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1.xml" ContentType="application/vnd.openxmlformats-officedocument.themeOverrid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2.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3.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4.xml" ContentType="application/vnd.openxmlformats-officedocument.themeOverrid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theme/themeOverride5.xml" ContentType="application/vnd.openxmlformats-officedocument.themeOverrid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theme/themeOverride6.xml" ContentType="application/vnd.openxmlformats-officedocument.themeOverride+xml"/>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theme/themeOverride7.xml" ContentType="application/vnd.openxmlformats-officedocument.themeOverride+xml"/>
  <Override PartName="/word/charts/chart15.xml" ContentType="application/vnd.openxmlformats-officedocument.drawingml.chart+xml"/>
  <Override PartName="/word/charts/style15.xml" ContentType="application/vnd.ms-office.chartstyle+xml"/>
  <Override PartName="/word/charts/colors15.xml" ContentType="application/vnd.ms-office.chartcolorstyle+xml"/>
  <Override PartName="/word/theme/themeOverride8.xml" ContentType="application/vnd.openxmlformats-officedocument.themeOverride+xml"/>
  <Override PartName="/word/charts/chart16.xml" ContentType="application/vnd.openxmlformats-officedocument.drawingml.chart+xml"/>
  <Override PartName="/word/charts/style16.xml" ContentType="application/vnd.ms-office.chartstyle+xml"/>
  <Override PartName="/word/charts/colors16.xml" ContentType="application/vnd.ms-office.chartcolorstyle+xml"/>
  <Override PartName="/word/theme/themeOverride9.xml" ContentType="application/vnd.openxmlformats-officedocument.themeOverride+xml"/>
  <Override PartName="/word/footer18.xml" ContentType="application/vnd.openxmlformats-officedocument.wordprocessingml.footer+xml"/>
  <Override PartName="/word/charts/chart17.xml" ContentType="application/vnd.openxmlformats-officedocument.drawingml.chart+xml"/>
  <Override PartName="/word/charts/style17.xml" ContentType="application/vnd.ms-office.chartstyle+xml"/>
  <Override PartName="/word/charts/colors17.xml" ContentType="application/vnd.ms-office.chartcolorstyle+xml"/>
  <Override PartName="/word/theme/themeOverride10.xml" ContentType="application/vnd.openxmlformats-officedocument.themeOverride+xml"/>
  <Override PartName="/word/charts/chart18.xml" ContentType="application/vnd.openxmlformats-officedocument.drawingml.chart+xml"/>
  <Override PartName="/word/charts/style18.xml" ContentType="application/vnd.ms-office.chartstyle+xml"/>
  <Override PartName="/word/charts/colors18.xml" ContentType="application/vnd.ms-office.chartcolorstyle+xml"/>
  <Override PartName="/word/theme/themeOverride11.xml" ContentType="application/vnd.openxmlformats-officedocument.themeOverride+xml"/>
  <Override PartName="/word/charts/chart19.xml" ContentType="application/vnd.openxmlformats-officedocument.drawingml.chart+xml"/>
  <Override PartName="/word/charts/style19.xml" ContentType="application/vnd.ms-office.chartstyle+xml"/>
  <Override PartName="/word/charts/colors19.xml" ContentType="application/vnd.ms-office.chartcolorstyle+xml"/>
  <Override PartName="/word/theme/themeOverride12.xml" ContentType="application/vnd.openxmlformats-officedocument.themeOverride+xml"/>
  <Override PartName="/word/charts/chart20.xml" ContentType="application/vnd.openxmlformats-officedocument.drawingml.chart+xml"/>
  <Override PartName="/word/charts/style20.xml" ContentType="application/vnd.ms-office.chartstyle+xml"/>
  <Override PartName="/word/charts/colors20.xml" ContentType="application/vnd.ms-office.chartcolorstyle+xml"/>
  <Override PartName="/word/theme/themeOverride13.xml" ContentType="application/vnd.openxmlformats-officedocument.themeOverride+xml"/>
  <Override PartName="/word/charts/chart21.xml" ContentType="application/vnd.openxmlformats-officedocument.drawingml.chart+xml"/>
  <Override PartName="/word/charts/style21.xml" ContentType="application/vnd.ms-office.chartstyle+xml"/>
  <Override PartName="/word/charts/colors21.xml" ContentType="application/vnd.ms-office.chartcolorstyle+xml"/>
  <Override PartName="/word/theme/themeOverride14.xml" ContentType="application/vnd.openxmlformats-officedocument.themeOverride+xml"/>
  <Override PartName="/word/footer19.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ABC81DD" w14:textId="77777777" w:rsidR="00C625DE" w:rsidRPr="007F3B0F" w:rsidRDefault="005F703F" w:rsidP="007651B0">
      <w:pPr>
        <w:pStyle w:val="a3"/>
        <w:tabs>
          <w:tab w:val="left" w:pos="9498"/>
        </w:tabs>
        <w:spacing w:before="67" w:line="276" w:lineRule="auto"/>
        <w:ind w:left="0" w:right="119" w:firstLine="0"/>
        <w:jc w:val="center"/>
      </w:pPr>
      <w:bookmarkStart w:id="0" w:name="_Hlk211237617"/>
      <w:r w:rsidRPr="007F3B0F">
        <w:t>Казахстанский</w:t>
      </w:r>
      <w:r w:rsidRPr="007F3B0F">
        <w:rPr>
          <w:spacing w:val="-8"/>
        </w:rPr>
        <w:t xml:space="preserve"> </w:t>
      </w:r>
      <w:r w:rsidRPr="007F3B0F">
        <w:t>медицинский</w:t>
      </w:r>
      <w:r w:rsidRPr="007F3B0F">
        <w:rPr>
          <w:spacing w:val="-8"/>
        </w:rPr>
        <w:t xml:space="preserve"> </w:t>
      </w:r>
      <w:r w:rsidRPr="007F3B0F">
        <w:t>университет</w:t>
      </w:r>
      <w:r w:rsidRPr="007F3B0F">
        <w:rPr>
          <w:spacing w:val="-9"/>
        </w:rPr>
        <w:t xml:space="preserve"> </w:t>
      </w:r>
      <w:r w:rsidRPr="007F3B0F">
        <w:t>«Высшая</w:t>
      </w:r>
      <w:r w:rsidRPr="007F3B0F">
        <w:rPr>
          <w:spacing w:val="-6"/>
        </w:rPr>
        <w:t xml:space="preserve"> </w:t>
      </w:r>
      <w:r w:rsidRPr="007F3B0F">
        <w:t>школа</w:t>
      </w:r>
      <w:r w:rsidRPr="007F3B0F">
        <w:rPr>
          <w:spacing w:val="-7"/>
        </w:rPr>
        <w:t xml:space="preserve"> </w:t>
      </w:r>
      <w:r w:rsidRPr="007F3B0F">
        <w:t xml:space="preserve">общественного </w:t>
      </w:r>
      <w:r w:rsidRPr="007F3B0F">
        <w:rPr>
          <w:spacing w:val="-2"/>
        </w:rPr>
        <w:t>здравоохранения»</w:t>
      </w:r>
    </w:p>
    <w:p w14:paraId="6CCEDF89" w14:textId="77777777" w:rsidR="00C625DE" w:rsidRPr="007F3B0F" w:rsidRDefault="00C625DE" w:rsidP="007651B0">
      <w:pPr>
        <w:pStyle w:val="a3"/>
        <w:tabs>
          <w:tab w:val="left" w:pos="9498"/>
        </w:tabs>
        <w:spacing w:before="3"/>
        <w:ind w:left="0" w:firstLine="0"/>
        <w:jc w:val="left"/>
      </w:pPr>
    </w:p>
    <w:p w14:paraId="57628C52" w14:textId="60DFA559" w:rsidR="00C625DE" w:rsidRPr="007F3B0F" w:rsidRDefault="005F703F" w:rsidP="007651B0">
      <w:pPr>
        <w:pStyle w:val="a3"/>
        <w:tabs>
          <w:tab w:val="left" w:pos="6751"/>
          <w:tab w:val="left" w:pos="9498"/>
        </w:tabs>
        <w:spacing w:before="1"/>
        <w:ind w:left="0" w:right="198" w:firstLine="0"/>
        <w:jc w:val="center"/>
      </w:pPr>
      <w:r w:rsidRPr="006401E7">
        <w:t>УДК</w:t>
      </w:r>
      <w:r w:rsidRPr="006401E7">
        <w:rPr>
          <w:spacing w:val="-2"/>
        </w:rPr>
        <w:t xml:space="preserve"> 614.</w:t>
      </w:r>
      <w:r w:rsidR="00730333">
        <w:rPr>
          <w:spacing w:val="-2"/>
        </w:rPr>
        <w:t>256+616.</w:t>
      </w:r>
      <w:r w:rsidRPr="006401E7">
        <w:rPr>
          <w:spacing w:val="-2"/>
        </w:rPr>
        <w:t>3(574</w:t>
      </w:r>
      <w:r w:rsidR="00730333">
        <w:rPr>
          <w:spacing w:val="-2"/>
        </w:rPr>
        <w:t>.52</w:t>
      </w:r>
      <w:r w:rsidRPr="006401E7">
        <w:rPr>
          <w:spacing w:val="-2"/>
        </w:rPr>
        <w:t>)</w:t>
      </w:r>
      <w:r w:rsidR="00194E86">
        <w:rPr>
          <w:spacing w:val="-2"/>
        </w:rPr>
        <w:t xml:space="preserve"> </w:t>
      </w:r>
      <w:r w:rsidR="00194E86">
        <w:tab/>
      </w:r>
      <w:r w:rsidRPr="007F3B0F">
        <w:t>На</w:t>
      </w:r>
      <w:r w:rsidRPr="007F3B0F">
        <w:rPr>
          <w:spacing w:val="-3"/>
        </w:rPr>
        <w:t xml:space="preserve"> </w:t>
      </w:r>
      <w:r w:rsidRPr="007F3B0F">
        <w:t>правах</w:t>
      </w:r>
      <w:r w:rsidRPr="007F3B0F">
        <w:rPr>
          <w:spacing w:val="-7"/>
        </w:rPr>
        <w:t xml:space="preserve"> </w:t>
      </w:r>
      <w:r w:rsidRPr="007F3B0F">
        <w:rPr>
          <w:spacing w:val="-2"/>
        </w:rPr>
        <w:t>рукописи</w:t>
      </w:r>
    </w:p>
    <w:p w14:paraId="7AAE01DF" w14:textId="77777777" w:rsidR="00C625DE" w:rsidRPr="007F3B0F" w:rsidRDefault="00C625DE" w:rsidP="007651B0">
      <w:pPr>
        <w:pStyle w:val="a3"/>
        <w:tabs>
          <w:tab w:val="left" w:pos="9498"/>
        </w:tabs>
        <w:ind w:left="0" w:firstLine="0"/>
        <w:jc w:val="left"/>
      </w:pPr>
    </w:p>
    <w:p w14:paraId="008AD149" w14:textId="77777777" w:rsidR="00C625DE" w:rsidRPr="007F3B0F" w:rsidRDefault="00C625DE" w:rsidP="007651B0">
      <w:pPr>
        <w:pStyle w:val="a3"/>
        <w:tabs>
          <w:tab w:val="left" w:pos="9498"/>
        </w:tabs>
        <w:ind w:left="0" w:firstLine="0"/>
        <w:jc w:val="left"/>
      </w:pPr>
    </w:p>
    <w:p w14:paraId="688B8800" w14:textId="77777777" w:rsidR="00C625DE" w:rsidRPr="007F3B0F" w:rsidRDefault="00C625DE" w:rsidP="007651B0">
      <w:pPr>
        <w:pStyle w:val="a3"/>
        <w:tabs>
          <w:tab w:val="left" w:pos="9498"/>
        </w:tabs>
        <w:spacing w:before="185"/>
        <w:ind w:left="0" w:firstLine="0"/>
        <w:jc w:val="left"/>
      </w:pPr>
    </w:p>
    <w:p w14:paraId="4BED67D4" w14:textId="77777777" w:rsidR="00C625DE" w:rsidRPr="00842102" w:rsidRDefault="005F703F" w:rsidP="007651B0">
      <w:pPr>
        <w:tabs>
          <w:tab w:val="left" w:pos="9498"/>
        </w:tabs>
        <w:ind w:right="2"/>
        <w:jc w:val="center"/>
        <w:rPr>
          <w:b/>
          <w:sz w:val="28"/>
          <w:szCs w:val="28"/>
        </w:rPr>
      </w:pPr>
      <w:r w:rsidRPr="00842102">
        <w:rPr>
          <w:b/>
          <w:sz w:val="28"/>
          <w:szCs w:val="28"/>
        </w:rPr>
        <w:t>НАМАЗБАЕВА</w:t>
      </w:r>
      <w:r w:rsidRPr="00842102">
        <w:rPr>
          <w:b/>
          <w:spacing w:val="-2"/>
          <w:sz w:val="28"/>
          <w:szCs w:val="28"/>
        </w:rPr>
        <w:t xml:space="preserve"> </w:t>
      </w:r>
      <w:r w:rsidRPr="00842102">
        <w:rPr>
          <w:b/>
          <w:sz w:val="28"/>
          <w:szCs w:val="28"/>
        </w:rPr>
        <w:t>ЖАНАР</w:t>
      </w:r>
      <w:r w:rsidRPr="00842102">
        <w:rPr>
          <w:b/>
          <w:spacing w:val="2"/>
          <w:sz w:val="28"/>
          <w:szCs w:val="28"/>
        </w:rPr>
        <w:t xml:space="preserve"> </w:t>
      </w:r>
      <w:r w:rsidRPr="00842102">
        <w:rPr>
          <w:b/>
          <w:spacing w:val="-2"/>
          <w:sz w:val="28"/>
          <w:szCs w:val="28"/>
        </w:rPr>
        <w:t>ЕРТАЕВНА</w:t>
      </w:r>
    </w:p>
    <w:p w14:paraId="6DB510AC" w14:textId="77777777" w:rsidR="00C625DE" w:rsidRPr="007F3B0F" w:rsidRDefault="00C625DE" w:rsidP="007651B0">
      <w:pPr>
        <w:pStyle w:val="a3"/>
        <w:tabs>
          <w:tab w:val="left" w:pos="9498"/>
        </w:tabs>
        <w:spacing w:before="1"/>
        <w:ind w:left="0" w:firstLine="0"/>
        <w:jc w:val="left"/>
        <w:rPr>
          <w:b/>
          <w:sz w:val="24"/>
        </w:rPr>
      </w:pPr>
    </w:p>
    <w:p w14:paraId="564D7C76" w14:textId="2C553BBD" w:rsidR="00C625DE" w:rsidRPr="0088469A" w:rsidRDefault="005F703F" w:rsidP="0088469A">
      <w:pPr>
        <w:jc w:val="center"/>
        <w:rPr>
          <w:b/>
          <w:sz w:val="28"/>
          <w:szCs w:val="28"/>
        </w:rPr>
      </w:pPr>
      <w:r w:rsidRPr="0088469A">
        <w:rPr>
          <w:b/>
          <w:sz w:val="28"/>
          <w:szCs w:val="28"/>
        </w:rPr>
        <w:t>Совершенствование организации деятельности специалистов первичного</w:t>
      </w:r>
      <w:r w:rsidRPr="0088469A">
        <w:rPr>
          <w:b/>
          <w:spacing w:val="-10"/>
          <w:sz w:val="28"/>
          <w:szCs w:val="28"/>
        </w:rPr>
        <w:t xml:space="preserve"> </w:t>
      </w:r>
      <w:r w:rsidRPr="0088469A">
        <w:rPr>
          <w:b/>
          <w:sz w:val="28"/>
          <w:szCs w:val="28"/>
        </w:rPr>
        <w:t>звена</w:t>
      </w:r>
      <w:r w:rsidRPr="0088469A">
        <w:rPr>
          <w:b/>
          <w:spacing w:val="-6"/>
          <w:sz w:val="28"/>
          <w:szCs w:val="28"/>
        </w:rPr>
        <w:t xml:space="preserve"> </w:t>
      </w:r>
      <w:r w:rsidRPr="0088469A">
        <w:rPr>
          <w:b/>
          <w:sz w:val="28"/>
          <w:szCs w:val="28"/>
        </w:rPr>
        <w:t>по</w:t>
      </w:r>
      <w:r w:rsidRPr="0088469A">
        <w:rPr>
          <w:b/>
          <w:spacing w:val="-6"/>
          <w:sz w:val="28"/>
          <w:szCs w:val="28"/>
        </w:rPr>
        <w:t xml:space="preserve"> </w:t>
      </w:r>
      <w:r w:rsidRPr="0088469A">
        <w:rPr>
          <w:b/>
          <w:sz w:val="28"/>
          <w:szCs w:val="28"/>
        </w:rPr>
        <w:t>оценке</w:t>
      </w:r>
      <w:r w:rsidRPr="0088469A">
        <w:rPr>
          <w:b/>
          <w:spacing w:val="-5"/>
          <w:sz w:val="28"/>
          <w:szCs w:val="28"/>
        </w:rPr>
        <w:t xml:space="preserve"> </w:t>
      </w:r>
      <w:r w:rsidRPr="0088469A">
        <w:rPr>
          <w:b/>
          <w:sz w:val="28"/>
          <w:szCs w:val="28"/>
        </w:rPr>
        <w:t>факторов</w:t>
      </w:r>
      <w:r w:rsidRPr="0088469A">
        <w:rPr>
          <w:b/>
          <w:spacing w:val="-7"/>
          <w:sz w:val="28"/>
          <w:szCs w:val="28"/>
        </w:rPr>
        <w:t xml:space="preserve"> </w:t>
      </w:r>
      <w:r w:rsidRPr="0088469A">
        <w:rPr>
          <w:b/>
          <w:sz w:val="28"/>
          <w:szCs w:val="28"/>
        </w:rPr>
        <w:t>риска</w:t>
      </w:r>
      <w:r w:rsidRPr="0088469A">
        <w:rPr>
          <w:b/>
          <w:spacing w:val="-6"/>
          <w:sz w:val="28"/>
          <w:szCs w:val="28"/>
        </w:rPr>
        <w:t xml:space="preserve"> </w:t>
      </w:r>
      <w:r w:rsidRPr="0088469A">
        <w:rPr>
          <w:b/>
          <w:sz w:val="28"/>
          <w:szCs w:val="28"/>
        </w:rPr>
        <w:t>болезней</w:t>
      </w:r>
      <w:r w:rsidRPr="0088469A">
        <w:rPr>
          <w:b/>
          <w:spacing w:val="-8"/>
          <w:sz w:val="28"/>
          <w:szCs w:val="28"/>
        </w:rPr>
        <w:t xml:space="preserve"> </w:t>
      </w:r>
      <w:r w:rsidRPr="0088469A">
        <w:rPr>
          <w:b/>
          <w:sz w:val="28"/>
          <w:szCs w:val="28"/>
        </w:rPr>
        <w:t xml:space="preserve">органов пищеварения </w:t>
      </w:r>
      <w:r w:rsidR="007602E8">
        <w:rPr>
          <w:b/>
          <w:sz w:val="28"/>
          <w:szCs w:val="28"/>
          <w:lang w:val="kk-KZ"/>
        </w:rPr>
        <w:t xml:space="preserve">у </w:t>
      </w:r>
      <w:r w:rsidRPr="0088469A">
        <w:rPr>
          <w:b/>
          <w:sz w:val="28"/>
          <w:szCs w:val="28"/>
        </w:rPr>
        <w:t>населения Жамбылской области</w:t>
      </w:r>
    </w:p>
    <w:p w14:paraId="75AC9CF2" w14:textId="77777777" w:rsidR="00C625DE" w:rsidRPr="0088469A" w:rsidRDefault="00C625DE" w:rsidP="0088469A">
      <w:pPr>
        <w:pStyle w:val="a3"/>
        <w:tabs>
          <w:tab w:val="left" w:pos="9498"/>
        </w:tabs>
        <w:ind w:left="0" w:firstLine="0"/>
        <w:jc w:val="center"/>
        <w:rPr>
          <w:b/>
        </w:rPr>
      </w:pPr>
    </w:p>
    <w:p w14:paraId="7A0DE732" w14:textId="77777777" w:rsidR="00C625DE" w:rsidRPr="007F3B0F" w:rsidRDefault="00C625DE" w:rsidP="007651B0">
      <w:pPr>
        <w:pStyle w:val="a3"/>
        <w:tabs>
          <w:tab w:val="left" w:pos="9498"/>
        </w:tabs>
        <w:spacing w:before="272"/>
        <w:ind w:left="0" w:firstLine="0"/>
        <w:jc w:val="left"/>
        <w:rPr>
          <w:b/>
        </w:rPr>
      </w:pPr>
    </w:p>
    <w:p w14:paraId="026B6FF7" w14:textId="54DB3856" w:rsidR="00C625DE" w:rsidRPr="007F3B0F" w:rsidRDefault="005F703F" w:rsidP="007651B0">
      <w:pPr>
        <w:pStyle w:val="a3"/>
        <w:tabs>
          <w:tab w:val="left" w:pos="9498"/>
        </w:tabs>
        <w:spacing w:before="1"/>
        <w:ind w:left="0" w:right="119" w:firstLine="0"/>
        <w:jc w:val="center"/>
      </w:pPr>
      <w:r w:rsidRPr="007F3B0F">
        <w:t>8D10101</w:t>
      </w:r>
      <w:r w:rsidR="00D87090">
        <w:t xml:space="preserve">– </w:t>
      </w:r>
      <w:r w:rsidRPr="007F3B0F">
        <w:t>Общественное</w:t>
      </w:r>
      <w:r w:rsidRPr="007F3B0F">
        <w:rPr>
          <w:spacing w:val="-10"/>
        </w:rPr>
        <w:t xml:space="preserve"> </w:t>
      </w:r>
      <w:r w:rsidRPr="007F3B0F">
        <w:rPr>
          <w:spacing w:val="-2"/>
        </w:rPr>
        <w:t>здравоохранение</w:t>
      </w:r>
    </w:p>
    <w:p w14:paraId="6EB30183" w14:textId="77777777" w:rsidR="00C625DE" w:rsidRPr="007F3B0F" w:rsidRDefault="00C625DE" w:rsidP="007651B0">
      <w:pPr>
        <w:pStyle w:val="a3"/>
        <w:tabs>
          <w:tab w:val="left" w:pos="9498"/>
        </w:tabs>
        <w:spacing w:before="229"/>
        <w:ind w:left="0" w:firstLine="0"/>
        <w:jc w:val="left"/>
      </w:pPr>
    </w:p>
    <w:p w14:paraId="644DF3EE" w14:textId="77777777" w:rsidR="00C625DE" w:rsidRPr="003816FC" w:rsidRDefault="005F703F" w:rsidP="003816FC">
      <w:pPr>
        <w:jc w:val="center"/>
        <w:rPr>
          <w:sz w:val="28"/>
          <w:szCs w:val="28"/>
        </w:rPr>
      </w:pPr>
      <w:r w:rsidRPr="003816FC">
        <w:rPr>
          <w:sz w:val="28"/>
          <w:szCs w:val="28"/>
        </w:rPr>
        <w:t>Диссертация</w:t>
      </w:r>
      <w:r w:rsidRPr="003816FC">
        <w:rPr>
          <w:spacing w:val="-14"/>
          <w:sz w:val="28"/>
          <w:szCs w:val="28"/>
        </w:rPr>
        <w:t xml:space="preserve"> </w:t>
      </w:r>
      <w:r w:rsidRPr="003816FC">
        <w:rPr>
          <w:sz w:val="28"/>
          <w:szCs w:val="28"/>
        </w:rPr>
        <w:t>на</w:t>
      </w:r>
      <w:r w:rsidRPr="003816FC">
        <w:rPr>
          <w:spacing w:val="-14"/>
          <w:sz w:val="28"/>
          <w:szCs w:val="28"/>
        </w:rPr>
        <w:t xml:space="preserve"> </w:t>
      </w:r>
      <w:r w:rsidRPr="003816FC">
        <w:rPr>
          <w:sz w:val="28"/>
          <w:szCs w:val="28"/>
        </w:rPr>
        <w:t>соискание</w:t>
      </w:r>
      <w:r w:rsidRPr="003816FC">
        <w:rPr>
          <w:spacing w:val="-14"/>
          <w:sz w:val="28"/>
          <w:szCs w:val="28"/>
        </w:rPr>
        <w:t xml:space="preserve"> </w:t>
      </w:r>
      <w:r w:rsidRPr="003816FC">
        <w:rPr>
          <w:sz w:val="28"/>
          <w:szCs w:val="28"/>
        </w:rPr>
        <w:t>степени доктора философии (PhD)</w:t>
      </w:r>
    </w:p>
    <w:p w14:paraId="1D93CD40" w14:textId="77777777" w:rsidR="00C625DE" w:rsidRPr="003816FC" w:rsidRDefault="00C625DE" w:rsidP="003816FC">
      <w:pPr>
        <w:jc w:val="center"/>
        <w:rPr>
          <w:sz w:val="28"/>
          <w:szCs w:val="28"/>
        </w:rPr>
      </w:pPr>
    </w:p>
    <w:p w14:paraId="4A35D748" w14:textId="77777777" w:rsidR="00C625DE" w:rsidRPr="007F3B0F" w:rsidRDefault="00C625DE" w:rsidP="007651B0">
      <w:pPr>
        <w:pStyle w:val="a3"/>
        <w:tabs>
          <w:tab w:val="left" w:pos="9498"/>
        </w:tabs>
        <w:ind w:left="0" w:firstLine="0"/>
        <w:jc w:val="left"/>
      </w:pPr>
    </w:p>
    <w:p w14:paraId="0E90C67E" w14:textId="77777777" w:rsidR="00C625DE" w:rsidRPr="007F3B0F" w:rsidRDefault="00C625DE" w:rsidP="007651B0">
      <w:pPr>
        <w:pStyle w:val="a3"/>
        <w:tabs>
          <w:tab w:val="left" w:pos="9498"/>
        </w:tabs>
        <w:spacing w:before="138"/>
        <w:ind w:left="0" w:firstLine="0"/>
        <w:jc w:val="left"/>
      </w:pPr>
    </w:p>
    <w:p w14:paraId="4614B32B" w14:textId="77777777" w:rsidR="0088469A" w:rsidRPr="0088469A" w:rsidRDefault="0088469A" w:rsidP="0088469A">
      <w:pPr>
        <w:jc w:val="right"/>
        <w:rPr>
          <w:spacing w:val="-67"/>
          <w:sz w:val="28"/>
          <w:szCs w:val="28"/>
        </w:rPr>
      </w:pPr>
      <w:r w:rsidRPr="0088469A">
        <w:rPr>
          <w:sz w:val="28"/>
          <w:szCs w:val="28"/>
        </w:rPr>
        <w:t>Научные консультанты:</w:t>
      </w:r>
      <w:r w:rsidRPr="0088469A">
        <w:rPr>
          <w:spacing w:val="-67"/>
          <w:sz w:val="28"/>
          <w:szCs w:val="28"/>
        </w:rPr>
        <w:t xml:space="preserve"> </w:t>
      </w:r>
    </w:p>
    <w:p w14:paraId="232A5469" w14:textId="77777777" w:rsidR="0088469A" w:rsidRPr="0088469A" w:rsidRDefault="0088469A" w:rsidP="0088469A">
      <w:pPr>
        <w:jc w:val="right"/>
        <w:rPr>
          <w:sz w:val="28"/>
          <w:szCs w:val="28"/>
        </w:rPr>
      </w:pPr>
      <w:r w:rsidRPr="0088469A">
        <w:rPr>
          <w:sz w:val="28"/>
          <w:szCs w:val="28"/>
        </w:rPr>
        <w:t>Смаилова</w:t>
      </w:r>
      <w:r w:rsidRPr="0088469A">
        <w:rPr>
          <w:spacing w:val="-4"/>
          <w:sz w:val="28"/>
          <w:szCs w:val="28"/>
        </w:rPr>
        <w:t xml:space="preserve"> </w:t>
      </w:r>
      <w:r w:rsidRPr="0088469A">
        <w:rPr>
          <w:sz w:val="28"/>
          <w:szCs w:val="28"/>
        </w:rPr>
        <w:t>Д.С.</w:t>
      </w:r>
      <w:r w:rsidRPr="0088469A">
        <w:rPr>
          <w:spacing w:val="-7"/>
          <w:sz w:val="28"/>
          <w:szCs w:val="28"/>
        </w:rPr>
        <w:t xml:space="preserve"> </w:t>
      </w:r>
      <w:r w:rsidRPr="0088469A">
        <w:rPr>
          <w:sz w:val="28"/>
          <w:szCs w:val="28"/>
        </w:rPr>
        <w:t>доктор</w:t>
      </w:r>
      <w:r w:rsidRPr="0088469A">
        <w:rPr>
          <w:spacing w:val="-3"/>
          <w:sz w:val="28"/>
          <w:szCs w:val="28"/>
        </w:rPr>
        <w:t xml:space="preserve"> </w:t>
      </w:r>
      <w:r w:rsidRPr="0088469A">
        <w:rPr>
          <w:sz w:val="28"/>
          <w:szCs w:val="28"/>
        </w:rPr>
        <w:t>PhD,</w:t>
      </w:r>
    </w:p>
    <w:p w14:paraId="29F5072E" w14:textId="77777777" w:rsidR="0088469A" w:rsidRPr="0088469A" w:rsidRDefault="0088469A" w:rsidP="0088469A">
      <w:pPr>
        <w:jc w:val="right"/>
        <w:rPr>
          <w:sz w:val="28"/>
          <w:szCs w:val="28"/>
        </w:rPr>
      </w:pPr>
      <w:r w:rsidRPr="0088469A">
        <w:rPr>
          <w:spacing w:val="-1"/>
          <w:sz w:val="28"/>
          <w:szCs w:val="28"/>
        </w:rPr>
        <w:t>ассоциированный</w:t>
      </w:r>
      <w:r w:rsidRPr="0088469A">
        <w:rPr>
          <w:spacing w:val="-7"/>
          <w:sz w:val="28"/>
          <w:szCs w:val="28"/>
        </w:rPr>
        <w:t xml:space="preserve"> </w:t>
      </w:r>
      <w:r w:rsidRPr="0088469A">
        <w:rPr>
          <w:sz w:val="28"/>
          <w:szCs w:val="28"/>
        </w:rPr>
        <w:t>профессор</w:t>
      </w:r>
    </w:p>
    <w:p w14:paraId="38212AAE" w14:textId="77777777" w:rsidR="0088469A" w:rsidRPr="0088469A" w:rsidRDefault="0088469A" w:rsidP="0088469A">
      <w:pPr>
        <w:jc w:val="right"/>
        <w:rPr>
          <w:spacing w:val="-6"/>
          <w:sz w:val="28"/>
          <w:szCs w:val="28"/>
        </w:rPr>
      </w:pPr>
      <w:r w:rsidRPr="0088469A">
        <w:rPr>
          <w:sz w:val="28"/>
          <w:szCs w:val="28"/>
        </w:rPr>
        <w:t xml:space="preserve">     Кульжанов</w:t>
      </w:r>
      <w:r w:rsidRPr="0088469A">
        <w:rPr>
          <w:spacing w:val="-6"/>
          <w:sz w:val="28"/>
          <w:szCs w:val="28"/>
        </w:rPr>
        <w:t xml:space="preserve"> </w:t>
      </w:r>
      <w:r w:rsidRPr="0088469A">
        <w:rPr>
          <w:sz w:val="28"/>
          <w:szCs w:val="28"/>
        </w:rPr>
        <w:t>М.К.,</w:t>
      </w:r>
      <w:r w:rsidRPr="0088469A">
        <w:rPr>
          <w:spacing w:val="-6"/>
          <w:sz w:val="28"/>
          <w:szCs w:val="28"/>
        </w:rPr>
        <w:t xml:space="preserve"> </w:t>
      </w:r>
      <w:r w:rsidRPr="0088469A">
        <w:rPr>
          <w:sz w:val="28"/>
          <w:szCs w:val="28"/>
        </w:rPr>
        <w:t>д.м.н.,</w:t>
      </w:r>
      <w:r w:rsidRPr="0088469A">
        <w:rPr>
          <w:spacing w:val="-6"/>
          <w:sz w:val="28"/>
          <w:szCs w:val="28"/>
        </w:rPr>
        <w:t xml:space="preserve"> </w:t>
      </w:r>
    </w:p>
    <w:p w14:paraId="6B6F2D2D" w14:textId="77777777" w:rsidR="0088469A" w:rsidRPr="0088469A" w:rsidRDefault="0088469A" w:rsidP="0088469A">
      <w:pPr>
        <w:jc w:val="right"/>
        <w:rPr>
          <w:sz w:val="28"/>
          <w:szCs w:val="28"/>
        </w:rPr>
      </w:pPr>
      <w:r w:rsidRPr="0088469A">
        <w:rPr>
          <w:sz w:val="28"/>
          <w:szCs w:val="28"/>
        </w:rPr>
        <w:t>профессор,</w:t>
      </w:r>
    </w:p>
    <w:p w14:paraId="2324FAA1" w14:textId="77777777" w:rsidR="0088469A" w:rsidRPr="0088469A" w:rsidRDefault="0088469A" w:rsidP="0088469A">
      <w:pPr>
        <w:jc w:val="right"/>
        <w:rPr>
          <w:spacing w:val="-67"/>
          <w:sz w:val="28"/>
          <w:szCs w:val="28"/>
        </w:rPr>
      </w:pPr>
      <w:r w:rsidRPr="0088469A">
        <w:rPr>
          <w:sz w:val="28"/>
          <w:szCs w:val="28"/>
        </w:rPr>
        <w:t>Умарова С.У.</w:t>
      </w:r>
      <w:r w:rsidRPr="0088469A">
        <w:rPr>
          <w:spacing w:val="1"/>
          <w:sz w:val="28"/>
          <w:szCs w:val="28"/>
        </w:rPr>
        <w:t xml:space="preserve"> </w:t>
      </w:r>
      <w:r w:rsidRPr="0088469A">
        <w:rPr>
          <w:sz w:val="28"/>
          <w:szCs w:val="28"/>
        </w:rPr>
        <w:t>к.м.н.,</w:t>
      </w:r>
      <w:r w:rsidRPr="0088469A">
        <w:rPr>
          <w:spacing w:val="-67"/>
          <w:sz w:val="28"/>
          <w:szCs w:val="28"/>
        </w:rPr>
        <w:t xml:space="preserve"> </w:t>
      </w:r>
    </w:p>
    <w:p w14:paraId="5CAFBFE3" w14:textId="77777777" w:rsidR="0088469A" w:rsidRPr="0088469A" w:rsidRDefault="0088469A" w:rsidP="0088469A">
      <w:pPr>
        <w:jc w:val="right"/>
        <w:rPr>
          <w:sz w:val="28"/>
          <w:szCs w:val="28"/>
        </w:rPr>
      </w:pPr>
      <w:r w:rsidRPr="0088469A">
        <w:rPr>
          <w:spacing w:val="-1"/>
          <w:sz w:val="28"/>
          <w:szCs w:val="28"/>
        </w:rPr>
        <w:t>ассоциированный</w:t>
      </w:r>
      <w:r w:rsidRPr="0088469A">
        <w:rPr>
          <w:spacing w:val="-7"/>
          <w:sz w:val="28"/>
          <w:szCs w:val="28"/>
        </w:rPr>
        <w:t xml:space="preserve"> </w:t>
      </w:r>
      <w:r w:rsidRPr="0088469A">
        <w:rPr>
          <w:sz w:val="28"/>
          <w:szCs w:val="28"/>
        </w:rPr>
        <w:t>профессор</w:t>
      </w:r>
    </w:p>
    <w:p w14:paraId="5D6159A7" w14:textId="77777777" w:rsidR="0088469A" w:rsidRPr="0088469A" w:rsidRDefault="0088469A" w:rsidP="0088469A">
      <w:pPr>
        <w:jc w:val="right"/>
        <w:rPr>
          <w:sz w:val="27"/>
          <w:szCs w:val="28"/>
        </w:rPr>
      </w:pPr>
    </w:p>
    <w:p w14:paraId="7AB954F9" w14:textId="77777777" w:rsidR="0088469A" w:rsidRPr="0088469A" w:rsidRDefault="0088469A" w:rsidP="0088469A">
      <w:pPr>
        <w:jc w:val="right"/>
        <w:rPr>
          <w:sz w:val="28"/>
          <w:szCs w:val="28"/>
        </w:rPr>
      </w:pPr>
      <w:r w:rsidRPr="0088469A">
        <w:rPr>
          <w:sz w:val="28"/>
          <w:szCs w:val="28"/>
        </w:rPr>
        <w:t>Зарубежный консультант:</w:t>
      </w:r>
    </w:p>
    <w:p w14:paraId="32FDD795" w14:textId="77777777" w:rsidR="0088469A" w:rsidRPr="0088469A" w:rsidRDefault="0088469A" w:rsidP="0088469A">
      <w:pPr>
        <w:jc w:val="right"/>
        <w:rPr>
          <w:sz w:val="28"/>
          <w:szCs w:val="28"/>
        </w:rPr>
      </w:pPr>
      <w:r w:rsidRPr="0088469A">
        <w:rPr>
          <w:spacing w:val="-67"/>
          <w:sz w:val="28"/>
          <w:szCs w:val="28"/>
        </w:rPr>
        <w:t xml:space="preserve"> </w:t>
      </w:r>
      <w:r w:rsidRPr="0088469A">
        <w:rPr>
          <w:sz w:val="28"/>
          <w:szCs w:val="28"/>
        </w:rPr>
        <w:t>Лука</w:t>
      </w:r>
      <w:r w:rsidRPr="0088469A">
        <w:rPr>
          <w:spacing w:val="-10"/>
          <w:sz w:val="28"/>
          <w:szCs w:val="28"/>
        </w:rPr>
        <w:t xml:space="preserve"> </w:t>
      </w:r>
      <w:r w:rsidRPr="0088469A">
        <w:rPr>
          <w:sz w:val="28"/>
          <w:szCs w:val="28"/>
        </w:rPr>
        <w:t>Брусати,</w:t>
      </w:r>
      <w:r w:rsidRPr="0088469A">
        <w:rPr>
          <w:spacing w:val="-8"/>
          <w:sz w:val="28"/>
          <w:szCs w:val="28"/>
        </w:rPr>
        <w:t xml:space="preserve"> </w:t>
      </w:r>
      <w:r w:rsidRPr="0088469A">
        <w:rPr>
          <w:sz w:val="28"/>
          <w:szCs w:val="28"/>
        </w:rPr>
        <w:t>профессор</w:t>
      </w:r>
    </w:p>
    <w:p w14:paraId="35BAEE98" w14:textId="77777777" w:rsidR="00C625DE" w:rsidRPr="007F3B0F" w:rsidRDefault="00C625DE" w:rsidP="007651B0">
      <w:pPr>
        <w:pStyle w:val="a3"/>
        <w:tabs>
          <w:tab w:val="left" w:pos="9498"/>
        </w:tabs>
        <w:ind w:left="0" w:firstLine="0"/>
        <w:jc w:val="left"/>
      </w:pPr>
    </w:p>
    <w:p w14:paraId="5F6015B5" w14:textId="77777777" w:rsidR="00C625DE" w:rsidRPr="007F3B0F" w:rsidRDefault="00C625DE" w:rsidP="007651B0">
      <w:pPr>
        <w:pStyle w:val="a3"/>
        <w:tabs>
          <w:tab w:val="left" w:pos="9498"/>
        </w:tabs>
        <w:ind w:left="0" w:firstLine="0"/>
        <w:jc w:val="left"/>
      </w:pPr>
    </w:p>
    <w:p w14:paraId="127F2BD2" w14:textId="77777777" w:rsidR="00BD486C" w:rsidRDefault="00BD486C" w:rsidP="007651B0">
      <w:pPr>
        <w:pStyle w:val="a3"/>
        <w:tabs>
          <w:tab w:val="left" w:pos="9498"/>
        </w:tabs>
        <w:ind w:left="0" w:right="3150" w:firstLine="0"/>
        <w:jc w:val="center"/>
      </w:pPr>
    </w:p>
    <w:p w14:paraId="33C0CE96" w14:textId="77777777" w:rsidR="00BD486C" w:rsidRDefault="00BD486C" w:rsidP="007651B0">
      <w:pPr>
        <w:pStyle w:val="a3"/>
        <w:tabs>
          <w:tab w:val="left" w:pos="9498"/>
        </w:tabs>
        <w:ind w:left="0" w:right="3150" w:firstLine="0"/>
        <w:jc w:val="center"/>
      </w:pPr>
    </w:p>
    <w:p w14:paraId="06C22C48" w14:textId="77777777" w:rsidR="00BD486C" w:rsidRDefault="00BD486C" w:rsidP="007651B0">
      <w:pPr>
        <w:pStyle w:val="a3"/>
        <w:tabs>
          <w:tab w:val="left" w:pos="9498"/>
        </w:tabs>
        <w:ind w:left="0" w:right="3150" w:firstLine="0"/>
        <w:jc w:val="center"/>
      </w:pPr>
    </w:p>
    <w:p w14:paraId="5D56F0D6" w14:textId="77777777" w:rsidR="00BD486C" w:rsidRDefault="00BD486C" w:rsidP="007651B0">
      <w:pPr>
        <w:pStyle w:val="a3"/>
        <w:tabs>
          <w:tab w:val="left" w:pos="9498"/>
        </w:tabs>
        <w:ind w:left="0" w:right="3150" w:firstLine="0"/>
        <w:jc w:val="center"/>
      </w:pPr>
    </w:p>
    <w:p w14:paraId="6B621D01" w14:textId="77777777" w:rsidR="00BD486C" w:rsidRDefault="00BD486C" w:rsidP="007651B0">
      <w:pPr>
        <w:pStyle w:val="a3"/>
        <w:tabs>
          <w:tab w:val="left" w:pos="9498"/>
        </w:tabs>
        <w:ind w:left="0" w:right="3150" w:firstLine="0"/>
        <w:jc w:val="center"/>
      </w:pPr>
    </w:p>
    <w:p w14:paraId="2DFF9258" w14:textId="476EA664" w:rsidR="00BD486C" w:rsidRPr="003816FC" w:rsidRDefault="005F703F" w:rsidP="003816FC">
      <w:pPr>
        <w:jc w:val="center"/>
        <w:rPr>
          <w:sz w:val="28"/>
          <w:szCs w:val="28"/>
        </w:rPr>
      </w:pPr>
      <w:r w:rsidRPr="003816FC">
        <w:rPr>
          <w:sz w:val="28"/>
          <w:szCs w:val="28"/>
        </w:rPr>
        <w:t>Республика Казахстан</w:t>
      </w:r>
    </w:p>
    <w:p w14:paraId="7B559585" w14:textId="409E11DC" w:rsidR="00C625DE" w:rsidRPr="003816FC" w:rsidRDefault="005F703F" w:rsidP="003816FC">
      <w:pPr>
        <w:jc w:val="center"/>
        <w:rPr>
          <w:sz w:val="28"/>
          <w:szCs w:val="28"/>
        </w:rPr>
      </w:pPr>
      <w:r w:rsidRPr="003816FC">
        <w:rPr>
          <w:sz w:val="28"/>
          <w:szCs w:val="28"/>
        </w:rPr>
        <w:t>Алматы, 202</w:t>
      </w:r>
      <w:r w:rsidR="00670CF8" w:rsidRPr="003816FC">
        <w:rPr>
          <w:sz w:val="28"/>
          <w:szCs w:val="28"/>
        </w:rPr>
        <w:t>5</w:t>
      </w:r>
    </w:p>
    <w:p w14:paraId="1D56009C" w14:textId="77777777" w:rsidR="00C625DE" w:rsidRPr="003816FC" w:rsidRDefault="00C625DE" w:rsidP="003816FC">
      <w:pPr>
        <w:jc w:val="center"/>
        <w:rPr>
          <w:sz w:val="28"/>
          <w:szCs w:val="28"/>
        </w:rPr>
        <w:sectPr w:rsidR="00C625DE" w:rsidRPr="003816FC" w:rsidSect="00DE63F4">
          <w:type w:val="nextColumn"/>
          <w:pgSz w:w="11910" w:h="16840"/>
          <w:pgMar w:top="1134" w:right="567" w:bottom="1134" w:left="1701" w:header="720" w:footer="720" w:gutter="0"/>
          <w:cols w:space="720"/>
        </w:sectPr>
      </w:pPr>
    </w:p>
    <w:p w14:paraId="07622CBA" w14:textId="77777777" w:rsidR="00C625DE" w:rsidRPr="007F3B0F" w:rsidRDefault="005F703F" w:rsidP="00E40022">
      <w:pPr>
        <w:pStyle w:val="1"/>
        <w:tabs>
          <w:tab w:val="left" w:pos="9498"/>
        </w:tabs>
        <w:ind w:left="0" w:right="0" w:firstLine="0"/>
      </w:pPr>
      <w:r w:rsidRPr="007F3B0F">
        <w:rPr>
          <w:spacing w:val="-2"/>
        </w:rPr>
        <w:lastRenderedPageBreak/>
        <w:t>СОДЕРЖАНИЕ</w:t>
      </w:r>
    </w:p>
    <w:p w14:paraId="5C5A9D0E" w14:textId="339FA12E" w:rsidR="00C625DE" w:rsidRDefault="005F703F" w:rsidP="007651B0">
      <w:pPr>
        <w:pStyle w:val="a3"/>
        <w:tabs>
          <w:tab w:val="left" w:pos="9498"/>
        </w:tabs>
        <w:spacing w:before="274" w:after="13"/>
        <w:ind w:left="0" w:right="49" w:firstLine="0"/>
        <w:jc w:val="right"/>
        <w:rPr>
          <w:spacing w:val="-4"/>
        </w:rPr>
      </w:pPr>
      <w:r w:rsidRPr="007F3B0F">
        <w:rPr>
          <w:spacing w:val="-4"/>
        </w:rPr>
        <w:t>стр.</w:t>
      </w:r>
    </w:p>
    <w:tbl>
      <w:tblPr>
        <w:tblStyle w:val="TableNormal3"/>
        <w:tblW w:w="9522" w:type="dxa"/>
        <w:tblInd w:w="284" w:type="dxa"/>
        <w:tblLayout w:type="fixed"/>
        <w:tblLook w:val="01E0" w:firstRow="1" w:lastRow="1" w:firstColumn="1" w:lastColumn="1" w:noHBand="0" w:noVBand="0"/>
      </w:tblPr>
      <w:tblGrid>
        <w:gridCol w:w="9085"/>
        <w:gridCol w:w="437"/>
      </w:tblGrid>
      <w:tr w:rsidR="008D6C5A" w:rsidRPr="007D4E2B" w14:paraId="3A6C5F94" w14:textId="77777777" w:rsidTr="006C4330">
        <w:trPr>
          <w:trHeight w:val="317"/>
        </w:trPr>
        <w:tc>
          <w:tcPr>
            <w:tcW w:w="9085" w:type="dxa"/>
          </w:tcPr>
          <w:p w14:paraId="5F3AC590" w14:textId="77777777" w:rsidR="008D6C5A" w:rsidRPr="007D4E2B" w:rsidRDefault="008D6C5A" w:rsidP="006C4330">
            <w:pPr>
              <w:tabs>
                <w:tab w:val="left" w:pos="9498"/>
              </w:tabs>
              <w:spacing w:line="298" w:lineRule="exact"/>
              <w:rPr>
                <w:b/>
                <w:sz w:val="28"/>
              </w:rPr>
            </w:pPr>
            <w:r w:rsidRPr="007D4E2B">
              <w:rPr>
                <w:b/>
                <w:spacing w:val="-4"/>
                <w:sz w:val="28"/>
              </w:rPr>
              <w:t>НОРМАТИВНЫЕ</w:t>
            </w:r>
            <w:r w:rsidRPr="007D4E2B">
              <w:rPr>
                <w:b/>
                <w:spacing w:val="-1"/>
                <w:sz w:val="28"/>
              </w:rPr>
              <w:t xml:space="preserve"> </w:t>
            </w:r>
            <w:r w:rsidRPr="007D4E2B">
              <w:rPr>
                <w:b/>
                <w:spacing w:val="-2"/>
                <w:sz w:val="28"/>
              </w:rPr>
              <w:t>ССЫЛКИ………………………………………………</w:t>
            </w:r>
          </w:p>
        </w:tc>
        <w:tc>
          <w:tcPr>
            <w:tcW w:w="437" w:type="dxa"/>
          </w:tcPr>
          <w:p w14:paraId="6CBA1960" w14:textId="77777777" w:rsidR="008D6C5A" w:rsidRPr="007D4E2B" w:rsidRDefault="008D6C5A" w:rsidP="006C4330">
            <w:pPr>
              <w:tabs>
                <w:tab w:val="left" w:pos="9498"/>
              </w:tabs>
              <w:spacing w:line="298" w:lineRule="exact"/>
              <w:ind w:right="5"/>
              <w:jc w:val="center"/>
              <w:rPr>
                <w:sz w:val="28"/>
              </w:rPr>
            </w:pPr>
            <w:r w:rsidRPr="007D4E2B">
              <w:rPr>
                <w:spacing w:val="-10"/>
                <w:sz w:val="28"/>
              </w:rPr>
              <w:t>4</w:t>
            </w:r>
          </w:p>
        </w:tc>
      </w:tr>
      <w:tr w:rsidR="008D6C5A" w:rsidRPr="007D4E2B" w14:paraId="6A1CC1AF" w14:textId="77777777" w:rsidTr="006C4330">
        <w:trPr>
          <w:trHeight w:val="321"/>
        </w:trPr>
        <w:tc>
          <w:tcPr>
            <w:tcW w:w="9085" w:type="dxa"/>
          </w:tcPr>
          <w:p w14:paraId="6A9B733A" w14:textId="77777777" w:rsidR="008D6C5A" w:rsidRPr="007D4E2B" w:rsidRDefault="008D6C5A" w:rsidP="006C4330">
            <w:pPr>
              <w:tabs>
                <w:tab w:val="left" w:pos="9498"/>
              </w:tabs>
              <w:spacing w:line="302" w:lineRule="exact"/>
              <w:rPr>
                <w:b/>
                <w:sz w:val="28"/>
              </w:rPr>
            </w:pPr>
            <w:r w:rsidRPr="007D4E2B">
              <w:rPr>
                <w:b/>
                <w:spacing w:val="-2"/>
                <w:sz w:val="28"/>
              </w:rPr>
              <w:t>ОПРЕДЕЛЕНИЯ……………………………………………………………..</w:t>
            </w:r>
          </w:p>
        </w:tc>
        <w:tc>
          <w:tcPr>
            <w:tcW w:w="437" w:type="dxa"/>
          </w:tcPr>
          <w:p w14:paraId="68A05654" w14:textId="77777777" w:rsidR="008D6C5A" w:rsidRPr="007D4E2B" w:rsidRDefault="008D6C5A" w:rsidP="006C4330">
            <w:pPr>
              <w:tabs>
                <w:tab w:val="left" w:pos="9498"/>
              </w:tabs>
              <w:spacing w:line="302" w:lineRule="exact"/>
              <w:ind w:right="5"/>
              <w:jc w:val="center"/>
              <w:rPr>
                <w:sz w:val="28"/>
              </w:rPr>
            </w:pPr>
            <w:r w:rsidRPr="007D4E2B">
              <w:rPr>
                <w:spacing w:val="-10"/>
                <w:sz w:val="28"/>
              </w:rPr>
              <w:t>6</w:t>
            </w:r>
          </w:p>
        </w:tc>
      </w:tr>
      <w:tr w:rsidR="008D6C5A" w:rsidRPr="007D4E2B" w14:paraId="1CDD8FC5" w14:textId="77777777" w:rsidTr="006C4330">
        <w:trPr>
          <w:trHeight w:val="321"/>
        </w:trPr>
        <w:tc>
          <w:tcPr>
            <w:tcW w:w="9085" w:type="dxa"/>
          </w:tcPr>
          <w:p w14:paraId="6C3F495D" w14:textId="77777777" w:rsidR="008D6C5A" w:rsidRPr="007D4E2B" w:rsidRDefault="008D6C5A" w:rsidP="006C4330">
            <w:pPr>
              <w:tabs>
                <w:tab w:val="left" w:pos="9498"/>
              </w:tabs>
              <w:spacing w:line="302" w:lineRule="exact"/>
              <w:rPr>
                <w:b/>
                <w:sz w:val="28"/>
              </w:rPr>
            </w:pPr>
            <w:r w:rsidRPr="007D4E2B">
              <w:rPr>
                <w:b/>
                <w:spacing w:val="-4"/>
                <w:sz w:val="28"/>
              </w:rPr>
              <w:t>ОБОЗНАЧЕНИЯ</w:t>
            </w:r>
            <w:r w:rsidRPr="007D4E2B">
              <w:rPr>
                <w:b/>
                <w:spacing w:val="-10"/>
                <w:sz w:val="28"/>
              </w:rPr>
              <w:t xml:space="preserve"> </w:t>
            </w:r>
            <w:r w:rsidRPr="007D4E2B">
              <w:rPr>
                <w:b/>
                <w:spacing w:val="-4"/>
                <w:sz w:val="28"/>
              </w:rPr>
              <w:t>И</w:t>
            </w:r>
            <w:r w:rsidRPr="007D4E2B">
              <w:rPr>
                <w:b/>
                <w:spacing w:val="-10"/>
                <w:sz w:val="28"/>
              </w:rPr>
              <w:t xml:space="preserve"> </w:t>
            </w:r>
            <w:r w:rsidRPr="007D4E2B">
              <w:rPr>
                <w:b/>
                <w:spacing w:val="-4"/>
                <w:sz w:val="28"/>
              </w:rPr>
              <w:t>СОКРАЩЕНИЯ……………………………………...</w:t>
            </w:r>
          </w:p>
        </w:tc>
        <w:tc>
          <w:tcPr>
            <w:tcW w:w="437" w:type="dxa"/>
          </w:tcPr>
          <w:p w14:paraId="52EE591D" w14:textId="77777777" w:rsidR="008D6C5A" w:rsidRPr="007D4E2B" w:rsidRDefault="008D6C5A" w:rsidP="006C4330">
            <w:pPr>
              <w:tabs>
                <w:tab w:val="left" w:pos="9498"/>
              </w:tabs>
              <w:spacing w:line="302" w:lineRule="exact"/>
              <w:ind w:right="5"/>
              <w:jc w:val="center"/>
              <w:rPr>
                <w:sz w:val="28"/>
              </w:rPr>
            </w:pPr>
            <w:r w:rsidRPr="007D4E2B">
              <w:rPr>
                <w:spacing w:val="-10"/>
                <w:sz w:val="28"/>
              </w:rPr>
              <w:t>8</w:t>
            </w:r>
          </w:p>
        </w:tc>
      </w:tr>
      <w:tr w:rsidR="008D6C5A" w:rsidRPr="007D4E2B" w14:paraId="7DC6F742" w14:textId="77777777" w:rsidTr="006C4330">
        <w:trPr>
          <w:trHeight w:val="324"/>
        </w:trPr>
        <w:tc>
          <w:tcPr>
            <w:tcW w:w="9085" w:type="dxa"/>
          </w:tcPr>
          <w:p w14:paraId="7AE1310F" w14:textId="77777777" w:rsidR="008D6C5A" w:rsidRPr="007D4E2B" w:rsidRDefault="008D6C5A" w:rsidP="006C4330">
            <w:pPr>
              <w:tabs>
                <w:tab w:val="left" w:pos="9498"/>
              </w:tabs>
              <w:spacing w:line="304" w:lineRule="exact"/>
              <w:rPr>
                <w:b/>
                <w:sz w:val="28"/>
              </w:rPr>
            </w:pPr>
            <w:r w:rsidRPr="007D4E2B">
              <w:rPr>
                <w:b/>
                <w:spacing w:val="-2"/>
                <w:sz w:val="28"/>
              </w:rPr>
              <w:t>ВВЕДЕНИЕ…………………………………………………………………...</w:t>
            </w:r>
          </w:p>
        </w:tc>
        <w:tc>
          <w:tcPr>
            <w:tcW w:w="437" w:type="dxa"/>
          </w:tcPr>
          <w:p w14:paraId="2C240B01" w14:textId="77777777" w:rsidR="008D6C5A" w:rsidRPr="007D4E2B" w:rsidRDefault="008D6C5A" w:rsidP="006C4330">
            <w:pPr>
              <w:tabs>
                <w:tab w:val="left" w:pos="9498"/>
              </w:tabs>
              <w:spacing w:line="304" w:lineRule="exact"/>
              <w:jc w:val="center"/>
              <w:rPr>
                <w:sz w:val="28"/>
              </w:rPr>
            </w:pPr>
            <w:r>
              <w:rPr>
                <w:spacing w:val="-5"/>
                <w:sz w:val="28"/>
              </w:rPr>
              <w:t>9</w:t>
            </w:r>
          </w:p>
        </w:tc>
      </w:tr>
      <w:tr w:rsidR="008D6C5A" w:rsidRPr="007D4E2B" w14:paraId="025F670B" w14:textId="77777777" w:rsidTr="006C4330">
        <w:trPr>
          <w:trHeight w:val="962"/>
        </w:trPr>
        <w:tc>
          <w:tcPr>
            <w:tcW w:w="9085" w:type="dxa"/>
          </w:tcPr>
          <w:p w14:paraId="55088D45" w14:textId="77777777" w:rsidR="008D6C5A" w:rsidRPr="007D4E2B" w:rsidRDefault="008D6C5A" w:rsidP="006C4330">
            <w:pPr>
              <w:tabs>
                <w:tab w:val="left" w:pos="448"/>
                <w:tab w:val="left" w:pos="2297"/>
                <w:tab w:val="left" w:pos="4907"/>
                <w:tab w:val="left" w:pos="6605"/>
                <w:tab w:val="left" w:pos="8774"/>
                <w:tab w:val="left" w:pos="9498"/>
              </w:tabs>
              <w:ind w:right="107"/>
              <w:rPr>
                <w:b/>
                <w:sz w:val="28"/>
              </w:rPr>
            </w:pPr>
            <w:r w:rsidRPr="007D4E2B">
              <w:rPr>
                <w:b/>
                <w:spacing w:val="-10"/>
                <w:sz w:val="28"/>
              </w:rPr>
              <w:t>1</w:t>
            </w:r>
            <w:r w:rsidRPr="007D4E2B">
              <w:rPr>
                <w:b/>
                <w:sz w:val="28"/>
              </w:rPr>
              <w:t xml:space="preserve"> </w:t>
            </w:r>
            <w:r w:rsidRPr="007D4E2B">
              <w:rPr>
                <w:b/>
                <w:spacing w:val="-2"/>
                <w:sz w:val="28"/>
              </w:rPr>
              <w:t>ОКАЗАНИЕ</w:t>
            </w:r>
            <w:r>
              <w:rPr>
                <w:b/>
                <w:spacing w:val="-2"/>
                <w:sz w:val="28"/>
              </w:rPr>
              <w:t xml:space="preserve"> </w:t>
            </w:r>
            <w:r w:rsidRPr="007D4E2B">
              <w:rPr>
                <w:b/>
                <w:spacing w:val="-2"/>
                <w:sz w:val="28"/>
              </w:rPr>
              <w:t>МЕДИЦИНСКОЙ</w:t>
            </w:r>
            <w:r>
              <w:rPr>
                <w:b/>
                <w:spacing w:val="-2"/>
                <w:sz w:val="28"/>
              </w:rPr>
              <w:t xml:space="preserve"> </w:t>
            </w:r>
            <w:r w:rsidRPr="007D4E2B">
              <w:rPr>
                <w:b/>
                <w:spacing w:val="-2"/>
                <w:sz w:val="28"/>
              </w:rPr>
              <w:t>ПОМОЩИ</w:t>
            </w:r>
            <w:r>
              <w:rPr>
                <w:b/>
                <w:spacing w:val="-2"/>
                <w:sz w:val="28"/>
              </w:rPr>
              <w:t xml:space="preserve"> </w:t>
            </w:r>
            <w:r w:rsidRPr="007D4E2B">
              <w:rPr>
                <w:b/>
                <w:spacing w:val="-2"/>
                <w:sz w:val="28"/>
              </w:rPr>
              <w:t>ПАЦИЕНТАМ</w:t>
            </w:r>
            <w:r>
              <w:rPr>
                <w:b/>
                <w:spacing w:val="-2"/>
                <w:sz w:val="28"/>
              </w:rPr>
              <w:t xml:space="preserve"> </w:t>
            </w:r>
            <w:r w:rsidRPr="007D4E2B">
              <w:rPr>
                <w:b/>
                <w:spacing w:val="-10"/>
                <w:sz w:val="28"/>
              </w:rPr>
              <w:t xml:space="preserve">С </w:t>
            </w:r>
            <w:r w:rsidRPr="007D4E2B">
              <w:rPr>
                <w:b/>
                <w:spacing w:val="-2"/>
                <w:sz w:val="28"/>
              </w:rPr>
              <w:t>БОЛЕЗНЯМИ</w:t>
            </w:r>
            <w:r w:rsidRPr="007D4E2B">
              <w:rPr>
                <w:b/>
                <w:spacing w:val="-10"/>
                <w:sz w:val="28"/>
              </w:rPr>
              <w:t xml:space="preserve"> </w:t>
            </w:r>
            <w:r w:rsidRPr="007D4E2B">
              <w:rPr>
                <w:b/>
                <w:spacing w:val="-2"/>
                <w:sz w:val="28"/>
              </w:rPr>
              <w:t>ОРГАНОВ</w:t>
            </w:r>
            <w:r w:rsidRPr="007D4E2B">
              <w:rPr>
                <w:b/>
                <w:spacing w:val="-8"/>
                <w:sz w:val="28"/>
              </w:rPr>
              <w:t xml:space="preserve"> </w:t>
            </w:r>
            <w:r w:rsidRPr="007D4E2B">
              <w:rPr>
                <w:b/>
                <w:spacing w:val="-2"/>
                <w:sz w:val="28"/>
              </w:rPr>
              <w:t>ПИЩЕВАРЕНИЯ:</w:t>
            </w:r>
            <w:r w:rsidRPr="007D4E2B">
              <w:rPr>
                <w:b/>
                <w:spacing w:val="-10"/>
                <w:sz w:val="28"/>
              </w:rPr>
              <w:t xml:space="preserve"> </w:t>
            </w:r>
            <w:r w:rsidRPr="007D4E2B">
              <w:rPr>
                <w:b/>
                <w:spacing w:val="-2"/>
                <w:sz w:val="28"/>
              </w:rPr>
              <w:t>МЕЖДУНАРОДНЫЙ</w:t>
            </w:r>
            <w:r w:rsidRPr="007D4E2B">
              <w:rPr>
                <w:b/>
                <w:spacing w:val="-3"/>
                <w:sz w:val="28"/>
              </w:rPr>
              <w:t xml:space="preserve"> </w:t>
            </w:r>
            <w:r w:rsidRPr="007D4E2B">
              <w:rPr>
                <w:b/>
                <w:spacing w:val="-10"/>
                <w:sz w:val="28"/>
              </w:rPr>
              <w:t>И</w:t>
            </w:r>
            <w:r>
              <w:rPr>
                <w:b/>
                <w:spacing w:val="-10"/>
                <w:sz w:val="28"/>
              </w:rPr>
              <w:t xml:space="preserve"> </w:t>
            </w:r>
            <w:r w:rsidRPr="007D4E2B">
              <w:rPr>
                <w:b/>
                <w:spacing w:val="-2"/>
                <w:sz w:val="28"/>
              </w:rPr>
              <w:t>ОТЕЧЕСТВЕННЫЙ</w:t>
            </w:r>
            <w:r w:rsidRPr="007D4E2B">
              <w:rPr>
                <w:b/>
                <w:spacing w:val="4"/>
                <w:sz w:val="28"/>
              </w:rPr>
              <w:t xml:space="preserve"> </w:t>
            </w:r>
            <w:r w:rsidRPr="007D4E2B">
              <w:rPr>
                <w:b/>
                <w:spacing w:val="-4"/>
                <w:sz w:val="28"/>
              </w:rPr>
              <w:t>ОПЫТ</w:t>
            </w:r>
          </w:p>
        </w:tc>
        <w:tc>
          <w:tcPr>
            <w:tcW w:w="437" w:type="dxa"/>
          </w:tcPr>
          <w:p w14:paraId="4420784B" w14:textId="77777777" w:rsidR="008D6C5A" w:rsidRPr="007D4E2B" w:rsidRDefault="008D6C5A" w:rsidP="006C4330">
            <w:pPr>
              <w:tabs>
                <w:tab w:val="left" w:pos="9498"/>
              </w:tabs>
              <w:spacing w:before="310"/>
              <w:jc w:val="center"/>
              <w:rPr>
                <w:sz w:val="28"/>
              </w:rPr>
            </w:pPr>
          </w:p>
          <w:p w14:paraId="2CB3A220" w14:textId="77777777" w:rsidR="008D6C5A" w:rsidRPr="007D4E2B" w:rsidRDefault="008D6C5A" w:rsidP="006C4330">
            <w:pPr>
              <w:tabs>
                <w:tab w:val="left" w:pos="9498"/>
              </w:tabs>
              <w:spacing w:line="311" w:lineRule="exact"/>
              <w:jc w:val="center"/>
              <w:rPr>
                <w:sz w:val="28"/>
              </w:rPr>
            </w:pPr>
            <w:r w:rsidRPr="007D4E2B">
              <w:rPr>
                <w:spacing w:val="-5"/>
                <w:sz w:val="28"/>
              </w:rPr>
              <w:t>1</w:t>
            </w:r>
            <w:r>
              <w:rPr>
                <w:spacing w:val="-5"/>
                <w:sz w:val="28"/>
              </w:rPr>
              <w:t>6</w:t>
            </w:r>
          </w:p>
        </w:tc>
      </w:tr>
      <w:tr w:rsidR="008D6C5A" w:rsidRPr="007D4E2B" w14:paraId="6D86A5D3" w14:textId="77777777" w:rsidTr="006C4330">
        <w:trPr>
          <w:trHeight w:val="645"/>
        </w:trPr>
        <w:tc>
          <w:tcPr>
            <w:tcW w:w="9085" w:type="dxa"/>
          </w:tcPr>
          <w:p w14:paraId="2100B411" w14:textId="77777777" w:rsidR="008D6C5A" w:rsidRPr="007D4E2B" w:rsidRDefault="008D6C5A" w:rsidP="006C4330">
            <w:pPr>
              <w:tabs>
                <w:tab w:val="left" w:pos="9498"/>
              </w:tabs>
              <w:spacing w:line="313" w:lineRule="exact"/>
              <w:rPr>
                <w:sz w:val="28"/>
              </w:rPr>
            </w:pPr>
            <w:r w:rsidRPr="007D4E2B">
              <w:rPr>
                <w:sz w:val="28"/>
              </w:rPr>
              <w:t>1.1</w:t>
            </w:r>
            <w:r w:rsidRPr="007D4E2B">
              <w:rPr>
                <w:spacing w:val="26"/>
                <w:sz w:val="28"/>
              </w:rPr>
              <w:t xml:space="preserve"> </w:t>
            </w:r>
            <w:r w:rsidRPr="007D4E2B">
              <w:rPr>
                <w:sz w:val="28"/>
              </w:rPr>
              <w:t>Эпидемиология</w:t>
            </w:r>
            <w:r w:rsidRPr="007D4E2B">
              <w:rPr>
                <w:spacing w:val="29"/>
                <w:sz w:val="28"/>
              </w:rPr>
              <w:t xml:space="preserve"> </w:t>
            </w:r>
            <w:r w:rsidRPr="007D4E2B">
              <w:rPr>
                <w:sz w:val="28"/>
              </w:rPr>
              <w:t>болезней</w:t>
            </w:r>
            <w:r w:rsidRPr="007D4E2B">
              <w:rPr>
                <w:spacing w:val="27"/>
                <w:sz w:val="28"/>
              </w:rPr>
              <w:t xml:space="preserve"> </w:t>
            </w:r>
            <w:r w:rsidRPr="007D4E2B">
              <w:rPr>
                <w:sz w:val="28"/>
              </w:rPr>
              <w:t>органов</w:t>
            </w:r>
            <w:r w:rsidRPr="007D4E2B">
              <w:rPr>
                <w:spacing w:val="29"/>
                <w:sz w:val="28"/>
              </w:rPr>
              <w:t xml:space="preserve"> </w:t>
            </w:r>
            <w:r w:rsidRPr="007D4E2B">
              <w:rPr>
                <w:sz w:val="28"/>
              </w:rPr>
              <w:t>пищеварения</w:t>
            </w:r>
            <w:r w:rsidRPr="007D4E2B">
              <w:rPr>
                <w:spacing w:val="27"/>
                <w:sz w:val="28"/>
              </w:rPr>
              <w:t xml:space="preserve"> </w:t>
            </w:r>
            <w:r w:rsidRPr="007D4E2B">
              <w:rPr>
                <w:sz w:val="28"/>
              </w:rPr>
              <w:t>в</w:t>
            </w:r>
            <w:r w:rsidRPr="007D4E2B">
              <w:rPr>
                <w:spacing w:val="29"/>
                <w:sz w:val="28"/>
              </w:rPr>
              <w:t xml:space="preserve"> </w:t>
            </w:r>
            <w:r w:rsidRPr="007D4E2B">
              <w:rPr>
                <w:sz w:val="28"/>
              </w:rPr>
              <w:t>отдельных</w:t>
            </w:r>
            <w:r w:rsidRPr="007D4E2B">
              <w:rPr>
                <w:spacing w:val="22"/>
                <w:sz w:val="28"/>
              </w:rPr>
              <w:t xml:space="preserve"> </w:t>
            </w:r>
            <w:r w:rsidRPr="007D4E2B">
              <w:rPr>
                <w:spacing w:val="-2"/>
                <w:sz w:val="28"/>
              </w:rPr>
              <w:t>странах</w:t>
            </w:r>
            <w:r>
              <w:rPr>
                <w:spacing w:val="-2"/>
                <w:sz w:val="28"/>
              </w:rPr>
              <w:t xml:space="preserve"> </w:t>
            </w:r>
            <w:r w:rsidRPr="007D4E2B">
              <w:rPr>
                <w:spacing w:val="-2"/>
                <w:sz w:val="28"/>
              </w:rPr>
              <w:t>мира…………………………………………………………………………….</w:t>
            </w:r>
          </w:p>
        </w:tc>
        <w:tc>
          <w:tcPr>
            <w:tcW w:w="437" w:type="dxa"/>
          </w:tcPr>
          <w:p w14:paraId="3308A3F4" w14:textId="77777777" w:rsidR="008D6C5A" w:rsidRPr="007D4E2B" w:rsidRDefault="008D6C5A" w:rsidP="006C4330">
            <w:pPr>
              <w:tabs>
                <w:tab w:val="left" w:pos="9498"/>
              </w:tabs>
              <w:spacing w:before="317" w:line="308" w:lineRule="exact"/>
              <w:jc w:val="center"/>
              <w:rPr>
                <w:sz w:val="28"/>
              </w:rPr>
            </w:pPr>
            <w:r w:rsidRPr="007D4E2B">
              <w:rPr>
                <w:spacing w:val="-5"/>
                <w:sz w:val="28"/>
              </w:rPr>
              <w:t>1</w:t>
            </w:r>
            <w:r>
              <w:rPr>
                <w:spacing w:val="-5"/>
                <w:sz w:val="28"/>
              </w:rPr>
              <w:t>6</w:t>
            </w:r>
          </w:p>
        </w:tc>
      </w:tr>
      <w:tr w:rsidR="008D6C5A" w:rsidRPr="007D4E2B" w14:paraId="43A1A6C3" w14:textId="77777777" w:rsidTr="006C4330">
        <w:trPr>
          <w:trHeight w:val="321"/>
        </w:trPr>
        <w:tc>
          <w:tcPr>
            <w:tcW w:w="9085" w:type="dxa"/>
          </w:tcPr>
          <w:p w14:paraId="619475DA" w14:textId="77777777" w:rsidR="008D6C5A" w:rsidRPr="007D4E2B" w:rsidRDefault="008D6C5A" w:rsidP="006C4330">
            <w:pPr>
              <w:tabs>
                <w:tab w:val="left" w:pos="9498"/>
              </w:tabs>
              <w:spacing w:line="302" w:lineRule="exact"/>
              <w:rPr>
                <w:sz w:val="28"/>
              </w:rPr>
            </w:pPr>
            <w:r w:rsidRPr="007D4E2B">
              <w:rPr>
                <w:sz w:val="28"/>
              </w:rPr>
              <w:t>1.2</w:t>
            </w:r>
            <w:r w:rsidRPr="007D4E2B">
              <w:rPr>
                <w:spacing w:val="-7"/>
                <w:sz w:val="28"/>
              </w:rPr>
              <w:t xml:space="preserve"> </w:t>
            </w:r>
            <w:r w:rsidRPr="007D4E2B">
              <w:rPr>
                <w:sz w:val="28"/>
              </w:rPr>
              <w:t>Анализ</w:t>
            </w:r>
            <w:r w:rsidRPr="007D4E2B">
              <w:rPr>
                <w:spacing w:val="-7"/>
                <w:sz w:val="28"/>
              </w:rPr>
              <w:t xml:space="preserve"> </w:t>
            </w:r>
            <w:r w:rsidRPr="007D4E2B">
              <w:rPr>
                <w:sz w:val="28"/>
              </w:rPr>
              <w:t>болезней</w:t>
            </w:r>
            <w:r w:rsidRPr="007D4E2B">
              <w:rPr>
                <w:spacing w:val="-7"/>
                <w:sz w:val="28"/>
              </w:rPr>
              <w:t xml:space="preserve"> </w:t>
            </w:r>
            <w:r w:rsidRPr="007D4E2B">
              <w:rPr>
                <w:sz w:val="28"/>
              </w:rPr>
              <w:t>органов</w:t>
            </w:r>
            <w:r w:rsidRPr="007D4E2B">
              <w:rPr>
                <w:spacing w:val="-9"/>
                <w:sz w:val="28"/>
              </w:rPr>
              <w:t xml:space="preserve"> </w:t>
            </w:r>
            <w:r w:rsidRPr="007D4E2B">
              <w:rPr>
                <w:sz w:val="28"/>
              </w:rPr>
              <w:t>пищеварения</w:t>
            </w:r>
            <w:r w:rsidRPr="007D4E2B">
              <w:rPr>
                <w:spacing w:val="-7"/>
                <w:sz w:val="28"/>
              </w:rPr>
              <w:t xml:space="preserve"> </w:t>
            </w:r>
            <w:r w:rsidRPr="007D4E2B">
              <w:rPr>
                <w:sz w:val="28"/>
              </w:rPr>
              <w:t>в</w:t>
            </w:r>
            <w:r w:rsidRPr="007D4E2B">
              <w:rPr>
                <w:spacing w:val="-9"/>
                <w:sz w:val="28"/>
              </w:rPr>
              <w:t xml:space="preserve"> </w:t>
            </w:r>
            <w:r w:rsidRPr="007D4E2B">
              <w:rPr>
                <w:sz w:val="28"/>
              </w:rPr>
              <w:t>Республике</w:t>
            </w:r>
            <w:r w:rsidRPr="007D4E2B">
              <w:rPr>
                <w:spacing w:val="-7"/>
                <w:sz w:val="28"/>
              </w:rPr>
              <w:t xml:space="preserve"> </w:t>
            </w:r>
            <w:r w:rsidRPr="007D4E2B">
              <w:rPr>
                <w:spacing w:val="-2"/>
                <w:sz w:val="28"/>
              </w:rPr>
              <w:t>Казахстан………</w:t>
            </w:r>
          </w:p>
        </w:tc>
        <w:tc>
          <w:tcPr>
            <w:tcW w:w="437" w:type="dxa"/>
          </w:tcPr>
          <w:p w14:paraId="177A231C" w14:textId="77777777" w:rsidR="008D6C5A" w:rsidRPr="007D4E2B" w:rsidRDefault="008D6C5A" w:rsidP="006C4330">
            <w:pPr>
              <w:tabs>
                <w:tab w:val="left" w:pos="9498"/>
              </w:tabs>
              <w:spacing w:line="302" w:lineRule="exact"/>
              <w:jc w:val="center"/>
              <w:rPr>
                <w:sz w:val="28"/>
              </w:rPr>
            </w:pPr>
            <w:r w:rsidRPr="007D4E2B">
              <w:rPr>
                <w:spacing w:val="-5"/>
                <w:sz w:val="28"/>
              </w:rPr>
              <w:t>2</w:t>
            </w:r>
            <w:r>
              <w:rPr>
                <w:spacing w:val="-5"/>
                <w:sz w:val="28"/>
              </w:rPr>
              <w:t>1</w:t>
            </w:r>
          </w:p>
        </w:tc>
      </w:tr>
      <w:tr w:rsidR="008D6C5A" w:rsidRPr="007D4E2B" w14:paraId="0CC74638" w14:textId="77777777" w:rsidTr="006C4330">
        <w:trPr>
          <w:trHeight w:val="321"/>
        </w:trPr>
        <w:tc>
          <w:tcPr>
            <w:tcW w:w="9085" w:type="dxa"/>
          </w:tcPr>
          <w:p w14:paraId="2B876C85" w14:textId="77777777" w:rsidR="008D6C5A" w:rsidRPr="007D4E2B" w:rsidRDefault="008D6C5A" w:rsidP="006C4330">
            <w:pPr>
              <w:tabs>
                <w:tab w:val="left" w:pos="9498"/>
              </w:tabs>
              <w:spacing w:line="302" w:lineRule="exact"/>
              <w:rPr>
                <w:sz w:val="28"/>
              </w:rPr>
            </w:pPr>
            <w:r w:rsidRPr="007D4E2B">
              <w:rPr>
                <w:sz w:val="28"/>
              </w:rPr>
              <w:t>1.3</w:t>
            </w:r>
            <w:r w:rsidRPr="007D4E2B">
              <w:rPr>
                <w:spacing w:val="-8"/>
                <w:sz w:val="28"/>
              </w:rPr>
              <w:t xml:space="preserve"> </w:t>
            </w:r>
            <w:r w:rsidRPr="007D4E2B">
              <w:rPr>
                <w:sz w:val="28"/>
              </w:rPr>
              <w:t>Возрастные</w:t>
            </w:r>
            <w:r w:rsidRPr="007D4E2B">
              <w:rPr>
                <w:spacing w:val="-5"/>
                <w:sz w:val="28"/>
              </w:rPr>
              <w:t xml:space="preserve"> </w:t>
            </w:r>
            <w:r w:rsidRPr="007D4E2B">
              <w:rPr>
                <w:sz w:val="28"/>
              </w:rPr>
              <w:t>и</w:t>
            </w:r>
            <w:r w:rsidRPr="007D4E2B">
              <w:rPr>
                <w:spacing w:val="-8"/>
                <w:sz w:val="28"/>
              </w:rPr>
              <w:t xml:space="preserve"> </w:t>
            </w:r>
            <w:r w:rsidRPr="007D4E2B">
              <w:rPr>
                <w:sz w:val="28"/>
              </w:rPr>
              <w:t>гендерные</w:t>
            </w:r>
            <w:r w:rsidRPr="007D4E2B">
              <w:rPr>
                <w:spacing w:val="-7"/>
                <w:sz w:val="28"/>
              </w:rPr>
              <w:t xml:space="preserve"> </w:t>
            </w:r>
            <w:r w:rsidRPr="007D4E2B">
              <w:rPr>
                <w:sz w:val="28"/>
              </w:rPr>
              <w:t>особенности</w:t>
            </w:r>
            <w:r w:rsidRPr="007D4E2B">
              <w:rPr>
                <w:spacing w:val="-8"/>
                <w:sz w:val="28"/>
              </w:rPr>
              <w:t xml:space="preserve"> </w:t>
            </w:r>
            <w:r w:rsidRPr="007D4E2B">
              <w:rPr>
                <w:sz w:val="28"/>
              </w:rPr>
              <w:t>болезней</w:t>
            </w:r>
            <w:r w:rsidRPr="007D4E2B">
              <w:rPr>
                <w:spacing w:val="-3"/>
                <w:sz w:val="28"/>
              </w:rPr>
              <w:t xml:space="preserve"> </w:t>
            </w:r>
            <w:r w:rsidRPr="007D4E2B">
              <w:rPr>
                <w:sz w:val="28"/>
              </w:rPr>
              <w:t>органов</w:t>
            </w:r>
            <w:r w:rsidRPr="007D4E2B">
              <w:rPr>
                <w:spacing w:val="-9"/>
                <w:sz w:val="28"/>
              </w:rPr>
              <w:t xml:space="preserve"> </w:t>
            </w:r>
            <w:r w:rsidRPr="007D4E2B">
              <w:rPr>
                <w:spacing w:val="-2"/>
                <w:sz w:val="28"/>
              </w:rPr>
              <w:t>пищеварения</w:t>
            </w:r>
          </w:p>
        </w:tc>
        <w:tc>
          <w:tcPr>
            <w:tcW w:w="437" w:type="dxa"/>
          </w:tcPr>
          <w:p w14:paraId="055AF074" w14:textId="77777777" w:rsidR="008D6C5A" w:rsidRPr="007D4E2B" w:rsidRDefault="008D6C5A" w:rsidP="006C4330">
            <w:pPr>
              <w:tabs>
                <w:tab w:val="left" w:pos="9498"/>
              </w:tabs>
              <w:spacing w:line="302" w:lineRule="exact"/>
              <w:jc w:val="center"/>
              <w:rPr>
                <w:sz w:val="28"/>
              </w:rPr>
            </w:pPr>
            <w:r w:rsidRPr="007D4E2B">
              <w:rPr>
                <w:spacing w:val="-5"/>
                <w:sz w:val="28"/>
              </w:rPr>
              <w:t>2</w:t>
            </w:r>
            <w:r>
              <w:rPr>
                <w:spacing w:val="-5"/>
                <w:sz w:val="28"/>
              </w:rPr>
              <w:t>4</w:t>
            </w:r>
          </w:p>
        </w:tc>
      </w:tr>
      <w:tr w:rsidR="008D6C5A" w:rsidRPr="007D4E2B" w14:paraId="2811894F" w14:textId="77777777" w:rsidTr="006C4330">
        <w:trPr>
          <w:trHeight w:val="643"/>
        </w:trPr>
        <w:tc>
          <w:tcPr>
            <w:tcW w:w="9085" w:type="dxa"/>
          </w:tcPr>
          <w:p w14:paraId="53DD8F09" w14:textId="4EAC742B" w:rsidR="008D6C5A" w:rsidRPr="007D4E2B" w:rsidRDefault="008D6C5A" w:rsidP="0040250A">
            <w:pPr>
              <w:tabs>
                <w:tab w:val="left" w:pos="612"/>
                <w:tab w:val="left" w:pos="1542"/>
                <w:tab w:val="left" w:pos="3673"/>
                <w:tab w:val="left" w:pos="5049"/>
                <w:tab w:val="left" w:pos="6517"/>
                <w:tab w:val="left" w:pos="6877"/>
                <w:tab w:val="left" w:pos="8032"/>
                <w:tab w:val="left" w:pos="9498"/>
              </w:tabs>
              <w:spacing w:line="315" w:lineRule="exact"/>
              <w:rPr>
                <w:sz w:val="28"/>
              </w:rPr>
            </w:pPr>
            <w:r w:rsidRPr="007D4E2B">
              <w:rPr>
                <w:spacing w:val="-5"/>
                <w:sz w:val="28"/>
              </w:rPr>
              <w:t>1.4</w:t>
            </w:r>
            <w:r w:rsidRPr="007D4E2B">
              <w:rPr>
                <w:sz w:val="28"/>
              </w:rPr>
              <w:t xml:space="preserve"> </w:t>
            </w:r>
            <w:r w:rsidRPr="007D4E2B">
              <w:rPr>
                <w:spacing w:val="-2"/>
                <w:sz w:val="28"/>
              </w:rPr>
              <w:t>Новая</w:t>
            </w:r>
            <w:r w:rsidRPr="007D4E2B">
              <w:rPr>
                <w:sz w:val="28"/>
              </w:rPr>
              <w:t xml:space="preserve"> </w:t>
            </w:r>
            <w:r w:rsidRPr="007D4E2B">
              <w:rPr>
                <w:spacing w:val="-2"/>
                <w:sz w:val="28"/>
              </w:rPr>
              <w:t>коронавирусная</w:t>
            </w:r>
            <w:r>
              <w:rPr>
                <w:spacing w:val="-2"/>
                <w:sz w:val="28"/>
              </w:rPr>
              <w:t xml:space="preserve"> </w:t>
            </w:r>
            <w:r w:rsidRPr="007D4E2B">
              <w:rPr>
                <w:spacing w:val="-2"/>
                <w:sz w:val="28"/>
              </w:rPr>
              <w:t>инфекция</w:t>
            </w:r>
            <w:r>
              <w:rPr>
                <w:spacing w:val="-2"/>
                <w:sz w:val="28"/>
              </w:rPr>
              <w:t xml:space="preserve"> </w:t>
            </w:r>
            <w:r w:rsidRPr="007D4E2B">
              <w:rPr>
                <w:spacing w:val="-2"/>
                <w:sz w:val="28"/>
              </w:rPr>
              <w:t>COVID</w:t>
            </w:r>
            <w:r w:rsidR="00D87090">
              <w:rPr>
                <w:spacing w:val="-2"/>
                <w:sz w:val="28"/>
              </w:rPr>
              <w:t xml:space="preserve">– </w:t>
            </w:r>
            <w:r w:rsidRPr="007D4E2B">
              <w:rPr>
                <w:spacing w:val="-5"/>
                <w:sz w:val="28"/>
              </w:rPr>
              <w:t>19</w:t>
            </w:r>
            <w:r>
              <w:rPr>
                <w:spacing w:val="-5"/>
                <w:sz w:val="28"/>
              </w:rPr>
              <w:t xml:space="preserve"> </w:t>
            </w:r>
            <w:r w:rsidRPr="007D4E2B">
              <w:rPr>
                <w:spacing w:val="-10"/>
                <w:sz w:val="28"/>
              </w:rPr>
              <w:t>и</w:t>
            </w:r>
            <w:r>
              <w:rPr>
                <w:spacing w:val="-10"/>
                <w:sz w:val="28"/>
              </w:rPr>
              <w:t xml:space="preserve"> </w:t>
            </w:r>
            <w:r w:rsidRPr="007D4E2B">
              <w:rPr>
                <w:spacing w:val="-2"/>
                <w:sz w:val="28"/>
              </w:rPr>
              <w:t>система</w:t>
            </w:r>
            <w:r w:rsidR="0040250A">
              <w:rPr>
                <w:sz w:val="28"/>
              </w:rPr>
              <w:t xml:space="preserve"> </w:t>
            </w:r>
            <w:r w:rsidRPr="007D4E2B">
              <w:rPr>
                <w:spacing w:val="-2"/>
                <w:sz w:val="28"/>
              </w:rPr>
              <w:t>органов</w:t>
            </w:r>
            <w:r w:rsidR="0040250A">
              <w:rPr>
                <w:spacing w:val="-2"/>
                <w:sz w:val="28"/>
              </w:rPr>
              <w:t xml:space="preserve"> п</w:t>
            </w:r>
            <w:r w:rsidRPr="007D4E2B">
              <w:rPr>
                <w:spacing w:val="-2"/>
                <w:sz w:val="28"/>
              </w:rPr>
              <w:t>ищеварения…………………………………………………………………...</w:t>
            </w:r>
          </w:p>
        </w:tc>
        <w:tc>
          <w:tcPr>
            <w:tcW w:w="437" w:type="dxa"/>
          </w:tcPr>
          <w:p w14:paraId="75C52B0D" w14:textId="77777777" w:rsidR="008D6C5A" w:rsidRPr="007D4E2B" w:rsidRDefault="008D6C5A" w:rsidP="006C4330">
            <w:pPr>
              <w:tabs>
                <w:tab w:val="left" w:pos="9498"/>
              </w:tabs>
              <w:spacing w:before="315" w:line="308" w:lineRule="exact"/>
              <w:jc w:val="center"/>
              <w:rPr>
                <w:sz w:val="28"/>
              </w:rPr>
            </w:pPr>
            <w:r w:rsidRPr="007D4E2B">
              <w:rPr>
                <w:spacing w:val="-5"/>
                <w:sz w:val="28"/>
              </w:rPr>
              <w:t>2</w:t>
            </w:r>
            <w:r>
              <w:rPr>
                <w:spacing w:val="-5"/>
                <w:sz w:val="28"/>
              </w:rPr>
              <w:t>7</w:t>
            </w:r>
          </w:p>
        </w:tc>
      </w:tr>
      <w:tr w:rsidR="008D6C5A" w:rsidRPr="007D4E2B" w14:paraId="3F9535E9" w14:textId="77777777" w:rsidTr="006C4330">
        <w:trPr>
          <w:trHeight w:val="324"/>
        </w:trPr>
        <w:tc>
          <w:tcPr>
            <w:tcW w:w="9085" w:type="dxa"/>
          </w:tcPr>
          <w:p w14:paraId="43CD71A4" w14:textId="77777777" w:rsidR="008D6C5A" w:rsidRPr="007D4E2B" w:rsidRDefault="008D6C5A" w:rsidP="006C4330">
            <w:pPr>
              <w:tabs>
                <w:tab w:val="left" w:pos="9498"/>
              </w:tabs>
              <w:spacing w:line="304" w:lineRule="exact"/>
              <w:rPr>
                <w:b/>
                <w:sz w:val="28"/>
              </w:rPr>
            </w:pPr>
            <w:r w:rsidRPr="007D4E2B">
              <w:rPr>
                <w:b/>
                <w:sz w:val="28"/>
              </w:rPr>
              <w:t>2</w:t>
            </w:r>
            <w:r w:rsidRPr="007D4E2B">
              <w:rPr>
                <w:b/>
                <w:spacing w:val="-7"/>
                <w:sz w:val="28"/>
              </w:rPr>
              <w:t xml:space="preserve"> </w:t>
            </w:r>
            <w:r w:rsidRPr="007D4E2B">
              <w:rPr>
                <w:b/>
                <w:sz w:val="28"/>
              </w:rPr>
              <w:t>МАТЕРИАЛЫ</w:t>
            </w:r>
            <w:r w:rsidRPr="007D4E2B">
              <w:rPr>
                <w:b/>
                <w:spacing w:val="-6"/>
                <w:sz w:val="28"/>
              </w:rPr>
              <w:t xml:space="preserve"> </w:t>
            </w:r>
            <w:r w:rsidRPr="007D4E2B">
              <w:rPr>
                <w:b/>
                <w:sz w:val="28"/>
              </w:rPr>
              <w:t>И</w:t>
            </w:r>
            <w:r w:rsidRPr="007D4E2B">
              <w:rPr>
                <w:b/>
                <w:spacing w:val="-6"/>
                <w:sz w:val="28"/>
              </w:rPr>
              <w:t xml:space="preserve"> </w:t>
            </w:r>
            <w:r w:rsidRPr="007D4E2B">
              <w:rPr>
                <w:b/>
                <w:sz w:val="28"/>
              </w:rPr>
              <w:t>МЕТОДЫ</w:t>
            </w:r>
            <w:r w:rsidRPr="007D4E2B">
              <w:rPr>
                <w:b/>
                <w:spacing w:val="-6"/>
                <w:sz w:val="28"/>
              </w:rPr>
              <w:t xml:space="preserve"> </w:t>
            </w:r>
            <w:r w:rsidRPr="007D4E2B">
              <w:rPr>
                <w:b/>
                <w:spacing w:val="-2"/>
                <w:sz w:val="28"/>
              </w:rPr>
              <w:t>ИССЛЕДОВАНИЯ………………………</w:t>
            </w:r>
          </w:p>
        </w:tc>
        <w:tc>
          <w:tcPr>
            <w:tcW w:w="437" w:type="dxa"/>
          </w:tcPr>
          <w:p w14:paraId="3B8D8788" w14:textId="52192403" w:rsidR="008D6C5A" w:rsidRPr="007D4E2B" w:rsidRDefault="008D6C5A" w:rsidP="006C4330">
            <w:pPr>
              <w:tabs>
                <w:tab w:val="left" w:pos="9498"/>
              </w:tabs>
              <w:spacing w:line="304" w:lineRule="exact"/>
              <w:jc w:val="center"/>
              <w:rPr>
                <w:sz w:val="28"/>
              </w:rPr>
            </w:pPr>
            <w:r w:rsidRPr="007D4E2B">
              <w:rPr>
                <w:spacing w:val="-5"/>
                <w:sz w:val="28"/>
              </w:rPr>
              <w:t>3</w:t>
            </w:r>
            <w:r w:rsidR="00BF08F7">
              <w:rPr>
                <w:spacing w:val="-5"/>
                <w:sz w:val="28"/>
              </w:rPr>
              <w:t>1</w:t>
            </w:r>
          </w:p>
        </w:tc>
      </w:tr>
      <w:tr w:rsidR="008D6C5A" w:rsidRPr="007D4E2B" w14:paraId="3DE986A1" w14:textId="77777777" w:rsidTr="006C4330">
        <w:trPr>
          <w:trHeight w:val="319"/>
        </w:trPr>
        <w:tc>
          <w:tcPr>
            <w:tcW w:w="9085" w:type="dxa"/>
          </w:tcPr>
          <w:p w14:paraId="5A420CC0" w14:textId="6B4B8EC9" w:rsidR="008D6C5A" w:rsidRPr="007D4E2B" w:rsidRDefault="008D6C5A" w:rsidP="006C4330">
            <w:pPr>
              <w:tabs>
                <w:tab w:val="left" w:pos="9498"/>
              </w:tabs>
              <w:spacing w:line="299" w:lineRule="exact"/>
              <w:rPr>
                <w:sz w:val="28"/>
              </w:rPr>
            </w:pPr>
            <w:r w:rsidRPr="007D4E2B">
              <w:rPr>
                <w:sz w:val="28"/>
              </w:rPr>
              <w:t>2.1</w:t>
            </w:r>
            <w:r w:rsidRPr="007D4E2B">
              <w:rPr>
                <w:spacing w:val="-13"/>
                <w:sz w:val="28"/>
              </w:rPr>
              <w:t xml:space="preserve"> </w:t>
            </w:r>
            <w:r w:rsidRPr="007D4E2B">
              <w:rPr>
                <w:sz w:val="28"/>
              </w:rPr>
              <w:t>Организационно</w:t>
            </w:r>
            <w:r w:rsidR="00D87090">
              <w:rPr>
                <w:sz w:val="28"/>
              </w:rPr>
              <w:t xml:space="preserve">– </w:t>
            </w:r>
            <w:r w:rsidRPr="007D4E2B">
              <w:rPr>
                <w:sz w:val="28"/>
              </w:rPr>
              <w:t>методическая</w:t>
            </w:r>
            <w:r w:rsidRPr="007D4E2B">
              <w:rPr>
                <w:spacing w:val="-12"/>
                <w:sz w:val="28"/>
              </w:rPr>
              <w:t xml:space="preserve"> </w:t>
            </w:r>
            <w:r w:rsidRPr="007D4E2B">
              <w:rPr>
                <w:sz w:val="28"/>
              </w:rPr>
              <w:t>схема</w:t>
            </w:r>
            <w:r w:rsidRPr="007D4E2B">
              <w:rPr>
                <w:spacing w:val="-12"/>
                <w:sz w:val="28"/>
              </w:rPr>
              <w:t xml:space="preserve"> </w:t>
            </w:r>
            <w:r w:rsidRPr="007D4E2B">
              <w:rPr>
                <w:spacing w:val="-2"/>
                <w:sz w:val="28"/>
              </w:rPr>
              <w:t>исследования…………………...</w:t>
            </w:r>
            <w:r w:rsidR="0049727D">
              <w:rPr>
                <w:spacing w:val="-2"/>
                <w:sz w:val="28"/>
              </w:rPr>
              <w:t>.</w:t>
            </w:r>
          </w:p>
        </w:tc>
        <w:tc>
          <w:tcPr>
            <w:tcW w:w="437" w:type="dxa"/>
          </w:tcPr>
          <w:p w14:paraId="32F00B2D" w14:textId="4BA6A4B9" w:rsidR="008D6C5A" w:rsidRPr="007D4E2B" w:rsidRDefault="008D6C5A" w:rsidP="006C4330">
            <w:pPr>
              <w:tabs>
                <w:tab w:val="left" w:pos="9498"/>
              </w:tabs>
              <w:spacing w:line="299" w:lineRule="exact"/>
              <w:jc w:val="center"/>
              <w:rPr>
                <w:sz w:val="28"/>
              </w:rPr>
            </w:pPr>
            <w:r w:rsidRPr="007D4E2B">
              <w:rPr>
                <w:spacing w:val="-5"/>
                <w:sz w:val="28"/>
              </w:rPr>
              <w:t>3</w:t>
            </w:r>
            <w:r w:rsidR="00BF08F7">
              <w:rPr>
                <w:spacing w:val="-5"/>
                <w:sz w:val="28"/>
              </w:rPr>
              <w:t>2</w:t>
            </w:r>
          </w:p>
        </w:tc>
      </w:tr>
      <w:tr w:rsidR="008D6C5A" w:rsidRPr="007D4E2B" w14:paraId="0D8972BB" w14:textId="77777777" w:rsidTr="006C4330">
        <w:trPr>
          <w:trHeight w:val="324"/>
        </w:trPr>
        <w:tc>
          <w:tcPr>
            <w:tcW w:w="9085" w:type="dxa"/>
          </w:tcPr>
          <w:p w14:paraId="42DE9AB1" w14:textId="77777777" w:rsidR="008D6C5A" w:rsidRPr="007D4E2B" w:rsidRDefault="008D6C5A" w:rsidP="006C4330">
            <w:pPr>
              <w:tabs>
                <w:tab w:val="left" w:pos="9498"/>
              </w:tabs>
              <w:spacing w:line="304" w:lineRule="exact"/>
              <w:rPr>
                <w:sz w:val="28"/>
              </w:rPr>
            </w:pPr>
            <w:r w:rsidRPr="007D4E2B">
              <w:rPr>
                <w:sz w:val="28"/>
              </w:rPr>
              <w:t>2.2</w:t>
            </w:r>
            <w:r w:rsidRPr="007D4E2B">
              <w:rPr>
                <w:spacing w:val="-5"/>
                <w:sz w:val="28"/>
              </w:rPr>
              <w:t xml:space="preserve"> </w:t>
            </w:r>
            <w:r w:rsidRPr="007D4E2B">
              <w:rPr>
                <w:sz w:val="28"/>
              </w:rPr>
              <w:t>Методы</w:t>
            </w:r>
            <w:r w:rsidRPr="007D4E2B">
              <w:rPr>
                <w:spacing w:val="-4"/>
                <w:sz w:val="28"/>
              </w:rPr>
              <w:t xml:space="preserve"> </w:t>
            </w:r>
            <w:r w:rsidRPr="007D4E2B">
              <w:rPr>
                <w:spacing w:val="-2"/>
                <w:sz w:val="28"/>
              </w:rPr>
              <w:t>исследования……………………………………………………..</w:t>
            </w:r>
          </w:p>
        </w:tc>
        <w:tc>
          <w:tcPr>
            <w:tcW w:w="437" w:type="dxa"/>
          </w:tcPr>
          <w:p w14:paraId="70E147B9" w14:textId="4AAAC4F3" w:rsidR="008D6C5A" w:rsidRPr="00BF08F7" w:rsidRDefault="008D6C5A" w:rsidP="00BF08F7">
            <w:pPr>
              <w:tabs>
                <w:tab w:val="left" w:pos="9498"/>
              </w:tabs>
              <w:spacing w:line="304" w:lineRule="exact"/>
              <w:jc w:val="center"/>
              <w:rPr>
                <w:sz w:val="28"/>
                <w:lang w:val="kk-KZ"/>
              </w:rPr>
            </w:pPr>
            <w:r w:rsidRPr="007D4E2B">
              <w:rPr>
                <w:spacing w:val="-5"/>
                <w:sz w:val="28"/>
              </w:rPr>
              <w:t>3</w:t>
            </w:r>
            <w:r w:rsidR="00BF08F7">
              <w:rPr>
                <w:spacing w:val="-5"/>
                <w:sz w:val="28"/>
                <w:lang w:val="kk-KZ"/>
              </w:rPr>
              <w:t>4</w:t>
            </w:r>
          </w:p>
        </w:tc>
      </w:tr>
      <w:tr w:rsidR="008D6C5A" w:rsidRPr="007D4E2B" w14:paraId="1E0460D9" w14:textId="77777777" w:rsidTr="006C4330">
        <w:trPr>
          <w:trHeight w:val="967"/>
        </w:trPr>
        <w:tc>
          <w:tcPr>
            <w:tcW w:w="9085" w:type="dxa"/>
          </w:tcPr>
          <w:p w14:paraId="6D032069" w14:textId="512B8619" w:rsidR="008D6C5A" w:rsidRPr="007D4E2B" w:rsidRDefault="008D6C5A" w:rsidP="006C4330">
            <w:pPr>
              <w:tabs>
                <w:tab w:val="left" w:pos="390"/>
                <w:tab w:val="left" w:pos="4344"/>
                <w:tab w:val="left" w:pos="5739"/>
                <w:tab w:val="left" w:pos="9498"/>
              </w:tabs>
              <w:spacing w:line="320" w:lineRule="exact"/>
              <w:ind w:right="-129"/>
              <w:rPr>
                <w:b/>
                <w:sz w:val="28"/>
                <w:lang w:val="kk-KZ"/>
              </w:rPr>
            </w:pPr>
            <w:r w:rsidRPr="007D4E2B">
              <w:rPr>
                <w:b/>
                <w:spacing w:val="-10"/>
                <w:sz w:val="28"/>
              </w:rPr>
              <w:t>3</w:t>
            </w:r>
            <w:r w:rsidRPr="007D4E2B">
              <w:rPr>
                <w:b/>
                <w:sz w:val="28"/>
              </w:rPr>
              <w:t xml:space="preserve"> </w:t>
            </w:r>
            <w:r w:rsidRPr="007D4E2B">
              <w:rPr>
                <w:b/>
                <w:sz w:val="28"/>
                <w:lang w:val="kk-KZ"/>
              </w:rPr>
              <w:t>РЕЗУЛЬТАТЫ СОБСТВЕННЫХ ИССЛЕДОВАНИЙ</w:t>
            </w:r>
          </w:p>
          <w:p w14:paraId="2BFF49FE" w14:textId="77777777" w:rsidR="008D6C5A" w:rsidRPr="007D4E2B" w:rsidRDefault="008D6C5A" w:rsidP="006C4330">
            <w:pPr>
              <w:tabs>
                <w:tab w:val="left" w:pos="390"/>
                <w:tab w:val="left" w:pos="4344"/>
                <w:tab w:val="left" w:pos="5739"/>
                <w:tab w:val="left" w:pos="8751"/>
                <w:tab w:val="left" w:pos="9498"/>
              </w:tabs>
              <w:spacing w:line="320" w:lineRule="exact"/>
              <w:rPr>
                <w:b/>
                <w:sz w:val="28"/>
              </w:rPr>
            </w:pPr>
            <w:r w:rsidRPr="007D4E2B">
              <w:rPr>
                <w:b/>
                <w:spacing w:val="-2"/>
                <w:sz w:val="28"/>
              </w:rPr>
              <w:t>ЭПИДЕМИОЛОГИЧЕСКИЙ</w:t>
            </w:r>
            <w:r>
              <w:rPr>
                <w:b/>
                <w:spacing w:val="-2"/>
                <w:sz w:val="28"/>
              </w:rPr>
              <w:t xml:space="preserve"> </w:t>
            </w:r>
            <w:r w:rsidRPr="007D4E2B">
              <w:rPr>
                <w:b/>
                <w:spacing w:val="-2"/>
                <w:sz w:val="28"/>
              </w:rPr>
              <w:t>АНАЛИЗ</w:t>
            </w:r>
            <w:r>
              <w:rPr>
                <w:b/>
                <w:spacing w:val="-2"/>
                <w:sz w:val="28"/>
              </w:rPr>
              <w:t xml:space="preserve"> </w:t>
            </w:r>
            <w:r w:rsidRPr="007D4E2B">
              <w:rPr>
                <w:b/>
                <w:spacing w:val="-2"/>
                <w:sz w:val="28"/>
              </w:rPr>
              <w:t>ЗАБОЛЕВАЕМОСТИ</w:t>
            </w:r>
            <w:r>
              <w:rPr>
                <w:b/>
                <w:spacing w:val="-2"/>
                <w:sz w:val="28"/>
              </w:rPr>
              <w:t xml:space="preserve"> </w:t>
            </w:r>
            <w:r w:rsidRPr="007D4E2B">
              <w:rPr>
                <w:b/>
                <w:spacing w:val="-10"/>
                <w:sz w:val="28"/>
              </w:rPr>
              <w:t>И</w:t>
            </w:r>
            <w:r>
              <w:rPr>
                <w:b/>
                <w:spacing w:val="-10"/>
                <w:sz w:val="28"/>
              </w:rPr>
              <w:t xml:space="preserve"> </w:t>
            </w:r>
            <w:r w:rsidRPr="007D4E2B">
              <w:rPr>
                <w:b/>
                <w:spacing w:val="-2"/>
                <w:sz w:val="28"/>
              </w:rPr>
              <w:t>СМЕРТНОСТИ</w:t>
            </w:r>
            <w:r>
              <w:rPr>
                <w:b/>
                <w:spacing w:val="-2"/>
                <w:sz w:val="28"/>
              </w:rPr>
              <w:t xml:space="preserve"> </w:t>
            </w:r>
            <w:r w:rsidRPr="007D4E2B">
              <w:rPr>
                <w:b/>
                <w:spacing w:val="-6"/>
                <w:sz w:val="28"/>
              </w:rPr>
              <w:t>ОТ</w:t>
            </w:r>
            <w:r>
              <w:rPr>
                <w:b/>
                <w:spacing w:val="-6"/>
                <w:sz w:val="28"/>
              </w:rPr>
              <w:t xml:space="preserve"> </w:t>
            </w:r>
            <w:r w:rsidRPr="007D4E2B">
              <w:rPr>
                <w:b/>
                <w:spacing w:val="-2"/>
                <w:sz w:val="28"/>
              </w:rPr>
              <w:t>БОЛЕЗНЕЙ</w:t>
            </w:r>
            <w:r>
              <w:rPr>
                <w:b/>
                <w:spacing w:val="-2"/>
                <w:sz w:val="28"/>
              </w:rPr>
              <w:t xml:space="preserve"> </w:t>
            </w:r>
            <w:r w:rsidRPr="007D4E2B">
              <w:rPr>
                <w:b/>
                <w:spacing w:val="-2"/>
                <w:sz w:val="28"/>
              </w:rPr>
              <w:t>ОРГАНОВ</w:t>
            </w:r>
            <w:r>
              <w:rPr>
                <w:b/>
                <w:spacing w:val="-2"/>
                <w:sz w:val="28"/>
              </w:rPr>
              <w:t xml:space="preserve"> </w:t>
            </w:r>
            <w:r w:rsidRPr="007D4E2B">
              <w:rPr>
                <w:b/>
                <w:spacing w:val="-2"/>
                <w:sz w:val="28"/>
              </w:rPr>
              <w:t>ПИЩЕВАРЕНИЯ</w:t>
            </w:r>
            <w:r>
              <w:rPr>
                <w:b/>
                <w:spacing w:val="-2"/>
                <w:sz w:val="28"/>
              </w:rPr>
              <w:t xml:space="preserve"> </w:t>
            </w:r>
            <w:r w:rsidRPr="007D4E2B">
              <w:rPr>
                <w:b/>
                <w:spacing w:val="-10"/>
                <w:sz w:val="28"/>
              </w:rPr>
              <w:t xml:space="preserve">В </w:t>
            </w:r>
            <w:r w:rsidRPr="007D4E2B">
              <w:rPr>
                <w:b/>
                <w:sz w:val="28"/>
              </w:rPr>
              <w:t>РЕСПУБЛИКЕ КАЗАХСТАН И В ЖАМБЫЛСКОЙ ОБЛАСТИ…….</w:t>
            </w:r>
          </w:p>
        </w:tc>
        <w:tc>
          <w:tcPr>
            <w:tcW w:w="437" w:type="dxa"/>
          </w:tcPr>
          <w:p w14:paraId="7BC653D6" w14:textId="77777777" w:rsidR="008D6C5A" w:rsidRPr="007D4E2B" w:rsidRDefault="008D6C5A" w:rsidP="006C4330">
            <w:pPr>
              <w:tabs>
                <w:tab w:val="left" w:pos="9498"/>
              </w:tabs>
              <w:spacing w:before="1" w:line="311" w:lineRule="exact"/>
              <w:jc w:val="center"/>
              <w:rPr>
                <w:sz w:val="28"/>
              </w:rPr>
            </w:pPr>
          </w:p>
          <w:p w14:paraId="028B2C49" w14:textId="77777777" w:rsidR="008D6C5A" w:rsidRPr="007D4E2B" w:rsidRDefault="008D6C5A" w:rsidP="006C4330">
            <w:pPr>
              <w:tabs>
                <w:tab w:val="left" w:pos="9498"/>
              </w:tabs>
              <w:spacing w:before="1" w:line="311" w:lineRule="exact"/>
              <w:jc w:val="center"/>
              <w:rPr>
                <w:sz w:val="28"/>
              </w:rPr>
            </w:pPr>
          </w:p>
          <w:p w14:paraId="302EA398" w14:textId="77777777" w:rsidR="008D6C5A" w:rsidRPr="007D4E2B" w:rsidRDefault="008D6C5A" w:rsidP="006C4330">
            <w:pPr>
              <w:tabs>
                <w:tab w:val="left" w:pos="9498"/>
              </w:tabs>
              <w:spacing w:before="1" w:line="311" w:lineRule="exact"/>
              <w:jc w:val="center"/>
              <w:rPr>
                <w:sz w:val="28"/>
              </w:rPr>
            </w:pPr>
          </w:p>
          <w:p w14:paraId="0846C51B" w14:textId="0D6E847E" w:rsidR="008D6C5A" w:rsidRPr="0064138A" w:rsidRDefault="008D6C5A" w:rsidP="0064138A">
            <w:pPr>
              <w:tabs>
                <w:tab w:val="left" w:pos="9498"/>
              </w:tabs>
              <w:spacing w:before="1" w:line="311" w:lineRule="exact"/>
              <w:jc w:val="center"/>
              <w:rPr>
                <w:sz w:val="28"/>
                <w:lang w:val="kk-KZ"/>
              </w:rPr>
            </w:pPr>
            <w:r w:rsidRPr="007D4E2B">
              <w:rPr>
                <w:sz w:val="28"/>
                <w:lang w:val="en-US"/>
              </w:rPr>
              <w:t>3</w:t>
            </w:r>
            <w:r w:rsidR="0064138A">
              <w:rPr>
                <w:sz w:val="28"/>
                <w:lang w:val="kk-KZ"/>
              </w:rPr>
              <w:t>7</w:t>
            </w:r>
          </w:p>
        </w:tc>
      </w:tr>
      <w:tr w:rsidR="008D6C5A" w:rsidRPr="007D4E2B" w14:paraId="1CA125D9" w14:textId="77777777" w:rsidTr="006C4330">
        <w:trPr>
          <w:trHeight w:val="640"/>
        </w:trPr>
        <w:tc>
          <w:tcPr>
            <w:tcW w:w="9085" w:type="dxa"/>
          </w:tcPr>
          <w:p w14:paraId="2904159D" w14:textId="77777777" w:rsidR="008D6C5A" w:rsidRPr="007D4E2B" w:rsidRDefault="008D6C5A" w:rsidP="006C4330">
            <w:pPr>
              <w:tabs>
                <w:tab w:val="left" w:pos="9498"/>
              </w:tabs>
              <w:spacing w:line="313" w:lineRule="exact"/>
              <w:rPr>
                <w:sz w:val="28"/>
              </w:rPr>
            </w:pPr>
            <w:r w:rsidRPr="007D4E2B">
              <w:rPr>
                <w:sz w:val="28"/>
              </w:rPr>
              <w:t>3.1</w:t>
            </w:r>
            <w:r w:rsidRPr="007D4E2B">
              <w:rPr>
                <w:spacing w:val="4"/>
                <w:sz w:val="28"/>
              </w:rPr>
              <w:t xml:space="preserve"> </w:t>
            </w:r>
            <w:r w:rsidRPr="007D4E2B">
              <w:rPr>
                <w:sz w:val="28"/>
              </w:rPr>
              <w:t>Эпидемиологический</w:t>
            </w:r>
            <w:r w:rsidRPr="007D4E2B">
              <w:rPr>
                <w:spacing w:val="8"/>
                <w:sz w:val="28"/>
              </w:rPr>
              <w:t xml:space="preserve"> </w:t>
            </w:r>
            <w:r w:rsidRPr="007D4E2B">
              <w:rPr>
                <w:sz w:val="28"/>
              </w:rPr>
              <w:t>анализ</w:t>
            </w:r>
            <w:r w:rsidRPr="007D4E2B">
              <w:rPr>
                <w:spacing w:val="9"/>
                <w:sz w:val="28"/>
              </w:rPr>
              <w:t xml:space="preserve"> </w:t>
            </w:r>
            <w:r w:rsidRPr="007D4E2B">
              <w:rPr>
                <w:sz w:val="28"/>
              </w:rPr>
              <w:t>общей</w:t>
            </w:r>
            <w:r w:rsidRPr="007D4E2B">
              <w:rPr>
                <w:spacing w:val="4"/>
                <w:sz w:val="28"/>
              </w:rPr>
              <w:t xml:space="preserve"> </w:t>
            </w:r>
            <w:r w:rsidRPr="007D4E2B">
              <w:rPr>
                <w:sz w:val="28"/>
              </w:rPr>
              <w:t>заболеваемости</w:t>
            </w:r>
            <w:r w:rsidRPr="007D4E2B">
              <w:rPr>
                <w:spacing w:val="10"/>
                <w:sz w:val="28"/>
              </w:rPr>
              <w:t xml:space="preserve"> </w:t>
            </w:r>
            <w:r w:rsidRPr="007D4E2B">
              <w:rPr>
                <w:sz w:val="28"/>
              </w:rPr>
              <w:t>болезней</w:t>
            </w:r>
            <w:r w:rsidRPr="007D4E2B">
              <w:rPr>
                <w:spacing w:val="4"/>
                <w:sz w:val="28"/>
              </w:rPr>
              <w:t xml:space="preserve"> </w:t>
            </w:r>
            <w:r w:rsidRPr="007D4E2B">
              <w:rPr>
                <w:spacing w:val="-2"/>
                <w:sz w:val="28"/>
              </w:rPr>
              <w:t>органов</w:t>
            </w:r>
          </w:p>
          <w:p w14:paraId="1CBDE507" w14:textId="77777777" w:rsidR="008D6C5A" w:rsidRPr="007D4E2B" w:rsidRDefault="008D6C5A" w:rsidP="006C4330">
            <w:pPr>
              <w:tabs>
                <w:tab w:val="left" w:pos="9498"/>
              </w:tabs>
              <w:spacing w:line="308" w:lineRule="exact"/>
              <w:rPr>
                <w:sz w:val="28"/>
              </w:rPr>
            </w:pPr>
            <w:r w:rsidRPr="007D4E2B">
              <w:rPr>
                <w:sz w:val="28"/>
              </w:rPr>
              <w:t>пищеварения</w:t>
            </w:r>
            <w:r w:rsidRPr="007D4E2B">
              <w:rPr>
                <w:spacing w:val="-6"/>
                <w:sz w:val="28"/>
              </w:rPr>
              <w:t xml:space="preserve"> </w:t>
            </w:r>
            <w:r w:rsidRPr="007D4E2B">
              <w:rPr>
                <w:sz w:val="28"/>
              </w:rPr>
              <w:t>в</w:t>
            </w:r>
            <w:r w:rsidRPr="007D4E2B">
              <w:rPr>
                <w:spacing w:val="-10"/>
                <w:sz w:val="28"/>
              </w:rPr>
              <w:t xml:space="preserve"> </w:t>
            </w:r>
            <w:r w:rsidRPr="007D4E2B">
              <w:rPr>
                <w:sz w:val="28"/>
              </w:rPr>
              <w:t>Республике</w:t>
            </w:r>
            <w:r w:rsidRPr="007D4E2B">
              <w:rPr>
                <w:spacing w:val="-9"/>
                <w:sz w:val="28"/>
              </w:rPr>
              <w:t xml:space="preserve"> </w:t>
            </w:r>
            <w:r w:rsidRPr="007D4E2B">
              <w:rPr>
                <w:spacing w:val="-2"/>
                <w:sz w:val="28"/>
              </w:rPr>
              <w:t>Казахстан……………………………………….</w:t>
            </w:r>
          </w:p>
        </w:tc>
        <w:tc>
          <w:tcPr>
            <w:tcW w:w="437" w:type="dxa"/>
          </w:tcPr>
          <w:p w14:paraId="3C0811D6" w14:textId="5C6454CA" w:rsidR="008D6C5A" w:rsidRPr="007D4E2B" w:rsidRDefault="008D6C5A" w:rsidP="006C4330">
            <w:pPr>
              <w:tabs>
                <w:tab w:val="left" w:pos="9498"/>
              </w:tabs>
              <w:spacing w:before="312" w:line="308" w:lineRule="exact"/>
              <w:jc w:val="center"/>
              <w:rPr>
                <w:sz w:val="28"/>
              </w:rPr>
            </w:pPr>
            <w:r w:rsidRPr="007D4E2B">
              <w:rPr>
                <w:spacing w:val="-5"/>
                <w:sz w:val="28"/>
              </w:rPr>
              <w:t>3</w:t>
            </w:r>
            <w:r w:rsidR="00E50E75">
              <w:rPr>
                <w:spacing w:val="-5"/>
                <w:sz w:val="28"/>
              </w:rPr>
              <w:t>7</w:t>
            </w:r>
          </w:p>
        </w:tc>
      </w:tr>
      <w:tr w:rsidR="008D6C5A" w:rsidRPr="007D4E2B" w14:paraId="2214392B" w14:textId="77777777" w:rsidTr="006C4330">
        <w:trPr>
          <w:trHeight w:val="643"/>
        </w:trPr>
        <w:tc>
          <w:tcPr>
            <w:tcW w:w="9085" w:type="dxa"/>
          </w:tcPr>
          <w:p w14:paraId="6D35A6E8" w14:textId="69F43C32" w:rsidR="008D6C5A" w:rsidRPr="007D4E2B" w:rsidRDefault="008D6C5A" w:rsidP="006C4330">
            <w:pPr>
              <w:tabs>
                <w:tab w:val="left" w:pos="9498"/>
              </w:tabs>
              <w:spacing w:line="315" w:lineRule="exact"/>
              <w:rPr>
                <w:sz w:val="28"/>
              </w:rPr>
            </w:pPr>
            <w:r w:rsidRPr="007D4E2B">
              <w:rPr>
                <w:sz w:val="28"/>
              </w:rPr>
              <w:t>3.2</w:t>
            </w:r>
            <w:r w:rsidR="00AE5E39">
              <w:rPr>
                <w:spacing w:val="75"/>
                <w:w w:val="150"/>
                <w:sz w:val="28"/>
              </w:rPr>
              <w:t xml:space="preserve"> </w:t>
            </w:r>
            <w:r w:rsidRPr="007D4E2B">
              <w:rPr>
                <w:sz w:val="28"/>
              </w:rPr>
              <w:t>Эпидемиологический</w:t>
            </w:r>
            <w:r w:rsidR="00AE5E39">
              <w:rPr>
                <w:spacing w:val="74"/>
                <w:w w:val="150"/>
                <w:sz w:val="28"/>
              </w:rPr>
              <w:t xml:space="preserve"> </w:t>
            </w:r>
            <w:r w:rsidRPr="007D4E2B">
              <w:rPr>
                <w:sz w:val="28"/>
              </w:rPr>
              <w:t>анализ</w:t>
            </w:r>
            <w:r w:rsidR="00AE5E39">
              <w:rPr>
                <w:spacing w:val="75"/>
                <w:w w:val="150"/>
                <w:sz w:val="28"/>
              </w:rPr>
              <w:t xml:space="preserve"> </w:t>
            </w:r>
            <w:r w:rsidRPr="007D4E2B">
              <w:rPr>
                <w:sz w:val="28"/>
              </w:rPr>
              <w:t>первичной</w:t>
            </w:r>
            <w:r w:rsidR="00AE5E39">
              <w:rPr>
                <w:spacing w:val="74"/>
                <w:w w:val="150"/>
                <w:sz w:val="28"/>
              </w:rPr>
              <w:t xml:space="preserve"> </w:t>
            </w:r>
            <w:r w:rsidRPr="007D4E2B">
              <w:rPr>
                <w:sz w:val="28"/>
              </w:rPr>
              <w:t>заболеваемости</w:t>
            </w:r>
            <w:r w:rsidRPr="007D4E2B">
              <w:rPr>
                <w:spacing w:val="22"/>
                <w:sz w:val="28"/>
              </w:rPr>
              <w:t xml:space="preserve"> </w:t>
            </w:r>
            <w:r w:rsidRPr="007D4E2B">
              <w:rPr>
                <w:spacing w:val="-2"/>
                <w:sz w:val="28"/>
              </w:rPr>
              <w:t>болезней</w:t>
            </w:r>
          </w:p>
          <w:p w14:paraId="3E511183" w14:textId="77777777" w:rsidR="008D6C5A" w:rsidRPr="007D4E2B" w:rsidRDefault="008D6C5A" w:rsidP="006C4330">
            <w:pPr>
              <w:tabs>
                <w:tab w:val="left" w:pos="9498"/>
              </w:tabs>
              <w:spacing w:line="308" w:lineRule="exact"/>
              <w:rPr>
                <w:sz w:val="28"/>
              </w:rPr>
            </w:pPr>
            <w:r w:rsidRPr="007D4E2B">
              <w:rPr>
                <w:sz w:val="28"/>
              </w:rPr>
              <w:t>органов</w:t>
            </w:r>
            <w:r w:rsidRPr="007D4E2B">
              <w:rPr>
                <w:spacing w:val="-10"/>
                <w:sz w:val="28"/>
              </w:rPr>
              <w:t xml:space="preserve"> </w:t>
            </w:r>
            <w:r w:rsidRPr="007D4E2B">
              <w:rPr>
                <w:sz w:val="28"/>
              </w:rPr>
              <w:t>пищеварения</w:t>
            </w:r>
            <w:r w:rsidRPr="007D4E2B">
              <w:rPr>
                <w:spacing w:val="-7"/>
                <w:sz w:val="28"/>
              </w:rPr>
              <w:t xml:space="preserve"> </w:t>
            </w:r>
            <w:r w:rsidRPr="007D4E2B">
              <w:rPr>
                <w:sz w:val="28"/>
              </w:rPr>
              <w:t>в</w:t>
            </w:r>
            <w:r w:rsidRPr="007D4E2B">
              <w:rPr>
                <w:spacing w:val="-8"/>
                <w:sz w:val="28"/>
              </w:rPr>
              <w:t xml:space="preserve"> </w:t>
            </w:r>
            <w:r w:rsidRPr="007D4E2B">
              <w:rPr>
                <w:sz w:val="28"/>
              </w:rPr>
              <w:t>Республике</w:t>
            </w:r>
            <w:r w:rsidRPr="007D4E2B">
              <w:rPr>
                <w:spacing w:val="-7"/>
                <w:sz w:val="28"/>
              </w:rPr>
              <w:t xml:space="preserve"> </w:t>
            </w:r>
            <w:r w:rsidRPr="007D4E2B">
              <w:rPr>
                <w:sz w:val="28"/>
              </w:rPr>
              <w:t>Казахстан</w:t>
            </w:r>
            <w:r w:rsidRPr="007D4E2B">
              <w:rPr>
                <w:spacing w:val="-8"/>
                <w:sz w:val="28"/>
              </w:rPr>
              <w:t xml:space="preserve"> </w:t>
            </w:r>
            <w:r w:rsidRPr="007D4E2B">
              <w:rPr>
                <w:sz w:val="28"/>
              </w:rPr>
              <w:t>и</w:t>
            </w:r>
            <w:r w:rsidRPr="007D4E2B">
              <w:rPr>
                <w:spacing w:val="-7"/>
                <w:sz w:val="28"/>
              </w:rPr>
              <w:t xml:space="preserve"> </w:t>
            </w:r>
            <w:r w:rsidRPr="007D4E2B">
              <w:rPr>
                <w:sz w:val="28"/>
              </w:rPr>
              <w:t>в</w:t>
            </w:r>
            <w:r w:rsidRPr="007D4E2B">
              <w:rPr>
                <w:spacing w:val="-9"/>
                <w:sz w:val="28"/>
              </w:rPr>
              <w:t xml:space="preserve"> </w:t>
            </w:r>
            <w:r w:rsidRPr="007D4E2B">
              <w:rPr>
                <w:sz w:val="28"/>
              </w:rPr>
              <w:t>Жамбылской</w:t>
            </w:r>
            <w:r w:rsidRPr="007D4E2B">
              <w:rPr>
                <w:spacing w:val="-8"/>
                <w:sz w:val="28"/>
              </w:rPr>
              <w:t xml:space="preserve"> </w:t>
            </w:r>
            <w:r w:rsidRPr="007D4E2B">
              <w:rPr>
                <w:spacing w:val="-2"/>
                <w:sz w:val="28"/>
              </w:rPr>
              <w:t xml:space="preserve">области….     </w:t>
            </w:r>
          </w:p>
        </w:tc>
        <w:tc>
          <w:tcPr>
            <w:tcW w:w="437" w:type="dxa"/>
          </w:tcPr>
          <w:p w14:paraId="4719928D" w14:textId="77777777" w:rsidR="008D6C5A" w:rsidRPr="007D4E2B" w:rsidRDefault="008D6C5A" w:rsidP="006C4330">
            <w:pPr>
              <w:tabs>
                <w:tab w:val="left" w:pos="9498"/>
              </w:tabs>
              <w:spacing w:line="315" w:lineRule="exact"/>
              <w:jc w:val="center"/>
              <w:rPr>
                <w:spacing w:val="-5"/>
                <w:sz w:val="28"/>
              </w:rPr>
            </w:pPr>
          </w:p>
          <w:p w14:paraId="3B17FB66" w14:textId="05474EBB" w:rsidR="008D6C5A" w:rsidRPr="008166C9" w:rsidRDefault="008166C9" w:rsidP="006C4330">
            <w:pPr>
              <w:tabs>
                <w:tab w:val="left" w:pos="9498"/>
              </w:tabs>
              <w:spacing w:line="315" w:lineRule="exact"/>
              <w:jc w:val="center"/>
              <w:rPr>
                <w:sz w:val="28"/>
                <w:lang w:val="kk-KZ"/>
              </w:rPr>
            </w:pPr>
            <w:r>
              <w:rPr>
                <w:sz w:val="28"/>
                <w:lang w:val="kk-KZ"/>
              </w:rPr>
              <w:t>40</w:t>
            </w:r>
          </w:p>
        </w:tc>
      </w:tr>
      <w:tr w:rsidR="008D6C5A" w:rsidRPr="007D4E2B" w14:paraId="5BED5A3C" w14:textId="77777777" w:rsidTr="006C4330">
        <w:trPr>
          <w:trHeight w:val="625"/>
        </w:trPr>
        <w:tc>
          <w:tcPr>
            <w:tcW w:w="9085" w:type="dxa"/>
          </w:tcPr>
          <w:p w14:paraId="7CE1FA8A" w14:textId="7B9E4BFC" w:rsidR="008D6C5A" w:rsidRPr="007D4E2B" w:rsidRDefault="008D6C5A" w:rsidP="006C4330">
            <w:pPr>
              <w:tabs>
                <w:tab w:val="left" w:pos="659"/>
                <w:tab w:val="left" w:pos="3493"/>
                <w:tab w:val="left" w:pos="4548"/>
                <w:tab w:val="left" w:pos="6179"/>
                <w:tab w:val="left" w:pos="6697"/>
                <w:tab w:val="left" w:pos="8035"/>
                <w:tab w:val="left" w:pos="9498"/>
              </w:tabs>
              <w:spacing w:line="315" w:lineRule="exact"/>
              <w:rPr>
                <w:spacing w:val="-2"/>
                <w:sz w:val="28"/>
              </w:rPr>
            </w:pPr>
            <w:r w:rsidRPr="007D4E2B">
              <w:rPr>
                <w:spacing w:val="-5"/>
                <w:sz w:val="28"/>
              </w:rPr>
              <w:t>3.3</w:t>
            </w:r>
            <w:r w:rsidRPr="007D4E2B">
              <w:rPr>
                <w:sz w:val="28"/>
              </w:rPr>
              <w:t xml:space="preserve"> </w:t>
            </w:r>
            <w:r w:rsidRPr="007D4E2B">
              <w:rPr>
                <w:spacing w:val="-2"/>
                <w:sz w:val="28"/>
              </w:rPr>
              <w:t>Эпидемиологический</w:t>
            </w:r>
            <w:r>
              <w:rPr>
                <w:spacing w:val="-2"/>
                <w:sz w:val="28"/>
              </w:rPr>
              <w:t xml:space="preserve"> </w:t>
            </w:r>
            <w:r w:rsidRPr="007D4E2B">
              <w:rPr>
                <w:spacing w:val="-2"/>
                <w:sz w:val="28"/>
              </w:rPr>
              <w:t>анализ</w:t>
            </w:r>
            <w:r>
              <w:rPr>
                <w:spacing w:val="-2"/>
                <w:sz w:val="28"/>
              </w:rPr>
              <w:t xml:space="preserve"> </w:t>
            </w:r>
            <w:r w:rsidRPr="007D4E2B">
              <w:rPr>
                <w:spacing w:val="-2"/>
                <w:sz w:val="28"/>
              </w:rPr>
              <w:t>смертности</w:t>
            </w:r>
            <w:r>
              <w:rPr>
                <w:spacing w:val="-2"/>
                <w:sz w:val="28"/>
              </w:rPr>
              <w:t xml:space="preserve"> </w:t>
            </w:r>
            <w:r w:rsidRPr="007D4E2B">
              <w:rPr>
                <w:spacing w:val="-5"/>
                <w:sz w:val="28"/>
              </w:rPr>
              <w:t>от</w:t>
            </w:r>
            <w:r>
              <w:rPr>
                <w:spacing w:val="-5"/>
                <w:sz w:val="28"/>
              </w:rPr>
              <w:t xml:space="preserve"> </w:t>
            </w:r>
            <w:r w:rsidRPr="007D4E2B">
              <w:rPr>
                <w:spacing w:val="-2"/>
                <w:sz w:val="28"/>
              </w:rPr>
              <w:t>болезней</w:t>
            </w:r>
            <w:r>
              <w:rPr>
                <w:spacing w:val="-2"/>
                <w:sz w:val="28"/>
              </w:rPr>
              <w:t xml:space="preserve"> </w:t>
            </w:r>
            <w:r w:rsidRPr="007D4E2B">
              <w:rPr>
                <w:spacing w:val="-2"/>
                <w:sz w:val="28"/>
              </w:rPr>
              <w:t>органов</w:t>
            </w:r>
            <w:r>
              <w:rPr>
                <w:spacing w:val="-2"/>
                <w:sz w:val="28"/>
              </w:rPr>
              <w:t xml:space="preserve"> </w:t>
            </w:r>
            <w:r w:rsidRPr="007D4E2B">
              <w:rPr>
                <w:sz w:val="28"/>
              </w:rPr>
              <w:t>пищеварения</w:t>
            </w:r>
            <w:r w:rsidRPr="007D4E2B">
              <w:rPr>
                <w:spacing w:val="-7"/>
                <w:sz w:val="28"/>
              </w:rPr>
              <w:t xml:space="preserve"> </w:t>
            </w:r>
            <w:r w:rsidRPr="007D4E2B">
              <w:rPr>
                <w:sz w:val="28"/>
              </w:rPr>
              <w:t>в</w:t>
            </w:r>
            <w:r w:rsidRPr="007D4E2B">
              <w:rPr>
                <w:spacing w:val="-7"/>
                <w:sz w:val="28"/>
              </w:rPr>
              <w:t xml:space="preserve"> </w:t>
            </w:r>
            <w:r w:rsidRPr="007D4E2B">
              <w:rPr>
                <w:sz w:val="28"/>
              </w:rPr>
              <w:t>Жамбылской</w:t>
            </w:r>
            <w:r w:rsidRPr="007D4E2B">
              <w:rPr>
                <w:spacing w:val="-8"/>
                <w:sz w:val="28"/>
              </w:rPr>
              <w:t xml:space="preserve"> </w:t>
            </w:r>
            <w:r w:rsidRPr="007D4E2B">
              <w:rPr>
                <w:sz w:val="28"/>
              </w:rPr>
              <w:t>области</w:t>
            </w:r>
            <w:r w:rsidRPr="007D4E2B">
              <w:rPr>
                <w:spacing w:val="-8"/>
                <w:sz w:val="28"/>
              </w:rPr>
              <w:t xml:space="preserve"> </w:t>
            </w:r>
            <w:r w:rsidRPr="007D4E2B">
              <w:rPr>
                <w:sz w:val="28"/>
              </w:rPr>
              <w:t>и</w:t>
            </w:r>
            <w:r w:rsidRPr="007D4E2B">
              <w:rPr>
                <w:spacing w:val="-8"/>
                <w:sz w:val="28"/>
              </w:rPr>
              <w:t xml:space="preserve"> </w:t>
            </w:r>
            <w:r w:rsidRPr="007D4E2B">
              <w:rPr>
                <w:sz w:val="28"/>
              </w:rPr>
              <w:t>в</w:t>
            </w:r>
            <w:r w:rsidRPr="007D4E2B">
              <w:rPr>
                <w:spacing w:val="-5"/>
                <w:sz w:val="28"/>
              </w:rPr>
              <w:t xml:space="preserve"> </w:t>
            </w:r>
            <w:r w:rsidRPr="007D4E2B">
              <w:rPr>
                <w:sz w:val="28"/>
              </w:rPr>
              <w:t>Республике</w:t>
            </w:r>
            <w:r w:rsidRPr="007D4E2B">
              <w:rPr>
                <w:spacing w:val="-7"/>
                <w:sz w:val="28"/>
              </w:rPr>
              <w:t xml:space="preserve"> </w:t>
            </w:r>
            <w:r w:rsidRPr="007D4E2B">
              <w:rPr>
                <w:spacing w:val="-2"/>
                <w:sz w:val="28"/>
              </w:rPr>
              <w:t>Казахстан…………..</w:t>
            </w:r>
            <w:r w:rsidR="0049727D">
              <w:rPr>
                <w:spacing w:val="-2"/>
                <w:sz w:val="28"/>
              </w:rPr>
              <w:t>.</w:t>
            </w:r>
          </w:p>
        </w:tc>
        <w:tc>
          <w:tcPr>
            <w:tcW w:w="437" w:type="dxa"/>
          </w:tcPr>
          <w:p w14:paraId="04556AC2" w14:textId="5253CD1B" w:rsidR="008D6C5A" w:rsidRPr="007D4E2B" w:rsidRDefault="00A90792" w:rsidP="006C4330">
            <w:pPr>
              <w:tabs>
                <w:tab w:val="left" w:pos="9498"/>
              </w:tabs>
              <w:spacing w:before="315" w:line="311" w:lineRule="exact"/>
              <w:jc w:val="center"/>
              <w:rPr>
                <w:spacing w:val="-5"/>
                <w:sz w:val="28"/>
              </w:rPr>
            </w:pPr>
            <w:r>
              <w:rPr>
                <w:spacing w:val="-5"/>
                <w:sz w:val="28"/>
              </w:rPr>
              <w:t>47</w:t>
            </w:r>
          </w:p>
        </w:tc>
      </w:tr>
      <w:tr w:rsidR="008D6C5A" w:rsidRPr="007D4E2B" w14:paraId="64DEB4D7" w14:textId="77777777" w:rsidTr="006C4330">
        <w:trPr>
          <w:trHeight w:val="645"/>
        </w:trPr>
        <w:tc>
          <w:tcPr>
            <w:tcW w:w="9085" w:type="dxa"/>
          </w:tcPr>
          <w:p w14:paraId="3BAB8DC2" w14:textId="7BAEED32" w:rsidR="008D6C5A" w:rsidRPr="007D4E2B" w:rsidRDefault="008D6C5A" w:rsidP="006C4330">
            <w:pPr>
              <w:tabs>
                <w:tab w:val="left" w:pos="659"/>
                <w:tab w:val="left" w:pos="3493"/>
                <w:tab w:val="left" w:pos="4548"/>
                <w:tab w:val="left" w:pos="6179"/>
                <w:tab w:val="left" w:pos="6697"/>
                <w:tab w:val="left" w:pos="8035"/>
                <w:tab w:val="left" w:pos="9498"/>
              </w:tabs>
              <w:spacing w:line="315" w:lineRule="exact"/>
              <w:rPr>
                <w:spacing w:val="-5"/>
                <w:sz w:val="28"/>
              </w:rPr>
            </w:pPr>
            <w:r w:rsidRPr="007D4E2B">
              <w:rPr>
                <w:spacing w:val="-2"/>
                <w:sz w:val="28"/>
              </w:rPr>
              <w:t>3.4</w:t>
            </w:r>
            <w:r w:rsidRPr="007D4E2B">
              <w:rPr>
                <w:b/>
                <w:spacing w:val="-2"/>
                <w:sz w:val="28"/>
              </w:rPr>
              <w:t xml:space="preserve"> </w:t>
            </w:r>
            <w:r w:rsidRPr="007D4E2B">
              <w:rPr>
                <w:bCs/>
                <w:spacing w:val="-2"/>
                <w:sz w:val="28"/>
              </w:rPr>
              <w:t>Эпидемиологический анализ основных нозологий заболеваемости болезней органов пищеварения в Жамбылской области…………………….</w:t>
            </w:r>
          </w:p>
        </w:tc>
        <w:tc>
          <w:tcPr>
            <w:tcW w:w="437" w:type="dxa"/>
          </w:tcPr>
          <w:p w14:paraId="3F6A1CC6" w14:textId="67495987" w:rsidR="008D6C5A" w:rsidRPr="007D4E2B" w:rsidRDefault="00A90792" w:rsidP="006C4330">
            <w:pPr>
              <w:tabs>
                <w:tab w:val="left" w:pos="9498"/>
              </w:tabs>
              <w:spacing w:before="315" w:line="311" w:lineRule="exact"/>
              <w:jc w:val="center"/>
              <w:rPr>
                <w:spacing w:val="-5"/>
                <w:sz w:val="28"/>
                <w:lang w:val="en-US"/>
              </w:rPr>
            </w:pPr>
            <w:r>
              <w:rPr>
                <w:spacing w:val="-5"/>
                <w:sz w:val="28"/>
              </w:rPr>
              <w:t>59</w:t>
            </w:r>
          </w:p>
        </w:tc>
      </w:tr>
      <w:tr w:rsidR="008D6C5A" w:rsidRPr="007D4E2B" w14:paraId="120074C4" w14:textId="77777777" w:rsidTr="006C4330">
        <w:trPr>
          <w:trHeight w:val="645"/>
        </w:trPr>
        <w:tc>
          <w:tcPr>
            <w:tcW w:w="9085" w:type="dxa"/>
          </w:tcPr>
          <w:p w14:paraId="4ECC7EEF" w14:textId="77777777" w:rsidR="008D6C5A" w:rsidRPr="007D4E2B" w:rsidRDefault="008D6C5A" w:rsidP="006C4330">
            <w:pPr>
              <w:tabs>
                <w:tab w:val="left" w:pos="659"/>
                <w:tab w:val="left" w:pos="3493"/>
                <w:tab w:val="left" w:pos="4548"/>
                <w:tab w:val="left" w:pos="6179"/>
                <w:tab w:val="left" w:pos="6697"/>
                <w:tab w:val="left" w:pos="8035"/>
                <w:tab w:val="left" w:pos="9498"/>
              </w:tabs>
              <w:spacing w:line="315" w:lineRule="exact"/>
              <w:rPr>
                <w:spacing w:val="-5"/>
                <w:sz w:val="28"/>
              </w:rPr>
            </w:pPr>
            <w:r w:rsidRPr="007D4E2B">
              <w:rPr>
                <w:bCs/>
                <w:spacing w:val="-2"/>
                <w:sz w:val="28"/>
              </w:rPr>
              <w:t>3.4.1 Первичная заболеваемость основных нозологий болезни органов пищеварения в Жамбылской области…………………………………………</w:t>
            </w:r>
          </w:p>
        </w:tc>
        <w:tc>
          <w:tcPr>
            <w:tcW w:w="437" w:type="dxa"/>
          </w:tcPr>
          <w:p w14:paraId="162E8712" w14:textId="0714C227" w:rsidR="008D6C5A" w:rsidRPr="007D4E2B" w:rsidRDefault="00A90792" w:rsidP="006C4330">
            <w:pPr>
              <w:tabs>
                <w:tab w:val="left" w:pos="9498"/>
              </w:tabs>
              <w:spacing w:before="315" w:line="311" w:lineRule="exact"/>
              <w:jc w:val="center"/>
              <w:rPr>
                <w:spacing w:val="-5"/>
                <w:sz w:val="28"/>
                <w:lang w:val="en-US"/>
              </w:rPr>
            </w:pPr>
            <w:r>
              <w:rPr>
                <w:spacing w:val="-5"/>
                <w:sz w:val="28"/>
              </w:rPr>
              <w:t>59</w:t>
            </w:r>
          </w:p>
        </w:tc>
      </w:tr>
      <w:tr w:rsidR="008D6C5A" w:rsidRPr="00AE455D" w14:paraId="03AE3AD2" w14:textId="77777777" w:rsidTr="006C4330">
        <w:trPr>
          <w:trHeight w:val="645"/>
        </w:trPr>
        <w:tc>
          <w:tcPr>
            <w:tcW w:w="9085" w:type="dxa"/>
          </w:tcPr>
          <w:p w14:paraId="368C31A9" w14:textId="77777777" w:rsidR="008D6C5A" w:rsidRPr="00AE455D" w:rsidRDefault="008D6C5A" w:rsidP="006C4330">
            <w:pPr>
              <w:pStyle w:val="TableParagraph"/>
              <w:tabs>
                <w:tab w:val="left" w:pos="9356"/>
              </w:tabs>
              <w:ind w:right="144"/>
              <w:jc w:val="both"/>
              <w:rPr>
                <w:bCs/>
                <w:spacing w:val="-2"/>
                <w:sz w:val="28"/>
              </w:rPr>
            </w:pPr>
            <w:r w:rsidRPr="008509F0">
              <w:rPr>
                <w:sz w:val="28"/>
              </w:rPr>
              <w:t>3.4.2</w:t>
            </w:r>
            <w:r w:rsidRPr="008509F0">
              <w:rPr>
                <w:spacing w:val="4"/>
                <w:sz w:val="28"/>
              </w:rPr>
              <w:t xml:space="preserve"> Первичная заболеваемость </w:t>
            </w:r>
            <w:r w:rsidRPr="008509F0">
              <w:rPr>
                <w:spacing w:val="9"/>
                <w:sz w:val="28"/>
              </w:rPr>
              <w:t xml:space="preserve">основных </w:t>
            </w:r>
            <w:r w:rsidRPr="008509F0">
              <w:rPr>
                <w:sz w:val="28"/>
              </w:rPr>
              <w:t>нозологий болезни</w:t>
            </w:r>
            <w:r w:rsidRPr="008509F0">
              <w:rPr>
                <w:spacing w:val="4"/>
                <w:sz w:val="28"/>
              </w:rPr>
              <w:t xml:space="preserve"> </w:t>
            </w:r>
            <w:r w:rsidRPr="008509F0">
              <w:rPr>
                <w:spacing w:val="-2"/>
                <w:sz w:val="28"/>
              </w:rPr>
              <w:t xml:space="preserve">органов </w:t>
            </w:r>
            <w:r w:rsidRPr="008509F0">
              <w:rPr>
                <w:sz w:val="28"/>
              </w:rPr>
              <w:t>пищеварения</w:t>
            </w:r>
            <w:r w:rsidRPr="008509F0">
              <w:rPr>
                <w:spacing w:val="-6"/>
                <w:sz w:val="28"/>
              </w:rPr>
              <w:t xml:space="preserve"> по категории населения </w:t>
            </w:r>
            <w:r w:rsidRPr="008509F0">
              <w:rPr>
                <w:sz w:val="28"/>
              </w:rPr>
              <w:t>в</w:t>
            </w:r>
            <w:r w:rsidRPr="008509F0">
              <w:rPr>
                <w:spacing w:val="-10"/>
                <w:sz w:val="28"/>
              </w:rPr>
              <w:t xml:space="preserve"> </w:t>
            </w:r>
            <w:r w:rsidRPr="008509F0">
              <w:rPr>
                <w:sz w:val="28"/>
              </w:rPr>
              <w:t xml:space="preserve">Жамбылской области </w:t>
            </w:r>
            <w:r>
              <w:rPr>
                <w:sz w:val="28"/>
              </w:rPr>
              <w:t>……………….</w:t>
            </w:r>
          </w:p>
        </w:tc>
        <w:tc>
          <w:tcPr>
            <w:tcW w:w="437" w:type="dxa"/>
          </w:tcPr>
          <w:p w14:paraId="3B59EB8C" w14:textId="5B2C1A97" w:rsidR="008D6C5A" w:rsidRPr="00AE455D" w:rsidRDefault="00327DAA" w:rsidP="006C4330">
            <w:pPr>
              <w:tabs>
                <w:tab w:val="left" w:pos="9498"/>
              </w:tabs>
              <w:spacing w:before="315" w:line="311" w:lineRule="exact"/>
              <w:jc w:val="center"/>
              <w:rPr>
                <w:spacing w:val="-5"/>
                <w:sz w:val="28"/>
              </w:rPr>
            </w:pPr>
            <w:r>
              <w:rPr>
                <w:spacing w:val="-5"/>
                <w:sz w:val="28"/>
              </w:rPr>
              <w:t>63</w:t>
            </w:r>
          </w:p>
        </w:tc>
      </w:tr>
      <w:tr w:rsidR="008D6C5A" w:rsidRPr="007D4E2B" w14:paraId="45E974E4" w14:textId="77777777" w:rsidTr="006C4330">
        <w:trPr>
          <w:trHeight w:val="667"/>
        </w:trPr>
        <w:tc>
          <w:tcPr>
            <w:tcW w:w="9085" w:type="dxa"/>
          </w:tcPr>
          <w:p w14:paraId="4E133F6A" w14:textId="0ADEC175" w:rsidR="008D6C5A" w:rsidRPr="007D4E2B" w:rsidRDefault="008D6C5A" w:rsidP="006C4330">
            <w:pPr>
              <w:tabs>
                <w:tab w:val="left" w:pos="3101"/>
                <w:tab w:val="left" w:pos="4518"/>
                <w:tab w:val="left" w:pos="7584"/>
                <w:tab w:val="left" w:pos="9498"/>
              </w:tabs>
              <w:ind w:right="113"/>
              <w:rPr>
                <w:b/>
                <w:sz w:val="28"/>
              </w:rPr>
            </w:pPr>
            <w:r w:rsidRPr="007D4E2B">
              <w:rPr>
                <w:b/>
                <w:spacing w:val="-2"/>
                <w:sz w:val="28"/>
              </w:rPr>
              <w:t xml:space="preserve">4 </w:t>
            </w:r>
            <w:r w:rsidRPr="007D4E2B">
              <w:rPr>
                <w:b/>
                <w:sz w:val="28"/>
              </w:rPr>
              <w:t>СОЦИАЛЬНО</w:t>
            </w:r>
            <w:r w:rsidR="00D87090">
              <w:rPr>
                <w:b/>
                <w:sz w:val="28"/>
              </w:rPr>
              <w:t xml:space="preserve">– </w:t>
            </w:r>
            <w:r w:rsidRPr="007D4E2B">
              <w:rPr>
                <w:b/>
                <w:sz w:val="28"/>
              </w:rPr>
              <w:t>ГИГИЕНИЧЕСКАЯ ОЦЕНКА ФАКТОРОВ</w:t>
            </w:r>
            <w:r w:rsidRPr="007D4E2B">
              <w:rPr>
                <w:b/>
                <w:spacing w:val="-3"/>
                <w:sz w:val="28"/>
              </w:rPr>
              <w:t xml:space="preserve"> </w:t>
            </w:r>
            <w:r w:rsidRPr="007D4E2B">
              <w:rPr>
                <w:b/>
                <w:sz w:val="28"/>
              </w:rPr>
              <w:t xml:space="preserve">РИСКА </w:t>
            </w:r>
            <w:r w:rsidRPr="007D4E2B">
              <w:rPr>
                <w:b/>
                <w:spacing w:val="-2"/>
                <w:sz w:val="28"/>
              </w:rPr>
              <w:t>НАСЕЛЕНИЯ</w:t>
            </w:r>
            <w:r w:rsidRPr="007D4E2B">
              <w:rPr>
                <w:b/>
                <w:sz w:val="28"/>
              </w:rPr>
              <w:t xml:space="preserve"> </w:t>
            </w:r>
            <w:r w:rsidRPr="007D4E2B">
              <w:rPr>
                <w:b/>
                <w:spacing w:val="-10"/>
                <w:sz w:val="28"/>
              </w:rPr>
              <w:t>С</w:t>
            </w:r>
            <w:r w:rsidRPr="007D4E2B">
              <w:rPr>
                <w:b/>
                <w:sz w:val="28"/>
              </w:rPr>
              <w:t xml:space="preserve"> </w:t>
            </w:r>
            <w:r w:rsidRPr="007D4E2B">
              <w:rPr>
                <w:b/>
                <w:spacing w:val="-2"/>
                <w:sz w:val="28"/>
              </w:rPr>
              <w:t>БОЛЕЗНЯМИ</w:t>
            </w:r>
            <w:r w:rsidRPr="007D4E2B">
              <w:rPr>
                <w:b/>
                <w:sz w:val="28"/>
              </w:rPr>
              <w:t xml:space="preserve"> </w:t>
            </w:r>
            <w:r w:rsidRPr="007D4E2B">
              <w:rPr>
                <w:b/>
                <w:spacing w:val="-2"/>
                <w:sz w:val="28"/>
              </w:rPr>
              <w:t>ОРГАНОВ ПИЩЕВАРЕНИЯ………</w:t>
            </w:r>
            <w:r>
              <w:rPr>
                <w:b/>
                <w:spacing w:val="-2"/>
                <w:sz w:val="28"/>
              </w:rPr>
              <w:t>…</w:t>
            </w:r>
            <w:r w:rsidR="00513943">
              <w:rPr>
                <w:b/>
                <w:spacing w:val="-2"/>
                <w:sz w:val="28"/>
              </w:rPr>
              <w:t>……………………………………………………</w:t>
            </w:r>
          </w:p>
        </w:tc>
        <w:tc>
          <w:tcPr>
            <w:tcW w:w="437" w:type="dxa"/>
          </w:tcPr>
          <w:p w14:paraId="53749707" w14:textId="77777777" w:rsidR="008D6C5A" w:rsidRPr="007D4E2B" w:rsidRDefault="008D6C5A" w:rsidP="006C4330">
            <w:pPr>
              <w:tabs>
                <w:tab w:val="left" w:pos="9498"/>
              </w:tabs>
              <w:spacing w:line="311" w:lineRule="exact"/>
              <w:jc w:val="center"/>
              <w:rPr>
                <w:sz w:val="28"/>
              </w:rPr>
            </w:pPr>
          </w:p>
          <w:p w14:paraId="41C9F067" w14:textId="77777777" w:rsidR="007D0441" w:rsidRPr="007D0441" w:rsidRDefault="007D0441" w:rsidP="006C4330">
            <w:pPr>
              <w:tabs>
                <w:tab w:val="left" w:pos="9498"/>
              </w:tabs>
              <w:spacing w:line="311" w:lineRule="exact"/>
              <w:jc w:val="center"/>
              <w:rPr>
                <w:sz w:val="28"/>
              </w:rPr>
            </w:pPr>
          </w:p>
          <w:p w14:paraId="3AD2D95C" w14:textId="0DC46100" w:rsidR="008D6C5A" w:rsidRPr="007D4E2B" w:rsidRDefault="00C52045" w:rsidP="006C4330">
            <w:pPr>
              <w:tabs>
                <w:tab w:val="left" w:pos="9498"/>
              </w:tabs>
              <w:spacing w:line="311" w:lineRule="exact"/>
              <w:jc w:val="center"/>
              <w:rPr>
                <w:sz w:val="28"/>
                <w:lang w:val="en-US"/>
              </w:rPr>
            </w:pPr>
            <w:r>
              <w:rPr>
                <w:sz w:val="28"/>
                <w:lang w:val="en-US"/>
              </w:rPr>
              <w:t>73</w:t>
            </w:r>
          </w:p>
        </w:tc>
      </w:tr>
      <w:tr w:rsidR="008D6C5A" w:rsidRPr="008509F0" w14:paraId="6AEC96CA" w14:textId="77777777" w:rsidTr="006C4330">
        <w:trPr>
          <w:trHeight w:val="967"/>
        </w:trPr>
        <w:tc>
          <w:tcPr>
            <w:tcW w:w="9085" w:type="dxa"/>
          </w:tcPr>
          <w:p w14:paraId="283619D5" w14:textId="4C42F666" w:rsidR="008D6C5A" w:rsidRPr="008509F0" w:rsidRDefault="008D6C5A" w:rsidP="006C4330">
            <w:pPr>
              <w:tabs>
                <w:tab w:val="left" w:pos="644"/>
                <w:tab w:val="left" w:pos="2610"/>
                <w:tab w:val="left" w:pos="3891"/>
                <w:tab w:val="left" w:pos="4424"/>
                <w:tab w:val="left" w:pos="5839"/>
                <w:tab w:val="left" w:pos="6961"/>
                <w:tab w:val="left" w:pos="8851"/>
                <w:tab w:val="left" w:pos="9498"/>
              </w:tabs>
              <w:spacing w:line="313" w:lineRule="exact"/>
              <w:rPr>
                <w:sz w:val="28"/>
                <w:szCs w:val="28"/>
              </w:rPr>
            </w:pPr>
            <w:r w:rsidRPr="008509F0">
              <w:rPr>
                <w:sz w:val="28"/>
                <w:szCs w:val="28"/>
              </w:rPr>
              <w:t>4.1 Оценка</w:t>
            </w:r>
            <w:r w:rsidRPr="008509F0">
              <w:rPr>
                <w:spacing w:val="-6"/>
                <w:sz w:val="28"/>
                <w:szCs w:val="28"/>
              </w:rPr>
              <w:t xml:space="preserve"> </w:t>
            </w:r>
            <w:r w:rsidRPr="008509F0">
              <w:rPr>
                <w:sz w:val="28"/>
                <w:szCs w:val="28"/>
              </w:rPr>
              <w:t>поведенческих</w:t>
            </w:r>
            <w:r w:rsidRPr="008509F0">
              <w:rPr>
                <w:spacing w:val="-10"/>
                <w:sz w:val="28"/>
                <w:szCs w:val="28"/>
              </w:rPr>
              <w:t xml:space="preserve"> </w:t>
            </w:r>
            <w:r w:rsidRPr="008509F0">
              <w:rPr>
                <w:sz w:val="28"/>
                <w:szCs w:val="28"/>
              </w:rPr>
              <w:t>факторов</w:t>
            </w:r>
            <w:r w:rsidRPr="008509F0">
              <w:rPr>
                <w:spacing w:val="-7"/>
                <w:sz w:val="28"/>
                <w:szCs w:val="28"/>
              </w:rPr>
              <w:t xml:space="preserve"> </w:t>
            </w:r>
            <w:r w:rsidRPr="008509F0">
              <w:rPr>
                <w:sz w:val="28"/>
                <w:szCs w:val="28"/>
              </w:rPr>
              <w:t>по</w:t>
            </w:r>
            <w:r w:rsidRPr="008509F0">
              <w:rPr>
                <w:spacing w:val="-10"/>
                <w:sz w:val="28"/>
                <w:szCs w:val="28"/>
              </w:rPr>
              <w:t xml:space="preserve"> </w:t>
            </w:r>
            <w:r w:rsidRPr="008509F0">
              <w:rPr>
                <w:sz w:val="28"/>
                <w:szCs w:val="28"/>
              </w:rPr>
              <w:t>потреблению</w:t>
            </w:r>
            <w:r w:rsidRPr="008509F0">
              <w:rPr>
                <w:spacing w:val="-7"/>
                <w:sz w:val="28"/>
                <w:szCs w:val="28"/>
              </w:rPr>
              <w:t xml:space="preserve"> </w:t>
            </w:r>
            <w:r w:rsidRPr="008509F0">
              <w:rPr>
                <w:sz w:val="28"/>
                <w:szCs w:val="28"/>
              </w:rPr>
              <w:t>соли,</w:t>
            </w:r>
            <w:r w:rsidRPr="008509F0">
              <w:rPr>
                <w:spacing w:val="-3"/>
                <w:sz w:val="28"/>
                <w:szCs w:val="28"/>
              </w:rPr>
              <w:t xml:space="preserve"> </w:t>
            </w:r>
            <w:r w:rsidRPr="008509F0">
              <w:rPr>
                <w:sz w:val="28"/>
                <w:szCs w:val="28"/>
              </w:rPr>
              <w:t>алкоголя</w:t>
            </w:r>
            <w:r w:rsidRPr="008509F0">
              <w:rPr>
                <w:spacing w:val="-3"/>
                <w:sz w:val="28"/>
                <w:szCs w:val="28"/>
              </w:rPr>
              <w:t xml:space="preserve"> </w:t>
            </w:r>
            <w:r w:rsidRPr="008509F0">
              <w:rPr>
                <w:sz w:val="28"/>
                <w:szCs w:val="28"/>
              </w:rPr>
              <w:t>и табака у жителей Жамбылской области с использованием опросника STEPS Всемирной организации здравоохранения (n=1201)</w:t>
            </w:r>
            <w:r>
              <w:rPr>
                <w:sz w:val="28"/>
                <w:szCs w:val="28"/>
              </w:rPr>
              <w:t>………………</w:t>
            </w:r>
            <w:r w:rsidR="0049727D">
              <w:rPr>
                <w:sz w:val="28"/>
                <w:szCs w:val="28"/>
              </w:rPr>
              <w:t>…</w:t>
            </w:r>
          </w:p>
        </w:tc>
        <w:tc>
          <w:tcPr>
            <w:tcW w:w="437" w:type="dxa"/>
          </w:tcPr>
          <w:p w14:paraId="3E89D366" w14:textId="77777777" w:rsidR="008D6C5A" w:rsidRPr="008509F0" w:rsidRDefault="008D6C5A" w:rsidP="006C4330">
            <w:pPr>
              <w:tabs>
                <w:tab w:val="left" w:pos="9498"/>
              </w:tabs>
              <w:spacing w:before="316"/>
              <w:jc w:val="center"/>
              <w:rPr>
                <w:sz w:val="28"/>
                <w:szCs w:val="28"/>
              </w:rPr>
            </w:pPr>
          </w:p>
          <w:p w14:paraId="487FD3C9" w14:textId="5CF5A4F2" w:rsidR="008D6C5A" w:rsidRPr="008509F0" w:rsidRDefault="00C52045" w:rsidP="006C4330">
            <w:pPr>
              <w:tabs>
                <w:tab w:val="left" w:pos="9498"/>
              </w:tabs>
              <w:spacing w:before="1" w:line="308" w:lineRule="exact"/>
              <w:jc w:val="center"/>
              <w:rPr>
                <w:sz w:val="28"/>
                <w:szCs w:val="28"/>
              </w:rPr>
            </w:pPr>
            <w:r>
              <w:rPr>
                <w:sz w:val="28"/>
                <w:szCs w:val="28"/>
              </w:rPr>
              <w:t>73</w:t>
            </w:r>
          </w:p>
        </w:tc>
      </w:tr>
      <w:tr w:rsidR="008D6C5A" w:rsidRPr="008509F0" w14:paraId="7594F38C" w14:textId="77777777" w:rsidTr="006C4330">
        <w:trPr>
          <w:trHeight w:val="958"/>
        </w:trPr>
        <w:tc>
          <w:tcPr>
            <w:tcW w:w="9085" w:type="dxa"/>
          </w:tcPr>
          <w:p w14:paraId="1161BC3F" w14:textId="77777777" w:rsidR="008D6C5A" w:rsidRPr="008509F0" w:rsidRDefault="008D6C5A" w:rsidP="006C4330">
            <w:pPr>
              <w:pStyle w:val="2"/>
              <w:tabs>
                <w:tab w:val="left" w:pos="1258"/>
                <w:tab w:val="left" w:pos="2037"/>
                <w:tab w:val="left" w:pos="9498"/>
              </w:tabs>
              <w:ind w:left="0"/>
              <w:jc w:val="both"/>
              <w:outlineLvl w:val="1"/>
              <w:rPr>
                <w:b w:val="0"/>
              </w:rPr>
            </w:pPr>
            <w:r w:rsidRPr="008509F0">
              <w:rPr>
                <w:b w:val="0"/>
              </w:rPr>
              <w:lastRenderedPageBreak/>
              <w:t>4.2 Результаты</w:t>
            </w:r>
            <w:r w:rsidRPr="008509F0">
              <w:rPr>
                <w:b w:val="0"/>
                <w:spacing w:val="-11"/>
              </w:rPr>
              <w:t xml:space="preserve"> </w:t>
            </w:r>
            <w:r w:rsidRPr="008509F0">
              <w:rPr>
                <w:b w:val="0"/>
              </w:rPr>
              <w:t>исследования</w:t>
            </w:r>
            <w:r w:rsidRPr="008509F0">
              <w:rPr>
                <w:b w:val="0"/>
                <w:spacing w:val="-12"/>
              </w:rPr>
              <w:t xml:space="preserve"> </w:t>
            </w:r>
            <w:r w:rsidRPr="008509F0">
              <w:rPr>
                <w:b w:val="0"/>
              </w:rPr>
              <w:t>по</w:t>
            </w:r>
            <w:r w:rsidRPr="008509F0">
              <w:rPr>
                <w:b w:val="0"/>
                <w:spacing w:val="-9"/>
              </w:rPr>
              <w:t xml:space="preserve"> </w:t>
            </w:r>
            <w:r w:rsidRPr="008509F0">
              <w:rPr>
                <w:b w:val="0"/>
              </w:rPr>
              <w:t>дополнительному</w:t>
            </w:r>
            <w:r w:rsidRPr="008509F0">
              <w:rPr>
                <w:b w:val="0"/>
                <w:spacing w:val="-7"/>
              </w:rPr>
              <w:t xml:space="preserve"> </w:t>
            </w:r>
            <w:r w:rsidRPr="008509F0">
              <w:rPr>
                <w:b w:val="0"/>
              </w:rPr>
              <w:t>авторскому опроснику по Жамбылской области (n=391)</w:t>
            </w:r>
            <w:r>
              <w:rPr>
                <w:b w:val="0"/>
              </w:rPr>
              <w:t>………………………………………………….</w:t>
            </w:r>
          </w:p>
        </w:tc>
        <w:tc>
          <w:tcPr>
            <w:tcW w:w="437" w:type="dxa"/>
          </w:tcPr>
          <w:p w14:paraId="6D7F6FE9" w14:textId="77777777" w:rsidR="008D6C5A" w:rsidRDefault="008D6C5A" w:rsidP="006C4330">
            <w:pPr>
              <w:tabs>
                <w:tab w:val="left" w:pos="9498"/>
              </w:tabs>
              <w:spacing w:line="302" w:lineRule="exact"/>
              <w:jc w:val="center"/>
              <w:rPr>
                <w:spacing w:val="-5"/>
                <w:sz w:val="28"/>
              </w:rPr>
            </w:pPr>
          </w:p>
          <w:p w14:paraId="4CF5323C" w14:textId="598187E2" w:rsidR="008D6C5A" w:rsidRPr="008509F0" w:rsidRDefault="00502FAF" w:rsidP="006C4330">
            <w:pPr>
              <w:tabs>
                <w:tab w:val="left" w:pos="9498"/>
              </w:tabs>
              <w:spacing w:line="302" w:lineRule="exact"/>
              <w:jc w:val="center"/>
              <w:rPr>
                <w:sz w:val="28"/>
              </w:rPr>
            </w:pPr>
            <w:r>
              <w:rPr>
                <w:spacing w:val="-5"/>
                <w:sz w:val="28"/>
              </w:rPr>
              <w:t>81</w:t>
            </w:r>
          </w:p>
        </w:tc>
      </w:tr>
      <w:tr w:rsidR="008D6C5A" w:rsidRPr="007F3B0F" w14:paraId="6F1214CA" w14:textId="77777777" w:rsidTr="006C4330">
        <w:tblPrEx>
          <w:tblLook w:val="04A0" w:firstRow="1" w:lastRow="0" w:firstColumn="1" w:lastColumn="0" w:noHBand="0" w:noVBand="1"/>
        </w:tblPrEx>
        <w:trPr>
          <w:trHeight w:val="958"/>
        </w:trPr>
        <w:tc>
          <w:tcPr>
            <w:tcW w:w="9085" w:type="dxa"/>
          </w:tcPr>
          <w:p w14:paraId="6E503433" w14:textId="4C00DFFB" w:rsidR="008D6C5A" w:rsidRPr="007F3B0F" w:rsidRDefault="008D6C5A">
            <w:pPr>
              <w:pStyle w:val="TableParagraph"/>
              <w:tabs>
                <w:tab w:val="left" w:pos="467"/>
                <w:tab w:val="left" w:pos="2395"/>
                <w:tab w:val="left" w:pos="2668"/>
                <w:tab w:val="left" w:pos="2841"/>
                <w:tab w:val="left" w:pos="3143"/>
                <w:tab w:val="left" w:pos="4798"/>
                <w:tab w:val="left" w:pos="4861"/>
                <w:tab w:val="left" w:pos="6366"/>
                <w:tab w:val="left" w:pos="6669"/>
                <w:tab w:val="left" w:pos="8783"/>
                <w:tab w:val="left" w:pos="9498"/>
              </w:tabs>
              <w:ind w:right="59"/>
              <w:jc w:val="left"/>
              <w:rPr>
                <w:sz w:val="28"/>
              </w:rPr>
            </w:pPr>
            <w:r w:rsidRPr="00B46FB1">
              <w:rPr>
                <w:b/>
                <w:spacing w:val="-10"/>
                <w:sz w:val="28"/>
              </w:rPr>
              <w:t>5</w:t>
            </w:r>
            <w:r w:rsidRPr="001B4698">
              <w:rPr>
                <w:b/>
                <w:sz w:val="28"/>
                <w:szCs w:val="28"/>
              </w:rPr>
              <w:t xml:space="preserve"> СТЕПЕНЬ ВОВЛЕЧЕННОСТИ МЕДИЦИНСКИХ СЕСТЕР В ВОПРОСАХ ПРОФИЛАКТИКИ ФАКТОРОВ РИСКА </w:t>
            </w:r>
            <w:r>
              <w:rPr>
                <w:b/>
                <w:sz w:val="28"/>
                <w:szCs w:val="28"/>
              </w:rPr>
              <w:t>БОЛЕЗНИ ОРГАНОВ ПИЩЕВАРЕНИЯ</w:t>
            </w:r>
            <w:r>
              <w:rPr>
                <w:sz w:val="28"/>
              </w:rPr>
              <w:t xml:space="preserve"> </w:t>
            </w:r>
            <w:r w:rsidRPr="00B46FB1">
              <w:rPr>
                <w:b/>
                <w:sz w:val="28"/>
              </w:rPr>
              <w:t>…………………………………………</w:t>
            </w:r>
            <w:r>
              <w:rPr>
                <w:b/>
                <w:sz w:val="28"/>
              </w:rPr>
              <w:t>…</w:t>
            </w:r>
            <w:r w:rsidR="0049727D">
              <w:rPr>
                <w:b/>
                <w:sz w:val="28"/>
              </w:rPr>
              <w:t>…</w:t>
            </w:r>
          </w:p>
        </w:tc>
        <w:tc>
          <w:tcPr>
            <w:tcW w:w="437" w:type="dxa"/>
          </w:tcPr>
          <w:p w14:paraId="15EF6990" w14:textId="77777777" w:rsidR="008D6C5A" w:rsidRPr="00B4110D" w:rsidRDefault="008D6C5A" w:rsidP="006C4330">
            <w:pPr>
              <w:pStyle w:val="TableParagraph"/>
              <w:tabs>
                <w:tab w:val="left" w:pos="467"/>
                <w:tab w:val="left" w:pos="2395"/>
                <w:tab w:val="left" w:pos="2668"/>
                <w:tab w:val="left" w:pos="2841"/>
                <w:tab w:val="left" w:pos="3143"/>
                <w:tab w:val="left" w:pos="4798"/>
                <w:tab w:val="left" w:pos="4861"/>
                <w:tab w:val="left" w:pos="6366"/>
                <w:tab w:val="left" w:pos="6669"/>
                <w:tab w:val="left" w:pos="8783"/>
                <w:tab w:val="left" w:pos="9498"/>
              </w:tabs>
              <w:ind w:right="59"/>
              <w:jc w:val="left"/>
              <w:rPr>
                <w:b/>
                <w:spacing w:val="-10"/>
                <w:sz w:val="28"/>
              </w:rPr>
            </w:pPr>
          </w:p>
          <w:p w14:paraId="1CB1757B" w14:textId="77777777" w:rsidR="008D6C5A" w:rsidRPr="00B4110D" w:rsidRDefault="008D6C5A" w:rsidP="006C4330">
            <w:pPr>
              <w:pStyle w:val="TableParagraph"/>
              <w:tabs>
                <w:tab w:val="left" w:pos="467"/>
                <w:tab w:val="left" w:pos="2395"/>
                <w:tab w:val="left" w:pos="2668"/>
                <w:tab w:val="left" w:pos="2841"/>
                <w:tab w:val="left" w:pos="3143"/>
                <w:tab w:val="left" w:pos="4798"/>
                <w:tab w:val="left" w:pos="4861"/>
                <w:tab w:val="left" w:pos="6366"/>
                <w:tab w:val="left" w:pos="6669"/>
                <w:tab w:val="left" w:pos="8783"/>
                <w:tab w:val="left" w:pos="9498"/>
              </w:tabs>
              <w:ind w:right="59"/>
              <w:jc w:val="left"/>
              <w:rPr>
                <w:b/>
                <w:spacing w:val="-10"/>
                <w:sz w:val="28"/>
              </w:rPr>
            </w:pPr>
          </w:p>
          <w:p w14:paraId="5EF4C40D" w14:textId="721D8186" w:rsidR="008D6C5A" w:rsidRPr="00171064" w:rsidRDefault="00804F5C" w:rsidP="006C4330">
            <w:pPr>
              <w:pStyle w:val="TableParagraph"/>
              <w:tabs>
                <w:tab w:val="left" w:pos="467"/>
                <w:tab w:val="left" w:pos="2395"/>
                <w:tab w:val="left" w:pos="2668"/>
                <w:tab w:val="left" w:pos="2841"/>
                <w:tab w:val="left" w:pos="3143"/>
                <w:tab w:val="left" w:pos="4798"/>
                <w:tab w:val="left" w:pos="4861"/>
                <w:tab w:val="left" w:pos="6366"/>
                <w:tab w:val="left" w:pos="6669"/>
                <w:tab w:val="left" w:pos="8783"/>
                <w:tab w:val="left" w:pos="9498"/>
              </w:tabs>
              <w:ind w:right="59"/>
              <w:jc w:val="left"/>
              <w:rPr>
                <w:b/>
                <w:spacing w:val="-10"/>
                <w:sz w:val="28"/>
              </w:rPr>
            </w:pPr>
            <w:r>
              <w:rPr>
                <w:b/>
                <w:spacing w:val="-10"/>
                <w:sz w:val="28"/>
              </w:rPr>
              <w:t>95</w:t>
            </w:r>
          </w:p>
        </w:tc>
      </w:tr>
      <w:tr w:rsidR="008D6C5A" w:rsidRPr="007F3B0F" w14:paraId="63E3D9E3" w14:textId="77777777" w:rsidTr="006C4330">
        <w:tblPrEx>
          <w:tblLook w:val="04A0" w:firstRow="1" w:lastRow="0" w:firstColumn="1" w:lastColumn="0" w:noHBand="0" w:noVBand="1"/>
        </w:tblPrEx>
        <w:trPr>
          <w:trHeight w:val="645"/>
        </w:trPr>
        <w:tc>
          <w:tcPr>
            <w:tcW w:w="9085" w:type="dxa"/>
          </w:tcPr>
          <w:p w14:paraId="23B48312" w14:textId="77777777" w:rsidR="008D6C5A" w:rsidRPr="007F3B0F" w:rsidRDefault="008D6C5A" w:rsidP="006C4330">
            <w:pPr>
              <w:pStyle w:val="TableParagraph"/>
              <w:tabs>
                <w:tab w:val="right" w:leader="dot" w:pos="8976"/>
                <w:tab w:val="left" w:pos="9498"/>
              </w:tabs>
              <w:spacing w:line="310" w:lineRule="exact"/>
              <w:jc w:val="left"/>
              <w:rPr>
                <w:sz w:val="28"/>
              </w:rPr>
            </w:pPr>
            <w:r w:rsidRPr="00652ED7">
              <w:rPr>
                <w:b/>
                <w:sz w:val="28"/>
              </w:rPr>
              <w:t>6</w:t>
            </w:r>
            <w:r>
              <w:rPr>
                <w:b/>
                <w:sz w:val="28"/>
              </w:rPr>
              <w:t xml:space="preserve"> </w:t>
            </w:r>
            <w:r w:rsidRPr="002F0785">
              <w:rPr>
                <w:b/>
                <w:sz w:val="28"/>
              </w:rPr>
              <w:t>СИСТЕМНЫЙ ПОДХОД К БОЛЕЗНИ ОРГАНОВ ПИЩЕВАРЕНИЯ НА УРОВНЕ ПМСП</w:t>
            </w:r>
            <w:r w:rsidRPr="00B41309">
              <w:rPr>
                <w:b/>
                <w:sz w:val="28"/>
              </w:rPr>
              <w:tab/>
            </w:r>
          </w:p>
        </w:tc>
        <w:tc>
          <w:tcPr>
            <w:tcW w:w="437" w:type="dxa"/>
          </w:tcPr>
          <w:p w14:paraId="5F14FC6A" w14:textId="77777777" w:rsidR="008D6C5A" w:rsidRDefault="008D6C5A" w:rsidP="006C4330">
            <w:pPr>
              <w:pStyle w:val="TableParagraph"/>
              <w:tabs>
                <w:tab w:val="right" w:leader="dot" w:pos="8976"/>
                <w:tab w:val="left" w:pos="9498"/>
              </w:tabs>
              <w:spacing w:line="310" w:lineRule="exact"/>
              <w:jc w:val="left"/>
              <w:rPr>
                <w:b/>
                <w:sz w:val="28"/>
              </w:rPr>
            </w:pPr>
          </w:p>
          <w:p w14:paraId="43245529" w14:textId="77777777" w:rsidR="008D6C5A" w:rsidRPr="00171064" w:rsidRDefault="008D6C5A" w:rsidP="006C4330">
            <w:pPr>
              <w:pStyle w:val="TableParagraph"/>
              <w:tabs>
                <w:tab w:val="right" w:leader="dot" w:pos="8976"/>
                <w:tab w:val="left" w:pos="9498"/>
              </w:tabs>
              <w:spacing w:line="310" w:lineRule="exact"/>
              <w:jc w:val="left"/>
              <w:rPr>
                <w:b/>
                <w:sz w:val="28"/>
              </w:rPr>
            </w:pPr>
            <w:r>
              <w:rPr>
                <w:b/>
                <w:sz w:val="28"/>
              </w:rPr>
              <w:t>101</w:t>
            </w:r>
          </w:p>
        </w:tc>
      </w:tr>
      <w:tr w:rsidR="008D6C5A" w:rsidRPr="007F3B0F" w14:paraId="6E458317" w14:textId="77777777" w:rsidTr="006C4330">
        <w:tblPrEx>
          <w:tblLook w:val="04A0" w:firstRow="1" w:lastRow="0" w:firstColumn="1" w:lastColumn="0" w:noHBand="0" w:noVBand="1"/>
        </w:tblPrEx>
        <w:trPr>
          <w:trHeight w:val="645"/>
        </w:trPr>
        <w:tc>
          <w:tcPr>
            <w:tcW w:w="9085" w:type="dxa"/>
          </w:tcPr>
          <w:p w14:paraId="372ACB0F" w14:textId="77777777" w:rsidR="008D6C5A" w:rsidRPr="007F3B0F" w:rsidRDefault="008D6C5A" w:rsidP="006C4330">
            <w:pPr>
              <w:pStyle w:val="TableParagraph"/>
              <w:tabs>
                <w:tab w:val="right" w:leader="dot" w:pos="8980"/>
                <w:tab w:val="left" w:pos="9498"/>
              </w:tabs>
              <w:spacing w:line="318" w:lineRule="exact"/>
              <w:jc w:val="left"/>
              <w:rPr>
                <w:b/>
                <w:sz w:val="28"/>
              </w:rPr>
            </w:pPr>
            <w:r w:rsidRPr="007F3B0F">
              <w:rPr>
                <w:b/>
                <w:spacing w:val="-2"/>
                <w:sz w:val="28"/>
              </w:rPr>
              <w:t>ЗАКЛЮЧЕНИЕ</w:t>
            </w:r>
            <w:r w:rsidRPr="00B41309">
              <w:rPr>
                <w:b/>
                <w:sz w:val="28"/>
              </w:rPr>
              <w:tab/>
            </w:r>
          </w:p>
          <w:p w14:paraId="7FBCC002" w14:textId="589D7C0B" w:rsidR="008D6C5A" w:rsidRPr="007F3B0F" w:rsidRDefault="008D6C5A" w:rsidP="006C4330">
            <w:pPr>
              <w:pStyle w:val="TableParagraph"/>
              <w:tabs>
                <w:tab w:val="right" w:leader="dot" w:pos="8922"/>
                <w:tab w:val="left" w:pos="9498"/>
              </w:tabs>
              <w:spacing w:line="308" w:lineRule="exact"/>
              <w:jc w:val="left"/>
              <w:rPr>
                <w:b/>
                <w:sz w:val="28"/>
              </w:rPr>
            </w:pPr>
            <w:r w:rsidRPr="007F3B0F">
              <w:rPr>
                <w:b/>
                <w:spacing w:val="-2"/>
                <w:sz w:val="28"/>
              </w:rPr>
              <w:t>ВЫВОДЫ</w:t>
            </w:r>
            <w:r w:rsidRPr="00B41309">
              <w:rPr>
                <w:b/>
                <w:sz w:val="28"/>
              </w:rPr>
              <w:tab/>
            </w:r>
            <w:r w:rsidR="0049727D" w:rsidRPr="00B41309">
              <w:rPr>
                <w:b/>
                <w:sz w:val="28"/>
              </w:rPr>
              <w:t>.</w:t>
            </w:r>
          </w:p>
        </w:tc>
        <w:tc>
          <w:tcPr>
            <w:tcW w:w="437" w:type="dxa"/>
          </w:tcPr>
          <w:p w14:paraId="071F0A76" w14:textId="77777777" w:rsidR="008D6C5A" w:rsidRDefault="008D6C5A" w:rsidP="006C4330">
            <w:pPr>
              <w:pStyle w:val="TableParagraph"/>
              <w:tabs>
                <w:tab w:val="right" w:leader="dot" w:pos="8980"/>
                <w:tab w:val="left" w:pos="9498"/>
              </w:tabs>
              <w:spacing w:line="318" w:lineRule="exact"/>
              <w:jc w:val="left"/>
              <w:rPr>
                <w:b/>
                <w:spacing w:val="-2"/>
                <w:sz w:val="28"/>
              </w:rPr>
            </w:pPr>
            <w:r>
              <w:rPr>
                <w:b/>
                <w:spacing w:val="-2"/>
                <w:sz w:val="28"/>
              </w:rPr>
              <w:t>109</w:t>
            </w:r>
          </w:p>
          <w:p w14:paraId="4CE0FC8D" w14:textId="77777777" w:rsidR="008D6C5A" w:rsidRPr="008509F0" w:rsidRDefault="008D6C5A" w:rsidP="006C4330">
            <w:pPr>
              <w:pStyle w:val="TableParagraph"/>
              <w:tabs>
                <w:tab w:val="right" w:leader="dot" w:pos="8980"/>
                <w:tab w:val="left" w:pos="9498"/>
              </w:tabs>
              <w:spacing w:line="318" w:lineRule="exact"/>
              <w:jc w:val="left"/>
              <w:rPr>
                <w:b/>
                <w:spacing w:val="-2"/>
                <w:sz w:val="28"/>
              </w:rPr>
            </w:pPr>
            <w:r>
              <w:rPr>
                <w:b/>
                <w:spacing w:val="-2"/>
                <w:sz w:val="28"/>
              </w:rPr>
              <w:t>113</w:t>
            </w:r>
          </w:p>
        </w:tc>
      </w:tr>
      <w:tr w:rsidR="008D6C5A" w:rsidRPr="007F3B0F" w14:paraId="3273A41D" w14:textId="77777777" w:rsidTr="006C4330">
        <w:tblPrEx>
          <w:tblLook w:val="04A0" w:firstRow="1" w:lastRow="0" w:firstColumn="1" w:lastColumn="0" w:noHBand="0" w:noVBand="1"/>
        </w:tblPrEx>
        <w:trPr>
          <w:trHeight w:val="404"/>
        </w:trPr>
        <w:tc>
          <w:tcPr>
            <w:tcW w:w="9085" w:type="dxa"/>
          </w:tcPr>
          <w:p w14:paraId="7BC2E956" w14:textId="5D013970" w:rsidR="008D6C5A" w:rsidRPr="007F3B0F" w:rsidRDefault="008D6C5A" w:rsidP="006C4330">
            <w:pPr>
              <w:pStyle w:val="TableParagraph"/>
              <w:tabs>
                <w:tab w:val="left" w:pos="9498"/>
              </w:tabs>
              <w:spacing w:line="315" w:lineRule="exact"/>
              <w:jc w:val="left"/>
              <w:rPr>
                <w:b/>
                <w:sz w:val="28"/>
              </w:rPr>
            </w:pPr>
            <w:r w:rsidRPr="007F3B0F">
              <w:rPr>
                <w:b/>
                <w:sz w:val="28"/>
              </w:rPr>
              <w:t>СПИСОК</w:t>
            </w:r>
            <w:r w:rsidRPr="007F3B0F">
              <w:rPr>
                <w:b/>
                <w:spacing w:val="-9"/>
                <w:sz w:val="28"/>
              </w:rPr>
              <w:t xml:space="preserve"> </w:t>
            </w:r>
            <w:r w:rsidRPr="007F3B0F">
              <w:rPr>
                <w:b/>
                <w:spacing w:val="-2"/>
                <w:sz w:val="28"/>
              </w:rPr>
              <w:t>ИСПОЛЬЗОВАНН</w:t>
            </w:r>
            <w:r>
              <w:rPr>
                <w:b/>
                <w:spacing w:val="-2"/>
                <w:sz w:val="28"/>
              </w:rPr>
              <w:t>ЫХ</w:t>
            </w:r>
            <w:r w:rsidR="00B41309">
              <w:rPr>
                <w:b/>
                <w:spacing w:val="-2"/>
                <w:sz w:val="28"/>
              </w:rPr>
              <w:t xml:space="preserve"> ИСТОЧНИКОВ</w:t>
            </w:r>
            <w:r w:rsidR="00B41309" w:rsidRPr="00B41309">
              <w:rPr>
                <w:b/>
                <w:spacing w:val="-2"/>
                <w:sz w:val="28"/>
              </w:rPr>
              <w:t>……………………….</w:t>
            </w:r>
          </w:p>
        </w:tc>
        <w:tc>
          <w:tcPr>
            <w:tcW w:w="437" w:type="dxa"/>
          </w:tcPr>
          <w:p w14:paraId="7F7E7C4D" w14:textId="54A57C84" w:rsidR="008D6C5A" w:rsidRPr="008509F0" w:rsidRDefault="00F34E4F" w:rsidP="006C4330">
            <w:pPr>
              <w:pStyle w:val="TableParagraph"/>
              <w:tabs>
                <w:tab w:val="left" w:pos="9498"/>
              </w:tabs>
              <w:spacing w:line="315" w:lineRule="exact"/>
              <w:jc w:val="left"/>
              <w:rPr>
                <w:b/>
                <w:sz w:val="28"/>
              </w:rPr>
            </w:pPr>
            <w:r>
              <w:rPr>
                <w:b/>
                <w:sz w:val="28"/>
              </w:rPr>
              <w:t>117</w:t>
            </w:r>
          </w:p>
        </w:tc>
      </w:tr>
      <w:tr w:rsidR="008D6C5A" w:rsidRPr="007F3B0F" w14:paraId="56920215" w14:textId="77777777" w:rsidTr="006C4330">
        <w:tblPrEx>
          <w:tblLook w:val="04A0" w:firstRow="1" w:lastRow="0" w:firstColumn="1" w:lastColumn="0" w:noHBand="0" w:noVBand="1"/>
        </w:tblPrEx>
        <w:trPr>
          <w:trHeight w:val="314"/>
        </w:trPr>
        <w:tc>
          <w:tcPr>
            <w:tcW w:w="9085" w:type="dxa"/>
          </w:tcPr>
          <w:p w14:paraId="196BB60B" w14:textId="4C93C331" w:rsidR="008D6C5A" w:rsidRPr="007F3B0F" w:rsidRDefault="008D6C5A" w:rsidP="006C4330">
            <w:pPr>
              <w:pStyle w:val="TableParagraph"/>
              <w:tabs>
                <w:tab w:val="right" w:leader="dot" w:pos="8928"/>
                <w:tab w:val="left" w:pos="9498"/>
              </w:tabs>
              <w:spacing w:line="295" w:lineRule="exact"/>
              <w:jc w:val="left"/>
              <w:rPr>
                <w:b/>
                <w:sz w:val="28"/>
              </w:rPr>
            </w:pPr>
            <w:r w:rsidRPr="007F3B0F">
              <w:rPr>
                <w:b/>
                <w:spacing w:val="-2"/>
                <w:sz w:val="28"/>
              </w:rPr>
              <w:t>ПРИЛОЖЕНИЯ</w:t>
            </w:r>
            <w:r w:rsidRPr="00B41309">
              <w:rPr>
                <w:b/>
                <w:sz w:val="28"/>
              </w:rPr>
              <w:tab/>
            </w:r>
            <w:r w:rsidR="0049727D" w:rsidRPr="00B41309">
              <w:rPr>
                <w:b/>
                <w:sz w:val="28"/>
              </w:rPr>
              <w:t>..</w:t>
            </w:r>
          </w:p>
        </w:tc>
        <w:tc>
          <w:tcPr>
            <w:tcW w:w="437" w:type="dxa"/>
          </w:tcPr>
          <w:p w14:paraId="54337EBD" w14:textId="6BB7A5BE" w:rsidR="008D6C5A" w:rsidRPr="00F34E4F" w:rsidRDefault="00F34E4F" w:rsidP="00F34E4F">
            <w:pPr>
              <w:pStyle w:val="TableParagraph"/>
              <w:tabs>
                <w:tab w:val="right" w:leader="dot" w:pos="8928"/>
                <w:tab w:val="left" w:pos="9498"/>
              </w:tabs>
              <w:spacing w:line="295" w:lineRule="exact"/>
              <w:jc w:val="left"/>
              <w:rPr>
                <w:b/>
                <w:spacing w:val="-2"/>
                <w:sz w:val="28"/>
                <w:lang w:val="kk-KZ"/>
              </w:rPr>
            </w:pPr>
            <w:r>
              <w:rPr>
                <w:b/>
                <w:spacing w:val="-2"/>
                <w:sz w:val="28"/>
              </w:rPr>
              <w:t>1</w:t>
            </w:r>
            <w:r>
              <w:rPr>
                <w:b/>
                <w:spacing w:val="-2"/>
                <w:sz w:val="28"/>
                <w:lang w:val="kk-KZ"/>
              </w:rPr>
              <w:t>3</w:t>
            </w:r>
            <w:r w:rsidR="005E7B31">
              <w:rPr>
                <w:b/>
                <w:spacing w:val="-2"/>
                <w:sz w:val="28"/>
                <w:lang w:val="kk-KZ"/>
              </w:rPr>
              <w:t>3</w:t>
            </w:r>
          </w:p>
        </w:tc>
      </w:tr>
    </w:tbl>
    <w:p w14:paraId="245CE307" w14:textId="77777777" w:rsidR="00C625DE" w:rsidRPr="007F3B0F" w:rsidRDefault="00C625DE" w:rsidP="007651B0">
      <w:pPr>
        <w:pStyle w:val="TableParagraph"/>
        <w:tabs>
          <w:tab w:val="left" w:pos="9498"/>
        </w:tabs>
        <w:spacing w:line="302" w:lineRule="exact"/>
        <w:rPr>
          <w:sz w:val="28"/>
        </w:rPr>
        <w:sectPr w:rsidR="00C625DE" w:rsidRPr="007F3B0F" w:rsidSect="00DE63F4">
          <w:footerReference w:type="default" r:id="rId8"/>
          <w:type w:val="nextColumn"/>
          <w:pgSz w:w="11910" w:h="16840"/>
          <w:pgMar w:top="1134" w:right="567" w:bottom="1134" w:left="1701" w:header="0" w:footer="1449" w:gutter="0"/>
          <w:pgNumType w:start="2"/>
          <w:cols w:space="720"/>
        </w:sectPr>
      </w:pPr>
    </w:p>
    <w:p w14:paraId="60661E01" w14:textId="77777777" w:rsidR="00C625DE" w:rsidRPr="007F3B0F" w:rsidRDefault="005F703F" w:rsidP="00066535">
      <w:pPr>
        <w:pStyle w:val="1"/>
        <w:tabs>
          <w:tab w:val="left" w:pos="9498"/>
        </w:tabs>
        <w:ind w:left="0" w:right="1" w:firstLine="0"/>
      </w:pPr>
      <w:r w:rsidRPr="007F3B0F">
        <w:lastRenderedPageBreak/>
        <w:t>НОРМАТИВНЫЕ</w:t>
      </w:r>
      <w:r w:rsidRPr="007F3B0F">
        <w:rPr>
          <w:spacing w:val="-16"/>
        </w:rPr>
        <w:t xml:space="preserve"> </w:t>
      </w:r>
      <w:r w:rsidRPr="007F3B0F">
        <w:rPr>
          <w:spacing w:val="-2"/>
        </w:rPr>
        <w:t>ССЫЛКИ</w:t>
      </w:r>
    </w:p>
    <w:p w14:paraId="4899F0B1" w14:textId="77777777" w:rsidR="00C625DE" w:rsidRPr="007F3B0F" w:rsidRDefault="00C625DE" w:rsidP="007651B0">
      <w:pPr>
        <w:pStyle w:val="a3"/>
        <w:tabs>
          <w:tab w:val="left" w:pos="9498"/>
        </w:tabs>
        <w:spacing w:before="43"/>
        <w:ind w:left="0" w:firstLine="0"/>
        <w:jc w:val="left"/>
        <w:rPr>
          <w:b/>
        </w:rPr>
      </w:pPr>
    </w:p>
    <w:p w14:paraId="54B39875" w14:textId="77777777" w:rsidR="00C625DE" w:rsidRPr="007F3B0F" w:rsidRDefault="005F703F" w:rsidP="006401E7">
      <w:pPr>
        <w:pStyle w:val="a3"/>
        <w:tabs>
          <w:tab w:val="left" w:pos="1134"/>
          <w:tab w:val="left" w:pos="9498"/>
        </w:tabs>
        <w:ind w:left="0" w:firstLine="709"/>
      </w:pPr>
      <w:r w:rsidRPr="007F3B0F">
        <w:t xml:space="preserve">В настоящей диссертации использованы ссылки на следующие </w:t>
      </w:r>
      <w:r w:rsidRPr="007F3B0F">
        <w:rPr>
          <w:spacing w:val="-2"/>
        </w:rPr>
        <w:t>стандарты:</w:t>
      </w:r>
    </w:p>
    <w:p w14:paraId="08EC9866" w14:textId="7469C0FE" w:rsidR="00C625DE" w:rsidRPr="007F3B0F" w:rsidRDefault="005F703F" w:rsidP="006401E7">
      <w:pPr>
        <w:pStyle w:val="a5"/>
        <w:numPr>
          <w:ilvl w:val="0"/>
          <w:numId w:val="14"/>
        </w:numPr>
        <w:tabs>
          <w:tab w:val="left" w:pos="1134"/>
          <w:tab w:val="left" w:pos="1350"/>
          <w:tab w:val="left" w:pos="9498"/>
        </w:tabs>
        <w:ind w:left="0" w:firstLine="709"/>
        <w:rPr>
          <w:sz w:val="28"/>
        </w:rPr>
      </w:pPr>
      <w:r w:rsidRPr="007F3B0F">
        <w:rPr>
          <w:sz w:val="28"/>
        </w:rPr>
        <w:t>Конституция Республики Казахстан (принята на республиканском референдуме 30 августа 1995 года) (с изменениями, внесенными Законом Республики Казахстан от 07.10.98 г. N 284</w:t>
      </w:r>
      <w:r w:rsidR="00D87090">
        <w:rPr>
          <w:sz w:val="28"/>
        </w:rPr>
        <w:t xml:space="preserve">– </w:t>
      </w:r>
      <w:r w:rsidRPr="007F3B0F">
        <w:rPr>
          <w:sz w:val="28"/>
        </w:rPr>
        <w:t>1).</w:t>
      </w:r>
    </w:p>
    <w:p w14:paraId="779F3700" w14:textId="6D954B34" w:rsidR="00C625DE" w:rsidRDefault="005F703F" w:rsidP="006401E7">
      <w:pPr>
        <w:pStyle w:val="a5"/>
        <w:numPr>
          <w:ilvl w:val="0"/>
          <w:numId w:val="14"/>
        </w:numPr>
        <w:tabs>
          <w:tab w:val="left" w:pos="1134"/>
          <w:tab w:val="left" w:pos="1283"/>
          <w:tab w:val="left" w:pos="9498"/>
        </w:tabs>
        <w:ind w:left="0" w:firstLine="709"/>
        <w:rPr>
          <w:sz w:val="28"/>
        </w:rPr>
      </w:pPr>
      <w:r w:rsidRPr="007F3B0F">
        <w:rPr>
          <w:sz w:val="28"/>
        </w:rPr>
        <w:t>Закон Республики</w:t>
      </w:r>
      <w:r w:rsidRPr="007F3B0F">
        <w:rPr>
          <w:spacing w:val="-1"/>
          <w:sz w:val="28"/>
        </w:rPr>
        <w:t xml:space="preserve"> </w:t>
      </w:r>
      <w:r w:rsidRPr="007F3B0F">
        <w:rPr>
          <w:sz w:val="28"/>
        </w:rPr>
        <w:t>Казахстан от</w:t>
      </w:r>
      <w:r w:rsidRPr="007F3B0F">
        <w:rPr>
          <w:spacing w:val="-2"/>
          <w:sz w:val="28"/>
        </w:rPr>
        <w:t xml:space="preserve"> </w:t>
      </w:r>
      <w:r w:rsidRPr="007F3B0F">
        <w:rPr>
          <w:sz w:val="28"/>
        </w:rPr>
        <w:t>19</w:t>
      </w:r>
      <w:r w:rsidRPr="007F3B0F">
        <w:rPr>
          <w:spacing w:val="-1"/>
          <w:sz w:val="28"/>
        </w:rPr>
        <w:t xml:space="preserve"> </w:t>
      </w:r>
      <w:r w:rsidRPr="007F3B0F">
        <w:rPr>
          <w:sz w:val="28"/>
        </w:rPr>
        <w:t>мая 1997</w:t>
      </w:r>
      <w:r w:rsidRPr="007F3B0F">
        <w:rPr>
          <w:spacing w:val="-1"/>
          <w:sz w:val="28"/>
        </w:rPr>
        <w:t xml:space="preserve"> </w:t>
      </w:r>
      <w:r w:rsidRPr="007F3B0F">
        <w:rPr>
          <w:sz w:val="28"/>
        </w:rPr>
        <w:t xml:space="preserve">года </w:t>
      </w:r>
      <w:r w:rsidR="00D87090">
        <w:rPr>
          <w:sz w:val="28"/>
        </w:rPr>
        <w:t xml:space="preserve">№ </w:t>
      </w:r>
      <w:r w:rsidRPr="007F3B0F">
        <w:rPr>
          <w:sz w:val="28"/>
        </w:rPr>
        <w:t>111</w:t>
      </w:r>
      <w:r w:rsidR="00D87090">
        <w:rPr>
          <w:sz w:val="28"/>
        </w:rPr>
        <w:t xml:space="preserve">– </w:t>
      </w:r>
      <w:r w:rsidRPr="007F3B0F">
        <w:rPr>
          <w:sz w:val="28"/>
        </w:rPr>
        <w:t>I «Об охране здоровья граждан в Республике Казахстан» (с изменениями и дополнениями, внесенными</w:t>
      </w:r>
      <w:r w:rsidRPr="007F3B0F">
        <w:rPr>
          <w:spacing w:val="-14"/>
          <w:sz w:val="28"/>
        </w:rPr>
        <w:t xml:space="preserve"> </w:t>
      </w:r>
      <w:r w:rsidRPr="007F3B0F">
        <w:rPr>
          <w:sz w:val="28"/>
        </w:rPr>
        <w:t>Законами</w:t>
      </w:r>
      <w:r w:rsidRPr="007F3B0F">
        <w:rPr>
          <w:spacing w:val="-14"/>
          <w:sz w:val="28"/>
        </w:rPr>
        <w:t xml:space="preserve"> </w:t>
      </w:r>
      <w:r w:rsidRPr="007F3B0F">
        <w:rPr>
          <w:sz w:val="28"/>
        </w:rPr>
        <w:t>Республики</w:t>
      </w:r>
      <w:r w:rsidRPr="007F3B0F">
        <w:rPr>
          <w:spacing w:val="-15"/>
          <w:sz w:val="28"/>
        </w:rPr>
        <w:t xml:space="preserve"> </w:t>
      </w:r>
      <w:r w:rsidRPr="007F3B0F">
        <w:rPr>
          <w:sz w:val="28"/>
        </w:rPr>
        <w:t>Казахстан</w:t>
      </w:r>
      <w:r w:rsidRPr="007F3B0F">
        <w:rPr>
          <w:spacing w:val="-14"/>
          <w:sz w:val="28"/>
        </w:rPr>
        <w:t xml:space="preserve"> </w:t>
      </w:r>
      <w:r w:rsidRPr="007F3B0F">
        <w:rPr>
          <w:sz w:val="28"/>
        </w:rPr>
        <w:t>от</w:t>
      </w:r>
      <w:r w:rsidRPr="007F3B0F">
        <w:rPr>
          <w:spacing w:val="-16"/>
          <w:sz w:val="28"/>
        </w:rPr>
        <w:t xml:space="preserve"> </w:t>
      </w:r>
      <w:r w:rsidRPr="007F3B0F">
        <w:rPr>
          <w:sz w:val="28"/>
        </w:rPr>
        <w:t>1.07.98</w:t>
      </w:r>
      <w:r w:rsidRPr="007F3B0F">
        <w:rPr>
          <w:spacing w:val="-14"/>
          <w:sz w:val="28"/>
        </w:rPr>
        <w:t xml:space="preserve"> </w:t>
      </w:r>
      <w:r w:rsidRPr="007F3B0F">
        <w:rPr>
          <w:sz w:val="28"/>
        </w:rPr>
        <w:t>г.</w:t>
      </w:r>
      <w:r w:rsidRPr="007F3B0F">
        <w:rPr>
          <w:spacing w:val="-6"/>
          <w:sz w:val="28"/>
        </w:rPr>
        <w:t xml:space="preserve"> </w:t>
      </w:r>
      <w:r w:rsidR="00D87090">
        <w:rPr>
          <w:sz w:val="28"/>
        </w:rPr>
        <w:t xml:space="preserve">№ </w:t>
      </w:r>
      <w:r w:rsidRPr="007F3B0F">
        <w:rPr>
          <w:sz w:val="28"/>
        </w:rPr>
        <w:t>259</w:t>
      </w:r>
      <w:r w:rsidR="00D87090">
        <w:rPr>
          <w:sz w:val="28"/>
        </w:rPr>
        <w:t xml:space="preserve">– </w:t>
      </w:r>
      <w:r w:rsidRPr="007F3B0F">
        <w:rPr>
          <w:sz w:val="28"/>
        </w:rPr>
        <w:t>1;</w:t>
      </w:r>
      <w:r w:rsidRPr="007F3B0F">
        <w:rPr>
          <w:spacing w:val="-15"/>
          <w:sz w:val="28"/>
        </w:rPr>
        <w:t xml:space="preserve"> </w:t>
      </w:r>
      <w:r w:rsidRPr="007F3B0F">
        <w:rPr>
          <w:sz w:val="28"/>
        </w:rPr>
        <w:t>от</w:t>
      </w:r>
      <w:r w:rsidRPr="007F3B0F">
        <w:rPr>
          <w:spacing w:val="-16"/>
          <w:sz w:val="28"/>
        </w:rPr>
        <w:t xml:space="preserve"> </w:t>
      </w:r>
      <w:r w:rsidRPr="007F3B0F">
        <w:rPr>
          <w:sz w:val="28"/>
        </w:rPr>
        <w:t>17.12.98 г.</w:t>
      </w:r>
      <w:r w:rsidRPr="007F3B0F">
        <w:rPr>
          <w:spacing w:val="-12"/>
          <w:sz w:val="28"/>
        </w:rPr>
        <w:t xml:space="preserve"> </w:t>
      </w:r>
      <w:r w:rsidR="00D87090">
        <w:rPr>
          <w:sz w:val="28"/>
        </w:rPr>
        <w:t xml:space="preserve">№ </w:t>
      </w:r>
      <w:r w:rsidRPr="007F3B0F">
        <w:rPr>
          <w:sz w:val="28"/>
        </w:rPr>
        <w:t>325</w:t>
      </w:r>
      <w:r w:rsidR="00D87090">
        <w:rPr>
          <w:sz w:val="28"/>
        </w:rPr>
        <w:t xml:space="preserve">– </w:t>
      </w:r>
      <w:r w:rsidRPr="007F3B0F">
        <w:rPr>
          <w:sz w:val="28"/>
        </w:rPr>
        <w:t>1;</w:t>
      </w:r>
      <w:r w:rsidRPr="007F3B0F">
        <w:rPr>
          <w:spacing w:val="-14"/>
          <w:sz w:val="28"/>
        </w:rPr>
        <w:t xml:space="preserve"> </w:t>
      </w:r>
      <w:r w:rsidRPr="007F3B0F">
        <w:rPr>
          <w:sz w:val="28"/>
        </w:rPr>
        <w:t>от</w:t>
      </w:r>
      <w:r w:rsidRPr="007F3B0F">
        <w:rPr>
          <w:spacing w:val="-12"/>
          <w:sz w:val="28"/>
        </w:rPr>
        <w:t xml:space="preserve"> </w:t>
      </w:r>
      <w:r w:rsidRPr="007F3B0F">
        <w:rPr>
          <w:sz w:val="28"/>
        </w:rPr>
        <w:t>7.04.99</w:t>
      </w:r>
      <w:r w:rsidRPr="007F3B0F">
        <w:rPr>
          <w:spacing w:val="-14"/>
          <w:sz w:val="28"/>
        </w:rPr>
        <w:t xml:space="preserve"> </w:t>
      </w:r>
      <w:r w:rsidRPr="007F3B0F">
        <w:rPr>
          <w:sz w:val="28"/>
        </w:rPr>
        <w:t>г.</w:t>
      </w:r>
      <w:r w:rsidRPr="007F3B0F">
        <w:rPr>
          <w:spacing w:val="-11"/>
          <w:sz w:val="28"/>
        </w:rPr>
        <w:t xml:space="preserve"> </w:t>
      </w:r>
      <w:r w:rsidR="00D87090">
        <w:rPr>
          <w:sz w:val="28"/>
        </w:rPr>
        <w:t xml:space="preserve">№ </w:t>
      </w:r>
      <w:r w:rsidRPr="007F3B0F">
        <w:rPr>
          <w:sz w:val="28"/>
        </w:rPr>
        <w:t>374</w:t>
      </w:r>
      <w:r w:rsidR="00D87090">
        <w:rPr>
          <w:sz w:val="28"/>
        </w:rPr>
        <w:t xml:space="preserve">– </w:t>
      </w:r>
      <w:r w:rsidRPr="007F3B0F">
        <w:rPr>
          <w:sz w:val="28"/>
        </w:rPr>
        <w:t>1;</w:t>
      </w:r>
      <w:r w:rsidRPr="007F3B0F">
        <w:rPr>
          <w:spacing w:val="-14"/>
          <w:sz w:val="28"/>
        </w:rPr>
        <w:t xml:space="preserve"> </w:t>
      </w:r>
      <w:r w:rsidRPr="007F3B0F">
        <w:rPr>
          <w:sz w:val="28"/>
        </w:rPr>
        <w:t>от</w:t>
      </w:r>
      <w:r w:rsidRPr="007F3B0F">
        <w:rPr>
          <w:spacing w:val="-16"/>
          <w:sz w:val="28"/>
        </w:rPr>
        <w:t xml:space="preserve"> </w:t>
      </w:r>
      <w:r w:rsidRPr="007F3B0F">
        <w:rPr>
          <w:sz w:val="28"/>
        </w:rPr>
        <w:t>22.11.99</w:t>
      </w:r>
      <w:r w:rsidRPr="007F3B0F">
        <w:rPr>
          <w:spacing w:val="-13"/>
          <w:sz w:val="28"/>
        </w:rPr>
        <w:t xml:space="preserve"> </w:t>
      </w:r>
      <w:r w:rsidRPr="007F3B0F">
        <w:rPr>
          <w:sz w:val="28"/>
        </w:rPr>
        <w:t>г.</w:t>
      </w:r>
      <w:r w:rsidRPr="007F3B0F">
        <w:rPr>
          <w:spacing w:val="-13"/>
          <w:sz w:val="28"/>
        </w:rPr>
        <w:t xml:space="preserve"> </w:t>
      </w:r>
      <w:r w:rsidR="00D87090">
        <w:rPr>
          <w:sz w:val="28"/>
        </w:rPr>
        <w:t xml:space="preserve">№ </w:t>
      </w:r>
      <w:r w:rsidRPr="007F3B0F">
        <w:rPr>
          <w:sz w:val="28"/>
        </w:rPr>
        <w:t>484</w:t>
      </w:r>
      <w:r w:rsidR="00D87090">
        <w:rPr>
          <w:sz w:val="28"/>
        </w:rPr>
        <w:t xml:space="preserve">– </w:t>
      </w:r>
      <w:r w:rsidRPr="007F3B0F">
        <w:rPr>
          <w:sz w:val="28"/>
        </w:rPr>
        <w:t>1;</w:t>
      </w:r>
      <w:r w:rsidRPr="007F3B0F">
        <w:rPr>
          <w:spacing w:val="-14"/>
          <w:sz w:val="28"/>
        </w:rPr>
        <w:t xml:space="preserve"> </w:t>
      </w:r>
      <w:r w:rsidRPr="007F3B0F">
        <w:rPr>
          <w:sz w:val="28"/>
        </w:rPr>
        <w:t>от</w:t>
      </w:r>
      <w:r w:rsidRPr="007F3B0F">
        <w:rPr>
          <w:spacing w:val="-16"/>
          <w:sz w:val="28"/>
        </w:rPr>
        <w:t xml:space="preserve"> </w:t>
      </w:r>
      <w:r w:rsidRPr="007F3B0F">
        <w:rPr>
          <w:sz w:val="28"/>
        </w:rPr>
        <w:t>21.03.02</w:t>
      </w:r>
      <w:r w:rsidRPr="007F3B0F">
        <w:rPr>
          <w:spacing w:val="-14"/>
          <w:sz w:val="28"/>
        </w:rPr>
        <w:t xml:space="preserve"> </w:t>
      </w:r>
      <w:r w:rsidRPr="007F3B0F">
        <w:rPr>
          <w:sz w:val="28"/>
        </w:rPr>
        <w:t>г.</w:t>
      </w:r>
      <w:r w:rsidRPr="007F3B0F">
        <w:rPr>
          <w:spacing w:val="-12"/>
          <w:sz w:val="28"/>
        </w:rPr>
        <w:t xml:space="preserve"> </w:t>
      </w:r>
      <w:r w:rsidR="00D87090">
        <w:rPr>
          <w:sz w:val="28"/>
        </w:rPr>
        <w:t xml:space="preserve">№ </w:t>
      </w:r>
      <w:r w:rsidRPr="007F3B0F">
        <w:rPr>
          <w:sz w:val="28"/>
        </w:rPr>
        <w:t>308</w:t>
      </w:r>
      <w:r w:rsidR="00D87090">
        <w:rPr>
          <w:sz w:val="28"/>
        </w:rPr>
        <w:t xml:space="preserve">– </w:t>
      </w:r>
      <w:r w:rsidRPr="007F3B0F">
        <w:rPr>
          <w:sz w:val="28"/>
        </w:rPr>
        <w:t xml:space="preserve">II; от 13.01.04 г. </w:t>
      </w:r>
      <w:r w:rsidR="00D87090">
        <w:rPr>
          <w:sz w:val="28"/>
        </w:rPr>
        <w:t xml:space="preserve">№ </w:t>
      </w:r>
      <w:r w:rsidRPr="007F3B0F">
        <w:rPr>
          <w:sz w:val="28"/>
        </w:rPr>
        <w:t>523</w:t>
      </w:r>
      <w:r w:rsidR="00D87090">
        <w:rPr>
          <w:sz w:val="28"/>
        </w:rPr>
        <w:t xml:space="preserve">– </w:t>
      </w:r>
      <w:r w:rsidRPr="007F3B0F">
        <w:rPr>
          <w:sz w:val="28"/>
        </w:rPr>
        <w:t>II).</w:t>
      </w:r>
    </w:p>
    <w:p w14:paraId="320DF2D0" w14:textId="77777777" w:rsidR="00C625DE" w:rsidRPr="008A549B" w:rsidRDefault="005F703F" w:rsidP="006401E7">
      <w:pPr>
        <w:pStyle w:val="a5"/>
        <w:numPr>
          <w:ilvl w:val="0"/>
          <w:numId w:val="14"/>
        </w:numPr>
        <w:tabs>
          <w:tab w:val="left" w:pos="1134"/>
          <w:tab w:val="left" w:pos="1275"/>
          <w:tab w:val="left" w:pos="9498"/>
        </w:tabs>
        <w:ind w:left="0" w:firstLine="709"/>
        <w:rPr>
          <w:sz w:val="28"/>
        </w:rPr>
      </w:pPr>
      <w:r w:rsidRPr="008A549B">
        <w:rPr>
          <w:sz w:val="28"/>
        </w:rPr>
        <w:t>Стратегия</w:t>
      </w:r>
      <w:r w:rsidRPr="008A549B">
        <w:rPr>
          <w:spacing w:val="-6"/>
          <w:sz w:val="28"/>
        </w:rPr>
        <w:t xml:space="preserve"> </w:t>
      </w:r>
      <w:r w:rsidRPr="008A549B">
        <w:rPr>
          <w:sz w:val="28"/>
        </w:rPr>
        <w:t>«Қазақстан</w:t>
      </w:r>
      <w:r w:rsidRPr="008A549B">
        <w:rPr>
          <w:spacing w:val="-6"/>
          <w:sz w:val="28"/>
        </w:rPr>
        <w:t xml:space="preserve"> </w:t>
      </w:r>
      <w:r w:rsidRPr="008A549B">
        <w:rPr>
          <w:sz w:val="28"/>
        </w:rPr>
        <w:t>–</w:t>
      </w:r>
      <w:r w:rsidRPr="008A549B">
        <w:rPr>
          <w:spacing w:val="-7"/>
          <w:sz w:val="28"/>
        </w:rPr>
        <w:t xml:space="preserve"> </w:t>
      </w:r>
      <w:r w:rsidRPr="008A549B">
        <w:rPr>
          <w:sz w:val="28"/>
        </w:rPr>
        <w:t>2030».</w:t>
      </w:r>
      <w:r w:rsidRPr="008A549B">
        <w:rPr>
          <w:spacing w:val="-5"/>
          <w:sz w:val="28"/>
        </w:rPr>
        <w:t xml:space="preserve"> </w:t>
      </w:r>
      <w:r w:rsidRPr="008A549B">
        <w:rPr>
          <w:sz w:val="28"/>
        </w:rPr>
        <w:t>Астана,</w:t>
      </w:r>
      <w:r w:rsidRPr="008A549B">
        <w:rPr>
          <w:spacing w:val="-4"/>
          <w:sz w:val="28"/>
        </w:rPr>
        <w:t xml:space="preserve"> </w:t>
      </w:r>
      <w:r w:rsidRPr="008A549B">
        <w:rPr>
          <w:sz w:val="28"/>
        </w:rPr>
        <w:t>28</w:t>
      </w:r>
      <w:r w:rsidRPr="008A549B">
        <w:rPr>
          <w:spacing w:val="-7"/>
          <w:sz w:val="28"/>
        </w:rPr>
        <w:t xml:space="preserve"> </w:t>
      </w:r>
      <w:r w:rsidRPr="008A549B">
        <w:rPr>
          <w:sz w:val="28"/>
        </w:rPr>
        <w:t>февраля</w:t>
      </w:r>
      <w:r w:rsidRPr="008A549B">
        <w:rPr>
          <w:spacing w:val="-5"/>
          <w:sz w:val="28"/>
        </w:rPr>
        <w:t xml:space="preserve"> </w:t>
      </w:r>
      <w:r w:rsidRPr="008A549B">
        <w:rPr>
          <w:sz w:val="28"/>
        </w:rPr>
        <w:t>2007</w:t>
      </w:r>
      <w:r w:rsidRPr="008A549B">
        <w:rPr>
          <w:spacing w:val="-7"/>
          <w:sz w:val="28"/>
        </w:rPr>
        <w:t xml:space="preserve"> </w:t>
      </w:r>
      <w:r w:rsidRPr="008A549B">
        <w:rPr>
          <w:spacing w:val="-2"/>
          <w:sz w:val="28"/>
        </w:rPr>
        <w:t>года.</w:t>
      </w:r>
    </w:p>
    <w:p w14:paraId="5C28DA1F" w14:textId="08CA155B" w:rsidR="00C625DE" w:rsidRPr="007F3B0F" w:rsidRDefault="005F703F" w:rsidP="006401E7">
      <w:pPr>
        <w:pStyle w:val="a5"/>
        <w:numPr>
          <w:ilvl w:val="0"/>
          <w:numId w:val="14"/>
        </w:numPr>
        <w:tabs>
          <w:tab w:val="left" w:pos="1134"/>
          <w:tab w:val="left" w:pos="1283"/>
          <w:tab w:val="left" w:pos="9498"/>
        </w:tabs>
        <w:ind w:left="0" w:firstLine="709"/>
        <w:rPr>
          <w:sz w:val="28"/>
        </w:rPr>
      </w:pPr>
      <w:r w:rsidRPr="007F3B0F">
        <w:rPr>
          <w:sz w:val="28"/>
        </w:rPr>
        <w:t xml:space="preserve">Кодекс Республики Казахстан от 7 июля 2020 года </w:t>
      </w:r>
      <w:r w:rsidR="00D87090">
        <w:rPr>
          <w:sz w:val="28"/>
        </w:rPr>
        <w:t xml:space="preserve">№ </w:t>
      </w:r>
      <w:r w:rsidRPr="007F3B0F">
        <w:rPr>
          <w:sz w:val="28"/>
        </w:rPr>
        <w:t>360</w:t>
      </w:r>
      <w:r w:rsidR="00D87090">
        <w:rPr>
          <w:sz w:val="28"/>
        </w:rPr>
        <w:t xml:space="preserve">– </w:t>
      </w:r>
      <w:r w:rsidRPr="007F3B0F">
        <w:rPr>
          <w:sz w:val="28"/>
        </w:rPr>
        <w:t>VI ЗРК «О здоровье народа и системе здравоохранения».</w:t>
      </w:r>
    </w:p>
    <w:p w14:paraId="2644B8D2" w14:textId="4BA1F031" w:rsidR="00C625DE" w:rsidRPr="007F3B0F" w:rsidRDefault="005F703F" w:rsidP="006401E7">
      <w:pPr>
        <w:pStyle w:val="a5"/>
        <w:numPr>
          <w:ilvl w:val="0"/>
          <w:numId w:val="14"/>
        </w:numPr>
        <w:tabs>
          <w:tab w:val="left" w:pos="1134"/>
          <w:tab w:val="left" w:pos="1312"/>
          <w:tab w:val="left" w:pos="9498"/>
        </w:tabs>
        <w:ind w:left="0" w:firstLine="709"/>
        <w:rPr>
          <w:sz w:val="28"/>
        </w:rPr>
      </w:pPr>
      <w:r w:rsidRPr="007F3B0F">
        <w:rPr>
          <w:sz w:val="28"/>
        </w:rPr>
        <w:t xml:space="preserve">Постановление Правительства Республики Казахстан от 26 декабря 2019 года </w:t>
      </w:r>
      <w:r w:rsidR="00D87090">
        <w:rPr>
          <w:sz w:val="28"/>
        </w:rPr>
        <w:t xml:space="preserve">№ </w:t>
      </w:r>
      <w:r w:rsidRPr="007F3B0F">
        <w:rPr>
          <w:sz w:val="28"/>
        </w:rPr>
        <w:t>982 «Об утверждении Государственной программы развития здравоохранения Республики Казахстан на 2020</w:t>
      </w:r>
      <w:r w:rsidR="00D87090">
        <w:rPr>
          <w:sz w:val="28"/>
        </w:rPr>
        <w:t xml:space="preserve">– </w:t>
      </w:r>
      <w:r w:rsidRPr="007F3B0F">
        <w:rPr>
          <w:sz w:val="28"/>
        </w:rPr>
        <w:t>2025 годы».</w:t>
      </w:r>
    </w:p>
    <w:p w14:paraId="357316CC" w14:textId="1E88611E" w:rsidR="00C625DE" w:rsidRPr="007F3B0F" w:rsidRDefault="005F703F" w:rsidP="006401E7">
      <w:pPr>
        <w:pStyle w:val="a5"/>
        <w:numPr>
          <w:ilvl w:val="0"/>
          <w:numId w:val="14"/>
        </w:numPr>
        <w:tabs>
          <w:tab w:val="left" w:pos="1134"/>
          <w:tab w:val="left" w:pos="1264"/>
          <w:tab w:val="left" w:pos="9498"/>
        </w:tabs>
        <w:ind w:left="0" w:firstLine="709"/>
        <w:rPr>
          <w:sz w:val="28"/>
        </w:rPr>
      </w:pPr>
      <w:r w:rsidRPr="007F3B0F">
        <w:rPr>
          <w:sz w:val="28"/>
        </w:rPr>
        <w:t>Постановление</w:t>
      </w:r>
      <w:r w:rsidRPr="007F3B0F">
        <w:rPr>
          <w:spacing w:val="-10"/>
          <w:sz w:val="28"/>
        </w:rPr>
        <w:t xml:space="preserve"> </w:t>
      </w:r>
      <w:r w:rsidRPr="007F3B0F">
        <w:rPr>
          <w:sz w:val="28"/>
        </w:rPr>
        <w:t>Правительства</w:t>
      </w:r>
      <w:r w:rsidRPr="007F3B0F">
        <w:rPr>
          <w:spacing w:val="-14"/>
          <w:sz w:val="28"/>
        </w:rPr>
        <w:t xml:space="preserve"> </w:t>
      </w:r>
      <w:r w:rsidRPr="007F3B0F">
        <w:rPr>
          <w:sz w:val="28"/>
        </w:rPr>
        <w:t>Республики</w:t>
      </w:r>
      <w:r w:rsidRPr="007F3B0F">
        <w:rPr>
          <w:spacing w:val="-16"/>
          <w:sz w:val="28"/>
        </w:rPr>
        <w:t xml:space="preserve"> </w:t>
      </w:r>
      <w:r w:rsidRPr="007F3B0F">
        <w:rPr>
          <w:sz w:val="28"/>
        </w:rPr>
        <w:t>Казахстан</w:t>
      </w:r>
      <w:r w:rsidRPr="007F3B0F">
        <w:rPr>
          <w:spacing w:val="-15"/>
          <w:sz w:val="28"/>
        </w:rPr>
        <w:t xml:space="preserve"> </w:t>
      </w:r>
      <w:r w:rsidRPr="007F3B0F">
        <w:rPr>
          <w:sz w:val="28"/>
        </w:rPr>
        <w:t>от</w:t>
      </w:r>
      <w:r w:rsidRPr="007F3B0F">
        <w:rPr>
          <w:spacing w:val="-17"/>
          <w:sz w:val="28"/>
        </w:rPr>
        <w:t xml:space="preserve"> </w:t>
      </w:r>
      <w:r w:rsidRPr="007F3B0F">
        <w:rPr>
          <w:sz w:val="28"/>
        </w:rPr>
        <w:t>20</w:t>
      </w:r>
      <w:r w:rsidRPr="007F3B0F">
        <w:rPr>
          <w:spacing w:val="-15"/>
          <w:sz w:val="28"/>
        </w:rPr>
        <w:t xml:space="preserve"> </w:t>
      </w:r>
      <w:r w:rsidRPr="007F3B0F">
        <w:rPr>
          <w:sz w:val="28"/>
        </w:rPr>
        <w:t>июня</w:t>
      </w:r>
      <w:r w:rsidRPr="007F3B0F">
        <w:rPr>
          <w:spacing w:val="-14"/>
          <w:sz w:val="28"/>
        </w:rPr>
        <w:t xml:space="preserve"> </w:t>
      </w:r>
      <w:r w:rsidRPr="007F3B0F">
        <w:rPr>
          <w:sz w:val="28"/>
        </w:rPr>
        <w:t xml:space="preserve">2019 года </w:t>
      </w:r>
      <w:r w:rsidR="00D87090">
        <w:rPr>
          <w:sz w:val="28"/>
        </w:rPr>
        <w:t xml:space="preserve">№ </w:t>
      </w:r>
      <w:r w:rsidRPr="007F3B0F">
        <w:rPr>
          <w:sz w:val="28"/>
        </w:rPr>
        <w:t>421 «Об утверждении перечня медицинской помощи в системе обязательного социального медицинского страхования».</w:t>
      </w:r>
    </w:p>
    <w:p w14:paraId="1B3E6707" w14:textId="086E6569" w:rsidR="00C625DE" w:rsidRPr="007F3B0F" w:rsidRDefault="005F703F" w:rsidP="006401E7">
      <w:pPr>
        <w:pStyle w:val="a5"/>
        <w:numPr>
          <w:ilvl w:val="0"/>
          <w:numId w:val="14"/>
        </w:numPr>
        <w:tabs>
          <w:tab w:val="left" w:pos="1134"/>
          <w:tab w:val="left" w:pos="1308"/>
          <w:tab w:val="left" w:pos="9498"/>
        </w:tabs>
        <w:ind w:left="0" w:firstLine="709"/>
        <w:rPr>
          <w:sz w:val="28"/>
        </w:rPr>
      </w:pPr>
      <w:r w:rsidRPr="007F3B0F">
        <w:rPr>
          <w:sz w:val="28"/>
        </w:rPr>
        <w:t xml:space="preserve">Национальный проект «Качественное и доступное здравоохранение для каждого гражданина «Здоровая нация». Утвержден постановлением Правительства Республики Казахстан от 12 октября 2021 года </w:t>
      </w:r>
      <w:r w:rsidR="00D87090">
        <w:rPr>
          <w:sz w:val="28"/>
        </w:rPr>
        <w:t xml:space="preserve">№ </w:t>
      </w:r>
      <w:r w:rsidRPr="007F3B0F">
        <w:rPr>
          <w:sz w:val="28"/>
        </w:rPr>
        <w:t>725.</w:t>
      </w:r>
    </w:p>
    <w:p w14:paraId="440345FE" w14:textId="0E35128A" w:rsidR="00C625DE" w:rsidRPr="007F3B0F" w:rsidRDefault="005F703F" w:rsidP="006401E7">
      <w:pPr>
        <w:pStyle w:val="a5"/>
        <w:numPr>
          <w:ilvl w:val="0"/>
          <w:numId w:val="14"/>
        </w:numPr>
        <w:tabs>
          <w:tab w:val="left" w:pos="1134"/>
          <w:tab w:val="left" w:pos="1369"/>
          <w:tab w:val="left" w:pos="9498"/>
        </w:tabs>
        <w:ind w:left="0" w:firstLine="709"/>
        <w:rPr>
          <w:sz w:val="28"/>
        </w:rPr>
      </w:pPr>
      <w:r w:rsidRPr="007F3B0F">
        <w:rPr>
          <w:sz w:val="28"/>
        </w:rPr>
        <w:t xml:space="preserve">Приказ Министра здравоохранения Республики Казахстан от 23 сентября 2020 года </w:t>
      </w:r>
      <w:r w:rsidR="00D87090">
        <w:rPr>
          <w:sz w:val="28"/>
        </w:rPr>
        <w:t xml:space="preserve">№ </w:t>
      </w:r>
      <w:r w:rsidRPr="007F3B0F">
        <w:rPr>
          <w:sz w:val="28"/>
        </w:rPr>
        <w:t>ҚР ДСМ</w:t>
      </w:r>
      <w:r w:rsidR="00D87090">
        <w:rPr>
          <w:sz w:val="28"/>
        </w:rPr>
        <w:t xml:space="preserve">– </w:t>
      </w:r>
      <w:r w:rsidRPr="007F3B0F">
        <w:rPr>
          <w:sz w:val="28"/>
        </w:rPr>
        <w:t>109/2020. «Об утверждении перечня хронических заболеваний, подлежащих динамическому наблюдению». Зарегистрирован</w:t>
      </w:r>
      <w:r w:rsidRPr="007F3B0F">
        <w:rPr>
          <w:spacing w:val="-7"/>
          <w:sz w:val="28"/>
        </w:rPr>
        <w:t xml:space="preserve"> </w:t>
      </w:r>
      <w:r w:rsidRPr="007F3B0F">
        <w:rPr>
          <w:sz w:val="28"/>
        </w:rPr>
        <w:t>в</w:t>
      </w:r>
      <w:r w:rsidRPr="007F3B0F">
        <w:rPr>
          <w:spacing w:val="-8"/>
          <w:sz w:val="28"/>
        </w:rPr>
        <w:t xml:space="preserve"> </w:t>
      </w:r>
      <w:r w:rsidRPr="007F3B0F">
        <w:rPr>
          <w:sz w:val="28"/>
        </w:rPr>
        <w:t>Министерстве</w:t>
      </w:r>
      <w:r w:rsidRPr="007F3B0F">
        <w:rPr>
          <w:spacing w:val="-7"/>
          <w:sz w:val="28"/>
        </w:rPr>
        <w:t xml:space="preserve"> </w:t>
      </w:r>
      <w:r w:rsidRPr="007F3B0F">
        <w:rPr>
          <w:sz w:val="28"/>
        </w:rPr>
        <w:t>юстиции</w:t>
      </w:r>
      <w:r w:rsidRPr="007F3B0F">
        <w:rPr>
          <w:spacing w:val="-7"/>
          <w:sz w:val="28"/>
        </w:rPr>
        <w:t xml:space="preserve"> </w:t>
      </w:r>
      <w:r w:rsidRPr="007F3B0F">
        <w:rPr>
          <w:sz w:val="28"/>
        </w:rPr>
        <w:t>Республики</w:t>
      </w:r>
      <w:r w:rsidRPr="007F3B0F">
        <w:rPr>
          <w:spacing w:val="-7"/>
          <w:sz w:val="28"/>
        </w:rPr>
        <w:t xml:space="preserve"> </w:t>
      </w:r>
      <w:r w:rsidRPr="007F3B0F">
        <w:rPr>
          <w:sz w:val="28"/>
        </w:rPr>
        <w:t>Казахстан</w:t>
      </w:r>
      <w:r w:rsidRPr="007F3B0F">
        <w:rPr>
          <w:spacing w:val="-7"/>
          <w:sz w:val="28"/>
        </w:rPr>
        <w:t xml:space="preserve"> </w:t>
      </w:r>
      <w:r w:rsidRPr="007F3B0F">
        <w:rPr>
          <w:sz w:val="28"/>
        </w:rPr>
        <w:t>24</w:t>
      </w:r>
      <w:r w:rsidRPr="007F3B0F">
        <w:rPr>
          <w:spacing w:val="-7"/>
          <w:sz w:val="28"/>
        </w:rPr>
        <w:t xml:space="preserve"> </w:t>
      </w:r>
      <w:r w:rsidRPr="007F3B0F">
        <w:rPr>
          <w:sz w:val="28"/>
        </w:rPr>
        <w:t xml:space="preserve">сентября 2020 года </w:t>
      </w:r>
      <w:r w:rsidR="00D87090">
        <w:rPr>
          <w:sz w:val="28"/>
        </w:rPr>
        <w:t xml:space="preserve">№ </w:t>
      </w:r>
      <w:r w:rsidRPr="007F3B0F">
        <w:rPr>
          <w:sz w:val="28"/>
        </w:rPr>
        <w:t>21262.</w:t>
      </w:r>
    </w:p>
    <w:p w14:paraId="4CA101EE" w14:textId="5FAA362F" w:rsidR="00C625DE" w:rsidRPr="007F3B0F" w:rsidRDefault="005F703F" w:rsidP="006401E7">
      <w:pPr>
        <w:pStyle w:val="a5"/>
        <w:numPr>
          <w:ilvl w:val="0"/>
          <w:numId w:val="14"/>
        </w:numPr>
        <w:tabs>
          <w:tab w:val="left" w:pos="1134"/>
          <w:tab w:val="left" w:pos="1360"/>
          <w:tab w:val="left" w:pos="9498"/>
        </w:tabs>
        <w:ind w:left="0" w:firstLine="709"/>
        <w:rPr>
          <w:sz w:val="28"/>
        </w:rPr>
      </w:pPr>
      <w:r w:rsidRPr="007F3B0F">
        <w:rPr>
          <w:sz w:val="28"/>
        </w:rPr>
        <w:t xml:space="preserve">Приказ Министра здравоохранения Республики Казахстан </w:t>
      </w:r>
      <w:r w:rsidR="006C2C6A">
        <w:rPr>
          <w:sz w:val="28"/>
        </w:rPr>
        <w:t xml:space="preserve">№ </w:t>
      </w:r>
      <w:r w:rsidRPr="007F3B0F">
        <w:rPr>
          <w:sz w:val="28"/>
        </w:rPr>
        <w:t>ҚР ДСМ</w:t>
      </w:r>
      <w:r w:rsidR="00D87090">
        <w:rPr>
          <w:sz w:val="28"/>
        </w:rPr>
        <w:t xml:space="preserve">– </w:t>
      </w:r>
      <w:r w:rsidRPr="007F3B0F">
        <w:rPr>
          <w:sz w:val="28"/>
        </w:rPr>
        <w:t>149/2020</w:t>
      </w:r>
      <w:r w:rsidRPr="007F3B0F">
        <w:rPr>
          <w:spacing w:val="-6"/>
          <w:sz w:val="28"/>
        </w:rPr>
        <w:t xml:space="preserve"> </w:t>
      </w:r>
      <w:r w:rsidRPr="007F3B0F">
        <w:rPr>
          <w:sz w:val="28"/>
        </w:rPr>
        <w:t>от</w:t>
      </w:r>
      <w:r w:rsidRPr="007F3B0F">
        <w:rPr>
          <w:spacing w:val="-7"/>
          <w:sz w:val="28"/>
        </w:rPr>
        <w:t xml:space="preserve"> </w:t>
      </w:r>
      <w:r w:rsidRPr="007F3B0F">
        <w:rPr>
          <w:sz w:val="28"/>
        </w:rPr>
        <w:t>23</w:t>
      </w:r>
      <w:r w:rsidRPr="007F3B0F">
        <w:rPr>
          <w:spacing w:val="-6"/>
          <w:sz w:val="28"/>
        </w:rPr>
        <w:t xml:space="preserve"> </w:t>
      </w:r>
      <w:r w:rsidRPr="007F3B0F">
        <w:rPr>
          <w:sz w:val="28"/>
        </w:rPr>
        <w:t>октября</w:t>
      </w:r>
      <w:r w:rsidRPr="007F3B0F">
        <w:rPr>
          <w:spacing w:val="-4"/>
          <w:sz w:val="28"/>
        </w:rPr>
        <w:t xml:space="preserve"> </w:t>
      </w:r>
      <w:r w:rsidRPr="007F3B0F">
        <w:rPr>
          <w:sz w:val="28"/>
        </w:rPr>
        <w:t>2020</w:t>
      </w:r>
      <w:r w:rsidRPr="007F3B0F">
        <w:rPr>
          <w:spacing w:val="-6"/>
          <w:sz w:val="28"/>
        </w:rPr>
        <w:t xml:space="preserve"> </w:t>
      </w:r>
      <w:r w:rsidRPr="007F3B0F">
        <w:rPr>
          <w:sz w:val="28"/>
        </w:rPr>
        <w:t>года</w:t>
      </w:r>
      <w:r w:rsidRPr="007F3B0F">
        <w:rPr>
          <w:spacing w:val="-5"/>
          <w:sz w:val="28"/>
        </w:rPr>
        <w:t xml:space="preserve"> </w:t>
      </w:r>
      <w:r w:rsidRPr="007F3B0F">
        <w:rPr>
          <w:sz w:val="28"/>
        </w:rPr>
        <w:t>«Об</w:t>
      </w:r>
      <w:r w:rsidRPr="007F3B0F">
        <w:rPr>
          <w:spacing w:val="-3"/>
          <w:sz w:val="28"/>
        </w:rPr>
        <w:t xml:space="preserve"> </w:t>
      </w:r>
      <w:r w:rsidRPr="007F3B0F">
        <w:rPr>
          <w:sz w:val="28"/>
        </w:rPr>
        <w:t>утверждении</w:t>
      </w:r>
      <w:r w:rsidRPr="007F3B0F">
        <w:rPr>
          <w:spacing w:val="-6"/>
          <w:sz w:val="28"/>
        </w:rPr>
        <w:t xml:space="preserve"> </w:t>
      </w:r>
      <w:r w:rsidRPr="007F3B0F">
        <w:rPr>
          <w:sz w:val="28"/>
        </w:rPr>
        <w:t>правил</w:t>
      </w:r>
      <w:r w:rsidRPr="007F3B0F">
        <w:rPr>
          <w:spacing w:val="-6"/>
          <w:sz w:val="28"/>
        </w:rPr>
        <w:t xml:space="preserve"> </w:t>
      </w:r>
      <w:r w:rsidRPr="007F3B0F">
        <w:rPr>
          <w:sz w:val="28"/>
        </w:rPr>
        <w:t xml:space="preserve">организации оказания медицинской помощи лицам с хроническими заболеваниями, периодичности и сроков наблюдения, обязательного минимума и кратности диагностических исследований». Зарегистрирован в Министерстве юстиции РК 26 октября 2020 года </w:t>
      </w:r>
      <w:r w:rsidR="00D87090">
        <w:rPr>
          <w:sz w:val="28"/>
        </w:rPr>
        <w:t xml:space="preserve">№ </w:t>
      </w:r>
      <w:r w:rsidRPr="007F3B0F">
        <w:rPr>
          <w:sz w:val="28"/>
        </w:rPr>
        <w:t>21513.</w:t>
      </w:r>
    </w:p>
    <w:p w14:paraId="7A168B06" w14:textId="191880F0" w:rsidR="00C625DE" w:rsidRPr="00DE63F4" w:rsidRDefault="005F703F" w:rsidP="006401E7">
      <w:pPr>
        <w:pStyle w:val="a5"/>
        <w:numPr>
          <w:ilvl w:val="0"/>
          <w:numId w:val="14"/>
        </w:numPr>
        <w:tabs>
          <w:tab w:val="left" w:pos="1134"/>
          <w:tab w:val="left" w:pos="1476"/>
          <w:tab w:val="left" w:pos="9498"/>
        </w:tabs>
        <w:ind w:left="0" w:firstLine="709"/>
        <w:rPr>
          <w:sz w:val="28"/>
        </w:rPr>
      </w:pPr>
      <w:r w:rsidRPr="007F3B0F">
        <w:rPr>
          <w:sz w:val="28"/>
        </w:rPr>
        <w:t xml:space="preserve">Приказ Министра здравоохранения Республики Казахстан </w:t>
      </w:r>
      <w:r w:rsidR="006C2C6A">
        <w:rPr>
          <w:sz w:val="28"/>
        </w:rPr>
        <w:t xml:space="preserve">№ </w:t>
      </w:r>
      <w:r w:rsidRPr="007F3B0F">
        <w:rPr>
          <w:sz w:val="28"/>
        </w:rPr>
        <w:t>ҚР ДСМ</w:t>
      </w:r>
      <w:r w:rsidR="00D87090">
        <w:rPr>
          <w:sz w:val="28"/>
        </w:rPr>
        <w:t xml:space="preserve">– </w:t>
      </w:r>
      <w:r w:rsidRPr="007F3B0F">
        <w:rPr>
          <w:sz w:val="28"/>
        </w:rPr>
        <w:t>194/2020</w:t>
      </w:r>
      <w:r w:rsidRPr="007F3B0F">
        <w:rPr>
          <w:spacing w:val="-13"/>
          <w:sz w:val="28"/>
        </w:rPr>
        <w:t xml:space="preserve"> </w:t>
      </w:r>
      <w:r w:rsidRPr="007F3B0F">
        <w:rPr>
          <w:sz w:val="28"/>
        </w:rPr>
        <w:t>от</w:t>
      </w:r>
      <w:r w:rsidRPr="007F3B0F">
        <w:rPr>
          <w:spacing w:val="-14"/>
          <w:sz w:val="28"/>
        </w:rPr>
        <w:t xml:space="preserve"> </w:t>
      </w:r>
      <w:r w:rsidRPr="007F3B0F">
        <w:rPr>
          <w:sz w:val="28"/>
        </w:rPr>
        <w:t>13</w:t>
      </w:r>
      <w:r w:rsidRPr="007F3B0F">
        <w:rPr>
          <w:spacing w:val="-12"/>
          <w:sz w:val="28"/>
        </w:rPr>
        <w:t xml:space="preserve"> </w:t>
      </w:r>
      <w:r w:rsidRPr="007F3B0F">
        <w:rPr>
          <w:sz w:val="28"/>
        </w:rPr>
        <w:t>ноября</w:t>
      </w:r>
      <w:r w:rsidRPr="007F3B0F">
        <w:rPr>
          <w:spacing w:val="-11"/>
          <w:sz w:val="28"/>
        </w:rPr>
        <w:t xml:space="preserve"> </w:t>
      </w:r>
      <w:r w:rsidRPr="007F3B0F">
        <w:rPr>
          <w:sz w:val="28"/>
        </w:rPr>
        <w:t>2020</w:t>
      </w:r>
      <w:r w:rsidRPr="007F3B0F">
        <w:rPr>
          <w:spacing w:val="-12"/>
          <w:sz w:val="28"/>
        </w:rPr>
        <w:t xml:space="preserve"> </w:t>
      </w:r>
      <w:r w:rsidRPr="007F3B0F">
        <w:rPr>
          <w:sz w:val="28"/>
        </w:rPr>
        <w:t>года</w:t>
      </w:r>
      <w:r w:rsidRPr="007F3B0F">
        <w:rPr>
          <w:spacing w:val="-11"/>
          <w:sz w:val="28"/>
        </w:rPr>
        <w:t xml:space="preserve"> </w:t>
      </w:r>
      <w:r w:rsidRPr="007F3B0F">
        <w:rPr>
          <w:sz w:val="28"/>
        </w:rPr>
        <w:t>«Об</w:t>
      </w:r>
      <w:r w:rsidRPr="007F3B0F">
        <w:rPr>
          <w:spacing w:val="-10"/>
          <w:sz w:val="28"/>
        </w:rPr>
        <w:t xml:space="preserve"> </w:t>
      </w:r>
      <w:r w:rsidRPr="007F3B0F">
        <w:rPr>
          <w:sz w:val="28"/>
        </w:rPr>
        <w:t>утверждении</w:t>
      </w:r>
      <w:r w:rsidRPr="007F3B0F">
        <w:rPr>
          <w:spacing w:val="-12"/>
          <w:sz w:val="28"/>
        </w:rPr>
        <w:t xml:space="preserve"> </w:t>
      </w:r>
      <w:r w:rsidRPr="007F3B0F">
        <w:rPr>
          <w:sz w:val="28"/>
        </w:rPr>
        <w:t>правил</w:t>
      </w:r>
      <w:r w:rsidRPr="007F3B0F">
        <w:rPr>
          <w:spacing w:val="-12"/>
          <w:sz w:val="28"/>
        </w:rPr>
        <w:t xml:space="preserve"> </w:t>
      </w:r>
      <w:r w:rsidRPr="007F3B0F">
        <w:rPr>
          <w:sz w:val="28"/>
        </w:rPr>
        <w:t>прикрепления физических лиц к организациям здравоохранения, оказывающим первичную</w:t>
      </w:r>
      <w:r w:rsidR="00DE63F4">
        <w:rPr>
          <w:sz w:val="28"/>
        </w:rPr>
        <w:t xml:space="preserve"> </w:t>
      </w:r>
      <w:r w:rsidRPr="00DE63F4">
        <w:rPr>
          <w:sz w:val="28"/>
        </w:rPr>
        <w:t>медико</w:t>
      </w:r>
      <w:r w:rsidR="00D87090">
        <w:rPr>
          <w:sz w:val="28"/>
        </w:rPr>
        <w:t xml:space="preserve">– </w:t>
      </w:r>
      <w:r w:rsidRPr="00DE63F4">
        <w:rPr>
          <w:sz w:val="28"/>
        </w:rPr>
        <w:t xml:space="preserve">санитарную помощь». Зарегистрирован в Министерстве юстиции Республики Казахстан 16 ноября 2020 года </w:t>
      </w:r>
      <w:r w:rsidR="00D87090">
        <w:rPr>
          <w:sz w:val="28"/>
        </w:rPr>
        <w:t xml:space="preserve">№ </w:t>
      </w:r>
      <w:r w:rsidRPr="00DE63F4">
        <w:rPr>
          <w:sz w:val="28"/>
        </w:rPr>
        <w:t>21642.</w:t>
      </w:r>
    </w:p>
    <w:p w14:paraId="344AD62D" w14:textId="1FED9F77" w:rsidR="00C625DE" w:rsidRPr="00066535" w:rsidRDefault="005F703F" w:rsidP="006401E7">
      <w:pPr>
        <w:pStyle w:val="a5"/>
        <w:numPr>
          <w:ilvl w:val="0"/>
          <w:numId w:val="14"/>
        </w:numPr>
        <w:tabs>
          <w:tab w:val="left" w:pos="1134"/>
          <w:tab w:val="left" w:pos="1429"/>
          <w:tab w:val="left" w:pos="9498"/>
        </w:tabs>
        <w:ind w:left="0" w:firstLine="709"/>
      </w:pPr>
      <w:r w:rsidRPr="00F45454">
        <w:rPr>
          <w:sz w:val="28"/>
          <w:szCs w:val="28"/>
        </w:rPr>
        <w:t>Приказ и.о. Министра здравоохранения РК от 30 октября 2020 года</w:t>
      </w:r>
      <w:r w:rsidR="00066535" w:rsidRPr="00D55032">
        <w:rPr>
          <w:sz w:val="28"/>
          <w:szCs w:val="28"/>
        </w:rPr>
        <w:t xml:space="preserve"> </w:t>
      </w:r>
      <w:r w:rsidR="00D87090">
        <w:rPr>
          <w:sz w:val="28"/>
          <w:szCs w:val="28"/>
        </w:rPr>
        <w:t>№</w:t>
      </w:r>
      <w:r w:rsidRPr="00066535">
        <w:rPr>
          <w:sz w:val="28"/>
          <w:szCs w:val="28"/>
        </w:rPr>
        <w:t xml:space="preserve"> ҚР ДСМ</w:t>
      </w:r>
      <w:r w:rsidR="00D87090">
        <w:rPr>
          <w:sz w:val="28"/>
          <w:szCs w:val="28"/>
        </w:rPr>
        <w:t xml:space="preserve">– </w:t>
      </w:r>
      <w:r w:rsidRPr="00066535">
        <w:rPr>
          <w:sz w:val="28"/>
          <w:szCs w:val="28"/>
        </w:rPr>
        <w:t xml:space="preserve">174/2020 «Об утверждении целевых групп лиц, подлежащих </w:t>
      </w:r>
      <w:r w:rsidRPr="00066535">
        <w:rPr>
          <w:sz w:val="28"/>
          <w:szCs w:val="28"/>
        </w:rPr>
        <w:lastRenderedPageBreak/>
        <w:t>скрининговым исследованиям, а также правил, объема и периодичности проведения данных исследований».</w:t>
      </w:r>
    </w:p>
    <w:p w14:paraId="360741BB" w14:textId="7A0B6268" w:rsidR="00C625DE" w:rsidRPr="007F3B0F" w:rsidRDefault="005F703F" w:rsidP="006401E7">
      <w:pPr>
        <w:pStyle w:val="a5"/>
        <w:numPr>
          <w:ilvl w:val="0"/>
          <w:numId w:val="14"/>
        </w:numPr>
        <w:tabs>
          <w:tab w:val="left" w:pos="1134"/>
          <w:tab w:val="left" w:pos="1438"/>
          <w:tab w:val="left" w:pos="9498"/>
        </w:tabs>
        <w:ind w:left="0" w:firstLine="709"/>
        <w:rPr>
          <w:sz w:val="28"/>
        </w:rPr>
      </w:pPr>
      <w:r w:rsidRPr="00F45454">
        <w:rPr>
          <w:sz w:val="28"/>
          <w:szCs w:val="28"/>
        </w:rPr>
        <w:t>Приказ Министерства здравоохранения Республики</w:t>
      </w:r>
      <w:r w:rsidRPr="007F3B0F">
        <w:rPr>
          <w:sz w:val="28"/>
        </w:rPr>
        <w:t xml:space="preserve"> Казахстан от 5 августа 2021 года </w:t>
      </w:r>
      <w:r w:rsidR="00D87090">
        <w:rPr>
          <w:sz w:val="28"/>
        </w:rPr>
        <w:t xml:space="preserve">№ </w:t>
      </w:r>
      <w:r w:rsidRPr="007F3B0F">
        <w:rPr>
          <w:sz w:val="28"/>
        </w:rPr>
        <w:t>ҚР ДСМ</w:t>
      </w:r>
      <w:r w:rsidR="00D87090">
        <w:rPr>
          <w:sz w:val="28"/>
        </w:rPr>
        <w:t xml:space="preserve">– </w:t>
      </w:r>
      <w:r w:rsidRPr="007F3B0F">
        <w:rPr>
          <w:sz w:val="28"/>
        </w:rPr>
        <w:t>75 «Об утверждении Перечня лекарственных средств и медицинских изделий для бесплатного и (или) льготного амбулаторного обеспечения отдельных категорий граждан Республики Казахстан с определенными заболеваниями (состояниями)».</w:t>
      </w:r>
    </w:p>
    <w:p w14:paraId="4F71846A" w14:textId="09F9F3F0" w:rsidR="00C625DE" w:rsidRPr="007F3B0F" w:rsidRDefault="005F703F" w:rsidP="006401E7">
      <w:pPr>
        <w:pStyle w:val="a5"/>
        <w:numPr>
          <w:ilvl w:val="0"/>
          <w:numId w:val="14"/>
        </w:numPr>
        <w:tabs>
          <w:tab w:val="left" w:pos="1134"/>
          <w:tab w:val="left" w:pos="1451"/>
          <w:tab w:val="left" w:pos="9498"/>
        </w:tabs>
        <w:ind w:left="0" w:firstLine="709"/>
        <w:rPr>
          <w:sz w:val="28"/>
        </w:rPr>
      </w:pPr>
      <w:r w:rsidRPr="007F3B0F">
        <w:rPr>
          <w:sz w:val="28"/>
        </w:rPr>
        <w:t xml:space="preserve">Приказ Министра здравоохранения Республики Казахстан от 4 мая 2019 года </w:t>
      </w:r>
      <w:r w:rsidR="00D87090">
        <w:rPr>
          <w:sz w:val="28"/>
        </w:rPr>
        <w:t xml:space="preserve">№ </w:t>
      </w:r>
      <w:r w:rsidRPr="007F3B0F">
        <w:rPr>
          <w:sz w:val="28"/>
        </w:rPr>
        <w:t>ҚР ДСМ</w:t>
      </w:r>
      <w:r w:rsidR="00D87090">
        <w:rPr>
          <w:sz w:val="28"/>
        </w:rPr>
        <w:t xml:space="preserve">– </w:t>
      </w:r>
      <w:r w:rsidRPr="007F3B0F">
        <w:rPr>
          <w:sz w:val="28"/>
        </w:rPr>
        <w:t>63. «Об утверждении Стандарта организации оказания гастроэнтерологической</w:t>
      </w:r>
      <w:r w:rsidRPr="007F3B0F">
        <w:rPr>
          <w:spacing w:val="-1"/>
          <w:sz w:val="28"/>
        </w:rPr>
        <w:t xml:space="preserve"> </w:t>
      </w:r>
      <w:r w:rsidRPr="007F3B0F">
        <w:rPr>
          <w:sz w:val="28"/>
        </w:rPr>
        <w:t>и</w:t>
      </w:r>
      <w:r w:rsidRPr="007F3B0F">
        <w:rPr>
          <w:spacing w:val="-1"/>
          <w:sz w:val="28"/>
        </w:rPr>
        <w:t xml:space="preserve"> </w:t>
      </w:r>
      <w:r w:rsidRPr="007F3B0F">
        <w:rPr>
          <w:sz w:val="28"/>
        </w:rPr>
        <w:t>гепатологической</w:t>
      </w:r>
      <w:r w:rsidRPr="007F3B0F">
        <w:rPr>
          <w:spacing w:val="-1"/>
          <w:sz w:val="28"/>
        </w:rPr>
        <w:t xml:space="preserve"> </w:t>
      </w:r>
      <w:r w:rsidRPr="007F3B0F">
        <w:rPr>
          <w:sz w:val="28"/>
        </w:rPr>
        <w:t>помощи</w:t>
      </w:r>
      <w:r w:rsidRPr="007F3B0F">
        <w:rPr>
          <w:spacing w:val="-1"/>
          <w:sz w:val="28"/>
        </w:rPr>
        <w:t xml:space="preserve"> </w:t>
      </w:r>
      <w:r w:rsidRPr="007F3B0F">
        <w:rPr>
          <w:sz w:val="28"/>
        </w:rPr>
        <w:t>в</w:t>
      </w:r>
      <w:r w:rsidRPr="007F3B0F">
        <w:rPr>
          <w:spacing w:val="-3"/>
          <w:sz w:val="28"/>
        </w:rPr>
        <w:t xml:space="preserve"> </w:t>
      </w:r>
      <w:r w:rsidRPr="007F3B0F">
        <w:rPr>
          <w:sz w:val="28"/>
        </w:rPr>
        <w:t>Республике</w:t>
      </w:r>
      <w:r w:rsidRPr="007F3B0F">
        <w:rPr>
          <w:spacing w:val="-1"/>
          <w:sz w:val="28"/>
        </w:rPr>
        <w:t xml:space="preserve"> </w:t>
      </w:r>
      <w:r w:rsidRPr="007F3B0F">
        <w:rPr>
          <w:sz w:val="28"/>
        </w:rPr>
        <w:t xml:space="preserve">Казахстан и о признании утратившими силу некоторых приказов исполняющего обязанности Министра здравоохранения Республики Казахстан». Зарегистрирован в Министерстве юстиции Республики Казахстан 8 мая 2019 года </w:t>
      </w:r>
      <w:r w:rsidR="00D87090">
        <w:rPr>
          <w:sz w:val="28"/>
        </w:rPr>
        <w:t xml:space="preserve">№ </w:t>
      </w:r>
      <w:r w:rsidRPr="007F3B0F">
        <w:rPr>
          <w:sz w:val="28"/>
        </w:rPr>
        <w:t>18647.</w:t>
      </w:r>
    </w:p>
    <w:p w14:paraId="50F1BC69" w14:textId="09A9C318" w:rsidR="00C625DE" w:rsidRPr="007F3B0F" w:rsidRDefault="005F703F" w:rsidP="006401E7">
      <w:pPr>
        <w:pStyle w:val="a5"/>
        <w:numPr>
          <w:ilvl w:val="0"/>
          <w:numId w:val="14"/>
        </w:numPr>
        <w:tabs>
          <w:tab w:val="left" w:pos="1134"/>
          <w:tab w:val="left" w:pos="1428"/>
          <w:tab w:val="left" w:pos="9498"/>
        </w:tabs>
        <w:ind w:left="0" w:firstLine="709"/>
        <w:rPr>
          <w:sz w:val="28"/>
        </w:rPr>
      </w:pPr>
      <w:r w:rsidRPr="007F3B0F">
        <w:rPr>
          <w:sz w:val="28"/>
        </w:rPr>
        <w:t xml:space="preserve">Постановление Правительства Республики Казахстан от 16 октября 2020 года </w:t>
      </w:r>
      <w:r w:rsidR="006C2C6A">
        <w:rPr>
          <w:sz w:val="28"/>
        </w:rPr>
        <w:t xml:space="preserve">№ </w:t>
      </w:r>
      <w:r w:rsidRPr="007F3B0F">
        <w:rPr>
          <w:sz w:val="28"/>
        </w:rPr>
        <w:t>672 «Об утверждении перечня гарантированного объема бесплатной медицинской помощи и признании утратившими силу некоторых решений Правительства Республики Казахстан».</w:t>
      </w:r>
    </w:p>
    <w:p w14:paraId="64D5E32E" w14:textId="14F4AF1F" w:rsidR="00C625DE" w:rsidRPr="007F3B0F" w:rsidRDefault="005F703F" w:rsidP="006401E7">
      <w:pPr>
        <w:pStyle w:val="a5"/>
        <w:numPr>
          <w:ilvl w:val="0"/>
          <w:numId w:val="14"/>
        </w:numPr>
        <w:tabs>
          <w:tab w:val="left" w:pos="1134"/>
          <w:tab w:val="left" w:pos="1481"/>
          <w:tab w:val="left" w:pos="9498"/>
        </w:tabs>
        <w:ind w:left="0" w:firstLine="709"/>
        <w:rPr>
          <w:sz w:val="28"/>
        </w:rPr>
      </w:pPr>
      <w:r w:rsidRPr="007F3B0F">
        <w:rPr>
          <w:sz w:val="28"/>
        </w:rPr>
        <w:t xml:space="preserve">Приказ Министра здравоохранения Республики Казахстан </w:t>
      </w:r>
      <w:r w:rsidR="00D87090">
        <w:rPr>
          <w:sz w:val="28"/>
        </w:rPr>
        <w:t xml:space="preserve">№ </w:t>
      </w:r>
      <w:r w:rsidRPr="007F3B0F">
        <w:rPr>
          <w:sz w:val="28"/>
        </w:rPr>
        <w:t>ҚР ДСМ</w:t>
      </w:r>
      <w:r w:rsidR="00D87090">
        <w:rPr>
          <w:sz w:val="28"/>
        </w:rPr>
        <w:t xml:space="preserve">– </w:t>
      </w:r>
      <w:r w:rsidRPr="007F3B0F">
        <w:rPr>
          <w:sz w:val="28"/>
        </w:rPr>
        <w:t>198/2020 от 18 ноября 2020 года «Об утверждении правил проведения экспертизы временной нетрудоспособности, а также выдачи листа или справки о временной нетрудоспособности».</w:t>
      </w:r>
    </w:p>
    <w:p w14:paraId="7C795025" w14:textId="6AA3FF59" w:rsidR="00C625DE" w:rsidRDefault="005F703F" w:rsidP="006401E7">
      <w:pPr>
        <w:pStyle w:val="a5"/>
        <w:numPr>
          <w:ilvl w:val="0"/>
          <w:numId w:val="14"/>
        </w:numPr>
        <w:tabs>
          <w:tab w:val="left" w:pos="1134"/>
          <w:tab w:val="left" w:pos="1510"/>
          <w:tab w:val="left" w:pos="9498"/>
        </w:tabs>
        <w:ind w:left="0" w:firstLine="709"/>
        <w:rPr>
          <w:sz w:val="28"/>
        </w:rPr>
      </w:pPr>
      <w:r w:rsidRPr="007F3B0F">
        <w:rPr>
          <w:sz w:val="28"/>
        </w:rPr>
        <w:t xml:space="preserve">Приказ Министра здравоохранения Республики Казахстан от 8 декабря 2020 года </w:t>
      </w:r>
      <w:r w:rsidR="00A233DC">
        <w:rPr>
          <w:sz w:val="28"/>
        </w:rPr>
        <w:t xml:space="preserve">№ </w:t>
      </w:r>
      <w:r w:rsidRPr="007F3B0F">
        <w:rPr>
          <w:sz w:val="28"/>
        </w:rPr>
        <w:t>ҚР ДСМ</w:t>
      </w:r>
      <w:r w:rsidR="00D87090">
        <w:rPr>
          <w:sz w:val="28"/>
        </w:rPr>
        <w:t xml:space="preserve">– </w:t>
      </w:r>
      <w:r w:rsidRPr="007F3B0F">
        <w:rPr>
          <w:sz w:val="28"/>
        </w:rPr>
        <w:t xml:space="preserve">238/2020. «Об утверждении правил оказания специализированной, в том числе высокотехнологичной медицинской помощи». Зарегистрирован в Министерстве юстиции Республики Казахстан 10 декабря 2020 года </w:t>
      </w:r>
      <w:r w:rsidR="00D87090">
        <w:rPr>
          <w:sz w:val="28"/>
        </w:rPr>
        <w:t xml:space="preserve">№ </w:t>
      </w:r>
      <w:r w:rsidRPr="007F3B0F">
        <w:rPr>
          <w:sz w:val="28"/>
        </w:rPr>
        <w:t>21746.</w:t>
      </w:r>
    </w:p>
    <w:p w14:paraId="4B23BDC4" w14:textId="3087DFE9" w:rsidR="00382632" w:rsidRDefault="00382632" w:rsidP="006401E7">
      <w:pPr>
        <w:pStyle w:val="a5"/>
        <w:numPr>
          <w:ilvl w:val="0"/>
          <w:numId w:val="14"/>
        </w:numPr>
        <w:tabs>
          <w:tab w:val="left" w:pos="1134"/>
          <w:tab w:val="left" w:pos="1510"/>
          <w:tab w:val="left" w:pos="9498"/>
        </w:tabs>
        <w:ind w:left="0" w:firstLine="709"/>
        <w:rPr>
          <w:sz w:val="28"/>
        </w:rPr>
      </w:pPr>
      <w:r w:rsidRPr="00382632">
        <w:rPr>
          <w:sz w:val="28"/>
        </w:rPr>
        <w:t xml:space="preserve">Статья 127. Сестринская деятельность Кодекса РК «О здоровье народа и системе здравоохранения» от 7 июля 2020 года </w:t>
      </w:r>
      <w:r w:rsidR="00D87090">
        <w:rPr>
          <w:sz w:val="28"/>
        </w:rPr>
        <w:t xml:space="preserve">№ </w:t>
      </w:r>
      <w:r w:rsidRPr="00382632">
        <w:rPr>
          <w:sz w:val="28"/>
        </w:rPr>
        <w:t>360</w:t>
      </w:r>
      <w:r w:rsidR="00D87090">
        <w:rPr>
          <w:sz w:val="28"/>
        </w:rPr>
        <w:t xml:space="preserve">– </w:t>
      </w:r>
      <w:r w:rsidRPr="00382632">
        <w:rPr>
          <w:sz w:val="28"/>
        </w:rPr>
        <w:t>VI ЗРК;</w:t>
      </w:r>
    </w:p>
    <w:p w14:paraId="25A10D12" w14:textId="1372F68B" w:rsidR="00382632" w:rsidRDefault="00382632" w:rsidP="006401E7">
      <w:pPr>
        <w:pStyle w:val="a5"/>
        <w:numPr>
          <w:ilvl w:val="0"/>
          <w:numId w:val="14"/>
        </w:numPr>
        <w:tabs>
          <w:tab w:val="left" w:pos="1134"/>
          <w:tab w:val="left" w:pos="1510"/>
          <w:tab w:val="left" w:pos="9498"/>
        </w:tabs>
        <w:ind w:left="0" w:firstLine="709"/>
        <w:rPr>
          <w:sz w:val="28"/>
        </w:rPr>
      </w:pPr>
      <w:r w:rsidRPr="00382632">
        <w:rPr>
          <w:sz w:val="28"/>
        </w:rPr>
        <w:t>Приказ Министра здравоохранения Республики Казахстан от 23 ноября 2020 года</w:t>
      </w:r>
      <w:r>
        <w:rPr>
          <w:sz w:val="28"/>
        </w:rPr>
        <w:t xml:space="preserve"> </w:t>
      </w:r>
      <w:r w:rsidR="00D87090">
        <w:rPr>
          <w:sz w:val="28"/>
        </w:rPr>
        <w:t xml:space="preserve">№ </w:t>
      </w:r>
      <w:r w:rsidRPr="00382632">
        <w:rPr>
          <w:sz w:val="28"/>
        </w:rPr>
        <w:t>ҚР ДСМ</w:t>
      </w:r>
      <w:r w:rsidR="00D87090">
        <w:rPr>
          <w:sz w:val="28"/>
        </w:rPr>
        <w:t xml:space="preserve">– </w:t>
      </w:r>
      <w:r w:rsidRPr="00382632">
        <w:rPr>
          <w:sz w:val="28"/>
        </w:rPr>
        <w:t>199/2020 «Об утверждении правил оказания сестринского ухода»;</w:t>
      </w:r>
    </w:p>
    <w:p w14:paraId="6136E732" w14:textId="67A5BAAB" w:rsidR="00382632" w:rsidRDefault="00382632" w:rsidP="006401E7">
      <w:pPr>
        <w:pStyle w:val="a5"/>
        <w:numPr>
          <w:ilvl w:val="0"/>
          <w:numId w:val="14"/>
        </w:numPr>
        <w:tabs>
          <w:tab w:val="left" w:pos="1134"/>
          <w:tab w:val="left" w:pos="1510"/>
          <w:tab w:val="left" w:pos="9498"/>
        </w:tabs>
        <w:ind w:left="0" w:firstLine="709"/>
        <w:rPr>
          <w:sz w:val="28"/>
        </w:rPr>
      </w:pPr>
      <w:r w:rsidRPr="00382632">
        <w:rPr>
          <w:sz w:val="28"/>
        </w:rPr>
        <w:t>Приказ Министра здравоохранения Республики Казахстан от 21 декабря 2020 года</w:t>
      </w:r>
      <w:r>
        <w:rPr>
          <w:sz w:val="28"/>
        </w:rPr>
        <w:t xml:space="preserve"> </w:t>
      </w:r>
      <w:r w:rsidR="00D87090">
        <w:rPr>
          <w:sz w:val="28"/>
        </w:rPr>
        <w:t xml:space="preserve">№ </w:t>
      </w:r>
      <w:r w:rsidRPr="00382632">
        <w:rPr>
          <w:sz w:val="28"/>
        </w:rPr>
        <w:t>ҚР ДСМ</w:t>
      </w:r>
      <w:r w:rsidR="00D87090">
        <w:rPr>
          <w:sz w:val="28"/>
        </w:rPr>
        <w:t xml:space="preserve">– </w:t>
      </w:r>
      <w:r w:rsidRPr="00382632">
        <w:rPr>
          <w:sz w:val="28"/>
        </w:rPr>
        <w:t>305/2020 «Об утверждении номенклатуры специальностей и специализаций в области здравоохранения, номенклатуры и квалификационных характеристик должностей работников здравоохранения»;</w:t>
      </w:r>
    </w:p>
    <w:p w14:paraId="1FFD485B" w14:textId="6F15885A" w:rsidR="00382632" w:rsidRDefault="00382632" w:rsidP="006401E7">
      <w:pPr>
        <w:pStyle w:val="a5"/>
        <w:numPr>
          <w:ilvl w:val="0"/>
          <w:numId w:val="14"/>
        </w:numPr>
        <w:tabs>
          <w:tab w:val="left" w:pos="1134"/>
          <w:tab w:val="left" w:pos="1510"/>
          <w:tab w:val="left" w:pos="9498"/>
        </w:tabs>
        <w:ind w:left="0" w:firstLine="709"/>
        <w:rPr>
          <w:sz w:val="28"/>
        </w:rPr>
      </w:pPr>
      <w:r w:rsidRPr="00382632">
        <w:rPr>
          <w:sz w:val="28"/>
        </w:rPr>
        <w:t>Дорожная карта «Триединство образования, науки и практики в сестринском деле» от 21 мая 2021 года.</w:t>
      </w:r>
    </w:p>
    <w:p w14:paraId="281CD072" w14:textId="37F146D9" w:rsidR="00066535" w:rsidRDefault="00066535" w:rsidP="006401E7">
      <w:pPr>
        <w:tabs>
          <w:tab w:val="left" w:pos="1134"/>
          <w:tab w:val="left" w:pos="1510"/>
          <w:tab w:val="left" w:pos="9498"/>
        </w:tabs>
        <w:rPr>
          <w:sz w:val="28"/>
        </w:rPr>
      </w:pPr>
    </w:p>
    <w:p w14:paraId="3E37D36A" w14:textId="2929FB29" w:rsidR="00066535" w:rsidRDefault="00066535">
      <w:pPr>
        <w:rPr>
          <w:sz w:val="28"/>
        </w:rPr>
      </w:pPr>
      <w:r>
        <w:rPr>
          <w:sz w:val="28"/>
        </w:rPr>
        <w:br w:type="page"/>
      </w:r>
    </w:p>
    <w:p w14:paraId="2E6088D8" w14:textId="3ABD7D4D" w:rsidR="00C625DE" w:rsidRDefault="005F703F" w:rsidP="00066535">
      <w:pPr>
        <w:pStyle w:val="a5"/>
        <w:tabs>
          <w:tab w:val="left" w:pos="1510"/>
          <w:tab w:val="left" w:pos="9498"/>
        </w:tabs>
        <w:ind w:left="0" w:right="283" w:firstLine="0"/>
        <w:jc w:val="center"/>
        <w:rPr>
          <w:b/>
          <w:sz w:val="28"/>
          <w:szCs w:val="28"/>
        </w:rPr>
      </w:pPr>
      <w:r w:rsidRPr="006401E7">
        <w:rPr>
          <w:b/>
          <w:sz w:val="28"/>
          <w:szCs w:val="28"/>
        </w:rPr>
        <w:lastRenderedPageBreak/>
        <w:t>ОПРЕДЕЛЕНИЯ</w:t>
      </w:r>
    </w:p>
    <w:p w14:paraId="127CC971" w14:textId="77777777" w:rsidR="00066535" w:rsidRPr="006401E7" w:rsidRDefault="00066535" w:rsidP="00066535">
      <w:pPr>
        <w:pStyle w:val="a5"/>
        <w:tabs>
          <w:tab w:val="left" w:pos="1510"/>
          <w:tab w:val="left" w:pos="9498"/>
        </w:tabs>
        <w:ind w:left="0" w:right="283" w:firstLine="0"/>
        <w:jc w:val="center"/>
        <w:rPr>
          <w:b/>
          <w:sz w:val="28"/>
        </w:rPr>
      </w:pPr>
    </w:p>
    <w:p w14:paraId="486E8735" w14:textId="77777777" w:rsidR="00C625DE" w:rsidRDefault="005F703F" w:rsidP="007651B0">
      <w:pPr>
        <w:tabs>
          <w:tab w:val="left" w:pos="9498"/>
        </w:tabs>
        <w:rPr>
          <w:sz w:val="28"/>
          <w:szCs w:val="28"/>
        </w:rPr>
      </w:pPr>
      <w:r w:rsidRPr="00DE63F4">
        <w:rPr>
          <w:sz w:val="28"/>
          <w:szCs w:val="28"/>
        </w:rPr>
        <w:t>В настоящей диссертации применяют следующие термины с соответствующими определениями:</w:t>
      </w:r>
    </w:p>
    <w:p w14:paraId="44B465EF" w14:textId="626530A8" w:rsidR="00906458" w:rsidRPr="00DE63F4" w:rsidRDefault="005F703F" w:rsidP="007651B0">
      <w:pPr>
        <w:tabs>
          <w:tab w:val="left" w:pos="9498"/>
        </w:tabs>
        <w:ind w:firstLine="720"/>
        <w:rPr>
          <w:sz w:val="28"/>
          <w:szCs w:val="28"/>
        </w:rPr>
      </w:pPr>
      <w:r w:rsidRPr="00DE63F4">
        <w:rPr>
          <w:b/>
          <w:sz w:val="28"/>
          <w:szCs w:val="28"/>
        </w:rPr>
        <w:t>Атрофический гастрит</w:t>
      </w:r>
      <w:r w:rsidR="00D87090">
        <w:rPr>
          <w:b/>
          <w:sz w:val="28"/>
          <w:szCs w:val="28"/>
        </w:rPr>
        <w:t xml:space="preserve">– </w:t>
      </w:r>
      <w:r w:rsidRPr="00DE63F4">
        <w:rPr>
          <w:sz w:val="28"/>
          <w:szCs w:val="28"/>
        </w:rPr>
        <w:t>представляет собой прогрессирующий воспалительный процесс слизистой оболочки желудка, характеризующийся утратой желудочных желез и замещением их кишечным эпителием, пилорическими железами желудка и соединительной тканью.</w:t>
      </w:r>
    </w:p>
    <w:p w14:paraId="38D72C88" w14:textId="670689AB" w:rsidR="00C625DE" w:rsidRPr="00DE63F4" w:rsidRDefault="005F703F" w:rsidP="007651B0">
      <w:pPr>
        <w:tabs>
          <w:tab w:val="left" w:pos="9498"/>
        </w:tabs>
        <w:ind w:firstLine="720"/>
        <w:rPr>
          <w:sz w:val="28"/>
          <w:szCs w:val="28"/>
        </w:rPr>
      </w:pPr>
      <w:r w:rsidRPr="00DE63F4">
        <w:rPr>
          <w:b/>
          <w:sz w:val="28"/>
          <w:szCs w:val="28"/>
        </w:rPr>
        <w:t>Болезнь Крона</w:t>
      </w:r>
      <w:r w:rsidR="00D87090">
        <w:rPr>
          <w:b/>
          <w:sz w:val="28"/>
          <w:szCs w:val="28"/>
        </w:rPr>
        <w:t xml:space="preserve">– </w:t>
      </w:r>
      <w:r w:rsidRPr="00DE63F4">
        <w:rPr>
          <w:sz w:val="28"/>
          <w:szCs w:val="28"/>
        </w:rPr>
        <w:t>это хроническое заболевание воспаляет и раздражает пищеварительный тракт. Обычно он поражает тонкую кишку или начало толстой кишки (толстую кишку), но может поражать любую часть пищеварительной системы, от рта до заднего прохода.</w:t>
      </w:r>
    </w:p>
    <w:p w14:paraId="31D42138" w14:textId="1DFD82CE" w:rsidR="00C625DE" w:rsidRPr="00DE63F4" w:rsidRDefault="005F703F" w:rsidP="007651B0">
      <w:pPr>
        <w:tabs>
          <w:tab w:val="left" w:pos="9498"/>
        </w:tabs>
        <w:ind w:firstLine="720"/>
        <w:rPr>
          <w:sz w:val="28"/>
          <w:szCs w:val="28"/>
        </w:rPr>
      </w:pPr>
      <w:r w:rsidRPr="00DE63F4">
        <w:rPr>
          <w:b/>
          <w:sz w:val="28"/>
          <w:szCs w:val="28"/>
        </w:rPr>
        <w:t>Гастрит</w:t>
      </w:r>
      <w:r w:rsidR="00D87090">
        <w:rPr>
          <w:b/>
          <w:sz w:val="28"/>
          <w:szCs w:val="28"/>
        </w:rPr>
        <w:t xml:space="preserve">– </w:t>
      </w:r>
      <w:r w:rsidRPr="00DE63F4">
        <w:rPr>
          <w:sz w:val="28"/>
          <w:szCs w:val="28"/>
        </w:rPr>
        <w:t>заболевание, в основе которого лежит воспаление слизистой оболочки желудка. Различают 2 основных вида гастрита: острый, хронический.</w:t>
      </w:r>
    </w:p>
    <w:p w14:paraId="320B2395" w14:textId="7223B43C" w:rsidR="00C625DE" w:rsidRPr="00DE63F4" w:rsidRDefault="005F703F" w:rsidP="007651B0">
      <w:pPr>
        <w:tabs>
          <w:tab w:val="left" w:pos="9498"/>
        </w:tabs>
        <w:ind w:firstLine="720"/>
        <w:rPr>
          <w:sz w:val="28"/>
          <w:szCs w:val="28"/>
        </w:rPr>
      </w:pPr>
      <w:r w:rsidRPr="00DE63F4">
        <w:rPr>
          <w:b/>
          <w:sz w:val="28"/>
          <w:szCs w:val="28"/>
        </w:rPr>
        <w:t>Желудочно</w:t>
      </w:r>
      <w:r w:rsidR="00D87090">
        <w:rPr>
          <w:b/>
          <w:sz w:val="28"/>
          <w:szCs w:val="28"/>
        </w:rPr>
        <w:t xml:space="preserve">– </w:t>
      </w:r>
      <w:r w:rsidRPr="00DE63F4">
        <w:rPr>
          <w:b/>
          <w:sz w:val="28"/>
          <w:szCs w:val="28"/>
        </w:rPr>
        <w:t>кишечное</w:t>
      </w:r>
      <w:r w:rsidR="007651B0">
        <w:rPr>
          <w:b/>
          <w:sz w:val="28"/>
          <w:szCs w:val="28"/>
        </w:rPr>
        <w:t xml:space="preserve"> </w:t>
      </w:r>
      <w:r w:rsidRPr="00DE63F4">
        <w:rPr>
          <w:b/>
          <w:sz w:val="28"/>
          <w:szCs w:val="28"/>
        </w:rPr>
        <w:t>кровотечение</w:t>
      </w:r>
      <w:r w:rsidR="007651B0">
        <w:rPr>
          <w:b/>
          <w:sz w:val="28"/>
          <w:szCs w:val="28"/>
        </w:rPr>
        <w:t xml:space="preserve"> </w:t>
      </w:r>
      <w:r w:rsidRPr="00DE63F4">
        <w:rPr>
          <w:sz w:val="28"/>
          <w:szCs w:val="28"/>
        </w:rPr>
        <w:t>потенциально жизнеугрожающее состояние, источником которого может быть любой участок слизистой оболочки верхних (от пищевода до связки Трейца) или нижних (дистальнее связки Трейца) отделов ЖКТ. Может быть профузным или скрытым.</w:t>
      </w:r>
    </w:p>
    <w:p w14:paraId="7060D47B" w14:textId="2974DE80" w:rsidR="00C625DE" w:rsidRPr="00DE63F4" w:rsidRDefault="005F703F" w:rsidP="007651B0">
      <w:pPr>
        <w:tabs>
          <w:tab w:val="left" w:pos="9498"/>
        </w:tabs>
        <w:ind w:firstLine="720"/>
        <w:rPr>
          <w:sz w:val="28"/>
          <w:szCs w:val="28"/>
        </w:rPr>
      </w:pPr>
      <w:r w:rsidRPr="00DE63F4">
        <w:rPr>
          <w:b/>
          <w:sz w:val="28"/>
          <w:szCs w:val="28"/>
        </w:rPr>
        <w:t>Желчнокаменная</w:t>
      </w:r>
      <w:r w:rsidRPr="00DE63F4">
        <w:rPr>
          <w:b/>
          <w:spacing w:val="-18"/>
          <w:sz w:val="28"/>
          <w:szCs w:val="28"/>
        </w:rPr>
        <w:t xml:space="preserve"> </w:t>
      </w:r>
      <w:r w:rsidRPr="00DE63F4">
        <w:rPr>
          <w:b/>
          <w:sz w:val="28"/>
          <w:szCs w:val="28"/>
        </w:rPr>
        <w:t>болезнь</w:t>
      </w:r>
      <w:r w:rsidR="00D87090">
        <w:rPr>
          <w:b/>
          <w:spacing w:val="-17"/>
          <w:sz w:val="28"/>
          <w:szCs w:val="28"/>
        </w:rPr>
        <w:t xml:space="preserve">– </w:t>
      </w:r>
      <w:r w:rsidRPr="00DE63F4">
        <w:rPr>
          <w:sz w:val="28"/>
          <w:szCs w:val="28"/>
        </w:rPr>
        <w:t>заболевание,</w:t>
      </w:r>
      <w:r w:rsidRPr="00DE63F4">
        <w:rPr>
          <w:spacing w:val="-17"/>
          <w:sz w:val="28"/>
          <w:szCs w:val="28"/>
        </w:rPr>
        <w:t xml:space="preserve"> </w:t>
      </w:r>
      <w:r w:rsidRPr="00DE63F4">
        <w:rPr>
          <w:sz w:val="28"/>
          <w:szCs w:val="28"/>
        </w:rPr>
        <w:t>субстратом</w:t>
      </w:r>
      <w:r w:rsidRPr="00DE63F4">
        <w:rPr>
          <w:spacing w:val="-18"/>
          <w:sz w:val="28"/>
          <w:szCs w:val="28"/>
        </w:rPr>
        <w:t xml:space="preserve"> </w:t>
      </w:r>
      <w:r w:rsidRPr="00DE63F4">
        <w:rPr>
          <w:sz w:val="28"/>
          <w:szCs w:val="28"/>
        </w:rPr>
        <w:t>которой</w:t>
      </w:r>
      <w:r w:rsidRPr="00DE63F4">
        <w:rPr>
          <w:spacing w:val="-17"/>
          <w:sz w:val="28"/>
          <w:szCs w:val="28"/>
        </w:rPr>
        <w:t xml:space="preserve"> </w:t>
      </w:r>
      <w:r w:rsidRPr="00DE63F4">
        <w:rPr>
          <w:sz w:val="28"/>
          <w:szCs w:val="28"/>
        </w:rPr>
        <w:t>являются камни в желчном пузыре или желчных протоках.</w:t>
      </w:r>
    </w:p>
    <w:p w14:paraId="4DC46C37" w14:textId="77777777" w:rsidR="00C625DE" w:rsidRPr="00DE63F4" w:rsidRDefault="005F703F" w:rsidP="007651B0">
      <w:pPr>
        <w:tabs>
          <w:tab w:val="left" w:pos="9498"/>
        </w:tabs>
        <w:ind w:firstLine="720"/>
        <w:rPr>
          <w:sz w:val="28"/>
          <w:szCs w:val="28"/>
        </w:rPr>
      </w:pPr>
      <w:r w:rsidRPr="00DE63F4">
        <w:rPr>
          <w:b/>
          <w:sz w:val="28"/>
          <w:szCs w:val="28"/>
        </w:rPr>
        <w:t xml:space="preserve">Синдром раздраженного кишечника </w:t>
      </w:r>
      <w:r w:rsidRPr="00DE63F4">
        <w:rPr>
          <w:sz w:val="28"/>
          <w:szCs w:val="28"/>
        </w:rPr>
        <w:t>– широко распространенное заболевание, характеризующееся нарушением функции кишечника, проявляющееся болями в животе и/или нарушениями дефекации.</w:t>
      </w:r>
    </w:p>
    <w:p w14:paraId="03786BCD" w14:textId="283E3EC6" w:rsidR="00C625DE" w:rsidRPr="00DE63F4" w:rsidRDefault="005F703F" w:rsidP="007651B0">
      <w:pPr>
        <w:tabs>
          <w:tab w:val="left" w:pos="9498"/>
        </w:tabs>
        <w:ind w:firstLine="720"/>
        <w:rPr>
          <w:sz w:val="28"/>
          <w:szCs w:val="28"/>
        </w:rPr>
      </w:pPr>
      <w:r w:rsidRPr="00DE63F4">
        <w:rPr>
          <w:b/>
          <w:sz w:val="28"/>
          <w:szCs w:val="28"/>
        </w:rPr>
        <w:t>Острый гастрит</w:t>
      </w:r>
      <w:r w:rsidR="00D87090">
        <w:rPr>
          <w:b/>
          <w:sz w:val="28"/>
          <w:szCs w:val="28"/>
        </w:rPr>
        <w:t xml:space="preserve">– </w:t>
      </w:r>
      <w:r w:rsidRPr="00DE63F4">
        <w:rPr>
          <w:sz w:val="28"/>
          <w:szCs w:val="28"/>
        </w:rPr>
        <w:t>острое воспалительное поражение слизистой оболочки желудка. По характеру воспаления различают: катаральный, фибринозный, флегмонозный, некротический (коррозивный).</w:t>
      </w:r>
    </w:p>
    <w:p w14:paraId="0D2FCAD5" w14:textId="3F35FE0C" w:rsidR="00DE63F4" w:rsidRPr="00DE63F4" w:rsidRDefault="005F703F" w:rsidP="007651B0">
      <w:pPr>
        <w:tabs>
          <w:tab w:val="left" w:pos="9498"/>
        </w:tabs>
        <w:ind w:firstLine="720"/>
        <w:rPr>
          <w:sz w:val="28"/>
          <w:szCs w:val="28"/>
        </w:rPr>
      </w:pPr>
      <w:r w:rsidRPr="00DE63F4">
        <w:rPr>
          <w:b/>
          <w:sz w:val="28"/>
          <w:szCs w:val="28"/>
        </w:rPr>
        <w:t>Перистальтика</w:t>
      </w:r>
      <w:r w:rsidR="00D87090">
        <w:rPr>
          <w:spacing w:val="-10"/>
          <w:sz w:val="28"/>
          <w:szCs w:val="28"/>
        </w:rPr>
        <w:t xml:space="preserve">– </w:t>
      </w:r>
      <w:r w:rsidRPr="00DE63F4">
        <w:rPr>
          <w:sz w:val="28"/>
          <w:szCs w:val="28"/>
        </w:rPr>
        <w:t>волнообразное</w:t>
      </w:r>
      <w:r w:rsidR="007F25EF">
        <w:rPr>
          <w:sz w:val="28"/>
          <w:szCs w:val="28"/>
        </w:rPr>
        <w:t xml:space="preserve"> </w:t>
      </w:r>
      <w:r w:rsidRPr="00DE63F4">
        <w:rPr>
          <w:sz w:val="28"/>
          <w:szCs w:val="28"/>
        </w:rPr>
        <w:t>сокращение</w:t>
      </w:r>
      <w:r w:rsidR="00BB55E6">
        <w:rPr>
          <w:sz w:val="28"/>
          <w:szCs w:val="28"/>
        </w:rPr>
        <w:t xml:space="preserve"> </w:t>
      </w:r>
      <w:r w:rsidRPr="00DE63F4">
        <w:rPr>
          <w:sz w:val="28"/>
          <w:szCs w:val="28"/>
        </w:rPr>
        <w:t>стенок</w:t>
      </w:r>
      <w:r w:rsidR="00906458">
        <w:rPr>
          <w:sz w:val="28"/>
          <w:szCs w:val="28"/>
        </w:rPr>
        <w:t xml:space="preserve"> </w:t>
      </w:r>
      <w:r w:rsidRPr="00DE63F4">
        <w:rPr>
          <w:spacing w:val="-4"/>
          <w:sz w:val="28"/>
          <w:szCs w:val="28"/>
        </w:rPr>
        <w:t xml:space="preserve">ЖКТ, </w:t>
      </w:r>
      <w:r w:rsidRPr="00DE63F4">
        <w:rPr>
          <w:sz w:val="28"/>
          <w:szCs w:val="28"/>
        </w:rPr>
        <w:t>способствующее</w:t>
      </w:r>
      <w:r w:rsidR="00022E17">
        <w:rPr>
          <w:spacing w:val="40"/>
          <w:sz w:val="28"/>
          <w:szCs w:val="28"/>
        </w:rPr>
        <w:t xml:space="preserve"> </w:t>
      </w:r>
      <w:r w:rsidRPr="00DE63F4">
        <w:rPr>
          <w:sz w:val="28"/>
          <w:szCs w:val="28"/>
        </w:rPr>
        <w:t>передвижению</w:t>
      </w:r>
      <w:r w:rsidR="00022E17">
        <w:rPr>
          <w:spacing w:val="40"/>
          <w:sz w:val="28"/>
          <w:szCs w:val="28"/>
        </w:rPr>
        <w:t xml:space="preserve"> </w:t>
      </w:r>
      <w:r w:rsidRPr="00DE63F4">
        <w:rPr>
          <w:sz w:val="28"/>
          <w:szCs w:val="28"/>
        </w:rPr>
        <w:t>его</w:t>
      </w:r>
      <w:r w:rsidRPr="00DE63F4">
        <w:rPr>
          <w:spacing w:val="40"/>
          <w:sz w:val="28"/>
          <w:szCs w:val="28"/>
        </w:rPr>
        <w:t xml:space="preserve"> </w:t>
      </w:r>
      <w:r w:rsidRPr="00DE63F4">
        <w:rPr>
          <w:sz w:val="28"/>
          <w:szCs w:val="28"/>
        </w:rPr>
        <w:t>содержимого</w:t>
      </w:r>
      <w:r w:rsidR="00022E17">
        <w:rPr>
          <w:spacing w:val="40"/>
          <w:sz w:val="28"/>
          <w:szCs w:val="28"/>
        </w:rPr>
        <w:t xml:space="preserve"> </w:t>
      </w:r>
      <w:r w:rsidRPr="00DE63F4">
        <w:rPr>
          <w:sz w:val="28"/>
          <w:szCs w:val="28"/>
        </w:rPr>
        <w:t>к</w:t>
      </w:r>
      <w:r w:rsidRPr="00DE63F4">
        <w:rPr>
          <w:spacing w:val="40"/>
          <w:sz w:val="28"/>
          <w:szCs w:val="28"/>
        </w:rPr>
        <w:t xml:space="preserve"> </w:t>
      </w:r>
      <w:r w:rsidRPr="00DE63F4">
        <w:rPr>
          <w:sz w:val="28"/>
          <w:szCs w:val="28"/>
        </w:rPr>
        <w:t>дистальному</w:t>
      </w:r>
      <w:r w:rsidR="00022E17">
        <w:rPr>
          <w:spacing w:val="40"/>
          <w:sz w:val="28"/>
          <w:szCs w:val="28"/>
        </w:rPr>
        <w:t xml:space="preserve"> </w:t>
      </w:r>
      <w:r w:rsidRPr="00DE63F4">
        <w:rPr>
          <w:sz w:val="28"/>
          <w:szCs w:val="28"/>
        </w:rPr>
        <w:t>отделу</w:t>
      </w:r>
      <w:r w:rsidR="00022E17">
        <w:rPr>
          <w:spacing w:val="40"/>
          <w:sz w:val="28"/>
          <w:szCs w:val="28"/>
        </w:rPr>
        <w:t xml:space="preserve"> </w:t>
      </w:r>
      <w:r w:rsidRPr="00DE63F4">
        <w:rPr>
          <w:sz w:val="28"/>
          <w:szCs w:val="28"/>
        </w:rPr>
        <w:t>в результате координированных</w:t>
      </w:r>
      <w:r w:rsidRPr="00DE63F4">
        <w:rPr>
          <w:spacing w:val="-3"/>
          <w:sz w:val="28"/>
          <w:szCs w:val="28"/>
        </w:rPr>
        <w:t xml:space="preserve"> </w:t>
      </w:r>
      <w:r w:rsidRPr="00DE63F4">
        <w:rPr>
          <w:sz w:val="28"/>
          <w:szCs w:val="28"/>
        </w:rPr>
        <w:t>сокращений продольных</w:t>
      </w:r>
      <w:r w:rsidRPr="00DE63F4">
        <w:rPr>
          <w:spacing w:val="-3"/>
          <w:sz w:val="28"/>
          <w:szCs w:val="28"/>
        </w:rPr>
        <w:t xml:space="preserve"> </w:t>
      </w:r>
      <w:r w:rsidRPr="00DE63F4">
        <w:rPr>
          <w:sz w:val="28"/>
          <w:szCs w:val="28"/>
        </w:rPr>
        <w:t>и поперечных</w:t>
      </w:r>
      <w:r w:rsidRPr="00DE63F4">
        <w:rPr>
          <w:spacing w:val="-3"/>
          <w:sz w:val="28"/>
          <w:szCs w:val="28"/>
        </w:rPr>
        <w:t xml:space="preserve"> </w:t>
      </w:r>
      <w:r w:rsidRPr="00DE63F4">
        <w:rPr>
          <w:sz w:val="28"/>
          <w:szCs w:val="28"/>
        </w:rPr>
        <w:t xml:space="preserve">мышц. </w:t>
      </w:r>
    </w:p>
    <w:p w14:paraId="60E2C3C4" w14:textId="2B1375F6" w:rsidR="00C625DE" w:rsidRPr="00DE63F4" w:rsidRDefault="005F703F" w:rsidP="007651B0">
      <w:pPr>
        <w:tabs>
          <w:tab w:val="left" w:pos="9498"/>
        </w:tabs>
        <w:ind w:firstLine="720"/>
        <w:rPr>
          <w:sz w:val="28"/>
          <w:szCs w:val="28"/>
        </w:rPr>
      </w:pPr>
      <w:r w:rsidRPr="00DE63F4">
        <w:rPr>
          <w:b/>
          <w:sz w:val="28"/>
          <w:szCs w:val="28"/>
        </w:rPr>
        <w:t>Пищеварение</w:t>
      </w:r>
      <w:r w:rsidR="00D87090">
        <w:rPr>
          <w:b/>
          <w:spacing w:val="40"/>
          <w:sz w:val="28"/>
          <w:szCs w:val="28"/>
        </w:rPr>
        <w:t xml:space="preserve">– </w:t>
      </w:r>
      <w:r w:rsidRPr="00DE63F4">
        <w:rPr>
          <w:sz w:val="28"/>
          <w:szCs w:val="28"/>
        </w:rPr>
        <w:t>совокупность</w:t>
      </w:r>
      <w:r w:rsidR="00022E17">
        <w:rPr>
          <w:spacing w:val="40"/>
          <w:sz w:val="28"/>
          <w:szCs w:val="28"/>
        </w:rPr>
        <w:t xml:space="preserve"> </w:t>
      </w:r>
      <w:r w:rsidRPr="00DE63F4">
        <w:rPr>
          <w:sz w:val="28"/>
          <w:szCs w:val="28"/>
        </w:rPr>
        <w:t>процессов,</w:t>
      </w:r>
      <w:r w:rsidR="00022E17">
        <w:rPr>
          <w:spacing w:val="40"/>
          <w:sz w:val="28"/>
          <w:szCs w:val="28"/>
        </w:rPr>
        <w:t xml:space="preserve"> </w:t>
      </w:r>
      <w:r w:rsidRPr="00DE63F4">
        <w:rPr>
          <w:sz w:val="28"/>
          <w:szCs w:val="28"/>
        </w:rPr>
        <w:t>обеспечивающих</w:t>
      </w:r>
      <w:r w:rsidR="00022E17">
        <w:rPr>
          <w:spacing w:val="40"/>
          <w:sz w:val="28"/>
          <w:szCs w:val="28"/>
        </w:rPr>
        <w:t xml:space="preserve"> </w:t>
      </w:r>
      <w:r w:rsidRPr="00DE63F4">
        <w:rPr>
          <w:sz w:val="28"/>
          <w:szCs w:val="28"/>
        </w:rPr>
        <w:t>гидролиз основных</w:t>
      </w:r>
      <w:r w:rsidR="00BB55E6">
        <w:rPr>
          <w:sz w:val="28"/>
          <w:szCs w:val="28"/>
        </w:rPr>
        <w:t xml:space="preserve"> </w:t>
      </w:r>
      <w:r w:rsidRPr="00DE63F4">
        <w:rPr>
          <w:sz w:val="28"/>
          <w:szCs w:val="28"/>
        </w:rPr>
        <w:t>компонентов</w:t>
      </w:r>
      <w:r w:rsidR="00BB55E6">
        <w:rPr>
          <w:sz w:val="28"/>
          <w:szCs w:val="28"/>
        </w:rPr>
        <w:t xml:space="preserve"> </w:t>
      </w:r>
      <w:r w:rsidRPr="00DE63F4">
        <w:rPr>
          <w:spacing w:val="-4"/>
          <w:sz w:val="28"/>
          <w:szCs w:val="28"/>
        </w:rPr>
        <w:t>пищи</w:t>
      </w:r>
      <w:r w:rsidR="00BB55E6">
        <w:rPr>
          <w:sz w:val="28"/>
          <w:szCs w:val="28"/>
        </w:rPr>
        <w:t xml:space="preserve"> </w:t>
      </w:r>
      <w:r w:rsidRPr="00DE63F4">
        <w:rPr>
          <w:spacing w:val="-10"/>
          <w:sz w:val="28"/>
          <w:szCs w:val="28"/>
        </w:rPr>
        <w:t>в</w:t>
      </w:r>
      <w:r w:rsidRPr="00DE63F4">
        <w:rPr>
          <w:spacing w:val="-5"/>
          <w:sz w:val="28"/>
          <w:szCs w:val="28"/>
        </w:rPr>
        <w:t>ЖКТ</w:t>
      </w:r>
      <w:r w:rsidR="00BB55E6">
        <w:rPr>
          <w:sz w:val="28"/>
          <w:szCs w:val="28"/>
        </w:rPr>
        <w:t xml:space="preserve"> </w:t>
      </w:r>
      <w:r w:rsidRPr="00DE63F4">
        <w:rPr>
          <w:spacing w:val="-5"/>
          <w:sz w:val="28"/>
          <w:szCs w:val="28"/>
        </w:rPr>
        <w:t>до</w:t>
      </w:r>
      <w:r w:rsidR="00BB55E6">
        <w:rPr>
          <w:sz w:val="28"/>
          <w:szCs w:val="28"/>
        </w:rPr>
        <w:t xml:space="preserve"> </w:t>
      </w:r>
      <w:r w:rsidRPr="00DE63F4">
        <w:rPr>
          <w:sz w:val="28"/>
          <w:szCs w:val="28"/>
        </w:rPr>
        <w:t>мономеров,</w:t>
      </w:r>
      <w:r w:rsidR="00906458">
        <w:rPr>
          <w:sz w:val="28"/>
          <w:szCs w:val="28"/>
        </w:rPr>
        <w:t xml:space="preserve"> </w:t>
      </w:r>
      <w:r w:rsidRPr="00DE63F4">
        <w:rPr>
          <w:spacing w:val="-5"/>
          <w:sz w:val="28"/>
          <w:szCs w:val="28"/>
        </w:rPr>
        <w:t>их</w:t>
      </w:r>
      <w:r w:rsidR="00906458">
        <w:rPr>
          <w:spacing w:val="-5"/>
          <w:sz w:val="28"/>
          <w:szCs w:val="28"/>
        </w:rPr>
        <w:t xml:space="preserve"> </w:t>
      </w:r>
      <w:r w:rsidRPr="00DE63F4">
        <w:rPr>
          <w:sz w:val="28"/>
          <w:szCs w:val="28"/>
        </w:rPr>
        <w:t>последующее</w:t>
      </w:r>
      <w:r w:rsidR="00906458">
        <w:rPr>
          <w:sz w:val="28"/>
          <w:szCs w:val="28"/>
        </w:rPr>
        <w:t xml:space="preserve"> </w:t>
      </w:r>
      <w:r w:rsidRPr="00DE63F4">
        <w:rPr>
          <w:sz w:val="28"/>
          <w:szCs w:val="28"/>
        </w:rPr>
        <w:t>всасывание</w:t>
      </w:r>
      <w:r w:rsidRPr="00DE63F4">
        <w:rPr>
          <w:spacing w:val="-6"/>
          <w:sz w:val="28"/>
          <w:szCs w:val="28"/>
        </w:rPr>
        <w:t xml:space="preserve"> </w:t>
      </w:r>
      <w:r w:rsidRPr="00DE63F4">
        <w:rPr>
          <w:sz w:val="28"/>
          <w:szCs w:val="28"/>
        </w:rPr>
        <w:t>и</w:t>
      </w:r>
      <w:r w:rsidRPr="00DE63F4">
        <w:rPr>
          <w:spacing w:val="-7"/>
          <w:sz w:val="28"/>
          <w:szCs w:val="28"/>
        </w:rPr>
        <w:t xml:space="preserve"> </w:t>
      </w:r>
      <w:r w:rsidRPr="00DE63F4">
        <w:rPr>
          <w:sz w:val="28"/>
          <w:szCs w:val="28"/>
        </w:rPr>
        <w:t>перенос</w:t>
      </w:r>
      <w:r w:rsidRPr="00DE63F4">
        <w:rPr>
          <w:spacing w:val="-6"/>
          <w:sz w:val="28"/>
          <w:szCs w:val="28"/>
        </w:rPr>
        <w:t xml:space="preserve"> </w:t>
      </w:r>
      <w:r w:rsidRPr="00DE63F4">
        <w:rPr>
          <w:sz w:val="28"/>
          <w:szCs w:val="28"/>
        </w:rPr>
        <w:t>во</w:t>
      </w:r>
      <w:r w:rsidRPr="00DE63F4">
        <w:rPr>
          <w:spacing w:val="-6"/>
          <w:sz w:val="28"/>
          <w:szCs w:val="28"/>
        </w:rPr>
        <w:t xml:space="preserve"> </w:t>
      </w:r>
      <w:r w:rsidRPr="00DE63F4">
        <w:rPr>
          <w:sz w:val="28"/>
          <w:szCs w:val="28"/>
        </w:rPr>
        <w:t>внутреннюю</w:t>
      </w:r>
      <w:r w:rsidRPr="00DE63F4">
        <w:rPr>
          <w:spacing w:val="-8"/>
          <w:sz w:val="28"/>
          <w:szCs w:val="28"/>
        </w:rPr>
        <w:t xml:space="preserve"> </w:t>
      </w:r>
      <w:r w:rsidRPr="00DE63F4">
        <w:rPr>
          <w:sz w:val="28"/>
          <w:szCs w:val="28"/>
        </w:rPr>
        <w:t>среду</w:t>
      </w:r>
      <w:r w:rsidRPr="00DE63F4">
        <w:rPr>
          <w:spacing w:val="-10"/>
          <w:sz w:val="28"/>
          <w:szCs w:val="28"/>
        </w:rPr>
        <w:t xml:space="preserve"> </w:t>
      </w:r>
      <w:r w:rsidRPr="00DE63F4">
        <w:rPr>
          <w:sz w:val="28"/>
          <w:szCs w:val="28"/>
        </w:rPr>
        <w:t>организма.</w:t>
      </w:r>
    </w:p>
    <w:p w14:paraId="767D2F95" w14:textId="34F5E928" w:rsidR="00C625DE" w:rsidRPr="00DE63F4" w:rsidRDefault="00654826" w:rsidP="007651B0">
      <w:pPr>
        <w:tabs>
          <w:tab w:val="left" w:pos="9498"/>
        </w:tabs>
        <w:ind w:firstLine="720"/>
        <w:rPr>
          <w:sz w:val="28"/>
          <w:szCs w:val="28"/>
        </w:rPr>
      </w:pPr>
      <w:hyperlink r:id="rId9" w:anchor="154">
        <w:r w:rsidR="00C625DE" w:rsidRPr="00DE63F4">
          <w:rPr>
            <w:b/>
            <w:sz w:val="28"/>
            <w:szCs w:val="28"/>
          </w:rPr>
          <w:t>Пищеварительная систем</w:t>
        </w:r>
        <w:r w:rsidR="00022E17">
          <w:rPr>
            <w:sz w:val="28"/>
            <w:szCs w:val="28"/>
          </w:rPr>
          <w:t xml:space="preserve">а — это совокупность </w:t>
        </w:r>
        <w:r w:rsidR="00C625DE" w:rsidRPr="00DE63F4">
          <w:rPr>
            <w:sz w:val="28"/>
            <w:szCs w:val="28"/>
          </w:rPr>
          <w:t>органов пищеварения</w:t>
        </w:r>
      </w:hyperlink>
      <w:r w:rsidR="00C625DE" w:rsidRPr="00DE63F4">
        <w:rPr>
          <w:sz w:val="28"/>
          <w:szCs w:val="28"/>
        </w:rPr>
        <w:t xml:space="preserve"> </w:t>
      </w:r>
      <w:hyperlink r:id="rId10" w:anchor="154">
        <w:r w:rsidR="00C625DE" w:rsidRPr="00DE63F4">
          <w:rPr>
            <w:sz w:val="28"/>
            <w:szCs w:val="28"/>
          </w:rPr>
          <w:t>и связанных с ними пищеварительных желез. Система органов пищеварения</w:t>
        </w:r>
      </w:hyperlink>
      <w:r w:rsidR="00C625DE" w:rsidRPr="00DE63F4">
        <w:rPr>
          <w:sz w:val="28"/>
          <w:szCs w:val="28"/>
        </w:rPr>
        <w:t xml:space="preserve"> </w:t>
      </w:r>
      <w:hyperlink r:id="rId11" w:anchor="154">
        <w:r w:rsidR="00C625DE" w:rsidRPr="00DE63F4">
          <w:rPr>
            <w:sz w:val="28"/>
            <w:szCs w:val="28"/>
          </w:rPr>
          <w:t>представлена пищеварительным каналом и рядом желез, расположенных за</w:t>
        </w:r>
      </w:hyperlink>
      <w:r w:rsidR="00C625DE" w:rsidRPr="00DE63F4">
        <w:rPr>
          <w:sz w:val="28"/>
          <w:szCs w:val="28"/>
        </w:rPr>
        <w:t xml:space="preserve"> </w:t>
      </w:r>
      <w:hyperlink r:id="rId12" w:anchor="154">
        <w:r w:rsidR="00C625DE" w:rsidRPr="00DE63F4">
          <w:rPr>
            <w:sz w:val="28"/>
            <w:szCs w:val="28"/>
          </w:rPr>
          <w:t>его пределами (печень, поджелудочная железа и крупные слюнные железы).</w:t>
        </w:r>
      </w:hyperlink>
    </w:p>
    <w:p w14:paraId="3B977139" w14:textId="1F224958" w:rsidR="00C625DE" w:rsidRPr="00DE63F4" w:rsidRDefault="005F703F" w:rsidP="007651B0">
      <w:pPr>
        <w:tabs>
          <w:tab w:val="left" w:pos="9498"/>
        </w:tabs>
        <w:rPr>
          <w:sz w:val="28"/>
          <w:szCs w:val="28"/>
        </w:rPr>
      </w:pPr>
      <w:r w:rsidRPr="00DE63F4">
        <w:rPr>
          <w:b/>
          <w:sz w:val="28"/>
          <w:szCs w:val="28"/>
        </w:rPr>
        <w:t>Рак желудка</w:t>
      </w:r>
      <w:r w:rsidR="00D87090">
        <w:rPr>
          <w:b/>
          <w:sz w:val="28"/>
          <w:szCs w:val="28"/>
        </w:rPr>
        <w:t xml:space="preserve">– </w:t>
      </w:r>
      <w:r w:rsidRPr="00DE63F4">
        <w:rPr>
          <w:sz w:val="28"/>
          <w:szCs w:val="28"/>
        </w:rPr>
        <w:t>частое онкологическое заболевание, в этиологии которого ведущее значение придают факторам питания. В развитии данной опухоли имеют значение: генетическая предрасположенность, нитрозосоединения, курение, рефлюкс кишечного содержимого и др.</w:t>
      </w:r>
    </w:p>
    <w:p w14:paraId="118B6CEB" w14:textId="1C687B89" w:rsidR="00C625DE" w:rsidRPr="003B5C56" w:rsidRDefault="005F703F" w:rsidP="003F1AF2">
      <w:pPr>
        <w:tabs>
          <w:tab w:val="left" w:pos="9498"/>
        </w:tabs>
        <w:rPr>
          <w:sz w:val="28"/>
          <w:szCs w:val="28"/>
        </w:rPr>
      </w:pPr>
      <w:r w:rsidRPr="00DE63F4">
        <w:rPr>
          <w:b/>
          <w:sz w:val="28"/>
          <w:szCs w:val="28"/>
        </w:rPr>
        <w:t xml:space="preserve">Хронический гастрит </w:t>
      </w:r>
      <w:r w:rsidRPr="00DE63F4">
        <w:rPr>
          <w:sz w:val="28"/>
          <w:szCs w:val="28"/>
        </w:rPr>
        <w:t>– длительное, хронически протекающее воспалительно</w:t>
      </w:r>
      <w:r w:rsidR="00D87090">
        <w:rPr>
          <w:sz w:val="28"/>
          <w:szCs w:val="28"/>
        </w:rPr>
        <w:t xml:space="preserve">– </w:t>
      </w:r>
      <w:r w:rsidRPr="00BB55E6">
        <w:rPr>
          <w:sz w:val="28"/>
          <w:szCs w:val="28"/>
        </w:rPr>
        <w:t>дистрофическое</w:t>
      </w:r>
      <w:r w:rsidR="00022E17">
        <w:rPr>
          <w:spacing w:val="51"/>
          <w:w w:val="150"/>
          <w:sz w:val="28"/>
          <w:szCs w:val="28"/>
        </w:rPr>
        <w:t xml:space="preserve"> </w:t>
      </w:r>
      <w:r w:rsidRPr="00BB55E6">
        <w:rPr>
          <w:sz w:val="28"/>
          <w:szCs w:val="28"/>
        </w:rPr>
        <w:t>заболевание</w:t>
      </w:r>
      <w:r w:rsidR="00022E17">
        <w:rPr>
          <w:spacing w:val="52"/>
          <w:w w:val="150"/>
          <w:sz w:val="28"/>
          <w:szCs w:val="28"/>
        </w:rPr>
        <w:t xml:space="preserve"> </w:t>
      </w:r>
      <w:r w:rsidRPr="00BB55E6">
        <w:rPr>
          <w:sz w:val="28"/>
          <w:szCs w:val="28"/>
        </w:rPr>
        <w:t>слизистой</w:t>
      </w:r>
      <w:r w:rsidR="00022E17">
        <w:rPr>
          <w:spacing w:val="51"/>
          <w:w w:val="150"/>
          <w:sz w:val="28"/>
          <w:szCs w:val="28"/>
        </w:rPr>
        <w:t xml:space="preserve"> </w:t>
      </w:r>
      <w:r w:rsidRPr="00BB55E6">
        <w:rPr>
          <w:sz w:val="28"/>
          <w:szCs w:val="28"/>
        </w:rPr>
        <w:t>оболочки</w:t>
      </w:r>
      <w:r w:rsidR="00022E17">
        <w:rPr>
          <w:spacing w:val="52"/>
          <w:w w:val="150"/>
          <w:sz w:val="28"/>
          <w:szCs w:val="28"/>
        </w:rPr>
        <w:t xml:space="preserve"> </w:t>
      </w:r>
      <w:r w:rsidRPr="00BB55E6">
        <w:rPr>
          <w:sz w:val="28"/>
          <w:szCs w:val="28"/>
        </w:rPr>
        <w:t>желудка.</w:t>
      </w:r>
      <w:r w:rsidR="00BB55E6" w:rsidRPr="00BB55E6">
        <w:rPr>
          <w:sz w:val="28"/>
          <w:szCs w:val="28"/>
        </w:rPr>
        <w:t xml:space="preserve"> </w:t>
      </w:r>
      <w:r w:rsidRPr="00BB55E6">
        <w:rPr>
          <w:sz w:val="28"/>
          <w:szCs w:val="28"/>
        </w:rPr>
        <w:t xml:space="preserve">Многие люди страдают хроническим гастритом на протяжении практически всей </w:t>
      </w:r>
      <w:r w:rsidRPr="00BB55E6">
        <w:rPr>
          <w:sz w:val="28"/>
          <w:szCs w:val="28"/>
        </w:rPr>
        <w:lastRenderedPageBreak/>
        <w:t>жизни. На фоне хронического воспаления происходит гибель желез желудка, производящих желудо</w:t>
      </w:r>
      <w:r w:rsidR="003F1AF2">
        <w:rPr>
          <w:sz w:val="28"/>
          <w:szCs w:val="28"/>
        </w:rPr>
        <w:t xml:space="preserve">чный сок. В этом случае говорят </w:t>
      </w:r>
      <w:r w:rsidRPr="00BB55E6">
        <w:rPr>
          <w:sz w:val="28"/>
          <w:szCs w:val="28"/>
        </w:rPr>
        <w:t>об атрофическом гастрите.</w:t>
      </w:r>
    </w:p>
    <w:p w14:paraId="01940BFC" w14:textId="1C664EF5" w:rsidR="003B5C56" w:rsidRPr="003B5C56" w:rsidRDefault="003B5C56" w:rsidP="007651B0">
      <w:pPr>
        <w:pStyle w:val="a3"/>
        <w:tabs>
          <w:tab w:val="left" w:pos="9498"/>
        </w:tabs>
        <w:ind w:left="0" w:right="283" w:firstLine="709"/>
      </w:pPr>
      <w:r w:rsidRPr="003B5C56">
        <w:rPr>
          <w:b/>
        </w:rPr>
        <w:t>Хронический панкреатит</w:t>
      </w:r>
      <w:r>
        <w:t xml:space="preserve"> </w:t>
      </w:r>
      <w:r w:rsidRPr="003B5C56">
        <w:t>представляет собой хроническое воспалительно-дистрофическое заболевание поджелудочной железы, при котором прогрессирование патологического процесса приводит к нарушению проходимости её протоков, склерозированию паренхимы и значительным нарушениям экзо- и эндокринной функции органа.</w:t>
      </w:r>
    </w:p>
    <w:p w14:paraId="648A61B7" w14:textId="05C81AEA" w:rsidR="00C625DE" w:rsidRPr="007F3B0F" w:rsidRDefault="005F703F" w:rsidP="007651B0">
      <w:pPr>
        <w:pStyle w:val="a3"/>
        <w:tabs>
          <w:tab w:val="left" w:pos="9498"/>
        </w:tabs>
        <w:ind w:left="0" w:right="283" w:firstLine="709"/>
      </w:pPr>
      <w:r w:rsidRPr="007F3B0F">
        <w:rPr>
          <w:b/>
        </w:rPr>
        <w:t>Хроническая язва желудка</w:t>
      </w:r>
      <w:r w:rsidR="00D87090">
        <w:rPr>
          <w:b/>
        </w:rPr>
        <w:t xml:space="preserve">– </w:t>
      </w:r>
      <w:r w:rsidRPr="007F3B0F">
        <w:t xml:space="preserve">обычно язвы располагаются на малой кривизне. Имеют вид глубокого круглого или овального дефекта диаметром от 2 до 4 см, проникающего за пределы мышечной пластинки слизистой </w:t>
      </w:r>
      <w:r w:rsidRPr="007F3B0F">
        <w:rPr>
          <w:spacing w:val="-2"/>
        </w:rPr>
        <w:t>оболочки.</w:t>
      </w:r>
    </w:p>
    <w:p w14:paraId="2BD386D8" w14:textId="77777777" w:rsidR="00C625DE" w:rsidRPr="007F3B0F" w:rsidRDefault="005F703F" w:rsidP="007651B0">
      <w:pPr>
        <w:pStyle w:val="a3"/>
        <w:tabs>
          <w:tab w:val="left" w:pos="9498"/>
        </w:tabs>
        <w:ind w:left="0" w:right="289" w:firstLine="709"/>
      </w:pPr>
      <w:r w:rsidRPr="007F3B0F">
        <w:rPr>
          <w:b/>
          <w:spacing w:val="-2"/>
        </w:rPr>
        <w:t>Эозинофильный</w:t>
      </w:r>
      <w:r w:rsidRPr="007F3B0F">
        <w:rPr>
          <w:b/>
          <w:spacing w:val="-7"/>
        </w:rPr>
        <w:t xml:space="preserve"> </w:t>
      </w:r>
      <w:r w:rsidRPr="007F3B0F">
        <w:rPr>
          <w:b/>
          <w:spacing w:val="-2"/>
        </w:rPr>
        <w:t>эзофагит</w:t>
      </w:r>
      <w:r w:rsidRPr="007F3B0F">
        <w:rPr>
          <w:b/>
          <w:spacing w:val="-9"/>
        </w:rPr>
        <w:t xml:space="preserve"> </w:t>
      </w:r>
      <w:r w:rsidRPr="007F3B0F">
        <w:rPr>
          <w:spacing w:val="-2"/>
        </w:rPr>
        <w:t>– воспаление слизистой</w:t>
      </w:r>
      <w:r w:rsidRPr="007F3B0F">
        <w:rPr>
          <w:spacing w:val="-8"/>
        </w:rPr>
        <w:t xml:space="preserve"> </w:t>
      </w:r>
      <w:r w:rsidRPr="007F3B0F">
        <w:rPr>
          <w:spacing w:val="-2"/>
        </w:rPr>
        <w:t xml:space="preserve">оболочки пищевода, </w:t>
      </w:r>
      <w:r w:rsidRPr="007F3B0F">
        <w:t>характеризующееся ее инфильтрацией большим количеством эозинофилов.</w:t>
      </w:r>
    </w:p>
    <w:p w14:paraId="6CE8CC61" w14:textId="3F3340F5" w:rsidR="00C625DE" w:rsidRPr="007F3B0F" w:rsidRDefault="005F703F" w:rsidP="007651B0">
      <w:pPr>
        <w:pStyle w:val="a3"/>
        <w:tabs>
          <w:tab w:val="left" w:pos="9498"/>
        </w:tabs>
        <w:ind w:left="0" w:right="285" w:firstLine="709"/>
      </w:pPr>
      <w:r w:rsidRPr="007F3B0F">
        <w:rPr>
          <w:b/>
        </w:rPr>
        <w:t xml:space="preserve">Эндоскопическое ультразвуковое </w:t>
      </w:r>
      <w:r w:rsidRPr="007F3B0F">
        <w:t>исследование</w:t>
      </w:r>
      <w:r w:rsidR="00D87090">
        <w:t xml:space="preserve">– </w:t>
      </w:r>
      <w:r w:rsidRPr="007F3B0F">
        <w:t>процедура, которая сочетает в себе эндоскопию и ультразвук и позволяет врачу получать изображения</w:t>
      </w:r>
      <w:r w:rsidRPr="007F3B0F">
        <w:rPr>
          <w:spacing w:val="-18"/>
        </w:rPr>
        <w:t xml:space="preserve"> </w:t>
      </w:r>
      <w:r w:rsidRPr="007F3B0F">
        <w:t>и</w:t>
      </w:r>
      <w:r w:rsidRPr="007F3B0F">
        <w:rPr>
          <w:spacing w:val="-17"/>
        </w:rPr>
        <w:t xml:space="preserve"> </w:t>
      </w:r>
      <w:r w:rsidRPr="007F3B0F">
        <w:t>информацию</w:t>
      </w:r>
      <w:r w:rsidRPr="007F3B0F">
        <w:rPr>
          <w:spacing w:val="-18"/>
        </w:rPr>
        <w:t xml:space="preserve"> </w:t>
      </w:r>
      <w:r w:rsidRPr="007F3B0F">
        <w:t>о</w:t>
      </w:r>
      <w:r w:rsidRPr="007F3B0F">
        <w:rPr>
          <w:spacing w:val="-16"/>
        </w:rPr>
        <w:t xml:space="preserve"> </w:t>
      </w:r>
      <w:r w:rsidRPr="007F3B0F">
        <w:t>пищеварительном</w:t>
      </w:r>
      <w:r w:rsidRPr="007F3B0F">
        <w:rPr>
          <w:spacing w:val="-11"/>
        </w:rPr>
        <w:t xml:space="preserve"> </w:t>
      </w:r>
      <w:r w:rsidRPr="007F3B0F">
        <w:t>тракте</w:t>
      </w:r>
      <w:r w:rsidRPr="007F3B0F">
        <w:rPr>
          <w:spacing w:val="-17"/>
        </w:rPr>
        <w:t xml:space="preserve"> </w:t>
      </w:r>
      <w:r w:rsidRPr="007F3B0F">
        <w:t>и</w:t>
      </w:r>
      <w:r w:rsidRPr="007F3B0F">
        <w:rPr>
          <w:spacing w:val="-18"/>
        </w:rPr>
        <w:t xml:space="preserve"> </w:t>
      </w:r>
      <w:r w:rsidRPr="007F3B0F">
        <w:t>окружающих</w:t>
      </w:r>
      <w:r w:rsidRPr="007F3B0F">
        <w:rPr>
          <w:spacing w:val="-17"/>
        </w:rPr>
        <w:t xml:space="preserve"> </w:t>
      </w:r>
      <w:r w:rsidRPr="007F3B0F">
        <w:t>тканях и органах.</w:t>
      </w:r>
    </w:p>
    <w:p w14:paraId="39F5A31E" w14:textId="77777777" w:rsidR="00C625DE" w:rsidRPr="007F3B0F" w:rsidRDefault="005F703F" w:rsidP="007651B0">
      <w:pPr>
        <w:pStyle w:val="a3"/>
        <w:tabs>
          <w:tab w:val="left" w:pos="9498"/>
        </w:tabs>
        <w:spacing w:before="1"/>
        <w:ind w:left="0" w:right="282" w:firstLine="709"/>
      </w:pPr>
      <w:r w:rsidRPr="007F3B0F">
        <w:rPr>
          <w:b/>
        </w:rPr>
        <w:t xml:space="preserve">Язвенная болезнь желудка и двенадцатиперстной кишки </w:t>
      </w:r>
      <w:r w:rsidRPr="007F3B0F">
        <w:t xml:space="preserve">– хроническое рецидивирующее заболевание, характеризующиеся развитием язвенных поражений на слизистой оболочке желудка и двенадцатиперстной кишки. Для заболевания характерны чередования периодов обострения и </w:t>
      </w:r>
      <w:r w:rsidRPr="007F3B0F">
        <w:rPr>
          <w:spacing w:val="-2"/>
        </w:rPr>
        <w:t>ремиссии.</w:t>
      </w:r>
    </w:p>
    <w:p w14:paraId="1F7F95BC" w14:textId="181BDE12" w:rsidR="00C625DE" w:rsidRPr="007F3B0F" w:rsidRDefault="005F703F" w:rsidP="007651B0">
      <w:pPr>
        <w:pStyle w:val="a3"/>
        <w:tabs>
          <w:tab w:val="left" w:pos="9498"/>
        </w:tabs>
        <w:ind w:left="0" w:right="284" w:firstLine="709"/>
      </w:pPr>
      <w:r w:rsidRPr="007F3B0F">
        <w:rPr>
          <w:b/>
        </w:rPr>
        <w:t>Язвенный колит</w:t>
      </w:r>
      <w:r w:rsidR="007F25EF">
        <w:rPr>
          <w:b/>
        </w:rPr>
        <w:t>–</w:t>
      </w:r>
      <w:r w:rsidRPr="007F3B0F">
        <w:t>является одним из двух основных типов воспалительных заболеваний кишечника. Язвенный колит</w:t>
      </w:r>
      <w:r w:rsidR="00D87090">
        <w:t xml:space="preserve">– </w:t>
      </w:r>
      <w:r w:rsidRPr="007F3B0F">
        <w:t>это длительное заболевание, которое воспаляет и раздражает толстую кишку (толстую кишку), вызывая язвы (язвы) на внутренней оболочке.</w:t>
      </w:r>
    </w:p>
    <w:p w14:paraId="5CE6720A" w14:textId="77777777" w:rsidR="00BB55E6" w:rsidRDefault="00BB55E6" w:rsidP="007651B0">
      <w:pPr>
        <w:pStyle w:val="1"/>
        <w:tabs>
          <w:tab w:val="left" w:pos="9498"/>
        </w:tabs>
        <w:ind w:left="0" w:right="119"/>
      </w:pPr>
    </w:p>
    <w:p w14:paraId="333178C8" w14:textId="0100E44C" w:rsidR="00066535" w:rsidRDefault="00066535">
      <w:pPr>
        <w:rPr>
          <w:b/>
          <w:bCs/>
          <w:sz w:val="28"/>
          <w:szCs w:val="28"/>
        </w:rPr>
      </w:pPr>
      <w:r>
        <w:br w:type="page"/>
      </w:r>
    </w:p>
    <w:p w14:paraId="231F0886" w14:textId="10AB7C86" w:rsidR="00C625DE" w:rsidRPr="007F3B0F" w:rsidRDefault="005F703F" w:rsidP="00066535">
      <w:pPr>
        <w:pStyle w:val="1"/>
        <w:tabs>
          <w:tab w:val="left" w:pos="9498"/>
        </w:tabs>
        <w:ind w:left="0" w:right="119" w:firstLine="0"/>
      </w:pPr>
      <w:r w:rsidRPr="007F3B0F">
        <w:lastRenderedPageBreak/>
        <w:t>ОБОЗНАЧЕНИЯ</w:t>
      </w:r>
      <w:r w:rsidRPr="007F3B0F">
        <w:rPr>
          <w:spacing w:val="-11"/>
        </w:rPr>
        <w:t xml:space="preserve"> </w:t>
      </w:r>
      <w:r w:rsidRPr="007F3B0F">
        <w:t>И</w:t>
      </w:r>
      <w:r w:rsidRPr="007F3B0F">
        <w:rPr>
          <w:spacing w:val="-11"/>
        </w:rPr>
        <w:t xml:space="preserve"> </w:t>
      </w:r>
      <w:r w:rsidRPr="007F3B0F">
        <w:rPr>
          <w:spacing w:val="-2"/>
        </w:rPr>
        <w:t>СОКРАЩЕНИЯ</w:t>
      </w:r>
    </w:p>
    <w:p w14:paraId="4AB3E063" w14:textId="77777777" w:rsidR="00C625DE" w:rsidRPr="007F3B0F" w:rsidRDefault="00C625DE" w:rsidP="007651B0">
      <w:pPr>
        <w:pStyle w:val="a3"/>
        <w:tabs>
          <w:tab w:val="left" w:pos="9498"/>
        </w:tabs>
        <w:ind w:left="0" w:firstLine="0"/>
        <w:jc w:val="left"/>
        <w:rPr>
          <w:b/>
          <w:sz w:val="20"/>
        </w:rPr>
      </w:pPr>
    </w:p>
    <w:p w14:paraId="71B42561" w14:textId="77777777" w:rsidR="00C625DE" w:rsidRPr="007F3B0F" w:rsidRDefault="00C625DE" w:rsidP="007651B0">
      <w:pPr>
        <w:pStyle w:val="a3"/>
        <w:tabs>
          <w:tab w:val="left" w:pos="9498"/>
        </w:tabs>
        <w:spacing w:before="217"/>
        <w:ind w:left="0" w:firstLine="0"/>
        <w:jc w:val="left"/>
        <w:rPr>
          <w:b/>
          <w:sz w:val="20"/>
        </w:rPr>
      </w:pPr>
    </w:p>
    <w:tbl>
      <w:tblPr>
        <w:tblStyle w:val="TableNormal"/>
        <w:tblW w:w="0" w:type="auto"/>
        <w:tblInd w:w="134" w:type="dxa"/>
        <w:tblLayout w:type="fixed"/>
        <w:tblLook w:val="01E0" w:firstRow="1" w:lastRow="1" w:firstColumn="1" w:lastColumn="1" w:noHBand="0" w:noVBand="0"/>
      </w:tblPr>
      <w:tblGrid>
        <w:gridCol w:w="1625"/>
        <w:gridCol w:w="7489"/>
      </w:tblGrid>
      <w:tr w:rsidR="007F3B0F" w:rsidRPr="007F3B0F" w14:paraId="1FB474C4" w14:textId="77777777">
        <w:trPr>
          <w:trHeight w:val="314"/>
        </w:trPr>
        <w:tc>
          <w:tcPr>
            <w:tcW w:w="1625" w:type="dxa"/>
          </w:tcPr>
          <w:p w14:paraId="270AFE44" w14:textId="77777777" w:rsidR="00C625DE" w:rsidRPr="007F3B0F" w:rsidRDefault="005F703F" w:rsidP="006401E7">
            <w:pPr>
              <w:pStyle w:val="TableParagraph"/>
              <w:tabs>
                <w:tab w:val="left" w:pos="9498"/>
              </w:tabs>
              <w:spacing w:line="295" w:lineRule="exact"/>
              <w:ind w:firstLine="0"/>
              <w:jc w:val="left"/>
              <w:rPr>
                <w:sz w:val="28"/>
              </w:rPr>
            </w:pPr>
            <w:r w:rsidRPr="007F3B0F">
              <w:rPr>
                <w:spacing w:val="-5"/>
                <w:sz w:val="28"/>
              </w:rPr>
              <w:t>АПО</w:t>
            </w:r>
          </w:p>
        </w:tc>
        <w:tc>
          <w:tcPr>
            <w:tcW w:w="7489" w:type="dxa"/>
          </w:tcPr>
          <w:p w14:paraId="6BC92C46" w14:textId="3996B1B2" w:rsidR="00C625DE" w:rsidRPr="007F3B0F" w:rsidRDefault="005F703F" w:rsidP="006401E7">
            <w:pPr>
              <w:pStyle w:val="TableParagraph"/>
              <w:tabs>
                <w:tab w:val="left" w:pos="9498"/>
              </w:tabs>
              <w:spacing w:line="295" w:lineRule="exact"/>
              <w:ind w:left="88" w:firstLine="0"/>
              <w:jc w:val="left"/>
              <w:rPr>
                <w:sz w:val="28"/>
              </w:rPr>
            </w:pPr>
            <w:r w:rsidRPr="007F3B0F">
              <w:rPr>
                <w:spacing w:val="-2"/>
                <w:sz w:val="28"/>
              </w:rPr>
              <w:t>Амбулаторно</w:t>
            </w:r>
            <w:r w:rsidR="00D87090">
              <w:rPr>
                <w:spacing w:val="-2"/>
                <w:sz w:val="28"/>
              </w:rPr>
              <w:t xml:space="preserve">– </w:t>
            </w:r>
            <w:r w:rsidRPr="007F3B0F">
              <w:rPr>
                <w:spacing w:val="-2"/>
                <w:sz w:val="28"/>
              </w:rPr>
              <w:t>поликлинические</w:t>
            </w:r>
            <w:r w:rsidRPr="007F3B0F">
              <w:rPr>
                <w:spacing w:val="23"/>
                <w:sz w:val="28"/>
              </w:rPr>
              <w:t xml:space="preserve"> </w:t>
            </w:r>
            <w:r w:rsidRPr="007F3B0F">
              <w:rPr>
                <w:spacing w:val="-2"/>
                <w:sz w:val="28"/>
              </w:rPr>
              <w:t>организации</w:t>
            </w:r>
          </w:p>
        </w:tc>
      </w:tr>
      <w:tr w:rsidR="007F3B0F" w:rsidRPr="007F3B0F" w14:paraId="526CA25D" w14:textId="77777777">
        <w:trPr>
          <w:trHeight w:val="321"/>
        </w:trPr>
        <w:tc>
          <w:tcPr>
            <w:tcW w:w="1625" w:type="dxa"/>
          </w:tcPr>
          <w:p w14:paraId="68F03614"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БК</w:t>
            </w:r>
          </w:p>
        </w:tc>
        <w:tc>
          <w:tcPr>
            <w:tcW w:w="7489" w:type="dxa"/>
          </w:tcPr>
          <w:p w14:paraId="625783EA"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Болезнь</w:t>
            </w:r>
            <w:r w:rsidRPr="007F3B0F">
              <w:rPr>
                <w:spacing w:val="-14"/>
                <w:sz w:val="28"/>
              </w:rPr>
              <w:t xml:space="preserve"> </w:t>
            </w:r>
            <w:r w:rsidRPr="007F3B0F">
              <w:rPr>
                <w:spacing w:val="-2"/>
                <w:sz w:val="28"/>
              </w:rPr>
              <w:t>Крона</w:t>
            </w:r>
          </w:p>
        </w:tc>
      </w:tr>
      <w:tr w:rsidR="007F3B0F" w:rsidRPr="007F3B0F" w14:paraId="00F844D8" w14:textId="77777777">
        <w:trPr>
          <w:trHeight w:val="321"/>
        </w:trPr>
        <w:tc>
          <w:tcPr>
            <w:tcW w:w="1625" w:type="dxa"/>
          </w:tcPr>
          <w:p w14:paraId="2C9DBB61"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БОП</w:t>
            </w:r>
          </w:p>
        </w:tc>
        <w:tc>
          <w:tcPr>
            <w:tcW w:w="7489" w:type="dxa"/>
          </w:tcPr>
          <w:p w14:paraId="3A2A39CD"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Болезни</w:t>
            </w:r>
            <w:r w:rsidRPr="007F3B0F">
              <w:rPr>
                <w:spacing w:val="-10"/>
                <w:sz w:val="28"/>
              </w:rPr>
              <w:t xml:space="preserve"> </w:t>
            </w:r>
            <w:r w:rsidRPr="007F3B0F">
              <w:rPr>
                <w:sz w:val="28"/>
              </w:rPr>
              <w:t>органов</w:t>
            </w:r>
            <w:r w:rsidRPr="007F3B0F">
              <w:rPr>
                <w:spacing w:val="-10"/>
                <w:sz w:val="28"/>
              </w:rPr>
              <w:t xml:space="preserve"> </w:t>
            </w:r>
            <w:r w:rsidRPr="007F3B0F">
              <w:rPr>
                <w:spacing w:val="-2"/>
                <w:sz w:val="28"/>
              </w:rPr>
              <w:t>пищеварения</w:t>
            </w:r>
          </w:p>
        </w:tc>
      </w:tr>
      <w:tr w:rsidR="007F3B0F" w:rsidRPr="007F3B0F" w14:paraId="6CD6D4EF" w14:textId="77777777">
        <w:trPr>
          <w:trHeight w:val="321"/>
        </w:trPr>
        <w:tc>
          <w:tcPr>
            <w:tcW w:w="1625" w:type="dxa"/>
          </w:tcPr>
          <w:p w14:paraId="4F75BE00"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ВВП</w:t>
            </w:r>
          </w:p>
        </w:tc>
        <w:tc>
          <w:tcPr>
            <w:tcW w:w="7489" w:type="dxa"/>
          </w:tcPr>
          <w:p w14:paraId="7306F44B"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Валовый</w:t>
            </w:r>
            <w:r w:rsidRPr="007F3B0F">
              <w:rPr>
                <w:spacing w:val="-12"/>
                <w:sz w:val="28"/>
              </w:rPr>
              <w:t xml:space="preserve"> </w:t>
            </w:r>
            <w:r w:rsidRPr="007F3B0F">
              <w:rPr>
                <w:sz w:val="28"/>
              </w:rPr>
              <w:t>внутренний</w:t>
            </w:r>
            <w:r w:rsidRPr="007F3B0F">
              <w:rPr>
                <w:spacing w:val="-11"/>
                <w:sz w:val="28"/>
              </w:rPr>
              <w:t xml:space="preserve"> </w:t>
            </w:r>
            <w:r w:rsidRPr="007F3B0F">
              <w:rPr>
                <w:spacing w:val="-2"/>
                <w:sz w:val="28"/>
              </w:rPr>
              <w:t>продукт</w:t>
            </w:r>
          </w:p>
        </w:tc>
      </w:tr>
      <w:tr w:rsidR="007F3B0F" w:rsidRPr="007F3B0F" w14:paraId="658508DA" w14:textId="77777777">
        <w:trPr>
          <w:trHeight w:val="324"/>
        </w:trPr>
        <w:tc>
          <w:tcPr>
            <w:tcW w:w="1625" w:type="dxa"/>
          </w:tcPr>
          <w:p w14:paraId="08B3C00D" w14:textId="77777777" w:rsidR="00C625DE" w:rsidRPr="007F3B0F" w:rsidRDefault="005F703F" w:rsidP="006401E7">
            <w:pPr>
              <w:pStyle w:val="TableParagraph"/>
              <w:tabs>
                <w:tab w:val="left" w:pos="9498"/>
              </w:tabs>
              <w:spacing w:line="304" w:lineRule="exact"/>
              <w:ind w:firstLine="0"/>
              <w:jc w:val="left"/>
              <w:rPr>
                <w:sz w:val="28"/>
              </w:rPr>
            </w:pPr>
            <w:r w:rsidRPr="007F3B0F">
              <w:rPr>
                <w:spacing w:val="-5"/>
                <w:sz w:val="28"/>
              </w:rPr>
              <w:t>ВЗК</w:t>
            </w:r>
          </w:p>
        </w:tc>
        <w:tc>
          <w:tcPr>
            <w:tcW w:w="7489" w:type="dxa"/>
          </w:tcPr>
          <w:p w14:paraId="72DB6380" w14:textId="77777777" w:rsidR="00C625DE" w:rsidRPr="007F3B0F" w:rsidRDefault="005F703F" w:rsidP="006401E7">
            <w:pPr>
              <w:pStyle w:val="TableParagraph"/>
              <w:tabs>
                <w:tab w:val="left" w:pos="9498"/>
              </w:tabs>
              <w:spacing w:line="304" w:lineRule="exact"/>
              <w:ind w:left="88" w:firstLine="0"/>
              <w:jc w:val="left"/>
              <w:rPr>
                <w:sz w:val="28"/>
              </w:rPr>
            </w:pPr>
            <w:r w:rsidRPr="007F3B0F">
              <w:rPr>
                <w:sz w:val="28"/>
              </w:rPr>
              <w:t>Воспалительные</w:t>
            </w:r>
            <w:r w:rsidRPr="007F3B0F">
              <w:rPr>
                <w:spacing w:val="-16"/>
                <w:sz w:val="28"/>
              </w:rPr>
              <w:t xml:space="preserve"> </w:t>
            </w:r>
            <w:r w:rsidRPr="007F3B0F">
              <w:rPr>
                <w:sz w:val="28"/>
              </w:rPr>
              <w:t>заболевания</w:t>
            </w:r>
            <w:r w:rsidRPr="007F3B0F">
              <w:rPr>
                <w:spacing w:val="-15"/>
                <w:sz w:val="28"/>
              </w:rPr>
              <w:t xml:space="preserve"> </w:t>
            </w:r>
            <w:r w:rsidRPr="007F3B0F">
              <w:rPr>
                <w:spacing w:val="-2"/>
                <w:sz w:val="28"/>
              </w:rPr>
              <w:t>кишечника</w:t>
            </w:r>
          </w:p>
        </w:tc>
      </w:tr>
      <w:tr w:rsidR="007F3B0F" w:rsidRPr="007F3B0F" w14:paraId="415FCDD5" w14:textId="77777777">
        <w:trPr>
          <w:trHeight w:val="324"/>
        </w:trPr>
        <w:tc>
          <w:tcPr>
            <w:tcW w:w="1625" w:type="dxa"/>
          </w:tcPr>
          <w:p w14:paraId="3BB18E01" w14:textId="77777777" w:rsidR="00C625DE" w:rsidRPr="007F3B0F" w:rsidRDefault="005F703F" w:rsidP="006401E7">
            <w:pPr>
              <w:pStyle w:val="TableParagraph"/>
              <w:tabs>
                <w:tab w:val="left" w:pos="9498"/>
              </w:tabs>
              <w:spacing w:line="304" w:lineRule="exact"/>
              <w:ind w:firstLine="0"/>
              <w:jc w:val="left"/>
              <w:rPr>
                <w:sz w:val="28"/>
              </w:rPr>
            </w:pPr>
            <w:r w:rsidRPr="007F3B0F">
              <w:rPr>
                <w:spacing w:val="-5"/>
                <w:sz w:val="28"/>
              </w:rPr>
              <w:t>ВОЗ</w:t>
            </w:r>
          </w:p>
        </w:tc>
        <w:tc>
          <w:tcPr>
            <w:tcW w:w="7489" w:type="dxa"/>
          </w:tcPr>
          <w:p w14:paraId="25A18B0A" w14:textId="77777777" w:rsidR="00C625DE" w:rsidRPr="007F3B0F" w:rsidRDefault="005F703F" w:rsidP="006401E7">
            <w:pPr>
              <w:pStyle w:val="TableParagraph"/>
              <w:tabs>
                <w:tab w:val="left" w:pos="9498"/>
              </w:tabs>
              <w:spacing w:line="304" w:lineRule="exact"/>
              <w:ind w:left="88" w:firstLine="0"/>
              <w:jc w:val="left"/>
              <w:rPr>
                <w:sz w:val="28"/>
              </w:rPr>
            </w:pPr>
            <w:r w:rsidRPr="007F3B0F">
              <w:rPr>
                <w:sz w:val="28"/>
              </w:rPr>
              <w:t>Всемирная</w:t>
            </w:r>
            <w:r w:rsidRPr="007F3B0F">
              <w:rPr>
                <w:spacing w:val="-14"/>
                <w:sz w:val="28"/>
              </w:rPr>
              <w:t xml:space="preserve"> </w:t>
            </w:r>
            <w:r w:rsidRPr="007F3B0F">
              <w:rPr>
                <w:sz w:val="28"/>
              </w:rPr>
              <w:t>организация</w:t>
            </w:r>
            <w:r w:rsidRPr="007F3B0F">
              <w:rPr>
                <w:spacing w:val="-13"/>
                <w:sz w:val="28"/>
              </w:rPr>
              <w:t xml:space="preserve"> </w:t>
            </w:r>
            <w:r w:rsidRPr="007F3B0F">
              <w:rPr>
                <w:spacing w:val="-2"/>
                <w:sz w:val="28"/>
              </w:rPr>
              <w:t>здравоохранения</w:t>
            </w:r>
          </w:p>
        </w:tc>
      </w:tr>
      <w:tr w:rsidR="007F3B0F" w:rsidRPr="007F3B0F" w14:paraId="78951C4E" w14:textId="77777777">
        <w:trPr>
          <w:trHeight w:val="643"/>
        </w:trPr>
        <w:tc>
          <w:tcPr>
            <w:tcW w:w="1625" w:type="dxa"/>
          </w:tcPr>
          <w:p w14:paraId="13683DFF" w14:textId="77777777" w:rsidR="00C625DE" w:rsidRPr="007F3B0F" w:rsidRDefault="005F703F" w:rsidP="006401E7">
            <w:pPr>
              <w:pStyle w:val="TableParagraph"/>
              <w:tabs>
                <w:tab w:val="left" w:pos="9498"/>
              </w:tabs>
              <w:spacing w:line="315" w:lineRule="exact"/>
              <w:ind w:firstLine="0"/>
              <w:jc w:val="left"/>
              <w:rPr>
                <w:sz w:val="28"/>
              </w:rPr>
            </w:pPr>
            <w:r w:rsidRPr="007F3B0F">
              <w:rPr>
                <w:spacing w:val="-5"/>
                <w:sz w:val="28"/>
              </w:rPr>
              <w:t>ВОП</w:t>
            </w:r>
          </w:p>
          <w:p w14:paraId="211F1C68" w14:textId="77777777" w:rsidR="00C625DE" w:rsidRPr="007F3B0F" w:rsidRDefault="005F703F" w:rsidP="006401E7">
            <w:pPr>
              <w:pStyle w:val="TableParagraph"/>
              <w:tabs>
                <w:tab w:val="left" w:pos="9498"/>
              </w:tabs>
              <w:spacing w:line="308" w:lineRule="exact"/>
              <w:ind w:firstLine="0"/>
              <w:jc w:val="left"/>
              <w:rPr>
                <w:sz w:val="28"/>
              </w:rPr>
            </w:pPr>
            <w:r w:rsidRPr="007F3B0F">
              <w:rPr>
                <w:spacing w:val="-5"/>
                <w:sz w:val="28"/>
              </w:rPr>
              <w:t>ВКО</w:t>
            </w:r>
          </w:p>
        </w:tc>
        <w:tc>
          <w:tcPr>
            <w:tcW w:w="7489" w:type="dxa"/>
          </w:tcPr>
          <w:p w14:paraId="4191812C" w14:textId="77777777" w:rsidR="00C625DE" w:rsidRPr="007F3B0F" w:rsidRDefault="005F703F" w:rsidP="006401E7">
            <w:pPr>
              <w:pStyle w:val="TableParagraph"/>
              <w:tabs>
                <w:tab w:val="left" w:pos="9498"/>
              </w:tabs>
              <w:spacing w:line="315" w:lineRule="exact"/>
              <w:ind w:left="88" w:firstLine="0"/>
              <w:jc w:val="left"/>
              <w:rPr>
                <w:sz w:val="28"/>
              </w:rPr>
            </w:pPr>
            <w:r w:rsidRPr="007F3B0F">
              <w:rPr>
                <w:sz w:val="28"/>
              </w:rPr>
              <w:t>Врач</w:t>
            </w:r>
            <w:r w:rsidRPr="007F3B0F">
              <w:rPr>
                <w:spacing w:val="-7"/>
                <w:sz w:val="28"/>
              </w:rPr>
              <w:t xml:space="preserve"> </w:t>
            </w:r>
            <w:r w:rsidRPr="007F3B0F">
              <w:rPr>
                <w:sz w:val="28"/>
              </w:rPr>
              <w:t>общей</w:t>
            </w:r>
            <w:r w:rsidRPr="007F3B0F">
              <w:rPr>
                <w:spacing w:val="-6"/>
                <w:sz w:val="28"/>
              </w:rPr>
              <w:t xml:space="preserve"> </w:t>
            </w:r>
            <w:r w:rsidRPr="007F3B0F">
              <w:rPr>
                <w:spacing w:val="-2"/>
                <w:sz w:val="28"/>
              </w:rPr>
              <w:t>практики</w:t>
            </w:r>
          </w:p>
          <w:p w14:paraId="06154217" w14:textId="5D1E9061" w:rsidR="00C625DE" w:rsidRPr="007F3B0F" w:rsidRDefault="005F703F" w:rsidP="006401E7">
            <w:pPr>
              <w:pStyle w:val="TableParagraph"/>
              <w:tabs>
                <w:tab w:val="left" w:pos="9498"/>
              </w:tabs>
              <w:spacing w:line="308" w:lineRule="exact"/>
              <w:ind w:left="88" w:firstLine="0"/>
              <w:jc w:val="left"/>
              <w:rPr>
                <w:sz w:val="28"/>
              </w:rPr>
            </w:pPr>
            <w:r w:rsidRPr="007F3B0F">
              <w:rPr>
                <w:spacing w:val="-2"/>
                <w:sz w:val="28"/>
              </w:rPr>
              <w:t>Восточно</w:t>
            </w:r>
            <w:r w:rsidR="00D87090">
              <w:rPr>
                <w:spacing w:val="-2"/>
                <w:sz w:val="28"/>
              </w:rPr>
              <w:t xml:space="preserve">– </w:t>
            </w:r>
            <w:r w:rsidRPr="007F3B0F">
              <w:rPr>
                <w:spacing w:val="-2"/>
                <w:sz w:val="28"/>
              </w:rPr>
              <w:t>Казахстанская</w:t>
            </w:r>
            <w:r w:rsidRPr="007F3B0F">
              <w:rPr>
                <w:spacing w:val="19"/>
                <w:sz w:val="28"/>
              </w:rPr>
              <w:t xml:space="preserve"> </w:t>
            </w:r>
            <w:r w:rsidRPr="007F3B0F">
              <w:rPr>
                <w:spacing w:val="-2"/>
                <w:sz w:val="28"/>
              </w:rPr>
              <w:t>область</w:t>
            </w:r>
          </w:p>
        </w:tc>
      </w:tr>
      <w:tr w:rsidR="007F3B0F" w:rsidRPr="007F3B0F" w14:paraId="4F84691A" w14:textId="77777777">
        <w:trPr>
          <w:trHeight w:val="321"/>
        </w:trPr>
        <w:tc>
          <w:tcPr>
            <w:tcW w:w="1625" w:type="dxa"/>
          </w:tcPr>
          <w:p w14:paraId="0B6BE622"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2"/>
                <w:sz w:val="28"/>
              </w:rPr>
              <w:t>ГОБМП</w:t>
            </w:r>
          </w:p>
        </w:tc>
        <w:tc>
          <w:tcPr>
            <w:tcW w:w="7489" w:type="dxa"/>
          </w:tcPr>
          <w:p w14:paraId="45685B53"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Гарантированный</w:t>
            </w:r>
            <w:r w:rsidRPr="007F3B0F">
              <w:rPr>
                <w:spacing w:val="-15"/>
                <w:sz w:val="28"/>
              </w:rPr>
              <w:t xml:space="preserve"> </w:t>
            </w:r>
            <w:r w:rsidRPr="007F3B0F">
              <w:rPr>
                <w:sz w:val="28"/>
              </w:rPr>
              <w:t>объем</w:t>
            </w:r>
            <w:r w:rsidRPr="007F3B0F">
              <w:rPr>
                <w:spacing w:val="-13"/>
                <w:sz w:val="28"/>
              </w:rPr>
              <w:t xml:space="preserve"> </w:t>
            </w:r>
            <w:r w:rsidRPr="007F3B0F">
              <w:rPr>
                <w:sz w:val="28"/>
              </w:rPr>
              <w:t>бесплатной</w:t>
            </w:r>
            <w:r w:rsidRPr="007F3B0F">
              <w:rPr>
                <w:spacing w:val="-11"/>
                <w:sz w:val="28"/>
              </w:rPr>
              <w:t xml:space="preserve"> </w:t>
            </w:r>
            <w:r w:rsidRPr="007F3B0F">
              <w:rPr>
                <w:sz w:val="28"/>
              </w:rPr>
              <w:t>медицинской</w:t>
            </w:r>
            <w:r w:rsidRPr="007F3B0F">
              <w:rPr>
                <w:spacing w:val="-15"/>
                <w:sz w:val="28"/>
              </w:rPr>
              <w:t xml:space="preserve"> </w:t>
            </w:r>
            <w:r w:rsidRPr="007F3B0F">
              <w:rPr>
                <w:spacing w:val="-2"/>
                <w:sz w:val="28"/>
              </w:rPr>
              <w:t>помощи</w:t>
            </w:r>
          </w:p>
        </w:tc>
      </w:tr>
      <w:tr w:rsidR="007F3B0F" w:rsidRPr="007F3B0F" w14:paraId="4FBAC428" w14:textId="77777777">
        <w:trPr>
          <w:trHeight w:val="321"/>
        </w:trPr>
        <w:tc>
          <w:tcPr>
            <w:tcW w:w="1625" w:type="dxa"/>
          </w:tcPr>
          <w:p w14:paraId="25C0DE24"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ГП</w:t>
            </w:r>
          </w:p>
        </w:tc>
        <w:tc>
          <w:tcPr>
            <w:tcW w:w="7489" w:type="dxa"/>
          </w:tcPr>
          <w:p w14:paraId="7316E0CB"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Городская</w:t>
            </w:r>
            <w:r w:rsidRPr="007F3B0F">
              <w:rPr>
                <w:spacing w:val="-8"/>
                <w:sz w:val="28"/>
              </w:rPr>
              <w:t xml:space="preserve"> </w:t>
            </w:r>
            <w:r w:rsidRPr="007F3B0F">
              <w:rPr>
                <w:spacing w:val="-2"/>
                <w:sz w:val="28"/>
              </w:rPr>
              <w:t>поликлиника</w:t>
            </w:r>
          </w:p>
        </w:tc>
      </w:tr>
      <w:tr w:rsidR="007F3B0F" w:rsidRPr="007F3B0F" w14:paraId="68B7E426" w14:textId="77777777">
        <w:trPr>
          <w:trHeight w:val="321"/>
        </w:trPr>
        <w:tc>
          <w:tcPr>
            <w:tcW w:w="1625" w:type="dxa"/>
          </w:tcPr>
          <w:p w14:paraId="4B040879"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4"/>
                <w:sz w:val="28"/>
              </w:rPr>
              <w:t>ЕНСЗ</w:t>
            </w:r>
          </w:p>
        </w:tc>
        <w:tc>
          <w:tcPr>
            <w:tcW w:w="7489" w:type="dxa"/>
          </w:tcPr>
          <w:p w14:paraId="74C5F0E8"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Единая</w:t>
            </w:r>
            <w:r w:rsidRPr="007F3B0F">
              <w:rPr>
                <w:spacing w:val="-9"/>
                <w:sz w:val="28"/>
              </w:rPr>
              <w:t xml:space="preserve"> </w:t>
            </w:r>
            <w:r w:rsidRPr="007F3B0F">
              <w:rPr>
                <w:sz w:val="28"/>
              </w:rPr>
              <w:t>национальная</w:t>
            </w:r>
            <w:r w:rsidRPr="007F3B0F">
              <w:rPr>
                <w:spacing w:val="-9"/>
                <w:sz w:val="28"/>
              </w:rPr>
              <w:t xml:space="preserve"> </w:t>
            </w:r>
            <w:r w:rsidRPr="007F3B0F">
              <w:rPr>
                <w:sz w:val="28"/>
              </w:rPr>
              <w:t>система</w:t>
            </w:r>
            <w:r w:rsidRPr="007F3B0F">
              <w:rPr>
                <w:spacing w:val="-9"/>
                <w:sz w:val="28"/>
              </w:rPr>
              <w:t xml:space="preserve"> </w:t>
            </w:r>
            <w:r w:rsidRPr="007F3B0F">
              <w:rPr>
                <w:spacing w:val="-2"/>
                <w:sz w:val="28"/>
              </w:rPr>
              <w:t>здравоохранения</w:t>
            </w:r>
          </w:p>
        </w:tc>
      </w:tr>
      <w:tr w:rsidR="007F3B0F" w:rsidRPr="007F3B0F" w14:paraId="0A43FFB7" w14:textId="77777777">
        <w:trPr>
          <w:trHeight w:val="321"/>
        </w:trPr>
        <w:tc>
          <w:tcPr>
            <w:tcW w:w="1625" w:type="dxa"/>
          </w:tcPr>
          <w:p w14:paraId="71B866FC"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ЖКТ</w:t>
            </w:r>
          </w:p>
        </w:tc>
        <w:tc>
          <w:tcPr>
            <w:tcW w:w="7489" w:type="dxa"/>
          </w:tcPr>
          <w:p w14:paraId="4A53C1F0" w14:textId="240940A9" w:rsidR="00C625DE" w:rsidRPr="007F3B0F" w:rsidRDefault="005F703F" w:rsidP="006401E7">
            <w:pPr>
              <w:pStyle w:val="TableParagraph"/>
              <w:tabs>
                <w:tab w:val="left" w:pos="9498"/>
              </w:tabs>
              <w:spacing w:line="302" w:lineRule="exact"/>
              <w:ind w:left="88" w:firstLine="0"/>
              <w:jc w:val="left"/>
              <w:rPr>
                <w:sz w:val="28"/>
              </w:rPr>
            </w:pPr>
            <w:r w:rsidRPr="007F3B0F">
              <w:rPr>
                <w:spacing w:val="-2"/>
                <w:sz w:val="28"/>
              </w:rPr>
              <w:t>Желудочно</w:t>
            </w:r>
            <w:r w:rsidR="00D87090">
              <w:rPr>
                <w:spacing w:val="-2"/>
                <w:sz w:val="28"/>
              </w:rPr>
              <w:t xml:space="preserve">– </w:t>
            </w:r>
            <w:r w:rsidRPr="007F3B0F">
              <w:rPr>
                <w:spacing w:val="-2"/>
                <w:sz w:val="28"/>
              </w:rPr>
              <w:t>кишечный</w:t>
            </w:r>
            <w:r w:rsidRPr="007F3B0F">
              <w:rPr>
                <w:spacing w:val="17"/>
                <w:sz w:val="28"/>
              </w:rPr>
              <w:t xml:space="preserve"> </w:t>
            </w:r>
            <w:r w:rsidRPr="007F3B0F">
              <w:rPr>
                <w:spacing w:val="-4"/>
                <w:sz w:val="28"/>
              </w:rPr>
              <w:t>тракт</w:t>
            </w:r>
          </w:p>
        </w:tc>
      </w:tr>
      <w:tr w:rsidR="007F3B0F" w:rsidRPr="007F3B0F" w14:paraId="299549AB" w14:textId="77777777">
        <w:trPr>
          <w:trHeight w:val="321"/>
        </w:trPr>
        <w:tc>
          <w:tcPr>
            <w:tcW w:w="1625" w:type="dxa"/>
          </w:tcPr>
          <w:p w14:paraId="6DB5B5B1"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ЗКО</w:t>
            </w:r>
          </w:p>
        </w:tc>
        <w:tc>
          <w:tcPr>
            <w:tcW w:w="7489" w:type="dxa"/>
          </w:tcPr>
          <w:p w14:paraId="6F083990" w14:textId="002B7F3C" w:rsidR="00C625DE" w:rsidRPr="007F3B0F" w:rsidRDefault="005F703F" w:rsidP="006401E7">
            <w:pPr>
              <w:pStyle w:val="TableParagraph"/>
              <w:tabs>
                <w:tab w:val="left" w:pos="9498"/>
              </w:tabs>
              <w:spacing w:line="302" w:lineRule="exact"/>
              <w:ind w:left="88" w:firstLine="0"/>
              <w:jc w:val="left"/>
              <w:rPr>
                <w:sz w:val="28"/>
              </w:rPr>
            </w:pPr>
            <w:r w:rsidRPr="007F3B0F">
              <w:rPr>
                <w:spacing w:val="-2"/>
                <w:sz w:val="28"/>
              </w:rPr>
              <w:t>Западно</w:t>
            </w:r>
            <w:r w:rsidR="00D87090">
              <w:rPr>
                <w:spacing w:val="-2"/>
                <w:sz w:val="28"/>
              </w:rPr>
              <w:t xml:space="preserve">– </w:t>
            </w:r>
            <w:r w:rsidRPr="007F3B0F">
              <w:rPr>
                <w:spacing w:val="-2"/>
                <w:sz w:val="28"/>
              </w:rPr>
              <w:t>Казахстанская</w:t>
            </w:r>
            <w:r w:rsidRPr="007F3B0F">
              <w:rPr>
                <w:spacing w:val="17"/>
                <w:sz w:val="28"/>
              </w:rPr>
              <w:t xml:space="preserve"> </w:t>
            </w:r>
            <w:r w:rsidRPr="007F3B0F">
              <w:rPr>
                <w:spacing w:val="-2"/>
                <w:sz w:val="28"/>
              </w:rPr>
              <w:t>область</w:t>
            </w:r>
          </w:p>
        </w:tc>
      </w:tr>
      <w:tr w:rsidR="007F3B0F" w:rsidRPr="007F3B0F" w14:paraId="0431D57A" w14:textId="77777777">
        <w:trPr>
          <w:trHeight w:val="321"/>
        </w:trPr>
        <w:tc>
          <w:tcPr>
            <w:tcW w:w="1625" w:type="dxa"/>
          </w:tcPr>
          <w:p w14:paraId="5F37DE71"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ЗОЖ</w:t>
            </w:r>
          </w:p>
        </w:tc>
        <w:tc>
          <w:tcPr>
            <w:tcW w:w="7489" w:type="dxa"/>
          </w:tcPr>
          <w:p w14:paraId="7D5D6D2A"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Здоровый</w:t>
            </w:r>
            <w:r w:rsidRPr="007F3B0F">
              <w:rPr>
                <w:spacing w:val="-10"/>
                <w:sz w:val="28"/>
              </w:rPr>
              <w:t xml:space="preserve"> </w:t>
            </w:r>
            <w:r w:rsidRPr="007F3B0F">
              <w:rPr>
                <w:sz w:val="28"/>
              </w:rPr>
              <w:t>образ</w:t>
            </w:r>
            <w:r w:rsidRPr="007F3B0F">
              <w:rPr>
                <w:spacing w:val="-9"/>
                <w:sz w:val="28"/>
              </w:rPr>
              <w:t xml:space="preserve"> </w:t>
            </w:r>
            <w:r w:rsidRPr="007F3B0F">
              <w:rPr>
                <w:spacing w:val="-2"/>
                <w:sz w:val="28"/>
              </w:rPr>
              <w:t>жизни</w:t>
            </w:r>
          </w:p>
        </w:tc>
      </w:tr>
      <w:tr w:rsidR="007F3B0F" w:rsidRPr="007F3B0F" w14:paraId="158CA33F" w14:textId="77777777">
        <w:trPr>
          <w:trHeight w:val="321"/>
        </w:trPr>
        <w:tc>
          <w:tcPr>
            <w:tcW w:w="1625" w:type="dxa"/>
          </w:tcPr>
          <w:p w14:paraId="06D76E7C"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ДС</w:t>
            </w:r>
          </w:p>
        </w:tc>
        <w:tc>
          <w:tcPr>
            <w:tcW w:w="7489" w:type="dxa"/>
          </w:tcPr>
          <w:p w14:paraId="11B63143"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Дневной</w:t>
            </w:r>
            <w:r w:rsidRPr="007F3B0F">
              <w:rPr>
                <w:spacing w:val="-13"/>
                <w:sz w:val="28"/>
              </w:rPr>
              <w:t xml:space="preserve"> </w:t>
            </w:r>
            <w:r w:rsidRPr="007F3B0F">
              <w:rPr>
                <w:spacing w:val="-2"/>
                <w:sz w:val="28"/>
              </w:rPr>
              <w:t>стационар</w:t>
            </w:r>
          </w:p>
        </w:tc>
      </w:tr>
      <w:tr w:rsidR="007F3B0F" w:rsidRPr="007F3B0F" w14:paraId="77D05BC8" w14:textId="77777777">
        <w:trPr>
          <w:trHeight w:val="321"/>
        </w:trPr>
        <w:tc>
          <w:tcPr>
            <w:tcW w:w="1625" w:type="dxa"/>
          </w:tcPr>
          <w:p w14:paraId="4F5F5B70" w14:textId="77777777" w:rsidR="00C625DE" w:rsidRPr="007F3B0F" w:rsidRDefault="005F703F" w:rsidP="006401E7">
            <w:pPr>
              <w:pStyle w:val="TableParagraph"/>
              <w:tabs>
                <w:tab w:val="left" w:pos="9498"/>
              </w:tabs>
              <w:spacing w:line="302" w:lineRule="exact"/>
              <w:ind w:firstLine="0"/>
              <w:jc w:val="left"/>
              <w:rPr>
                <w:sz w:val="28"/>
              </w:rPr>
            </w:pPr>
            <w:r w:rsidRPr="007F3B0F">
              <w:rPr>
                <w:sz w:val="28"/>
              </w:rPr>
              <w:t>МЗ</w:t>
            </w:r>
            <w:r w:rsidRPr="007F3B0F">
              <w:rPr>
                <w:spacing w:val="-2"/>
                <w:sz w:val="28"/>
              </w:rPr>
              <w:t xml:space="preserve"> </w:t>
            </w:r>
            <w:r w:rsidRPr="007F3B0F">
              <w:rPr>
                <w:spacing w:val="-5"/>
                <w:sz w:val="28"/>
              </w:rPr>
              <w:t>РК</w:t>
            </w:r>
          </w:p>
        </w:tc>
        <w:tc>
          <w:tcPr>
            <w:tcW w:w="7489" w:type="dxa"/>
          </w:tcPr>
          <w:p w14:paraId="1843B055"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Министерство</w:t>
            </w:r>
            <w:r w:rsidRPr="007F3B0F">
              <w:rPr>
                <w:spacing w:val="-15"/>
                <w:sz w:val="28"/>
              </w:rPr>
              <w:t xml:space="preserve"> </w:t>
            </w:r>
            <w:r w:rsidRPr="007F3B0F">
              <w:rPr>
                <w:sz w:val="28"/>
              </w:rPr>
              <w:t>здравоохранения</w:t>
            </w:r>
            <w:r w:rsidRPr="007F3B0F">
              <w:rPr>
                <w:spacing w:val="-10"/>
                <w:sz w:val="28"/>
              </w:rPr>
              <w:t xml:space="preserve"> </w:t>
            </w:r>
            <w:r w:rsidRPr="007F3B0F">
              <w:rPr>
                <w:sz w:val="28"/>
              </w:rPr>
              <w:t>Республики</w:t>
            </w:r>
            <w:r w:rsidRPr="007F3B0F">
              <w:rPr>
                <w:spacing w:val="-14"/>
                <w:sz w:val="28"/>
              </w:rPr>
              <w:t xml:space="preserve"> </w:t>
            </w:r>
            <w:r w:rsidRPr="007F3B0F">
              <w:rPr>
                <w:spacing w:val="-2"/>
                <w:sz w:val="28"/>
              </w:rPr>
              <w:t>Казахстан</w:t>
            </w:r>
          </w:p>
        </w:tc>
      </w:tr>
      <w:tr w:rsidR="007F3B0F" w:rsidRPr="007F3B0F" w14:paraId="5E5AF8E1" w14:textId="77777777">
        <w:trPr>
          <w:trHeight w:val="324"/>
        </w:trPr>
        <w:tc>
          <w:tcPr>
            <w:tcW w:w="1625" w:type="dxa"/>
          </w:tcPr>
          <w:p w14:paraId="0F5DFC9F" w14:textId="298D1A17" w:rsidR="00C625DE" w:rsidRPr="007F3B0F" w:rsidRDefault="005F703F" w:rsidP="006401E7">
            <w:pPr>
              <w:pStyle w:val="TableParagraph"/>
              <w:tabs>
                <w:tab w:val="left" w:pos="9498"/>
              </w:tabs>
              <w:spacing w:line="304" w:lineRule="exact"/>
              <w:ind w:firstLine="0"/>
              <w:jc w:val="left"/>
              <w:rPr>
                <w:sz w:val="28"/>
              </w:rPr>
            </w:pPr>
            <w:r w:rsidRPr="007F3B0F">
              <w:rPr>
                <w:spacing w:val="-2"/>
                <w:sz w:val="28"/>
              </w:rPr>
              <w:t>МКБ</w:t>
            </w:r>
            <w:r w:rsidR="00D87090">
              <w:rPr>
                <w:spacing w:val="-2"/>
                <w:sz w:val="28"/>
              </w:rPr>
              <w:t xml:space="preserve">– </w:t>
            </w:r>
            <w:r w:rsidRPr="007F3B0F">
              <w:rPr>
                <w:spacing w:val="-5"/>
                <w:sz w:val="28"/>
              </w:rPr>
              <w:t>10</w:t>
            </w:r>
          </w:p>
        </w:tc>
        <w:tc>
          <w:tcPr>
            <w:tcW w:w="7489" w:type="dxa"/>
          </w:tcPr>
          <w:p w14:paraId="23B12812" w14:textId="08750D31" w:rsidR="00C625DE" w:rsidRPr="007F3B0F" w:rsidRDefault="005F703F" w:rsidP="006401E7">
            <w:pPr>
              <w:pStyle w:val="TableParagraph"/>
              <w:tabs>
                <w:tab w:val="left" w:pos="9498"/>
              </w:tabs>
              <w:spacing w:line="304" w:lineRule="exact"/>
              <w:ind w:left="88" w:firstLine="0"/>
              <w:jc w:val="left"/>
              <w:rPr>
                <w:sz w:val="28"/>
              </w:rPr>
            </w:pPr>
            <w:r w:rsidRPr="007F3B0F">
              <w:rPr>
                <w:sz w:val="28"/>
              </w:rPr>
              <w:t>Международная</w:t>
            </w:r>
            <w:r w:rsidRPr="007F3B0F">
              <w:rPr>
                <w:spacing w:val="-9"/>
                <w:sz w:val="28"/>
              </w:rPr>
              <w:t xml:space="preserve"> </w:t>
            </w:r>
            <w:r w:rsidRPr="007F3B0F">
              <w:rPr>
                <w:sz w:val="28"/>
              </w:rPr>
              <w:t>классификация</w:t>
            </w:r>
            <w:r w:rsidRPr="007F3B0F">
              <w:rPr>
                <w:spacing w:val="-9"/>
                <w:sz w:val="28"/>
              </w:rPr>
              <w:t xml:space="preserve"> </w:t>
            </w:r>
            <w:r w:rsidRPr="007F3B0F">
              <w:rPr>
                <w:sz w:val="28"/>
              </w:rPr>
              <w:t>болезней</w:t>
            </w:r>
            <w:r w:rsidRPr="007F3B0F">
              <w:rPr>
                <w:spacing w:val="-9"/>
                <w:sz w:val="28"/>
              </w:rPr>
              <w:t xml:space="preserve"> </w:t>
            </w:r>
            <w:r w:rsidRPr="007F3B0F">
              <w:rPr>
                <w:sz w:val="28"/>
              </w:rPr>
              <w:t>10</w:t>
            </w:r>
            <w:r w:rsidR="00D87090">
              <w:rPr>
                <w:sz w:val="28"/>
              </w:rPr>
              <w:t xml:space="preserve">– </w:t>
            </w:r>
            <w:r w:rsidRPr="007F3B0F">
              <w:rPr>
                <w:sz w:val="28"/>
              </w:rPr>
              <w:t>го</w:t>
            </w:r>
            <w:r w:rsidRPr="007F3B0F">
              <w:rPr>
                <w:spacing w:val="-10"/>
                <w:sz w:val="28"/>
              </w:rPr>
              <w:t xml:space="preserve"> </w:t>
            </w:r>
            <w:r w:rsidRPr="007F3B0F">
              <w:rPr>
                <w:spacing w:val="-2"/>
                <w:sz w:val="28"/>
              </w:rPr>
              <w:t>пересмотра</w:t>
            </w:r>
          </w:p>
        </w:tc>
      </w:tr>
      <w:tr w:rsidR="007F3B0F" w:rsidRPr="007F3B0F" w14:paraId="736C6F14" w14:textId="77777777">
        <w:trPr>
          <w:trHeight w:val="645"/>
        </w:trPr>
        <w:tc>
          <w:tcPr>
            <w:tcW w:w="1625" w:type="dxa"/>
          </w:tcPr>
          <w:p w14:paraId="48A4B1FC" w14:textId="77777777" w:rsidR="009D5A02" w:rsidRDefault="005F703F" w:rsidP="006401E7">
            <w:pPr>
              <w:pStyle w:val="TableParagraph"/>
              <w:tabs>
                <w:tab w:val="left" w:pos="9498"/>
              </w:tabs>
              <w:spacing w:line="322" w:lineRule="exact"/>
              <w:ind w:right="479" w:firstLine="0"/>
              <w:jc w:val="left"/>
              <w:rPr>
                <w:spacing w:val="-6"/>
                <w:sz w:val="28"/>
              </w:rPr>
            </w:pPr>
            <w:r w:rsidRPr="007F3B0F">
              <w:rPr>
                <w:spacing w:val="-6"/>
                <w:sz w:val="28"/>
              </w:rPr>
              <w:t xml:space="preserve">МО </w:t>
            </w:r>
          </w:p>
          <w:p w14:paraId="630AAE5F" w14:textId="7AFFF69C" w:rsidR="00C625DE" w:rsidRPr="007F3B0F" w:rsidRDefault="005F703F" w:rsidP="006401E7">
            <w:pPr>
              <w:pStyle w:val="TableParagraph"/>
              <w:tabs>
                <w:tab w:val="left" w:pos="9498"/>
              </w:tabs>
              <w:spacing w:line="322" w:lineRule="exact"/>
              <w:ind w:right="479" w:firstLine="0"/>
              <w:jc w:val="left"/>
              <w:rPr>
                <w:sz w:val="28"/>
              </w:rPr>
            </w:pPr>
            <w:r w:rsidRPr="007F3B0F">
              <w:rPr>
                <w:spacing w:val="-6"/>
                <w:sz w:val="28"/>
              </w:rPr>
              <w:t>НИЗ</w:t>
            </w:r>
          </w:p>
        </w:tc>
        <w:tc>
          <w:tcPr>
            <w:tcW w:w="7489" w:type="dxa"/>
          </w:tcPr>
          <w:p w14:paraId="2BD05C2A" w14:textId="77777777" w:rsidR="00C625DE" w:rsidRPr="007F3B0F" w:rsidRDefault="005F703F" w:rsidP="006401E7">
            <w:pPr>
              <w:pStyle w:val="TableParagraph"/>
              <w:tabs>
                <w:tab w:val="left" w:pos="9498"/>
              </w:tabs>
              <w:spacing w:line="322" w:lineRule="exact"/>
              <w:ind w:left="88" w:right="3510" w:firstLine="0"/>
              <w:jc w:val="left"/>
              <w:rPr>
                <w:sz w:val="28"/>
              </w:rPr>
            </w:pPr>
            <w:r w:rsidRPr="007F3B0F">
              <w:rPr>
                <w:sz w:val="28"/>
              </w:rPr>
              <w:t>Медицинская организация Неинфекционные</w:t>
            </w:r>
            <w:r w:rsidRPr="007F3B0F">
              <w:rPr>
                <w:spacing w:val="-18"/>
                <w:sz w:val="28"/>
              </w:rPr>
              <w:t xml:space="preserve"> </w:t>
            </w:r>
            <w:r w:rsidRPr="007F3B0F">
              <w:rPr>
                <w:sz w:val="28"/>
              </w:rPr>
              <w:t>заболевания</w:t>
            </w:r>
          </w:p>
        </w:tc>
      </w:tr>
      <w:tr w:rsidR="007F3B0F" w:rsidRPr="007F3B0F" w14:paraId="52EC5D08" w14:textId="77777777">
        <w:trPr>
          <w:trHeight w:val="321"/>
        </w:trPr>
        <w:tc>
          <w:tcPr>
            <w:tcW w:w="1625" w:type="dxa"/>
          </w:tcPr>
          <w:p w14:paraId="21EE3878"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ОМС</w:t>
            </w:r>
          </w:p>
        </w:tc>
        <w:tc>
          <w:tcPr>
            <w:tcW w:w="7489" w:type="dxa"/>
          </w:tcPr>
          <w:p w14:paraId="4AF92424"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Обязательное</w:t>
            </w:r>
            <w:r w:rsidRPr="007F3B0F">
              <w:rPr>
                <w:spacing w:val="-14"/>
                <w:sz w:val="28"/>
              </w:rPr>
              <w:t xml:space="preserve"> </w:t>
            </w:r>
            <w:r w:rsidRPr="007F3B0F">
              <w:rPr>
                <w:sz w:val="28"/>
              </w:rPr>
              <w:t>медицинское</w:t>
            </w:r>
            <w:r w:rsidRPr="007F3B0F">
              <w:rPr>
                <w:spacing w:val="-13"/>
                <w:sz w:val="28"/>
              </w:rPr>
              <w:t xml:space="preserve"> </w:t>
            </w:r>
            <w:r w:rsidRPr="007F3B0F">
              <w:rPr>
                <w:spacing w:val="-2"/>
                <w:sz w:val="28"/>
              </w:rPr>
              <w:t>страхование</w:t>
            </w:r>
          </w:p>
        </w:tc>
      </w:tr>
      <w:tr w:rsidR="007F3B0F" w:rsidRPr="007F3B0F" w14:paraId="2E81BD91" w14:textId="77777777">
        <w:trPr>
          <w:trHeight w:val="321"/>
        </w:trPr>
        <w:tc>
          <w:tcPr>
            <w:tcW w:w="1625" w:type="dxa"/>
          </w:tcPr>
          <w:p w14:paraId="50B9E195"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4"/>
                <w:sz w:val="28"/>
              </w:rPr>
              <w:t>OЭСР</w:t>
            </w:r>
          </w:p>
        </w:tc>
        <w:tc>
          <w:tcPr>
            <w:tcW w:w="7489" w:type="dxa"/>
          </w:tcPr>
          <w:p w14:paraId="060FFDA1"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Организации</w:t>
            </w:r>
            <w:r w:rsidRPr="007F3B0F">
              <w:rPr>
                <w:spacing w:val="-14"/>
                <w:sz w:val="28"/>
              </w:rPr>
              <w:t xml:space="preserve"> </w:t>
            </w:r>
            <w:r w:rsidRPr="007F3B0F">
              <w:rPr>
                <w:sz w:val="28"/>
              </w:rPr>
              <w:t>экономического</w:t>
            </w:r>
            <w:r w:rsidRPr="007F3B0F">
              <w:rPr>
                <w:spacing w:val="-13"/>
                <w:sz w:val="28"/>
              </w:rPr>
              <w:t xml:space="preserve"> </w:t>
            </w:r>
            <w:r w:rsidRPr="007F3B0F">
              <w:rPr>
                <w:sz w:val="28"/>
              </w:rPr>
              <w:t>сотрудничества</w:t>
            </w:r>
            <w:r w:rsidRPr="007F3B0F">
              <w:rPr>
                <w:spacing w:val="-12"/>
                <w:sz w:val="28"/>
              </w:rPr>
              <w:t xml:space="preserve"> </w:t>
            </w:r>
            <w:r w:rsidRPr="007F3B0F">
              <w:rPr>
                <w:sz w:val="28"/>
              </w:rPr>
              <w:t>и</w:t>
            </w:r>
            <w:r w:rsidRPr="007F3B0F">
              <w:rPr>
                <w:spacing w:val="-14"/>
                <w:sz w:val="28"/>
              </w:rPr>
              <w:t xml:space="preserve"> </w:t>
            </w:r>
            <w:r w:rsidRPr="007F3B0F">
              <w:rPr>
                <w:spacing w:val="-2"/>
                <w:sz w:val="28"/>
              </w:rPr>
              <w:t>развития</w:t>
            </w:r>
          </w:p>
        </w:tc>
      </w:tr>
      <w:tr w:rsidR="007F3B0F" w:rsidRPr="007F3B0F" w14:paraId="084E660D" w14:textId="77777777">
        <w:trPr>
          <w:trHeight w:val="321"/>
        </w:trPr>
        <w:tc>
          <w:tcPr>
            <w:tcW w:w="1625" w:type="dxa"/>
          </w:tcPr>
          <w:p w14:paraId="4252205E"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4"/>
                <w:sz w:val="28"/>
              </w:rPr>
              <w:t>ПМСП</w:t>
            </w:r>
          </w:p>
        </w:tc>
        <w:tc>
          <w:tcPr>
            <w:tcW w:w="7489" w:type="dxa"/>
          </w:tcPr>
          <w:p w14:paraId="63B094EE" w14:textId="2C4DEBCB" w:rsidR="00C625DE" w:rsidRPr="007F3B0F" w:rsidRDefault="005F703F" w:rsidP="006401E7">
            <w:pPr>
              <w:pStyle w:val="TableParagraph"/>
              <w:tabs>
                <w:tab w:val="left" w:pos="9498"/>
              </w:tabs>
              <w:spacing w:line="302" w:lineRule="exact"/>
              <w:ind w:left="88" w:firstLine="0"/>
              <w:jc w:val="left"/>
              <w:rPr>
                <w:sz w:val="28"/>
              </w:rPr>
            </w:pPr>
            <w:r w:rsidRPr="007F3B0F">
              <w:rPr>
                <w:sz w:val="28"/>
              </w:rPr>
              <w:t>Первичная</w:t>
            </w:r>
            <w:r w:rsidRPr="007F3B0F">
              <w:rPr>
                <w:spacing w:val="-16"/>
                <w:sz w:val="28"/>
              </w:rPr>
              <w:t xml:space="preserve"> </w:t>
            </w:r>
            <w:r w:rsidRPr="007F3B0F">
              <w:rPr>
                <w:sz w:val="28"/>
              </w:rPr>
              <w:t>медико</w:t>
            </w:r>
            <w:r w:rsidR="00D87090">
              <w:rPr>
                <w:sz w:val="28"/>
              </w:rPr>
              <w:t xml:space="preserve">– </w:t>
            </w:r>
            <w:r w:rsidRPr="007F3B0F">
              <w:rPr>
                <w:sz w:val="28"/>
              </w:rPr>
              <w:t>санитарная</w:t>
            </w:r>
            <w:r w:rsidRPr="007F3B0F">
              <w:rPr>
                <w:spacing w:val="-15"/>
                <w:sz w:val="28"/>
              </w:rPr>
              <w:t xml:space="preserve"> </w:t>
            </w:r>
            <w:r w:rsidRPr="007F3B0F">
              <w:rPr>
                <w:spacing w:val="-2"/>
                <w:sz w:val="28"/>
              </w:rPr>
              <w:t>помощь</w:t>
            </w:r>
          </w:p>
        </w:tc>
      </w:tr>
      <w:tr w:rsidR="007F3B0F" w:rsidRPr="007F3B0F" w14:paraId="79002D99" w14:textId="77777777">
        <w:trPr>
          <w:trHeight w:val="321"/>
        </w:trPr>
        <w:tc>
          <w:tcPr>
            <w:tcW w:w="1625" w:type="dxa"/>
          </w:tcPr>
          <w:p w14:paraId="42ADB04D"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ПХВ</w:t>
            </w:r>
          </w:p>
        </w:tc>
        <w:tc>
          <w:tcPr>
            <w:tcW w:w="7489" w:type="dxa"/>
          </w:tcPr>
          <w:p w14:paraId="1C5160ED"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Право</w:t>
            </w:r>
            <w:r w:rsidRPr="007F3B0F">
              <w:rPr>
                <w:spacing w:val="-11"/>
                <w:sz w:val="28"/>
              </w:rPr>
              <w:t xml:space="preserve"> </w:t>
            </w:r>
            <w:r w:rsidRPr="007F3B0F">
              <w:rPr>
                <w:sz w:val="28"/>
              </w:rPr>
              <w:t>хозяйственного</w:t>
            </w:r>
            <w:r w:rsidRPr="007F3B0F">
              <w:rPr>
                <w:spacing w:val="-14"/>
                <w:sz w:val="28"/>
              </w:rPr>
              <w:t xml:space="preserve"> </w:t>
            </w:r>
            <w:r w:rsidRPr="007F3B0F">
              <w:rPr>
                <w:spacing w:val="-2"/>
                <w:sz w:val="28"/>
              </w:rPr>
              <w:t>ведения</w:t>
            </w:r>
          </w:p>
        </w:tc>
      </w:tr>
      <w:tr w:rsidR="007F3B0F" w:rsidRPr="007F3B0F" w14:paraId="6165A515" w14:textId="77777777">
        <w:trPr>
          <w:trHeight w:val="321"/>
        </w:trPr>
        <w:tc>
          <w:tcPr>
            <w:tcW w:w="1625" w:type="dxa"/>
          </w:tcPr>
          <w:p w14:paraId="16E24E0E"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РК</w:t>
            </w:r>
          </w:p>
        </w:tc>
        <w:tc>
          <w:tcPr>
            <w:tcW w:w="7489" w:type="dxa"/>
          </w:tcPr>
          <w:p w14:paraId="02D93227"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Республика</w:t>
            </w:r>
            <w:r w:rsidRPr="007F3B0F">
              <w:rPr>
                <w:spacing w:val="-13"/>
                <w:sz w:val="28"/>
              </w:rPr>
              <w:t xml:space="preserve"> </w:t>
            </w:r>
            <w:r w:rsidRPr="007F3B0F">
              <w:rPr>
                <w:spacing w:val="-2"/>
                <w:sz w:val="28"/>
              </w:rPr>
              <w:t>Казахстан</w:t>
            </w:r>
          </w:p>
        </w:tc>
      </w:tr>
      <w:tr w:rsidR="007F3B0F" w:rsidRPr="007F3B0F" w14:paraId="50A2EB4F" w14:textId="77777777">
        <w:trPr>
          <w:trHeight w:val="321"/>
        </w:trPr>
        <w:tc>
          <w:tcPr>
            <w:tcW w:w="1625" w:type="dxa"/>
          </w:tcPr>
          <w:p w14:paraId="137B0933"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5"/>
                <w:sz w:val="28"/>
              </w:rPr>
              <w:t>РПН</w:t>
            </w:r>
          </w:p>
        </w:tc>
        <w:tc>
          <w:tcPr>
            <w:tcW w:w="7489" w:type="dxa"/>
          </w:tcPr>
          <w:p w14:paraId="721CA997" w14:textId="77777777" w:rsidR="00C625DE" w:rsidRPr="007F3B0F" w:rsidRDefault="005F703F" w:rsidP="006401E7">
            <w:pPr>
              <w:pStyle w:val="TableParagraph"/>
              <w:tabs>
                <w:tab w:val="left" w:pos="9498"/>
              </w:tabs>
              <w:spacing w:line="302" w:lineRule="exact"/>
              <w:ind w:left="88" w:firstLine="0"/>
              <w:jc w:val="left"/>
              <w:rPr>
                <w:sz w:val="28"/>
              </w:rPr>
            </w:pPr>
            <w:r w:rsidRPr="007F3B0F">
              <w:rPr>
                <w:sz w:val="28"/>
              </w:rPr>
              <w:t>Регистр</w:t>
            </w:r>
            <w:r w:rsidRPr="007F3B0F">
              <w:rPr>
                <w:spacing w:val="-14"/>
                <w:sz w:val="28"/>
              </w:rPr>
              <w:t xml:space="preserve"> </w:t>
            </w:r>
            <w:r w:rsidRPr="007F3B0F">
              <w:rPr>
                <w:sz w:val="28"/>
              </w:rPr>
              <w:t>прикреплённого</w:t>
            </w:r>
            <w:r w:rsidRPr="007F3B0F">
              <w:rPr>
                <w:spacing w:val="-11"/>
                <w:sz w:val="28"/>
              </w:rPr>
              <w:t xml:space="preserve"> </w:t>
            </w:r>
            <w:r w:rsidRPr="007F3B0F">
              <w:rPr>
                <w:spacing w:val="-2"/>
                <w:sz w:val="28"/>
              </w:rPr>
              <w:t>населения</w:t>
            </w:r>
          </w:p>
        </w:tc>
      </w:tr>
      <w:tr w:rsidR="007F3B0F" w:rsidRPr="007F3B0F" w14:paraId="4093F608" w14:textId="77777777">
        <w:trPr>
          <w:trHeight w:val="643"/>
        </w:trPr>
        <w:tc>
          <w:tcPr>
            <w:tcW w:w="1625" w:type="dxa"/>
          </w:tcPr>
          <w:p w14:paraId="152A0D71" w14:textId="77777777" w:rsidR="00C625DE" w:rsidRPr="007F3B0F" w:rsidRDefault="005F703F" w:rsidP="006401E7">
            <w:pPr>
              <w:pStyle w:val="TableParagraph"/>
              <w:tabs>
                <w:tab w:val="left" w:pos="9498"/>
              </w:tabs>
              <w:spacing w:line="315" w:lineRule="exact"/>
              <w:ind w:firstLine="0"/>
              <w:jc w:val="left"/>
              <w:rPr>
                <w:sz w:val="28"/>
              </w:rPr>
            </w:pPr>
            <w:r w:rsidRPr="007F3B0F">
              <w:rPr>
                <w:spacing w:val="-5"/>
                <w:sz w:val="28"/>
              </w:rPr>
              <w:t>СКО</w:t>
            </w:r>
          </w:p>
          <w:p w14:paraId="0952766E" w14:textId="77777777" w:rsidR="00C625DE" w:rsidRPr="007F3B0F" w:rsidRDefault="005F703F" w:rsidP="006401E7">
            <w:pPr>
              <w:pStyle w:val="TableParagraph"/>
              <w:tabs>
                <w:tab w:val="left" w:pos="9498"/>
              </w:tabs>
              <w:spacing w:line="308" w:lineRule="exact"/>
              <w:ind w:firstLine="0"/>
              <w:jc w:val="left"/>
              <w:rPr>
                <w:sz w:val="28"/>
              </w:rPr>
            </w:pPr>
            <w:r w:rsidRPr="007F3B0F">
              <w:rPr>
                <w:spacing w:val="-5"/>
                <w:sz w:val="28"/>
              </w:rPr>
              <w:t>СНП</w:t>
            </w:r>
          </w:p>
        </w:tc>
        <w:tc>
          <w:tcPr>
            <w:tcW w:w="7489" w:type="dxa"/>
          </w:tcPr>
          <w:p w14:paraId="3B960D4A" w14:textId="0A52E557" w:rsidR="00C625DE" w:rsidRPr="007F3B0F" w:rsidRDefault="005F703F" w:rsidP="006401E7">
            <w:pPr>
              <w:pStyle w:val="TableParagraph"/>
              <w:tabs>
                <w:tab w:val="left" w:pos="9498"/>
              </w:tabs>
              <w:spacing w:line="315" w:lineRule="exact"/>
              <w:ind w:left="88" w:firstLine="0"/>
              <w:jc w:val="left"/>
              <w:rPr>
                <w:sz w:val="28"/>
              </w:rPr>
            </w:pPr>
            <w:r w:rsidRPr="007F3B0F">
              <w:rPr>
                <w:spacing w:val="-2"/>
                <w:sz w:val="28"/>
              </w:rPr>
              <w:t>Северо</w:t>
            </w:r>
            <w:r w:rsidR="00D87090">
              <w:rPr>
                <w:spacing w:val="-2"/>
                <w:sz w:val="28"/>
              </w:rPr>
              <w:t xml:space="preserve">– </w:t>
            </w:r>
            <w:r w:rsidRPr="007F3B0F">
              <w:rPr>
                <w:spacing w:val="-2"/>
                <w:sz w:val="28"/>
              </w:rPr>
              <w:t>Казахстанская</w:t>
            </w:r>
            <w:r w:rsidRPr="007F3B0F">
              <w:rPr>
                <w:spacing w:val="18"/>
                <w:sz w:val="28"/>
              </w:rPr>
              <w:t xml:space="preserve"> </w:t>
            </w:r>
            <w:r w:rsidRPr="007F3B0F">
              <w:rPr>
                <w:spacing w:val="-2"/>
                <w:sz w:val="28"/>
              </w:rPr>
              <w:t>область</w:t>
            </w:r>
          </w:p>
          <w:p w14:paraId="0688939F" w14:textId="77777777" w:rsidR="00C625DE" w:rsidRPr="007F3B0F" w:rsidRDefault="005F703F" w:rsidP="006401E7">
            <w:pPr>
              <w:pStyle w:val="TableParagraph"/>
              <w:tabs>
                <w:tab w:val="left" w:pos="9498"/>
              </w:tabs>
              <w:spacing w:line="308" w:lineRule="exact"/>
              <w:ind w:left="88" w:firstLine="0"/>
              <w:jc w:val="left"/>
              <w:rPr>
                <w:sz w:val="28"/>
              </w:rPr>
            </w:pPr>
            <w:r w:rsidRPr="007F3B0F">
              <w:rPr>
                <w:sz w:val="28"/>
              </w:rPr>
              <w:t>Сельский</w:t>
            </w:r>
            <w:r w:rsidRPr="007F3B0F">
              <w:rPr>
                <w:spacing w:val="-15"/>
                <w:sz w:val="28"/>
              </w:rPr>
              <w:t xml:space="preserve"> </w:t>
            </w:r>
            <w:r w:rsidRPr="007F3B0F">
              <w:rPr>
                <w:sz w:val="28"/>
              </w:rPr>
              <w:t>населенный</w:t>
            </w:r>
            <w:r w:rsidRPr="007F3B0F">
              <w:rPr>
                <w:spacing w:val="-15"/>
                <w:sz w:val="28"/>
              </w:rPr>
              <w:t xml:space="preserve"> </w:t>
            </w:r>
            <w:r w:rsidRPr="007F3B0F">
              <w:rPr>
                <w:spacing w:val="-4"/>
                <w:sz w:val="28"/>
              </w:rPr>
              <w:t>пункт</w:t>
            </w:r>
          </w:p>
        </w:tc>
      </w:tr>
      <w:tr w:rsidR="007F3B0F" w:rsidRPr="007F3B0F" w14:paraId="1D457DC0" w14:textId="77777777">
        <w:trPr>
          <w:trHeight w:val="643"/>
        </w:trPr>
        <w:tc>
          <w:tcPr>
            <w:tcW w:w="1625" w:type="dxa"/>
          </w:tcPr>
          <w:p w14:paraId="07525E63" w14:textId="77777777" w:rsidR="00C625DE" w:rsidRPr="007F3B0F" w:rsidRDefault="005F703F" w:rsidP="006401E7">
            <w:pPr>
              <w:pStyle w:val="TableParagraph"/>
              <w:tabs>
                <w:tab w:val="left" w:pos="9498"/>
              </w:tabs>
              <w:spacing w:line="315" w:lineRule="exact"/>
              <w:ind w:firstLine="0"/>
              <w:jc w:val="left"/>
              <w:rPr>
                <w:sz w:val="28"/>
              </w:rPr>
            </w:pPr>
            <w:r w:rsidRPr="007F3B0F">
              <w:rPr>
                <w:spacing w:val="-4"/>
                <w:sz w:val="28"/>
              </w:rPr>
              <w:t>ФОМС</w:t>
            </w:r>
          </w:p>
          <w:p w14:paraId="7DFBA865" w14:textId="77777777" w:rsidR="00C625DE" w:rsidRPr="007F3B0F" w:rsidRDefault="005F703F" w:rsidP="006401E7">
            <w:pPr>
              <w:pStyle w:val="TableParagraph"/>
              <w:tabs>
                <w:tab w:val="left" w:pos="9498"/>
              </w:tabs>
              <w:spacing w:line="308" w:lineRule="exact"/>
              <w:ind w:firstLine="0"/>
              <w:jc w:val="left"/>
              <w:rPr>
                <w:sz w:val="28"/>
              </w:rPr>
            </w:pPr>
            <w:r w:rsidRPr="007F3B0F">
              <w:rPr>
                <w:spacing w:val="-2"/>
                <w:sz w:val="28"/>
              </w:rPr>
              <w:t>ЭРХПГ</w:t>
            </w:r>
          </w:p>
        </w:tc>
        <w:tc>
          <w:tcPr>
            <w:tcW w:w="7489" w:type="dxa"/>
          </w:tcPr>
          <w:p w14:paraId="3A781FE1" w14:textId="77777777" w:rsidR="00C625DE" w:rsidRPr="007F3B0F" w:rsidRDefault="005F703F" w:rsidP="006401E7">
            <w:pPr>
              <w:pStyle w:val="TableParagraph"/>
              <w:tabs>
                <w:tab w:val="left" w:pos="9498"/>
              </w:tabs>
              <w:spacing w:line="315" w:lineRule="exact"/>
              <w:ind w:left="88" w:firstLine="0"/>
              <w:jc w:val="left"/>
              <w:rPr>
                <w:sz w:val="28"/>
              </w:rPr>
            </w:pPr>
            <w:r w:rsidRPr="007F3B0F">
              <w:rPr>
                <w:sz w:val="28"/>
              </w:rPr>
              <w:t>Фонд</w:t>
            </w:r>
            <w:r w:rsidRPr="007F3B0F">
              <w:rPr>
                <w:spacing w:val="-11"/>
                <w:sz w:val="28"/>
              </w:rPr>
              <w:t xml:space="preserve"> </w:t>
            </w:r>
            <w:r w:rsidRPr="007F3B0F">
              <w:rPr>
                <w:sz w:val="28"/>
              </w:rPr>
              <w:t>обязательного</w:t>
            </w:r>
            <w:r w:rsidRPr="007F3B0F">
              <w:rPr>
                <w:spacing w:val="-10"/>
                <w:sz w:val="28"/>
              </w:rPr>
              <w:t xml:space="preserve"> </w:t>
            </w:r>
            <w:r w:rsidRPr="007F3B0F">
              <w:rPr>
                <w:sz w:val="28"/>
              </w:rPr>
              <w:t>медицинского</w:t>
            </w:r>
            <w:r w:rsidRPr="007F3B0F">
              <w:rPr>
                <w:spacing w:val="-11"/>
                <w:sz w:val="28"/>
              </w:rPr>
              <w:t xml:space="preserve"> </w:t>
            </w:r>
            <w:r w:rsidRPr="007F3B0F">
              <w:rPr>
                <w:spacing w:val="-2"/>
                <w:sz w:val="28"/>
              </w:rPr>
              <w:t>страхования</w:t>
            </w:r>
          </w:p>
          <w:p w14:paraId="2D6BD7E0" w14:textId="77777777" w:rsidR="00C625DE" w:rsidRPr="007F3B0F" w:rsidRDefault="005F703F" w:rsidP="006401E7">
            <w:pPr>
              <w:pStyle w:val="TableParagraph"/>
              <w:tabs>
                <w:tab w:val="left" w:pos="9498"/>
              </w:tabs>
              <w:spacing w:line="308" w:lineRule="exact"/>
              <w:ind w:left="88" w:firstLine="0"/>
              <w:jc w:val="left"/>
              <w:rPr>
                <w:sz w:val="28"/>
              </w:rPr>
            </w:pPr>
            <w:r w:rsidRPr="007F3B0F">
              <w:rPr>
                <w:sz w:val="28"/>
              </w:rPr>
              <w:t>Эндоскопическая</w:t>
            </w:r>
            <w:r w:rsidRPr="007F3B0F">
              <w:rPr>
                <w:spacing w:val="-15"/>
                <w:sz w:val="28"/>
              </w:rPr>
              <w:t xml:space="preserve"> </w:t>
            </w:r>
            <w:r w:rsidRPr="007F3B0F">
              <w:rPr>
                <w:sz w:val="28"/>
              </w:rPr>
              <w:t>ретроградная</w:t>
            </w:r>
            <w:r w:rsidRPr="007F3B0F">
              <w:rPr>
                <w:spacing w:val="-15"/>
                <w:sz w:val="28"/>
              </w:rPr>
              <w:t xml:space="preserve"> </w:t>
            </w:r>
            <w:r w:rsidRPr="007F3B0F">
              <w:rPr>
                <w:spacing w:val="-2"/>
                <w:sz w:val="28"/>
              </w:rPr>
              <w:t>холангиопанкреатография</w:t>
            </w:r>
          </w:p>
        </w:tc>
      </w:tr>
      <w:tr w:rsidR="007F3B0F" w:rsidRPr="007F3B0F" w14:paraId="78096BC2" w14:textId="77777777">
        <w:trPr>
          <w:trHeight w:val="323"/>
        </w:trPr>
        <w:tc>
          <w:tcPr>
            <w:tcW w:w="1625" w:type="dxa"/>
          </w:tcPr>
          <w:p w14:paraId="0DF5EC45" w14:textId="77777777" w:rsidR="00C625DE" w:rsidRPr="007F3B0F" w:rsidRDefault="005F703F" w:rsidP="006401E7">
            <w:pPr>
              <w:pStyle w:val="TableParagraph"/>
              <w:tabs>
                <w:tab w:val="left" w:pos="9498"/>
              </w:tabs>
              <w:spacing w:line="304" w:lineRule="exact"/>
              <w:ind w:firstLine="0"/>
              <w:jc w:val="left"/>
              <w:rPr>
                <w:sz w:val="28"/>
              </w:rPr>
            </w:pPr>
            <w:r w:rsidRPr="007F3B0F">
              <w:rPr>
                <w:spacing w:val="-5"/>
                <w:sz w:val="28"/>
              </w:rPr>
              <w:t>ЯК</w:t>
            </w:r>
          </w:p>
        </w:tc>
        <w:tc>
          <w:tcPr>
            <w:tcW w:w="7489" w:type="dxa"/>
          </w:tcPr>
          <w:p w14:paraId="2E75CB6A" w14:textId="77777777" w:rsidR="00C625DE" w:rsidRPr="007F3B0F" w:rsidRDefault="005F703F" w:rsidP="006401E7">
            <w:pPr>
              <w:pStyle w:val="TableParagraph"/>
              <w:tabs>
                <w:tab w:val="left" w:pos="9498"/>
              </w:tabs>
              <w:spacing w:line="304" w:lineRule="exact"/>
              <w:ind w:left="88" w:firstLine="0"/>
              <w:jc w:val="left"/>
              <w:rPr>
                <w:sz w:val="28"/>
              </w:rPr>
            </w:pPr>
            <w:r w:rsidRPr="007F3B0F">
              <w:rPr>
                <w:sz w:val="28"/>
              </w:rPr>
              <w:t>Язвенный</w:t>
            </w:r>
            <w:r w:rsidRPr="007F3B0F">
              <w:rPr>
                <w:spacing w:val="-16"/>
                <w:sz w:val="28"/>
              </w:rPr>
              <w:t xml:space="preserve"> </w:t>
            </w:r>
            <w:r w:rsidRPr="007F3B0F">
              <w:rPr>
                <w:spacing w:val="-4"/>
                <w:sz w:val="28"/>
              </w:rPr>
              <w:t>колит</w:t>
            </w:r>
          </w:p>
        </w:tc>
      </w:tr>
      <w:tr w:rsidR="00C625DE" w:rsidRPr="007F3B0F" w14:paraId="3F19C1E8" w14:textId="77777777">
        <w:trPr>
          <w:trHeight w:val="317"/>
        </w:trPr>
        <w:tc>
          <w:tcPr>
            <w:tcW w:w="1625" w:type="dxa"/>
          </w:tcPr>
          <w:p w14:paraId="1C77F1E8" w14:textId="70421A6B" w:rsidR="00C625DE" w:rsidRPr="007F3B0F" w:rsidRDefault="005F703F" w:rsidP="006401E7">
            <w:pPr>
              <w:pStyle w:val="TableParagraph"/>
              <w:tabs>
                <w:tab w:val="left" w:pos="9498"/>
              </w:tabs>
              <w:spacing w:line="297" w:lineRule="exact"/>
              <w:ind w:firstLine="0"/>
              <w:jc w:val="left"/>
              <w:rPr>
                <w:sz w:val="28"/>
              </w:rPr>
            </w:pPr>
            <w:r w:rsidRPr="007F3B0F">
              <w:rPr>
                <w:spacing w:val="-2"/>
                <w:sz w:val="28"/>
              </w:rPr>
              <w:t>COVID</w:t>
            </w:r>
            <w:r w:rsidR="00D87090">
              <w:rPr>
                <w:spacing w:val="-2"/>
                <w:sz w:val="28"/>
              </w:rPr>
              <w:t xml:space="preserve">– </w:t>
            </w:r>
            <w:r w:rsidRPr="007F3B0F">
              <w:rPr>
                <w:spacing w:val="-5"/>
                <w:sz w:val="28"/>
              </w:rPr>
              <w:t>19</w:t>
            </w:r>
          </w:p>
        </w:tc>
        <w:tc>
          <w:tcPr>
            <w:tcW w:w="7489" w:type="dxa"/>
          </w:tcPr>
          <w:p w14:paraId="408811A5" w14:textId="77777777" w:rsidR="00C625DE" w:rsidRPr="007F3B0F" w:rsidRDefault="005F703F" w:rsidP="006401E7">
            <w:pPr>
              <w:pStyle w:val="TableParagraph"/>
              <w:tabs>
                <w:tab w:val="left" w:pos="9498"/>
              </w:tabs>
              <w:spacing w:line="297" w:lineRule="exact"/>
              <w:ind w:left="88" w:firstLine="0"/>
              <w:jc w:val="left"/>
              <w:rPr>
                <w:sz w:val="28"/>
              </w:rPr>
            </w:pPr>
            <w:r w:rsidRPr="007F3B0F">
              <w:rPr>
                <w:sz w:val="28"/>
              </w:rPr>
              <w:t>Коронавирусная</w:t>
            </w:r>
            <w:r w:rsidRPr="007F3B0F">
              <w:rPr>
                <w:spacing w:val="-11"/>
                <w:sz w:val="28"/>
              </w:rPr>
              <w:t xml:space="preserve"> </w:t>
            </w:r>
            <w:r w:rsidRPr="007F3B0F">
              <w:rPr>
                <w:sz w:val="28"/>
              </w:rPr>
              <w:t>инфекция</w:t>
            </w:r>
            <w:r w:rsidRPr="007F3B0F">
              <w:rPr>
                <w:spacing w:val="-9"/>
                <w:sz w:val="28"/>
              </w:rPr>
              <w:t xml:space="preserve"> </w:t>
            </w:r>
            <w:r w:rsidRPr="007F3B0F">
              <w:rPr>
                <w:sz w:val="28"/>
              </w:rPr>
              <w:t>2019</w:t>
            </w:r>
            <w:r w:rsidRPr="007F3B0F">
              <w:rPr>
                <w:spacing w:val="-10"/>
                <w:sz w:val="28"/>
              </w:rPr>
              <w:t xml:space="preserve"> </w:t>
            </w:r>
            <w:r w:rsidRPr="007F3B0F">
              <w:rPr>
                <w:spacing w:val="-4"/>
                <w:sz w:val="28"/>
              </w:rPr>
              <w:t>года</w:t>
            </w:r>
          </w:p>
        </w:tc>
      </w:tr>
    </w:tbl>
    <w:p w14:paraId="5A30A863" w14:textId="77777777" w:rsidR="00C625DE" w:rsidRPr="007F3B0F" w:rsidRDefault="00C625DE" w:rsidP="007651B0">
      <w:pPr>
        <w:pStyle w:val="TableParagraph"/>
        <w:tabs>
          <w:tab w:val="left" w:pos="9498"/>
        </w:tabs>
        <w:spacing w:line="297" w:lineRule="exact"/>
        <w:jc w:val="left"/>
        <w:rPr>
          <w:sz w:val="28"/>
        </w:rPr>
        <w:sectPr w:rsidR="00C625DE" w:rsidRPr="007F3B0F" w:rsidSect="00DE63F4">
          <w:type w:val="nextColumn"/>
          <w:pgSz w:w="11910" w:h="16840"/>
          <w:pgMar w:top="1134" w:right="567" w:bottom="1134" w:left="1701" w:header="0" w:footer="1449" w:gutter="0"/>
          <w:cols w:space="720"/>
        </w:sectPr>
      </w:pPr>
    </w:p>
    <w:p w14:paraId="17B8C645" w14:textId="77777777" w:rsidR="00C625DE" w:rsidRPr="007F3B0F" w:rsidRDefault="005F703F" w:rsidP="00944070">
      <w:pPr>
        <w:tabs>
          <w:tab w:val="left" w:pos="9498"/>
        </w:tabs>
        <w:spacing w:before="57"/>
        <w:ind w:right="23" w:firstLine="0"/>
        <w:jc w:val="center"/>
        <w:rPr>
          <w:b/>
          <w:sz w:val="28"/>
        </w:rPr>
      </w:pPr>
      <w:r w:rsidRPr="007F3B0F">
        <w:rPr>
          <w:b/>
          <w:spacing w:val="-2"/>
          <w:sz w:val="28"/>
        </w:rPr>
        <w:lastRenderedPageBreak/>
        <w:t>ВВЕДЕНИЕ</w:t>
      </w:r>
    </w:p>
    <w:p w14:paraId="269AF28D" w14:textId="77777777" w:rsidR="00C625DE" w:rsidRPr="007F3B0F" w:rsidRDefault="00C625DE" w:rsidP="007651B0">
      <w:pPr>
        <w:pStyle w:val="a3"/>
        <w:tabs>
          <w:tab w:val="left" w:pos="9498"/>
        </w:tabs>
        <w:spacing w:before="14"/>
        <w:ind w:left="0" w:firstLine="0"/>
        <w:jc w:val="left"/>
        <w:rPr>
          <w:b/>
        </w:rPr>
      </w:pPr>
    </w:p>
    <w:p w14:paraId="2157C884" w14:textId="170B07B1" w:rsidR="00C625DE" w:rsidRPr="00944070" w:rsidRDefault="005F703F" w:rsidP="006401E7">
      <w:pPr>
        <w:pStyle w:val="a3"/>
        <w:tabs>
          <w:tab w:val="left" w:pos="9498"/>
        </w:tabs>
        <w:ind w:left="0" w:firstLine="709"/>
      </w:pPr>
      <w:r w:rsidRPr="006401E7">
        <w:rPr>
          <w:b/>
        </w:rPr>
        <w:t>Актуальность исследования.</w:t>
      </w:r>
      <w:r w:rsidRPr="00944070">
        <w:t xml:space="preserve"> Здоровье населения рассматривается как одно из главных условий успешной реализации стратегии социально</w:t>
      </w:r>
      <w:r w:rsidR="00D87090">
        <w:t xml:space="preserve">– </w:t>
      </w:r>
      <w:r w:rsidRPr="00944070">
        <w:t>экономического развития Республики Казахстан (РК). Важнейшей целью нашего государства в области охраны здоровья населения является снижение уровня заболеваний, распространение которых несет главную угрозу здоровью граждан и национальной безопасности. При этом только совершенствование</w:t>
      </w:r>
      <w:r w:rsidRPr="00944070">
        <w:rPr>
          <w:spacing w:val="-1"/>
        </w:rPr>
        <w:t xml:space="preserve"> </w:t>
      </w:r>
      <w:r w:rsidRPr="00944070">
        <w:t>системы</w:t>
      </w:r>
      <w:r w:rsidRPr="00944070">
        <w:rPr>
          <w:spacing w:val="-2"/>
        </w:rPr>
        <w:t xml:space="preserve"> </w:t>
      </w:r>
      <w:r w:rsidRPr="00944070">
        <w:t>здравоохранения, его</w:t>
      </w:r>
      <w:r w:rsidRPr="00944070">
        <w:rPr>
          <w:spacing w:val="-2"/>
        </w:rPr>
        <w:t xml:space="preserve"> </w:t>
      </w:r>
      <w:r w:rsidRPr="00944070">
        <w:t>модернизация</w:t>
      </w:r>
      <w:r w:rsidRPr="00944070">
        <w:rPr>
          <w:spacing w:val="-1"/>
        </w:rPr>
        <w:t xml:space="preserve"> </w:t>
      </w:r>
      <w:r w:rsidRPr="00944070">
        <w:t>в</w:t>
      </w:r>
      <w:r w:rsidRPr="00944070">
        <w:rPr>
          <w:spacing w:val="-4"/>
        </w:rPr>
        <w:t xml:space="preserve"> </w:t>
      </w:r>
      <w:r w:rsidRPr="00944070">
        <w:t>постоянно изменяющихся социально</w:t>
      </w:r>
      <w:r w:rsidR="00D87090">
        <w:t xml:space="preserve">– </w:t>
      </w:r>
      <w:r w:rsidRPr="00944070">
        <w:t>экономических условиях может обеспечить достижение этой цели.</w:t>
      </w:r>
    </w:p>
    <w:p w14:paraId="3FB439C2" w14:textId="7D5BA1B8" w:rsidR="00C625DE" w:rsidRPr="00944070" w:rsidRDefault="00A63C66" w:rsidP="006401E7">
      <w:pPr>
        <w:pStyle w:val="a3"/>
        <w:tabs>
          <w:tab w:val="left" w:pos="9498"/>
        </w:tabs>
        <w:ind w:left="0" w:firstLine="709"/>
      </w:pPr>
      <w:r w:rsidRPr="00A63C66">
        <w:t>Состояние общественного здоровья рассматривается как один из ключевых факторов национальной безопасности. Высокий уровень физического и психического здоровья населения является основой для формирования человеческого капитала, который, в свою очередь, служит фундаментом экономического роста и политической стабильности государства.</w:t>
      </w:r>
      <w:r>
        <w:t xml:space="preserve"> </w:t>
      </w:r>
      <w:r w:rsidR="005F703F" w:rsidRPr="00944070">
        <w:t>Одно из основных направлений деятельности государственного аппарата</w:t>
      </w:r>
      <w:r w:rsidR="00D87090">
        <w:t xml:space="preserve">– </w:t>
      </w:r>
      <w:r w:rsidR="005F703F" w:rsidRPr="00944070">
        <w:t>система здравоохранения, главной задачей которой является обеспечение доступности, своевременности и качества оказания медицинской помощи населению [1</w:t>
      </w:r>
      <w:r w:rsidR="00D87090">
        <w:t xml:space="preserve">– </w:t>
      </w:r>
      <w:r w:rsidR="005F703F" w:rsidRPr="00944070">
        <w:t>3].</w:t>
      </w:r>
    </w:p>
    <w:p w14:paraId="4B75D7A9" w14:textId="0ED42110" w:rsidR="00C625DE" w:rsidRPr="00944070" w:rsidRDefault="00242396" w:rsidP="006401E7">
      <w:pPr>
        <w:pStyle w:val="a3"/>
        <w:tabs>
          <w:tab w:val="left" w:pos="9498"/>
        </w:tabs>
        <w:ind w:left="0" w:firstLine="709"/>
      </w:pPr>
      <w:r w:rsidRPr="00242396">
        <w:rPr>
          <w:spacing w:val="7"/>
        </w:rPr>
        <w:t>Одной из социально значимых стратегий государства является увеличение средней продолжительности жизни населения и поддержание на высоком уровне важного показателя благополучия граждан Ре</w:t>
      </w:r>
      <w:r>
        <w:rPr>
          <w:spacing w:val="7"/>
        </w:rPr>
        <w:t>спублики Казахстан — «Здоровья»</w:t>
      </w:r>
      <w:r w:rsidR="005F703F" w:rsidRPr="00944070">
        <w:rPr>
          <w:spacing w:val="7"/>
        </w:rPr>
        <w:t xml:space="preserve"> </w:t>
      </w:r>
      <w:r w:rsidR="005F703F" w:rsidRPr="00944070">
        <w:rPr>
          <w:spacing w:val="-2"/>
        </w:rPr>
        <w:t>[4</w:t>
      </w:r>
      <w:r w:rsidR="00D87090">
        <w:rPr>
          <w:spacing w:val="-2"/>
        </w:rPr>
        <w:t xml:space="preserve">– </w:t>
      </w:r>
      <w:r w:rsidR="005F703F" w:rsidRPr="00944070">
        <w:rPr>
          <w:spacing w:val="-5"/>
        </w:rPr>
        <w:t>6].</w:t>
      </w:r>
    </w:p>
    <w:p w14:paraId="02DF392E" w14:textId="77777777" w:rsidR="00C625DE" w:rsidRPr="00944070" w:rsidRDefault="005F703F" w:rsidP="006401E7">
      <w:pPr>
        <w:pStyle w:val="a3"/>
        <w:tabs>
          <w:tab w:val="left" w:pos="9498"/>
        </w:tabs>
        <w:ind w:left="0" w:firstLine="709"/>
      </w:pPr>
      <w:r w:rsidRPr="00944070">
        <w:t>Среди наиболее значимых характеристик здоровья населения ведущее место</w:t>
      </w:r>
      <w:r w:rsidRPr="00944070">
        <w:rPr>
          <w:spacing w:val="-6"/>
        </w:rPr>
        <w:t xml:space="preserve"> </w:t>
      </w:r>
      <w:r w:rsidRPr="00944070">
        <w:t>принадлежит</w:t>
      </w:r>
      <w:r w:rsidRPr="00944070">
        <w:rPr>
          <w:spacing w:val="-8"/>
        </w:rPr>
        <w:t xml:space="preserve"> </w:t>
      </w:r>
      <w:r w:rsidRPr="00944070">
        <w:t>заболеваемости,</w:t>
      </w:r>
      <w:r w:rsidRPr="00944070">
        <w:rPr>
          <w:spacing w:val="-4"/>
        </w:rPr>
        <w:t xml:space="preserve"> </w:t>
      </w:r>
      <w:r w:rsidRPr="00944070">
        <w:t>в</w:t>
      </w:r>
      <w:r w:rsidRPr="00944070">
        <w:rPr>
          <w:spacing w:val="-7"/>
        </w:rPr>
        <w:t xml:space="preserve"> </w:t>
      </w:r>
      <w:r w:rsidRPr="00944070">
        <w:t>структуре</w:t>
      </w:r>
      <w:r w:rsidRPr="00944070">
        <w:rPr>
          <w:spacing w:val="-5"/>
        </w:rPr>
        <w:t xml:space="preserve"> </w:t>
      </w:r>
      <w:r w:rsidRPr="00944070">
        <w:t>которой</w:t>
      </w:r>
      <w:r w:rsidRPr="00944070">
        <w:rPr>
          <w:spacing w:val="-6"/>
        </w:rPr>
        <w:t xml:space="preserve"> </w:t>
      </w:r>
      <w:r w:rsidRPr="00944070">
        <w:t>в</w:t>
      </w:r>
      <w:r w:rsidRPr="00944070">
        <w:rPr>
          <w:spacing w:val="-7"/>
        </w:rPr>
        <w:t xml:space="preserve"> </w:t>
      </w:r>
      <w:r w:rsidRPr="00944070">
        <w:t>настоящее</w:t>
      </w:r>
      <w:r w:rsidRPr="00944070">
        <w:rPr>
          <w:spacing w:val="-5"/>
        </w:rPr>
        <w:t xml:space="preserve"> </w:t>
      </w:r>
      <w:r w:rsidRPr="00944070">
        <w:t>время</w:t>
      </w:r>
      <w:r w:rsidRPr="00944070">
        <w:rPr>
          <w:spacing w:val="-4"/>
        </w:rPr>
        <w:t xml:space="preserve"> </w:t>
      </w:r>
      <w:r w:rsidRPr="00944070">
        <w:t>в экономически развитых странах преобладают хронически протекающие неинфекционные заболевания [7, 8].</w:t>
      </w:r>
    </w:p>
    <w:p w14:paraId="48A13F1A" w14:textId="0A422161" w:rsidR="00C625DE" w:rsidRPr="00944070" w:rsidRDefault="005F703F" w:rsidP="006401E7">
      <w:pPr>
        <w:pStyle w:val="a3"/>
        <w:tabs>
          <w:tab w:val="left" w:pos="9498"/>
        </w:tabs>
        <w:ind w:left="0" w:firstLine="709"/>
      </w:pPr>
      <w:r w:rsidRPr="00944070">
        <w:t>Болезни органов пищеварения (БОП) являются в настоящее время не только медицинской, но и важной социально</w:t>
      </w:r>
      <w:r w:rsidR="00D87090">
        <w:t xml:space="preserve">– </w:t>
      </w:r>
      <w:r w:rsidRPr="00944070">
        <w:t>экономической проблемой в связи с их большой распространенностью и частыми осложнениями, сопровождающимися</w:t>
      </w:r>
      <w:r w:rsidRPr="00944070">
        <w:rPr>
          <w:spacing w:val="-11"/>
        </w:rPr>
        <w:t xml:space="preserve"> </w:t>
      </w:r>
      <w:r w:rsidRPr="00944070">
        <w:t>длительной</w:t>
      </w:r>
      <w:r w:rsidRPr="00944070">
        <w:rPr>
          <w:spacing w:val="-8"/>
        </w:rPr>
        <w:t xml:space="preserve"> </w:t>
      </w:r>
      <w:r w:rsidRPr="00944070">
        <w:t>временной</w:t>
      </w:r>
      <w:r w:rsidRPr="00944070">
        <w:rPr>
          <w:spacing w:val="-13"/>
        </w:rPr>
        <w:t xml:space="preserve"> </w:t>
      </w:r>
      <w:r w:rsidRPr="00944070">
        <w:t>и</w:t>
      </w:r>
      <w:r w:rsidRPr="00944070">
        <w:rPr>
          <w:spacing w:val="-12"/>
        </w:rPr>
        <w:t xml:space="preserve"> </w:t>
      </w:r>
      <w:r w:rsidRPr="00944070">
        <w:t>стойкой</w:t>
      </w:r>
      <w:r w:rsidRPr="00944070">
        <w:rPr>
          <w:spacing w:val="-12"/>
        </w:rPr>
        <w:t xml:space="preserve"> </w:t>
      </w:r>
      <w:r w:rsidRPr="00944070">
        <w:t>нетрудоспособностью [9, 10].</w:t>
      </w:r>
    </w:p>
    <w:p w14:paraId="404FD9FF" w14:textId="7F75B0FE" w:rsidR="00C71005" w:rsidRDefault="006F37EA" w:rsidP="006401E7">
      <w:pPr>
        <w:pStyle w:val="a3"/>
        <w:tabs>
          <w:tab w:val="left" w:pos="9498"/>
        </w:tabs>
        <w:ind w:left="0" w:firstLine="709"/>
      </w:pPr>
      <w:r>
        <w:t xml:space="preserve">Заболевания органов пищеварения </w:t>
      </w:r>
      <w:r w:rsidR="00C71005" w:rsidRPr="00C71005">
        <w:t>продолжают оставаться актуальной проблемой клинической медицины, привлекая внимание как практикующих врачей, так и специалистов в области здравоохранения. Во всем мире ежегодно наблюдается рост числа пациентов, страдающих заболеваниями желудочно-кишечного тракта (ЖКТ) и гепатобилиарной системы.</w:t>
      </w:r>
    </w:p>
    <w:p w14:paraId="2237397F" w14:textId="3F82A20A" w:rsidR="00944070" w:rsidRDefault="005F703F" w:rsidP="006401E7">
      <w:pPr>
        <w:pStyle w:val="a3"/>
        <w:tabs>
          <w:tab w:val="left" w:pos="9498"/>
        </w:tabs>
        <w:ind w:left="0" w:firstLine="709"/>
      </w:pPr>
      <w:r w:rsidRPr="00944070">
        <w:t>По прогнозам экспертов Всемирной организации здравоохранения (ВОЗ),</w:t>
      </w:r>
      <w:r w:rsidRPr="00944070">
        <w:rPr>
          <w:spacing w:val="-8"/>
        </w:rPr>
        <w:t xml:space="preserve"> </w:t>
      </w:r>
      <w:r w:rsidRPr="00944070">
        <w:t>к</w:t>
      </w:r>
      <w:r w:rsidRPr="00944070">
        <w:rPr>
          <w:spacing w:val="-11"/>
        </w:rPr>
        <w:t xml:space="preserve"> </w:t>
      </w:r>
      <w:r w:rsidRPr="00944070">
        <w:t>середине</w:t>
      </w:r>
      <w:r w:rsidRPr="00944070">
        <w:rPr>
          <w:spacing w:val="-10"/>
        </w:rPr>
        <w:t xml:space="preserve"> </w:t>
      </w:r>
      <w:r w:rsidRPr="00944070">
        <w:t>XXI</w:t>
      </w:r>
      <w:r w:rsidRPr="00944070">
        <w:rPr>
          <w:spacing w:val="-17"/>
        </w:rPr>
        <w:t xml:space="preserve"> </w:t>
      </w:r>
      <w:r w:rsidRPr="00944070">
        <w:t>века</w:t>
      </w:r>
      <w:r w:rsidRPr="00944070">
        <w:rPr>
          <w:spacing w:val="-10"/>
        </w:rPr>
        <w:t xml:space="preserve"> </w:t>
      </w:r>
      <w:r w:rsidRPr="00944070">
        <w:t>заболевания</w:t>
      </w:r>
      <w:r w:rsidRPr="00944070">
        <w:rPr>
          <w:spacing w:val="-14"/>
        </w:rPr>
        <w:t xml:space="preserve"> </w:t>
      </w:r>
      <w:r w:rsidRPr="00944070">
        <w:t>органов</w:t>
      </w:r>
      <w:r w:rsidRPr="00944070">
        <w:rPr>
          <w:spacing w:val="-12"/>
        </w:rPr>
        <w:t xml:space="preserve"> </w:t>
      </w:r>
      <w:r w:rsidRPr="00944070">
        <w:t>пищеварения</w:t>
      </w:r>
      <w:r w:rsidRPr="00944070">
        <w:rPr>
          <w:spacing w:val="-10"/>
        </w:rPr>
        <w:t xml:space="preserve"> </w:t>
      </w:r>
      <w:r w:rsidRPr="00944070">
        <w:t>будут</w:t>
      </w:r>
      <w:r w:rsidRPr="00944070">
        <w:rPr>
          <w:spacing w:val="-12"/>
        </w:rPr>
        <w:t xml:space="preserve"> </w:t>
      </w:r>
      <w:r w:rsidRPr="00944070">
        <w:t>занимать одно</w:t>
      </w:r>
      <w:r w:rsidRPr="00944070">
        <w:rPr>
          <w:spacing w:val="-18"/>
        </w:rPr>
        <w:t xml:space="preserve"> </w:t>
      </w:r>
      <w:r w:rsidRPr="00944070">
        <w:t>из</w:t>
      </w:r>
      <w:r w:rsidRPr="00944070">
        <w:rPr>
          <w:spacing w:val="-17"/>
        </w:rPr>
        <w:t xml:space="preserve"> </w:t>
      </w:r>
      <w:r w:rsidRPr="00944070">
        <w:t>ведущих</w:t>
      </w:r>
      <w:r w:rsidRPr="00944070">
        <w:rPr>
          <w:spacing w:val="-18"/>
        </w:rPr>
        <w:t xml:space="preserve"> </w:t>
      </w:r>
      <w:r w:rsidRPr="00944070">
        <w:t>мест,</w:t>
      </w:r>
      <w:r w:rsidRPr="00944070">
        <w:rPr>
          <w:spacing w:val="-17"/>
        </w:rPr>
        <w:t xml:space="preserve"> </w:t>
      </w:r>
      <w:r w:rsidRPr="00944070">
        <w:t>что</w:t>
      </w:r>
      <w:r w:rsidRPr="00944070">
        <w:rPr>
          <w:spacing w:val="-18"/>
        </w:rPr>
        <w:t xml:space="preserve"> </w:t>
      </w:r>
      <w:r w:rsidRPr="00944070">
        <w:t>обусловлено</w:t>
      </w:r>
      <w:r w:rsidRPr="00944070">
        <w:rPr>
          <w:spacing w:val="-17"/>
        </w:rPr>
        <w:t xml:space="preserve"> </w:t>
      </w:r>
      <w:r w:rsidRPr="00944070">
        <w:t>образом</w:t>
      </w:r>
      <w:r w:rsidRPr="00944070">
        <w:rPr>
          <w:spacing w:val="-18"/>
        </w:rPr>
        <w:t xml:space="preserve"> </w:t>
      </w:r>
      <w:r w:rsidRPr="00944070">
        <w:t>жизни</w:t>
      </w:r>
      <w:r w:rsidRPr="00944070">
        <w:rPr>
          <w:spacing w:val="-17"/>
        </w:rPr>
        <w:t xml:space="preserve"> </w:t>
      </w:r>
      <w:r w:rsidRPr="00944070">
        <w:t>современного</w:t>
      </w:r>
      <w:r w:rsidRPr="00944070">
        <w:rPr>
          <w:spacing w:val="-18"/>
        </w:rPr>
        <w:t xml:space="preserve"> </w:t>
      </w:r>
      <w:r w:rsidRPr="00944070">
        <w:t>человека (стрессы, нерациональное питание, гиподинамия, вредные привычки), загрязнением окружающей среды, увеличением в рационе питания доли некачественных и генно</w:t>
      </w:r>
      <w:r w:rsidR="00D87090">
        <w:t xml:space="preserve">– </w:t>
      </w:r>
      <w:r w:rsidRPr="00944070">
        <w:t>модифицированных продуктов питания [11, 12].</w:t>
      </w:r>
      <w:r w:rsidR="00944070">
        <w:t xml:space="preserve"> </w:t>
      </w:r>
    </w:p>
    <w:p w14:paraId="70657605" w14:textId="3B43D6D3" w:rsidR="00C625DE" w:rsidRPr="00944070" w:rsidRDefault="005F703F" w:rsidP="006401E7">
      <w:pPr>
        <w:pStyle w:val="a3"/>
        <w:tabs>
          <w:tab w:val="left" w:pos="9498"/>
        </w:tabs>
        <w:ind w:left="0" w:firstLine="709"/>
      </w:pPr>
      <w:r w:rsidRPr="00944070">
        <w:t>В</w:t>
      </w:r>
      <w:r w:rsidRPr="00944070">
        <w:rPr>
          <w:spacing w:val="-16"/>
        </w:rPr>
        <w:t xml:space="preserve"> </w:t>
      </w:r>
      <w:r w:rsidRPr="00944070">
        <w:t>период</w:t>
      </w:r>
      <w:r w:rsidRPr="00944070">
        <w:rPr>
          <w:spacing w:val="-10"/>
        </w:rPr>
        <w:t xml:space="preserve"> </w:t>
      </w:r>
      <w:r w:rsidRPr="00944070">
        <w:t>возвращения</w:t>
      </w:r>
      <w:r w:rsidRPr="00944070">
        <w:rPr>
          <w:spacing w:val="-12"/>
        </w:rPr>
        <w:t xml:space="preserve"> </w:t>
      </w:r>
      <w:r w:rsidRPr="00944070">
        <w:t>системы</w:t>
      </w:r>
      <w:r w:rsidRPr="00944070">
        <w:rPr>
          <w:spacing w:val="-12"/>
        </w:rPr>
        <w:t xml:space="preserve"> </w:t>
      </w:r>
      <w:r w:rsidRPr="00944070">
        <w:t>здравоохранения</w:t>
      </w:r>
      <w:r w:rsidRPr="00944070">
        <w:rPr>
          <w:spacing w:val="-12"/>
        </w:rPr>
        <w:t xml:space="preserve"> </w:t>
      </w:r>
      <w:r w:rsidRPr="00944070">
        <w:t>к</w:t>
      </w:r>
      <w:r w:rsidRPr="00944070">
        <w:rPr>
          <w:spacing w:val="-13"/>
        </w:rPr>
        <w:t xml:space="preserve"> </w:t>
      </w:r>
      <w:r w:rsidRPr="00944070">
        <w:t>плановому</w:t>
      </w:r>
      <w:r w:rsidRPr="00944070">
        <w:rPr>
          <w:spacing w:val="-17"/>
        </w:rPr>
        <w:t xml:space="preserve"> </w:t>
      </w:r>
      <w:r w:rsidRPr="00944070">
        <w:t>оказанию медицинской помощи, в том числе гастроэнтерологическим и гепатологическим</w:t>
      </w:r>
      <w:r w:rsidRPr="00944070">
        <w:rPr>
          <w:spacing w:val="-5"/>
        </w:rPr>
        <w:t xml:space="preserve"> </w:t>
      </w:r>
      <w:r w:rsidRPr="00944070">
        <w:lastRenderedPageBreak/>
        <w:t>пациентам,</w:t>
      </w:r>
      <w:r w:rsidRPr="00944070">
        <w:rPr>
          <w:spacing w:val="-3"/>
        </w:rPr>
        <w:t xml:space="preserve"> </w:t>
      </w:r>
      <w:r w:rsidRPr="00944070">
        <w:t>акцент</w:t>
      </w:r>
      <w:r w:rsidRPr="00944070">
        <w:rPr>
          <w:spacing w:val="-7"/>
        </w:rPr>
        <w:t xml:space="preserve"> </w:t>
      </w:r>
      <w:r w:rsidRPr="00944070">
        <w:t>должен</w:t>
      </w:r>
      <w:r w:rsidRPr="00944070">
        <w:rPr>
          <w:spacing w:val="-6"/>
        </w:rPr>
        <w:t xml:space="preserve"> </w:t>
      </w:r>
      <w:r w:rsidRPr="00944070">
        <w:t>быть</w:t>
      </w:r>
      <w:r w:rsidRPr="00944070">
        <w:rPr>
          <w:spacing w:val="-8"/>
        </w:rPr>
        <w:t xml:space="preserve"> </w:t>
      </w:r>
      <w:r w:rsidRPr="00944070">
        <w:t>сделан</w:t>
      </w:r>
      <w:r w:rsidRPr="00944070">
        <w:rPr>
          <w:spacing w:val="-6"/>
        </w:rPr>
        <w:t xml:space="preserve"> </w:t>
      </w:r>
      <w:r w:rsidRPr="00944070">
        <w:t>на</w:t>
      </w:r>
      <w:r w:rsidRPr="00944070">
        <w:rPr>
          <w:spacing w:val="-5"/>
        </w:rPr>
        <w:t xml:space="preserve"> </w:t>
      </w:r>
      <w:r w:rsidRPr="00944070">
        <w:t>усилении</w:t>
      </w:r>
      <w:r w:rsidRPr="00944070">
        <w:rPr>
          <w:spacing w:val="-6"/>
        </w:rPr>
        <w:t xml:space="preserve"> </w:t>
      </w:r>
      <w:r w:rsidRPr="00944070">
        <w:t>мер</w:t>
      </w:r>
      <w:r w:rsidRPr="00944070">
        <w:rPr>
          <w:spacing w:val="-6"/>
        </w:rPr>
        <w:t xml:space="preserve"> </w:t>
      </w:r>
      <w:r w:rsidRPr="00944070">
        <w:t>по диспансеризации населения, перенесшего коронавирусную инфекцию COVID</w:t>
      </w:r>
      <w:r w:rsidR="00D87090">
        <w:t xml:space="preserve">– </w:t>
      </w:r>
      <w:r w:rsidRPr="00944070">
        <w:t>19 [13, 14].</w:t>
      </w:r>
    </w:p>
    <w:p w14:paraId="7F6D9626" w14:textId="49EE19C7" w:rsidR="00C625DE" w:rsidRPr="00944070" w:rsidRDefault="00B73D23" w:rsidP="006401E7">
      <w:pPr>
        <w:pStyle w:val="a3"/>
        <w:tabs>
          <w:tab w:val="left" w:pos="9498"/>
        </w:tabs>
        <w:ind w:left="0" w:firstLine="709"/>
      </w:pPr>
      <w:r>
        <w:t xml:space="preserve">В </w:t>
      </w:r>
      <w:r w:rsidRPr="00B73D23">
        <w:t>условиях пандемии COVID-19, сопровождающейся введением ограничений и сокращением числа гастроэнтерологических коек, а также уменьшением количества врачей-гастроэнтерологов, оказывающих медицинскую помощь пациентам с заболеваниями органов пищеварения, особое значение приобретает совершенствование амбулаторно-поликлинической службы для предоставления квалифицированной и специализированной помощи. В этом контексте дистанционное консультирование больных с гастроэнтерологическими заболеваниями становится важным инструментом в организации медицинской помощи</w:t>
      </w:r>
      <w:r>
        <w:t xml:space="preserve"> </w:t>
      </w:r>
      <w:r w:rsidR="005F703F" w:rsidRPr="00944070">
        <w:t>[15].</w:t>
      </w:r>
    </w:p>
    <w:p w14:paraId="2A262538" w14:textId="4CDCD566" w:rsidR="00C625DE" w:rsidRPr="00944070" w:rsidRDefault="005F703F" w:rsidP="006401E7">
      <w:pPr>
        <w:pStyle w:val="a3"/>
        <w:tabs>
          <w:tab w:val="left" w:pos="9498"/>
        </w:tabs>
        <w:ind w:left="0" w:firstLine="709"/>
      </w:pPr>
      <w:r w:rsidRPr="00944070">
        <w:t>Вместе с этим, ВОЗ рекомендует национальным системам здравоохранения</w:t>
      </w:r>
      <w:r w:rsidRPr="00944070">
        <w:rPr>
          <w:spacing w:val="-18"/>
        </w:rPr>
        <w:t xml:space="preserve"> </w:t>
      </w:r>
      <w:r w:rsidRPr="00944070">
        <w:t>уделять</w:t>
      </w:r>
      <w:r w:rsidRPr="00944070">
        <w:rPr>
          <w:spacing w:val="-17"/>
        </w:rPr>
        <w:t xml:space="preserve"> </w:t>
      </w:r>
      <w:r w:rsidR="004B0256">
        <w:t>особое внимание</w:t>
      </w:r>
      <w:r w:rsidRPr="00944070">
        <w:rPr>
          <w:spacing w:val="-17"/>
        </w:rPr>
        <w:t xml:space="preserve"> </w:t>
      </w:r>
      <w:r w:rsidRPr="00944070">
        <w:t>профилактическому</w:t>
      </w:r>
      <w:r w:rsidRPr="00944070">
        <w:rPr>
          <w:spacing w:val="-18"/>
        </w:rPr>
        <w:t xml:space="preserve"> </w:t>
      </w:r>
      <w:r w:rsidR="006F37EA">
        <w:rPr>
          <w:spacing w:val="-18"/>
        </w:rPr>
        <w:t>разделу</w:t>
      </w:r>
      <w:r w:rsidRPr="00944070">
        <w:t>,</w:t>
      </w:r>
      <w:r w:rsidRPr="00944070">
        <w:rPr>
          <w:spacing w:val="-17"/>
        </w:rPr>
        <w:t xml:space="preserve"> </w:t>
      </w:r>
      <w:r w:rsidRPr="00944070">
        <w:t>так</w:t>
      </w:r>
      <w:r w:rsidRPr="00944070">
        <w:rPr>
          <w:spacing w:val="-18"/>
        </w:rPr>
        <w:t xml:space="preserve"> </w:t>
      </w:r>
      <w:r w:rsidRPr="00944070">
        <w:t>как с точки зрения эффективности мер по улучшению здоровья населения, превентивные</w:t>
      </w:r>
      <w:r w:rsidRPr="00944070">
        <w:rPr>
          <w:spacing w:val="-4"/>
        </w:rPr>
        <w:t xml:space="preserve"> </w:t>
      </w:r>
      <w:r w:rsidRPr="00944070">
        <w:t>мероприятия</w:t>
      </w:r>
      <w:r w:rsidRPr="00944070">
        <w:rPr>
          <w:spacing w:val="-4"/>
        </w:rPr>
        <w:t xml:space="preserve"> </w:t>
      </w:r>
      <w:r w:rsidRPr="00944070">
        <w:t>занимают</w:t>
      </w:r>
      <w:r w:rsidRPr="00944070">
        <w:rPr>
          <w:spacing w:val="-6"/>
        </w:rPr>
        <w:t xml:space="preserve"> </w:t>
      </w:r>
      <w:r w:rsidRPr="00944070">
        <w:t>лидирующую</w:t>
      </w:r>
      <w:r w:rsidRPr="00944070">
        <w:rPr>
          <w:spacing w:val="-6"/>
        </w:rPr>
        <w:t xml:space="preserve"> </w:t>
      </w:r>
      <w:r w:rsidRPr="00944070">
        <w:t>позицию</w:t>
      </w:r>
      <w:r w:rsidRPr="00944070">
        <w:rPr>
          <w:spacing w:val="-3"/>
        </w:rPr>
        <w:t xml:space="preserve"> </w:t>
      </w:r>
      <w:r w:rsidRPr="00944070">
        <w:t>ввиду</w:t>
      </w:r>
      <w:r w:rsidRPr="00944070">
        <w:rPr>
          <w:spacing w:val="-5"/>
        </w:rPr>
        <w:t xml:space="preserve"> </w:t>
      </w:r>
      <w:r w:rsidRPr="00944070">
        <w:t>того,</w:t>
      </w:r>
      <w:r w:rsidRPr="00944070">
        <w:rPr>
          <w:spacing w:val="-3"/>
        </w:rPr>
        <w:t xml:space="preserve"> </w:t>
      </w:r>
      <w:r w:rsidRPr="00944070">
        <w:t>что превентивные меры являются менее затратным</w:t>
      </w:r>
      <w:r w:rsidR="00901F53" w:rsidRPr="00944070">
        <w:t>и</w:t>
      </w:r>
      <w:r w:rsidRPr="00944070">
        <w:t xml:space="preserve"> [16].</w:t>
      </w:r>
    </w:p>
    <w:p w14:paraId="146EA119" w14:textId="77777777" w:rsidR="00C625DE" w:rsidRPr="00944070" w:rsidRDefault="005F703F" w:rsidP="006401E7">
      <w:pPr>
        <w:pStyle w:val="a3"/>
        <w:tabs>
          <w:tab w:val="left" w:pos="9498"/>
        </w:tabs>
        <w:ind w:left="0" w:firstLine="709"/>
      </w:pPr>
      <w:r w:rsidRPr="00944070">
        <w:t>Согласно статистическому сборнику Министерства здравоохранения Республики</w:t>
      </w:r>
      <w:r w:rsidRPr="00944070">
        <w:rPr>
          <w:spacing w:val="-1"/>
        </w:rPr>
        <w:t xml:space="preserve"> </w:t>
      </w:r>
      <w:r w:rsidRPr="00944070">
        <w:t>Казахстан (МЗ РК) «Здоровье населения Республики</w:t>
      </w:r>
      <w:r w:rsidRPr="00944070">
        <w:rPr>
          <w:spacing w:val="-1"/>
        </w:rPr>
        <w:t xml:space="preserve"> </w:t>
      </w:r>
      <w:r w:rsidRPr="00944070">
        <w:t>Казахстан и деятельность организаций здравоохранения в 2020 году», болезни органов пищеварения занимают третье место по данным общей заболеваемости (7835,5</w:t>
      </w:r>
      <w:r w:rsidRPr="00944070">
        <w:rPr>
          <w:spacing w:val="-5"/>
        </w:rPr>
        <w:t xml:space="preserve"> </w:t>
      </w:r>
      <w:r w:rsidRPr="00944070">
        <w:t>на</w:t>
      </w:r>
      <w:r w:rsidRPr="00944070">
        <w:rPr>
          <w:spacing w:val="-4"/>
        </w:rPr>
        <w:t xml:space="preserve"> </w:t>
      </w:r>
      <w:r w:rsidRPr="00944070">
        <w:t>100000</w:t>
      </w:r>
      <w:r w:rsidRPr="00944070">
        <w:rPr>
          <w:spacing w:val="-5"/>
        </w:rPr>
        <w:t xml:space="preserve"> </w:t>
      </w:r>
      <w:r w:rsidRPr="00944070">
        <w:t>человек),</w:t>
      </w:r>
      <w:r w:rsidRPr="00944070">
        <w:rPr>
          <w:spacing w:val="-2"/>
        </w:rPr>
        <w:t xml:space="preserve"> </w:t>
      </w:r>
      <w:r w:rsidRPr="00944070">
        <w:t>уступая</w:t>
      </w:r>
      <w:r w:rsidRPr="00944070">
        <w:rPr>
          <w:spacing w:val="-3"/>
        </w:rPr>
        <w:t xml:space="preserve"> </w:t>
      </w:r>
      <w:r w:rsidRPr="00944070">
        <w:t>лишь</w:t>
      </w:r>
      <w:r w:rsidRPr="00944070">
        <w:rPr>
          <w:spacing w:val="-7"/>
        </w:rPr>
        <w:t xml:space="preserve"> </w:t>
      </w:r>
      <w:r w:rsidRPr="00944070">
        <w:t>болезням</w:t>
      </w:r>
      <w:r w:rsidRPr="00944070">
        <w:rPr>
          <w:spacing w:val="-3"/>
        </w:rPr>
        <w:t xml:space="preserve"> </w:t>
      </w:r>
      <w:r w:rsidRPr="00944070">
        <w:t>органов</w:t>
      </w:r>
      <w:r w:rsidRPr="00944070">
        <w:rPr>
          <w:spacing w:val="-7"/>
        </w:rPr>
        <w:t xml:space="preserve"> </w:t>
      </w:r>
      <w:r w:rsidRPr="00944070">
        <w:t>дыхания</w:t>
      </w:r>
      <w:r w:rsidRPr="00944070">
        <w:rPr>
          <w:spacing w:val="-4"/>
        </w:rPr>
        <w:t xml:space="preserve"> </w:t>
      </w:r>
      <w:r w:rsidRPr="00944070">
        <w:t>(27796,8 на 100000 человек) и болезням системы кровообращения (17799,7 на 100000 человек) [17].</w:t>
      </w:r>
    </w:p>
    <w:p w14:paraId="7327080E" w14:textId="77777777" w:rsidR="00C625DE" w:rsidRPr="00944070" w:rsidRDefault="005F703F" w:rsidP="006401E7">
      <w:pPr>
        <w:pStyle w:val="a3"/>
        <w:tabs>
          <w:tab w:val="left" w:pos="9498"/>
        </w:tabs>
        <w:ind w:left="0" w:firstLine="709"/>
      </w:pPr>
      <w:r w:rsidRPr="00944070">
        <w:t>Для</w:t>
      </w:r>
      <w:r w:rsidRPr="00944070">
        <w:rPr>
          <w:spacing w:val="-6"/>
        </w:rPr>
        <w:t xml:space="preserve"> </w:t>
      </w:r>
      <w:r w:rsidRPr="00944070">
        <w:t>повышения</w:t>
      </w:r>
      <w:r w:rsidRPr="00944070">
        <w:rPr>
          <w:spacing w:val="-7"/>
        </w:rPr>
        <w:t xml:space="preserve"> </w:t>
      </w:r>
      <w:r w:rsidRPr="00944070">
        <w:t>качества</w:t>
      </w:r>
      <w:r w:rsidRPr="00944070">
        <w:rPr>
          <w:spacing w:val="-2"/>
        </w:rPr>
        <w:t xml:space="preserve"> </w:t>
      </w:r>
      <w:r w:rsidRPr="00944070">
        <w:t>жизни (КЖ),</w:t>
      </w:r>
      <w:r w:rsidRPr="00944070">
        <w:rPr>
          <w:spacing w:val="-5"/>
        </w:rPr>
        <w:t xml:space="preserve"> </w:t>
      </w:r>
      <w:r w:rsidRPr="00944070">
        <w:t>необходимым</w:t>
      </w:r>
      <w:r w:rsidRPr="00944070">
        <w:rPr>
          <w:spacing w:val="-2"/>
        </w:rPr>
        <w:t xml:space="preserve"> </w:t>
      </w:r>
      <w:r w:rsidRPr="00944070">
        <w:t>условием</w:t>
      </w:r>
      <w:r w:rsidRPr="00944070">
        <w:rPr>
          <w:spacing w:val="-6"/>
        </w:rPr>
        <w:t xml:space="preserve"> </w:t>
      </w:r>
      <w:r w:rsidRPr="00944070">
        <w:t>является создание современной комплексной многоуровневой системы [18] профилактики патологии органов пищеварения, включающей формирование приверженности населения к сохранению здоровья и предупреждения их рецидивов и осложнений.</w:t>
      </w:r>
    </w:p>
    <w:p w14:paraId="3B6D0855" w14:textId="00612F1F" w:rsidR="00C625DE" w:rsidRPr="00944070" w:rsidRDefault="005F703F" w:rsidP="006401E7">
      <w:pPr>
        <w:pStyle w:val="a3"/>
        <w:tabs>
          <w:tab w:val="left" w:pos="9498"/>
        </w:tabs>
        <w:ind w:left="0" w:firstLine="709"/>
      </w:pPr>
      <w:r w:rsidRPr="00944070">
        <w:t>Основными приоритетами охраны здоровья страны, отраженными в Кодексе Республики Казахстан «О здоровье народа и системе здравоохранения» (2020г.), а также в Государственной программе развития здравоохранения Республики Казахстан на 2020</w:t>
      </w:r>
      <w:r w:rsidR="00D87090">
        <w:t xml:space="preserve">– </w:t>
      </w:r>
      <w:r w:rsidRPr="00944070">
        <w:t>2025 годы (2019г.), утвержденной Правительством Республики Казахстан, являются профилактика и борьба с хроническими неинфекционными заболеваниями [19, 20].</w:t>
      </w:r>
    </w:p>
    <w:p w14:paraId="60E57979" w14:textId="77777777" w:rsidR="00C625DE" w:rsidRPr="00944070" w:rsidRDefault="005F703F" w:rsidP="006401E7">
      <w:pPr>
        <w:pStyle w:val="a3"/>
        <w:tabs>
          <w:tab w:val="left" w:pos="9498"/>
        </w:tabs>
        <w:ind w:left="0" w:firstLine="709"/>
      </w:pPr>
      <w:r w:rsidRPr="00944070">
        <w:t xml:space="preserve">Высокая распространенность данной патологии, склонность к хроническому рецидивирующему течению и, как следствие, ухудшению КЖ пациентов, определяет их социальную значимость в структуре системы </w:t>
      </w:r>
      <w:r w:rsidRPr="00944070">
        <w:rPr>
          <w:spacing w:val="-2"/>
        </w:rPr>
        <w:t>здравоохранения.</w:t>
      </w:r>
    </w:p>
    <w:p w14:paraId="30728700" w14:textId="6D602E57" w:rsidR="00C625DE" w:rsidRPr="00944070" w:rsidRDefault="005F703F" w:rsidP="006401E7">
      <w:pPr>
        <w:pStyle w:val="a3"/>
        <w:tabs>
          <w:tab w:val="left" w:pos="9498"/>
        </w:tabs>
        <w:ind w:left="0" w:firstLine="709"/>
      </w:pPr>
      <w:r w:rsidRPr="00944070">
        <w:t>С целью</w:t>
      </w:r>
      <w:r w:rsidRPr="00944070">
        <w:rPr>
          <w:spacing w:val="-3"/>
        </w:rPr>
        <w:t xml:space="preserve"> </w:t>
      </w:r>
      <w:r w:rsidRPr="00944070">
        <w:t>обеспечения качественного</w:t>
      </w:r>
      <w:r w:rsidRPr="00944070">
        <w:rPr>
          <w:spacing w:val="-1"/>
        </w:rPr>
        <w:t xml:space="preserve"> </w:t>
      </w:r>
      <w:r w:rsidRPr="00944070">
        <w:t>и</w:t>
      </w:r>
      <w:r w:rsidRPr="00944070">
        <w:rPr>
          <w:spacing w:val="-2"/>
        </w:rPr>
        <w:t xml:space="preserve"> </w:t>
      </w:r>
      <w:r w:rsidRPr="00944070">
        <w:t>доступного</w:t>
      </w:r>
      <w:r w:rsidRPr="00944070">
        <w:rPr>
          <w:spacing w:val="-1"/>
        </w:rPr>
        <w:t xml:space="preserve"> </w:t>
      </w:r>
      <w:r w:rsidRPr="00944070">
        <w:t>здравоохранения</w:t>
      </w:r>
      <w:r w:rsidRPr="00944070">
        <w:rPr>
          <w:spacing w:val="-1"/>
        </w:rPr>
        <w:t xml:space="preserve"> </w:t>
      </w:r>
      <w:r w:rsidRPr="00944070">
        <w:t>для каждого</w:t>
      </w:r>
      <w:r w:rsidR="00BE2768">
        <w:rPr>
          <w:spacing w:val="78"/>
          <w:w w:val="150"/>
        </w:rPr>
        <w:t xml:space="preserve"> </w:t>
      </w:r>
      <w:r w:rsidRPr="00944070">
        <w:t>гражданина</w:t>
      </w:r>
      <w:r w:rsidRPr="00944070">
        <w:rPr>
          <w:spacing w:val="22"/>
        </w:rPr>
        <w:t xml:space="preserve"> </w:t>
      </w:r>
      <w:r w:rsidRPr="00944070">
        <w:t>РК,</w:t>
      </w:r>
      <w:r w:rsidRPr="00944070">
        <w:rPr>
          <w:spacing w:val="25"/>
        </w:rPr>
        <w:t xml:space="preserve"> </w:t>
      </w:r>
      <w:r w:rsidRPr="00944070">
        <w:t>Постановлением</w:t>
      </w:r>
      <w:r w:rsidR="009F2A46" w:rsidRPr="00944070">
        <w:rPr>
          <w:spacing w:val="22"/>
        </w:rPr>
        <w:t xml:space="preserve"> </w:t>
      </w:r>
      <w:r w:rsidRPr="00944070">
        <w:t>Правительства</w:t>
      </w:r>
      <w:r w:rsidRPr="00944070">
        <w:rPr>
          <w:spacing w:val="23"/>
        </w:rPr>
        <w:t xml:space="preserve"> </w:t>
      </w:r>
      <w:r w:rsidRPr="00944070">
        <w:t>РК</w:t>
      </w:r>
      <w:r w:rsidRPr="00944070">
        <w:rPr>
          <w:spacing w:val="22"/>
        </w:rPr>
        <w:t xml:space="preserve"> </w:t>
      </w:r>
      <w:r w:rsidRPr="006C4330">
        <w:rPr>
          <w:spacing w:val="-2"/>
        </w:rPr>
        <w:t>утвержден</w:t>
      </w:r>
      <w:r w:rsidR="00A30B74">
        <w:rPr>
          <w:spacing w:val="-2"/>
        </w:rPr>
        <w:t xml:space="preserve"> </w:t>
      </w:r>
      <w:r w:rsidRPr="00944070">
        <w:t>Национальный проект «Качественное и доступное здравоохранение для каждого гражданина «Здоровая нация»</w:t>
      </w:r>
      <w:r w:rsidR="00901F53" w:rsidRPr="00944070">
        <w:t>,</w:t>
      </w:r>
      <w:r w:rsidRPr="00944070">
        <w:t xml:space="preserve"> ратифицирова</w:t>
      </w:r>
      <w:r w:rsidR="00901F53" w:rsidRPr="00944070">
        <w:t>н</w:t>
      </w:r>
      <w:r w:rsidRPr="00944070">
        <w:t xml:space="preserve"> ожидаемый социально</w:t>
      </w:r>
      <w:r w:rsidR="00D87090">
        <w:t xml:space="preserve">– </w:t>
      </w:r>
      <w:r w:rsidRPr="00944070">
        <w:t xml:space="preserve">экономический эффект как увеличение ожидаемой продолжительности жизни граждан с 71,37 лет в 2020 году до 75 лет в 2025 году и повышение уровня </w:t>
      </w:r>
      <w:r w:rsidRPr="00944070">
        <w:lastRenderedPageBreak/>
        <w:t>удовлетворенности населения качеством медицинских услуг с 53,3 % в 2020 году до 80 % в 2025 году [21].</w:t>
      </w:r>
    </w:p>
    <w:p w14:paraId="34B1E716" w14:textId="2B568448" w:rsidR="00C625DE" w:rsidRPr="00944070" w:rsidRDefault="005F703F" w:rsidP="006401E7">
      <w:pPr>
        <w:pStyle w:val="a3"/>
        <w:tabs>
          <w:tab w:val="left" w:pos="9498"/>
        </w:tabs>
        <w:ind w:left="0" w:firstLine="709"/>
      </w:pPr>
      <w:r w:rsidRPr="00944070">
        <w:t>В связи с вышеизложенным, а также учитывая медицинскую, социальную и экономическую значимость болезней органов пищеварения, возникает необходимость в разработке четкой программы лечебно</w:t>
      </w:r>
      <w:r w:rsidR="00D87090">
        <w:t xml:space="preserve">– </w:t>
      </w:r>
      <w:r w:rsidRPr="00944070">
        <w:t>профилактических и организационно</w:t>
      </w:r>
      <w:r w:rsidR="00D87090">
        <w:t xml:space="preserve">– </w:t>
      </w:r>
      <w:r w:rsidRPr="00944070">
        <w:t>методических мероприятий, направленных на существенное снижение заболеваемости через успешное функционирование</w:t>
      </w:r>
      <w:r w:rsidRPr="00944070">
        <w:rPr>
          <w:spacing w:val="-17"/>
        </w:rPr>
        <w:t xml:space="preserve"> </w:t>
      </w:r>
      <w:r w:rsidRPr="00944070">
        <w:t>любой</w:t>
      </w:r>
      <w:r w:rsidRPr="00944070">
        <w:rPr>
          <w:spacing w:val="-17"/>
        </w:rPr>
        <w:t xml:space="preserve"> </w:t>
      </w:r>
      <w:r w:rsidRPr="00944070">
        <w:t>медицинской</w:t>
      </w:r>
      <w:r w:rsidRPr="00944070">
        <w:rPr>
          <w:spacing w:val="-17"/>
        </w:rPr>
        <w:t xml:space="preserve"> </w:t>
      </w:r>
      <w:r w:rsidRPr="00944070">
        <w:t>службы,</w:t>
      </w:r>
      <w:r w:rsidRPr="00944070">
        <w:rPr>
          <w:spacing w:val="-15"/>
        </w:rPr>
        <w:t xml:space="preserve"> </w:t>
      </w:r>
      <w:r w:rsidRPr="00944070">
        <w:t>включая</w:t>
      </w:r>
      <w:r w:rsidRPr="00944070">
        <w:rPr>
          <w:spacing w:val="-9"/>
        </w:rPr>
        <w:t xml:space="preserve"> </w:t>
      </w:r>
      <w:r w:rsidRPr="00944070">
        <w:t>первичную</w:t>
      </w:r>
      <w:r w:rsidRPr="00944070">
        <w:rPr>
          <w:spacing w:val="-18"/>
        </w:rPr>
        <w:t xml:space="preserve"> </w:t>
      </w:r>
      <w:r w:rsidRPr="00944070">
        <w:t>медико</w:t>
      </w:r>
      <w:r w:rsidR="00D87090">
        <w:t xml:space="preserve">– </w:t>
      </w:r>
      <w:r w:rsidRPr="00944070">
        <w:t>санитарную помощь (ПМСП).</w:t>
      </w:r>
    </w:p>
    <w:p w14:paraId="27FB19E6" w14:textId="57AD5FB0" w:rsidR="00C625DE" w:rsidRPr="00944070" w:rsidRDefault="005F703F" w:rsidP="006401E7">
      <w:pPr>
        <w:pStyle w:val="a3"/>
        <w:tabs>
          <w:tab w:val="left" w:pos="9498"/>
        </w:tabs>
        <w:ind w:left="0" w:firstLine="709"/>
      </w:pPr>
      <w:r w:rsidRPr="00944070">
        <w:t>При этом принятие адекватных управленческих решений, возможно только на основе получения соответствующей информации о качестве оказываемой</w:t>
      </w:r>
      <w:r w:rsidRPr="00944070">
        <w:rPr>
          <w:spacing w:val="-8"/>
        </w:rPr>
        <w:t xml:space="preserve"> </w:t>
      </w:r>
      <w:r w:rsidRPr="00944070">
        <w:t>медицинской</w:t>
      </w:r>
      <w:r w:rsidRPr="00944070">
        <w:rPr>
          <w:spacing w:val="-8"/>
        </w:rPr>
        <w:t xml:space="preserve"> </w:t>
      </w:r>
      <w:r w:rsidRPr="00944070">
        <w:t>помощи в</w:t>
      </w:r>
      <w:r w:rsidRPr="00944070">
        <w:rPr>
          <w:spacing w:val="-9"/>
        </w:rPr>
        <w:t xml:space="preserve"> </w:t>
      </w:r>
      <w:r w:rsidRPr="00944070">
        <w:t>современных</w:t>
      </w:r>
      <w:r w:rsidRPr="00944070">
        <w:rPr>
          <w:spacing w:val="-11"/>
        </w:rPr>
        <w:t xml:space="preserve"> </w:t>
      </w:r>
      <w:r w:rsidRPr="00944070">
        <w:t>социально</w:t>
      </w:r>
      <w:r w:rsidR="00D87090">
        <w:t xml:space="preserve">– </w:t>
      </w:r>
      <w:r w:rsidRPr="00944070">
        <w:t>экономических и эпидемиологических условиях обусловили актуальность настоящего исследования и определили его цель.</w:t>
      </w:r>
    </w:p>
    <w:p w14:paraId="671D5D66" w14:textId="0AE24177" w:rsidR="00C625DE" w:rsidRPr="00944070" w:rsidRDefault="005F703F" w:rsidP="006401E7">
      <w:pPr>
        <w:pStyle w:val="a3"/>
        <w:tabs>
          <w:tab w:val="left" w:pos="9498"/>
        </w:tabs>
        <w:ind w:left="0" w:firstLine="709"/>
      </w:pPr>
      <w:r w:rsidRPr="00944070">
        <w:rPr>
          <w:b/>
        </w:rPr>
        <w:t>Цель исследования:</w:t>
      </w:r>
      <w:r w:rsidR="00F961FE" w:rsidRPr="00944070">
        <w:rPr>
          <w:b/>
        </w:rPr>
        <w:t xml:space="preserve"> </w:t>
      </w:r>
      <w:r w:rsidR="00F961FE" w:rsidRPr="00944070">
        <w:t xml:space="preserve">Разработать </w:t>
      </w:r>
      <w:r w:rsidRPr="00944070">
        <w:t>научно</w:t>
      </w:r>
      <w:r w:rsidR="00D87090">
        <w:t xml:space="preserve">– </w:t>
      </w:r>
      <w:r w:rsidRPr="00944070">
        <w:t xml:space="preserve">методические подходы по </w:t>
      </w:r>
      <w:r w:rsidR="00514CA7" w:rsidRPr="00944070">
        <w:t xml:space="preserve">профилактике </w:t>
      </w:r>
      <w:r w:rsidRPr="00944070">
        <w:t xml:space="preserve">заболеваний органов пищеварения на </w:t>
      </w:r>
      <w:r w:rsidR="00514CA7" w:rsidRPr="00944070">
        <w:t>уровне первичной медико</w:t>
      </w:r>
      <w:r w:rsidR="00D87090">
        <w:t xml:space="preserve">– </w:t>
      </w:r>
      <w:r w:rsidR="00514CA7" w:rsidRPr="00944070">
        <w:t>санитарной помощи</w:t>
      </w:r>
      <w:r w:rsidRPr="00944070">
        <w:t xml:space="preserve"> Жамбылской области.</w:t>
      </w:r>
    </w:p>
    <w:p w14:paraId="6C9511E1" w14:textId="77777777" w:rsidR="00C625DE" w:rsidRPr="00944070" w:rsidRDefault="005F703F" w:rsidP="006401E7">
      <w:pPr>
        <w:pStyle w:val="2"/>
        <w:tabs>
          <w:tab w:val="left" w:pos="9498"/>
        </w:tabs>
        <w:ind w:left="0"/>
      </w:pPr>
      <w:r w:rsidRPr="00944070">
        <w:t>Задачи</w:t>
      </w:r>
      <w:r w:rsidRPr="00944070">
        <w:rPr>
          <w:spacing w:val="-10"/>
        </w:rPr>
        <w:t xml:space="preserve"> </w:t>
      </w:r>
      <w:r w:rsidRPr="00944070">
        <w:rPr>
          <w:spacing w:val="-2"/>
        </w:rPr>
        <w:t>исследования:</w:t>
      </w:r>
    </w:p>
    <w:p w14:paraId="677CFF57" w14:textId="752FCC19" w:rsidR="007E6C1D" w:rsidRPr="002837B2" w:rsidRDefault="00F54902" w:rsidP="006401E7">
      <w:pPr>
        <w:pStyle w:val="a5"/>
        <w:numPr>
          <w:ilvl w:val="0"/>
          <w:numId w:val="13"/>
        </w:numPr>
        <w:tabs>
          <w:tab w:val="left" w:pos="993"/>
          <w:tab w:val="left" w:pos="9498"/>
        </w:tabs>
        <w:ind w:left="0" w:firstLine="709"/>
        <w:rPr>
          <w:sz w:val="28"/>
          <w:szCs w:val="28"/>
        </w:rPr>
      </w:pPr>
      <w:bookmarkStart w:id="1" w:name="_Hlk210473557"/>
      <w:r w:rsidRPr="00F45454">
        <w:rPr>
          <w:sz w:val="28"/>
          <w:szCs w:val="28"/>
        </w:rPr>
        <w:t xml:space="preserve">Провести эпидемиологический анализ заболеваемости, смертности от болезней органов пищеварения в Республике </w:t>
      </w:r>
      <w:r w:rsidRPr="00D55032">
        <w:rPr>
          <w:sz w:val="28"/>
          <w:szCs w:val="28"/>
        </w:rPr>
        <w:t>Казахстан и Жамбылской области, в том числе в разрезе нозологии</w:t>
      </w:r>
      <w:r w:rsidR="0088584D" w:rsidRPr="007522C0">
        <w:rPr>
          <w:sz w:val="28"/>
          <w:szCs w:val="28"/>
        </w:rPr>
        <w:t>;</w:t>
      </w:r>
    </w:p>
    <w:p w14:paraId="7E96D454" w14:textId="791713DC" w:rsidR="007E6C1D" w:rsidRPr="006401E7" w:rsidRDefault="00F54902" w:rsidP="006401E7">
      <w:pPr>
        <w:pStyle w:val="a5"/>
        <w:numPr>
          <w:ilvl w:val="0"/>
          <w:numId w:val="13"/>
        </w:numPr>
        <w:tabs>
          <w:tab w:val="left" w:pos="993"/>
          <w:tab w:val="left" w:pos="9498"/>
        </w:tabs>
        <w:ind w:left="0" w:firstLine="709"/>
        <w:rPr>
          <w:sz w:val="28"/>
          <w:szCs w:val="28"/>
        </w:rPr>
      </w:pPr>
      <w:r w:rsidRPr="006401E7">
        <w:rPr>
          <w:sz w:val="28"/>
          <w:szCs w:val="28"/>
        </w:rPr>
        <w:t>Оценить поведенческие факторы по потреблению соли, алкоголя и табака у жителей Жамбылской области с использованием опросника STEPS Всемирной орган</w:t>
      </w:r>
      <w:r w:rsidR="003A6B8B" w:rsidRPr="006401E7">
        <w:rPr>
          <w:sz w:val="28"/>
          <w:szCs w:val="28"/>
        </w:rPr>
        <w:t xml:space="preserve">изации здравоохранения </w:t>
      </w:r>
      <w:r w:rsidR="003A6B8B" w:rsidRPr="00BF3739">
        <w:rPr>
          <w:sz w:val="28"/>
          <w:szCs w:val="28"/>
        </w:rPr>
        <w:t>(n=1201)</w:t>
      </w:r>
      <w:r w:rsidRPr="006401E7">
        <w:rPr>
          <w:sz w:val="28"/>
          <w:szCs w:val="28"/>
        </w:rPr>
        <w:t>, (n=391)</w:t>
      </w:r>
      <w:r w:rsidR="003A6B8B" w:rsidRPr="006401E7">
        <w:rPr>
          <w:sz w:val="28"/>
          <w:szCs w:val="28"/>
        </w:rPr>
        <w:t>;</w:t>
      </w:r>
    </w:p>
    <w:p w14:paraId="383ACFCB" w14:textId="3461BF91" w:rsidR="00D933FD" w:rsidRPr="006401E7" w:rsidRDefault="00D933FD" w:rsidP="006401E7">
      <w:pPr>
        <w:pStyle w:val="a5"/>
        <w:numPr>
          <w:ilvl w:val="0"/>
          <w:numId w:val="13"/>
        </w:numPr>
        <w:tabs>
          <w:tab w:val="left" w:pos="993"/>
          <w:tab w:val="left" w:pos="9498"/>
        </w:tabs>
        <w:ind w:left="0" w:firstLine="709"/>
        <w:rPr>
          <w:sz w:val="28"/>
          <w:szCs w:val="28"/>
        </w:rPr>
      </w:pPr>
      <w:r w:rsidRPr="006401E7">
        <w:rPr>
          <w:sz w:val="28"/>
          <w:szCs w:val="28"/>
        </w:rPr>
        <w:t xml:space="preserve">Оценить уровень вовлеченности медицинских сестер в вопросах профилактики факторов риска </w:t>
      </w:r>
      <w:r w:rsidR="00CE5210" w:rsidRPr="006401E7">
        <w:rPr>
          <w:sz w:val="28"/>
          <w:szCs w:val="28"/>
        </w:rPr>
        <w:t>болезни органов пищеварения</w:t>
      </w:r>
      <w:r w:rsidR="003A6B8B" w:rsidRPr="006401E7">
        <w:rPr>
          <w:sz w:val="28"/>
          <w:szCs w:val="28"/>
        </w:rPr>
        <w:t>;</w:t>
      </w:r>
    </w:p>
    <w:p w14:paraId="0F8AF126" w14:textId="12EEB879" w:rsidR="00D933FD" w:rsidRPr="006401E7" w:rsidRDefault="00827792" w:rsidP="006401E7">
      <w:pPr>
        <w:pStyle w:val="a5"/>
        <w:numPr>
          <w:ilvl w:val="0"/>
          <w:numId w:val="13"/>
        </w:numPr>
        <w:tabs>
          <w:tab w:val="left" w:pos="993"/>
          <w:tab w:val="left" w:pos="9498"/>
        </w:tabs>
        <w:ind w:left="0" w:firstLine="709"/>
        <w:rPr>
          <w:sz w:val="28"/>
          <w:szCs w:val="28"/>
        </w:rPr>
      </w:pPr>
      <w:r w:rsidRPr="006401E7">
        <w:rPr>
          <w:sz w:val="28"/>
          <w:szCs w:val="28"/>
        </w:rPr>
        <w:t xml:space="preserve">Разработать комплекс методических материалов по профилактике БОП </w:t>
      </w:r>
      <w:r w:rsidR="0035686D" w:rsidRPr="006401E7">
        <w:rPr>
          <w:sz w:val="28"/>
          <w:szCs w:val="28"/>
        </w:rPr>
        <w:t xml:space="preserve">для специалистов </w:t>
      </w:r>
      <w:r w:rsidRPr="006401E7">
        <w:rPr>
          <w:sz w:val="28"/>
          <w:szCs w:val="28"/>
        </w:rPr>
        <w:t>первичной медико</w:t>
      </w:r>
      <w:r w:rsidR="00D87090">
        <w:rPr>
          <w:sz w:val="28"/>
          <w:szCs w:val="28"/>
        </w:rPr>
        <w:t xml:space="preserve">– </w:t>
      </w:r>
      <w:r w:rsidRPr="006401E7">
        <w:rPr>
          <w:sz w:val="28"/>
          <w:szCs w:val="28"/>
        </w:rPr>
        <w:t>санитарной помощи</w:t>
      </w:r>
      <w:r w:rsidR="003A6B8B" w:rsidRPr="006401E7">
        <w:rPr>
          <w:sz w:val="28"/>
          <w:szCs w:val="28"/>
        </w:rPr>
        <w:t>.</w:t>
      </w:r>
    </w:p>
    <w:bookmarkEnd w:id="1"/>
    <w:p w14:paraId="20EF55DB" w14:textId="372EAC44" w:rsidR="00C625DE" w:rsidRPr="00944070" w:rsidRDefault="005F703F" w:rsidP="006401E7">
      <w:pPr>
        <w:pStyle w:val="a3"/>
        <w:tabs>
          <w:tab w:val="left" w:pos="9498"/>
        </w:tabs>
        <w:ind w:left="0" w:firstLine="709"/>
      </w:pPr>
      <w:r w:rsidRPr="00944070">
        <w:rPr>
          <w:b/>
        </w:rPr>
        <w:t xml:space="preserve">Объект исследования: </w:t>
      </w:r>
      <w:r w:rsidRPr="00944070">
        <w:t>Медицинские орган</w:t>
      </w:r>
      <w:r w:rsidR="009F6125" w:rsidRPr="00944070">
        <w:t xml:space="preserve">изации ПМСП Жамбылской области: </w:t>
      </w:r>
      <w:r w:rsidRPr="00944070">
        <w:t xml:space="preserve">Городская поликлиника </w:t>
      </w:r>
      <w:r w:rsidR="00D87090">
        <w:t xml:space="preserve">№ </w:t>
      </w:r>
      <w:r w:rsidRPr="00944070">
        <w:t xml:space="preserve">5 города Тараз, Городская поликлиника </w:t>
      </w:r>
      <w:r w:rsidR="00D87090">
        <w:t xml:space="preserve">№ </w:t>
      </w:r>
      <w:r w:rsidRPr="00944070">
        <w:t>7 города Тараз, КГП на ПХВ «Центральная районная</w:t>
      </w:r>
      <w:r w:rsidRPr="00944070">
        <w:rPr>
          <w:spacing w:val="-8"/>
        </w:rPr>
        <w:t xml:space="preserve"> </w:t>
      </w:r>
      <w:r w:rsidRPr="00944070">
        <w:t>больница</w:t>
      </w:r>
      <w:r w:rsidRPr="00944070">
        <w:rPr>
          <w:spacing w:val="-10"/>
        </w:rPr>
        <w:t xml:space="preserve"> </w:t>
      </w:r>
      <w:r w:rsidRPr="00944070">
        <w:t>Таласского</w:t>
      </w:r>
      <w:r w:rsidRPr="00944070">
        <w:rPr>
          <w:spacing w:val="-10"/>
        </w:rPr>
        <w:t xml:space="preserve"> </w:t>
      </w:r>
      <w:r w:rsidRPr="00944070">
        <w:t>района»</w:t>
      </w:r>
      <w:r w:rsidRPr="00944070">
        <w:rPr>
          <w:spacing w:val="-15"/>
        </w:rPr>
        <w:t xml:space="preserve"> </w:t>
      </w:r>
      <w:r w:rsidRPr="00944070">
        <w:t>г.Каратау,</w:t>
      </w:r>
      <w:r w:rsidRPr="00944070">
        <w:rPr>
          <w:spacing w:val="-8"/>
        </w:rPr>
        <w:t xml:space="preserve"> </w:t>
      </w:r>
      <w:r w:rsidRPr="00944070">
        <w:t>КГП</w:t>
      </w:r>
      <w:r w:rsidRPr="00944070">
        <w:rPr>
          <w:spacing w:val="-15"/>
        </w:rPr>
        <w:t xml:space="preserve"> </w:t>
      </w:r>
      <w:r w:rsidRPr="00944070">
        <w:t>на</w:t>
      </w:r>
      <w:r w:rsidRPr="00944070">
        <w:rPr>
          <w:spacing w:val="-10"/>
        </w:rPr>
        <w:t xml:space="preserve"> </w:t>
      </w:r>
      <w:r w:rsidRPr="00944070">
        <w:t>ПХВ</w:t>
      </w:r>
      <w:r w:rsidRPr="00944070">
        <w:rPr>
          <w:spacing w:val="-14"/>
        </w:rPr>
        <w:t xml:space="preserve"> </w:t>
      </w:r>
      <w:r w:rsidRPr="00944070">
        <w:t>«Центральная районная больница Байзакского района» с.Сарыкемер.</w:t>
      </w:r>
    </w:p>
    <w:p w14:paraId="18BD6729" w14:textId="5CEC0A0D" w:rsidR="00C625DE" w:rsidRPr="006401E7" w:rsidRDefault="005F703F" w:rsidP="006401E7">
      <w:pPr>
        <w:tabs>
          <w:tab w:val="left" w:pos="9498"/>
        </w:tabs>
        <w:rPr>
          <w:sz w:val="28"/>
          <w:szCs w:val="28"/>
        </w:rPr>
      </w:pPr>
      <w:r w:rsidRPr="00F45454">
        <w:rPr>
          <w:b/>
          <w:sz w:val="28"/>
          <w:szCs w:val="28"/>
        </w:rPr>
        <w:t xml:space="preserve">Объем исследования (выборка): </w:t>
      </w:r>
      <w:r w:rsidRPr="00D55032">
        <w:rPr>
          <w:sz w:val="28"/>
          <w:szCs w:val="28"/>
        </w:rPr>
        <w:t xml:space="preserve">Рандомизированная репрезентативная выборка взрослого населения от 18 до 69 лет, </w:t>
      </w:r>
      <w:r w:rsidR="00BF3739">
        <w:rPr>
          <w:sz w:val="28"/>
          <w:szCs w:val="28"/>
        </w:rPr>
        <w:t xml:space="preserve">n=1201, </w:t>
      </w:r>
      <w:r w:rsidR="00BF3739" w:rsidRPr="00BF3739">
        <w:rPr>
          <w:sz w:val="28"/>
          <w:szCs w:val="28"/>
        </w:rPr>
        <w:t>n=391</w:t>
      </w:r>
      <w:r w:rsidR="00BF3739">
        <w:rPr>
          <w:sz w:val="28"/>
          <w:szCs w:val="28"/>
        </w:rPr>
        <w:t xml:space="preserve"> </w:t>
      </w:r>
      <w:r w:rsidRPr="002837B2">
        <w:rPr>
          <w:sz w:val="28"/>
          <w:szCs w:val="28"/>
        </w:rPr>
        <w:t xml:space="preserve">респондента Жамбылской </w:t>
      </w:r>
      <w:r w:rsidRPr="006401E7">
        <w:rPr>
          <w:spacing w:val="-2"/>
          <w:sz w:val="28"/>
          <w:szCs w:val="28"/>
        </w:rPr>
        <w:t>области.</w:t>
      </w:r>
    </w:p>
    <w:p w14:paraId="5E1CF34A" w14:textId="765DBA98" w:rsidR="00B42341" w:rsidRPr="006401E7" w:rsidRDefault="00B42341" w:rsidP="006401E7">
      <w:pPr>
        <w:tabs>
          <w:tab w:val="left" w:pos="9498"/>
        </w:tabs>
        <w:rPr>
          <w:sz w:val="28"/>
          <w:szCs w:val="28"/>
        </w:rPr>
      </w:pPr>
      <w:r w:rsidRPr="006401E7">
        <w:rPr>
          <w:b/>
          <w:sz w:val="28"/>
          <w:szCs w:val="28"/>
        </w:rPr>
        <w:t xml:space="preserve">Предмет исследования: </w:t>
      </w:r>
      <w:r w:rsidRPr="006401E7">
        <w:rPr>
          <w:sz w:val="28"/>
          <w:szCs w:val="28"/>
        </w:rPr>
        <w:t xml:space="preserve">население </w:t>
      </w:r>
      <w:r w:rsidR="00641F8E">
        <w:rPr>
          <w:sz w:val="28"/>
          <w:szCs w:val="28"/>
        </w:rPr>
        <w:t xml:space="preserve">ПМСП </w:t>
      </w:r>
      <w:r w:rsidRPr="006401E7">
        <w:rPr>
          <w:sz w:val="28"/>
          <w:szCs w:val="28"/>
        </w:rPr>
        <w:t>Жамбылской области.</w:t>
      </w:r>
    </w:p>
    <w:p w14:paraId="17AE3C5F" w14:textId="77777777" w:rsidR="00B42341" w:rsidRPr="006401E7" w:rsidRDefault="00B42341" w:rsidP="006401E7">
      <w:pPr>
        <w:tabs>
          <w:tab w:val="left" w:pos="9498"/>
        </w:tabs>
        <w:rPr>
          <w:b/>
          <w:bCs/>
          <w:sz w:val="28"/>
          <w:szCs w:val="28"/>
        </w:rPr>
      </w:pPr>
      <w:r w:rsidRPr="006401E7">
        <w:rPr>
          <w:b/>
          <w:bCs/>
          <w:sz w:val="28"/>
          <w:szCs w:val="28"/>
        </w:rPr>
        <w:t>Научная новизна:</w:t>
      </w:r>
    </w:p>
    <w:p w14:paraId="42DB465B" w14:textId="77777777" w:rsidR="002C1CA9" w:rsidRPr="006401E7" w:rsidRDefault="002C1CA9" w:rsidP="006401E7">
      <w:pPr>
        <w:numPr>
          <w:ilvl w:val="0"/>
          <w:numId w:val="18"/>
        </w:numPr>
        <w:tabs>
          <w:tab w:val="left" w:pos="426"/>
        </w:tabs>
        <w:ind w:left="0" w:firstLine="709"/>
        <w:rPr>
          <w:sz w:val="28"/>
          <w:szCs w:val="28"/>
        </w:rPr>
      </w:pPr>
      <w:r w:rsidRPr="006401E7">
        <w:rPr>
          <w:sz w:val="28"/>
          <w:szCs w:val="28"/>
        </w:rPr>
        <w:t xml:space="preserve">Проведен детальный эпидемиологический анализ болезней органов пищеварения в разрезе городского и сельского населения по РК и Жамбылской области, а также по нозологиям класса болезней по Жамбылской области </w:t>
      </w:r>
      <w:r w:rsidRPr="006401E7">
        <w:rPr>
          <w:sz w:val="28"/>
          <w:szCs w:val="28"/>
          <w:lang w:val="kk-KZ"/>
        </w:rPr>
        <w:t>среди возрастных групп</w:t>
      </w:r>
      <w:r w:rsidRPr="006401E7">
        <w:rPr>
          <w:sz w:val="28"/>
          <w:szCs w:val="28"/>
        </w:rPr>
        <w:t>;</w:t>
      </w:r>
    </w:p>
    <w:p w14:paraId="7126F66F" w14:textId="5B8DA322" w:rsidR="002C1CA9" w:rsidRPr="006401E7" w:rsidRDefault="002C1CA9" w:rsidP="006401E7">
      <w:pPr>
        <w:numPr>
          <w:ilvl w:val="0"/>
          <w:numId w:val="18"/>
        </w:numPr>
        <w:tabs>
          <w:tab w:val="left" w:pos="426"/>
        </w:tabs>
        <w:ind w:left="0" w:firstLine="709"/>
        <w:rPr>
          <w:sz w:val="28"/>
          <w:szCs w:val="28"/>
        </w:rPr>
      </w:pPr>
      <w:r w:rsidRPr="006401E7">
        <w:rPr>
          <w:sz w:val="28"/>
          <w:szCs w:val="28"/>
        </w:rPr>
        <w:t>Впервые</w:t>
      </w:r>
      <w:r w:rsidRPr="006401E7">
        <w:rPr>
          <w:spacing w:val="1"/>
          <w:sz w:val="28"/>
          <w:szCs w:val="28"/>
        </w:rPr>
        <w:t xml:space="preserve"> </w:t>
      </w:r>
      <w:r w:rsidRPr="006401E7">
        <w:rPr>
          <w:sz w:val="28"/>
          <w:szCs w:val="28"/>
        </w:rPr>
        <w:t>в</w:t>
      </w:r>
      <w:r w:rsidRPr="006401E7">
        <w:rPr>
          <w:spacing w:val="1"/>
          <w:sz w:val="28"/>
          <w:szCs w:val="28"/>
        </w:rPr>
        <w:t xml:space="preserve"> </w:t>
      </w:r>
      <w:r w:rsidRPr="006401E7">
        <w:rPr>
          <w:sz w:val="28"/>
          <w:szCs w:val="28"/>
        </w:rPr>
        <w:t>Казахстане</w:t>
      </w:r>
      <w:r w:rsidRPr="006401E7">
        <w:rPr>
          <w:spacing w:val="1"/>
          <w:sz w:val="28"/>
          <w:szCs w:val="28"/>
        </w:rPr>
        <w:t xml:space="preserve"> </w:t>
      </w:r>
      <w:r w:rsidRPr="006401E7">
        <w:rPr>
          <w:sz w:val="28"/>
          <w:szCs w:val="28"/>
        </w:rPr>
        <w:t>представлены</w:t>
      </w:r>
      <w:r w:rsidRPr="006401E7">
        <w:rPr>
          <w:spacing w:val="1"/>
          <w:sz w:val="28"/>
          <w:szCs w:val="28"/>
        </w:rPr>
        <w:t xml:space="preserve"> </w:t>
      </w:r>
      <w:r w:rsidRPr="006401E7">
        <w:rPr>
          <w:sz w:val="28"/>
          <w:szCs w:val="28"/>
        </w:rPr>
        <w:t>результаты</w:t>
      </w:r>
      <w:r w:rsidRPr="006401E7">
        <w:rPr>
          <w:spacing w:val="1"/>
          <w:sz w:val="28"/>
          <w:szCs w:val="28"/>
        </w:rPr>
        <w:t xml:space="preserve"> </w:t>
      </w:r>
      <w:r w:rsidRPr="006401E7">
        <w:rPr>
          <w:sz w:val="28"/>
          <w:szCs w:val="28"/>
        </w:rPr>
        <w:t>изучения</w:t>
      </w:r>
      <w:r w:rsidRPr="006401E7">
        <w:rPr>
          <w:spacing w:val="-67"/>
          <w:sz w:val="28"/>
          <w:szCs w:val="28"/>
        </w:rPr>
        <w:t xml:space="preserve"> </w:t>
      </w:r>
      <w:r w:rsidRPr="006401E7">
        <w:rPr>
          <w:sz w:val="28"/>
          <w:szCs w:val="28"/>
        </w:rPr>
        <w:t>факторов</w:t>
      </w:r>
      <w:r w:rsidRPr="006401E7">
        <w:rPr>
          <w:spacing w:val="1"/>
          <w:sz w:val="28"/>
          <w:szCs w:val="28"/>
        </w:rPr>
        <w:t xml:space="preserve"> </w:t>
      </w:r>
      <w:r w:rsidRPr="006401E7">
        <w:rPr>
          <w:sz w:val="28"/>
          <w:szCs w:val="28"/>
        </w:rPr>
        <w:t>риска</w:t>
      </w:r>
      <w:r w:rsidRPr="006401E7">
        <w:rPr>
          <w:spacing w:val="1"/>
          <w:sz w:val="28"/>
          <w:szCs w:val="28"/>
        </w:rPr>
        <w:t xml:space="preserve"> </w:t>
      </w:r>
      <w:r w:rsidRPr="006401E7">
        <w:rPr>
          <w:sz w:val="28"/>
          <w:szCs w:val="28"/>
        </w:rPr>
        <w:t>неинфекционных</w:t>
      </w:r>
      <w:r w:rsidRPr="006401E7">
        <w:rPr>
          <w:spacing w:val="1"/>
          <w:sz w:val="28"/>
          <w:szCs w:val="28"/>
        </w:rPr>
        <w:t xml:space="preserve"> </w:t>
      </w:r>
      <w:r w:rsidRPr="006401E7">
        <w:rPr>
          <w:sz w:val="28"/>
          <w:szCs w:val="28"/>
        </w:rPr>
        <w:t>заболеваний</w:t>
      </w:r>
      <w:r w:rsidRPr="006401E7">
        <w:rPr>
          <w:spacing w:val="1"/>
          <w:sz w:val="28"/>
          <w:szCs w:val="28"/>
        </w:rPr>
        <w:t xml:space="preserve"> </w:t>
      </w:r>
      <w:r w:rsidRPr="006401E7">
        <w:rPr>
          <w:sz w:val="28"/>
          <w:szCs w:val="28"/>
        </w:rPr>
        <w:t>(НИЗ),</w:t>
      </w:r>
      <w:r w:rsidRPr="006401E7">
        <w:rPr>
          <w:spacing w:val="-67"/>
          <w:sz w:val="28"/>
          <w:szCs w:val="28"/>
        </w:rPr>
        <w:t xml:space="preserve"> </w:t>
      </w:r>
      <w:r w:rsidRPr="006401E7">
        <w:rPr>
          <w:sz w:val="28"/>
          <w:szCs w:val="28"/>
        </w:rPr>
        <w:t>эпидемиологические</w:t>
      </w:r>
      <w:r w:rsidRPr="006401E7">
        <w:rPr>
          <w:spacing w:val="1"/>
          <w:sz w:val="28"/>
          <w:szCs w:val="28"/>
        </w:rPr>
        <w:t xml:space="preserve"> </w:t>
      </w:r>
      <w:r w:rsidRPr="006401E7">
        <w:rPr>
          <w:sz w:val="28"/>
          <w:szCs w:val="28"/>
        </w:rPr>
        <w:t>исследования</w:t>
      </w:r>
      <w:r w:rsidRPr="006401E7">
        <w:rPr>
          <w:spacing w:val="1"/>
          <w:sz w:val="28"/>
          <w:szCs w:val="28"/>
        </w:rPr>
        <w:t xml:space="preserve"> </w:t>
      </w:r>
      <w:r w:rsidRPr="006401E7">
        <w:rPr>
          <w:sz w:val="28"/>
          <w:szCs w:val="28"/>
        </w:rPr>
        <w:t>и</w:t>
      </w:r>
      <w:r w:rsidRPr="006401E7">
        <w:rPr>
          <w:spacing w:val="1"/>
          <w:sz w:val="28"/>
          <w:szCs w:val="28"/>
        </w:rPr>
        <w:t xml:space="preserve"> </w:t>
      </w:r>
      <w:r w:rsidRPr="006401E7">
        <w:rPr>
          <w:sz w:val="28"/>
          <w:szCs w:val="28"/>
        </w:rPr>
        <w:lastRenderedPageBreak/>
        <w:t>влияния</w:t>
      </w:r>
      <w:r w:rsidRPr="006401E7">
        <w:rPr>
          <w:spacing w:val="1"/>
          <w:sz w:val="28"/>
          <w:szCs w:val="28"/>
        </w:rPr>
        <w:t xml:space="preserve"> </w:t>
      </w:r>
      <w:r w:rsidRPr="006401E7">
        <w:rPr>
          <w:sz w:val="28"/>
          <w:szCs w:val="28"/>
        </w:rPr>
        <w:t>социальных и поведенческих</w:t>
      </w:r>
      <w:r w:rsidRPr="006401E7">
        <w:rPr>
          <w:spacing w:val="1"/>
          <w:sz w:val="28"/>
          <w:szCs w:val="28"/>
        </w:rPr>
        <w:t xml:space="preserve"> </w:t>
      </w:r>
      <w:r w:rsidRPr="006401E7">
        <w:rPr>
          <w:sz w:val="28"/>
          <w:szCs w:val="28"/>
        </w:rPr>
        <w:t>факторов</w:t>
      </w:r>
      <w:r w:rsidRPr="006401E7">
        <w:rPr>
          <w:spacing w:val="1"/>
          <w:sz w:val="28"/>
          <w:szCs w:val="28"/>
        </w:rPr>
        <w:t xml:space="preserve"> </w:t>
      </w:r>
      <w:r w:rsidRPr="006401E7">
        <w:rPr>
          <w:sz w:val="28"/>
          <w:szCs w:val="28"/>
        </w:rPr>
        <w:t>на</w:t>
      </w:r>
      <w:r w:rsidRPr="006401E7">
        <w:rPr>
          <w:spacing w:val="1"/>
          <w:sz w:val="28"/>
          <w:szCs w:val="28"/>
        </w:rPr>
        <w:t xml:space="preserve"> </w:t>
      </w:r>
      <w:r w:rsidRPr="006401E7">
        <w:rPr>
          <w:sz w:val="28"/>
          <w:szCs w:val="28"/>
        </w:rPr>
        <w:t>здоровье</w:t>
      </w:r>
      <w:r w:rsidRPr="006401E7">
        <w:rPr>
          <w:spacing w:val="1"/>
          <w:sz w:val="28"/>
          <w:szCs w:val="28"/>
        </w:rPr>
        <w:t xml:space="preserve"> </w:t>
      </w:r>
      <w:r w:rsidRPr="006401E7">
        <w:rPr>
          <w:sz w:val="28"/>
          <w:szCs w:val="28"/>
        </w:rPr>
        <w:t>населения</w:t>
      </w:r>
      <w:r w:rsidRPr="006401E7">
        <w:rPr>
          <w:spacing w:val="1"/>
          <w:sz w:val="28"/>
          <w:szCs w:val="28"/>
        </w:rPr>
        <w:t xml:space="preserve"> </w:t>
      </w:r>
      <w:r w:rsidRPr="006401E7">
        <w:rPr>
          <w:sz w:val="28"/>
          <w:szCs w:val="28"/>
        </w:rPr>
        <w:t>Жамбылской области;</w:t>
      </w:r>
    </w:p>
    <w:p w14:paraId="7EC8F74F" w14:textId="77777777" w:rsidR="002C1CA9" w:rsidRPr="006401E7" w:rsidRDefault="002C1CA9" w:rsidP="006401E7">
      <w:pPr>
        <w:numPr>
          <w:ilvl w:val="0"/>
          <w:numId w:val="18"/>
        </w:numPr>
        <w:tabs>
          <w:tab w:val="left" w:pos="426"/>
        </w:tabs>
        <w:ind w:left="0" w:firstLine="709"/>
        <w:rPr>
          <w:sz w:val="28"/>
          <w:szCs w:val="28"/>
        </w:rPr>
      </w:pPr>
      <w:r w:rsidRPr="006401E7">
        <w:rPr>
          <w:sz w:val="28"/>
          <w:szCs w:val="28"/>
        </w:rPr>
        <w:t>Впервые в Казахстане получены результаты внедрения разработанного</w:t>
      </w:r>
      <w:r w:rsidRPr="006401E7">
        <w:rPr>
          <w:spacing w:val="1"/>
          <w:sz w:val="28"/>
          <w:szCs w:val="28"/>
        </w:rPr>
        <w:t xml:space="preserve"> </w:t>
      </w:r>
      <w:r w:rsidRPr="006401E7">
        <w:rPr>
          <w:sz w:val="28"/>
          <w:szCs w:val="28"/>
        </w:rPr>
        <w:t>нами авторского опросника: «Анкета по выявлению факторов риска развития</w:t>
      </w:r>
      <w:r w:rsidRPr="006401E7">
        <w:rPr>
          <w:spacing w:val="1"/>
          <w:sz w:val="28"/>
          <w:szCs w:val="28"/>
        </w:rPr>
        <w:t xml:space="preserve"> </w:t>
      </w:r>
      <w:r w:rsidRPr="006401E7">
        <w:rPr>
          <w:sz w:val="28"/>
          <w:szCs w:val="28"/>
        </w:rPr>
        <w:t>неинфекционных заболеваний»,</w:t>
      </w:r>
      <w:r w:rsidRPr="006401E7">
        <w:rPr>
          <w:spacing w:val="1"/>
          <w:sz w:val="28"/>
          <w:szCs w:val="28"/>
        </w:rPr>
        <w:t xml:space="preserve"> </w:t>
      </w:r>
      <w:r w:rsidRPr="006401E7">
        <w:rPr>
          <w:sz w:val="28"/>
          <w:szCs w:val="28"/>
        </w:rPr>
        <w:t>позволившие</w:t>
      </w:r>
      <w:r w:rsidRPr="006401E7">
        <w:rPr>
          <w:spacing w:val="1"/>
          <w:sz w:val="28"/>
          <w:szCs w:val="28"/>
        </w:rPr>
        <w:t xml:space="preserve"> </w:t>
      </w:r>
      <w:r w:rsidRPr="006401E7">
        <w:rPr>
          <w:sz w:val="28"/>
          <w:szCs w:val="28"/>
        </w:rPr>
        <w:t>определить значимые</w:t>
      </w:r>
      <w:r w:rsidRPr="006401E7">
        <w:rPr>
          <w:spacing w:val="1"/>
          <w:sz w:val="28"/>
          <w:szCs w:val="28"/>
        </w:rPr>
        <w:t xml:space="preserve"> </w:t>
      </w:r>
      <w:r w:rsidRPr="006401E7">
        <w:rPr>
          <w:sz w:val="28"/>
          <w:szCs w:val="28"/>
        </w:rPr>
        <w:t>факторы</w:t>
      </w:r>
      <w:r w:rsidRPr="006401E7">
        <w:rPr>
          <w:spacing w:val="1"/>
          <w:sz w:val="28"/>
          <w:szCs w:val="28"/>
        </w:rPr>
        <w:t xml:space="preserve"> </w:t>
      </w:r>
      <w:r w:rsidRPr="006401E7">
        <w:rPr>
          <w:sz w:val="28"/>
          <w:szCs w:val="28"/>
        </w:rPr>
        <w:t>риска</w:t>
      </w:r>
      <w:r w:rsidRPr="006401E7">
        <w:rPr>
          <w:spacing w:val="1"/>
          <w:sz w:val="28"/>
          <w:szCs w:val="28"/>
        </w:rPr>
        <w:t xml:space="preserve"> </w:t>
      </w:r>
      <w:r w:rsidRPr="006401E7">
        <w:rPr>
          <w:sz w:val="28"/>
          <w:szCs w:val="28"/>
        </w:rPr>
        <w:t>в</w:t>
      </w:r>
      <w:r w:rsidRPr="006401E7">
        <w:rPr>
          <w:spacing w:val="-1"/>
          <w:sz w:val="28"/>
          <w:szCs w:val="28"/>
        </w:rPr>
        <w:t xml:space="preserve"> </w:t>
      </w:r>
      <w:r w:rsidRPr="006401E7">
        <w:rPr>
          <w:sz w:val="28"/>
          <w:szCs w:val="28"/>
        </w:rPr>
        <w:t>развитии</w:t>
      </w:r>
      <w:r w:rsidRPr="006401E7">
        <w:rPr>
          <w:spacing w:val="1"/>
          <w:sz w:val="28"/>
          <w:szCs w:val="28"/>
        </w:rPr>
        <w:t xml:space="preserve"> </w:t>
      </w:r>
      <w:r w:rsidRPr="006401E7">
        <w:rPr>
          <w:sz w:val="28"/>
          <w:szCs w:val="28"/>
        </w:rPr>
        <w:t>болезней органов</w:t>
      </w:r>
      <w:r w:rsidRPr="006401E7">
        <w:rPr>
          <w:spacing w:val="-1"/>
          <w:sz w:val="28"/>
          <w:szCs w:val="28"/>
        </w:rPr>
        <w:t xml:space="preserve"> </w:t>
      </w:r>
      <w:r w:rsidRPr="006401E7">
        <w:rPr>
          <w:sz w:val="28"/>
          <w:szCs w:val="28"/>
        </w:rPr>
        <w:t>пищеварения;</w:t>
      </w:r>
    </w:p>
    <w:p w14:paraId="61FA3998" w14:textId="6A947FBF" w:rsidR="00307F15" w:rsidRPr="00A30B74" w:rsidRDefault="002C1CA9" w:rsidP="006401E7">
      <w:pPr>
        <w:numPr>
          <w:ilvl w:val="0"/>
          <w:numId w:val="18"/>
        </w:numPr>
        <w:tabs>
          <w:tab w:val="left" w:pos="426"/>
        </w:tabs>
        <w:ind w:left="0" w:firstLine="709"/>
        <w:rPr>
          <w:sz w:val="28"/>
          <w:szCs w:val="28"/>
        </w:rPr>
      </w:pPr>
      <w:r w:rsidRPr="006401E7">
        <w:rPr>
          <w:sz w:val="28"/>
          <w:szCs w:val="28"/>
        </w:rPr>
        <w:t>Разработаны</w:t>
      </w:r>
      <w:r w:rsidRPr="006401E7">
        <w:rPr>
          <w:spacing w:val="16"/>
          <w:sz w:val="28"/>
          <w:szCs w:val="28"/>
        </w:rPr>
        <w:t xml:space="preserve"> </w:t>
      </w:r>
      <w:r w:rsidRPr="006401E7">
        <w:rPr>
          <w:sz w:val="28"/>
          <w:szCs w:val="28"/>
        </w:rPr>
        <w:t>и утверждены</w:t>
      </w:r>
      <w:r w:rsidR="00A30B74" w:rsidRPr="00A30B74">
        <w:rPr>
          <w:sz w:val="28"/>
          <w:szCs w:val="28"/>
        </w:rPr>
        <w:t xml:space="preserve"> </w:t>
      </w:r>
      <w:r w:rsidRPr="007522C0">
        <w:rPr>
          <w:sz w:val="28"/>
          <w:szCs w:val="28"/>
        </w:rPr>
        <w:t>методические</w:t>
      </w:r>
      <w:r w:rsidRPr="002837B2">
        <w:rPr>
          <w:spacing w:val="15"/>
          <w:sz w:val="28"/>
          <w:szCs w:val="28"/>
        </w:rPr>
        <w:t xml:space="preserve"> </w:t>
      </w:r>
      <w:r w:rsidRPr="002837B2">
        <w:rPr>
          <w:sz w:val="28"/>
          <w:szCs w:val="28"/>
        </w:rPr>
        <w:t>рекомендации</w:t>
      </w:r>
      <w:r w:rsidR="00A30B74" w:rsidRPr="00A30B74">
        <w:rPr>
          <w:sz w:val="28"/>
          <w:szCs w:val="28"/>
        </w:rPr>
        <w:t xml:space="preserve"> </w:t>
      </w:r>
      <w:r w:rsidRPr="00A30B74">
        <w:rPr>
          <w:sz w:val="28"/>
          <w:szCs w:val="28"/>
        </w:rPr>
        <w:t>«Методические</w:t>
      </w:r>
      <w:r w:rsidRPr="00A30B74">
        <w:rPr>
          <w:spacing w:val="29"/>
          <w:sz w:val="28"/>
          <w:szCs w:val="28"/>
        </w:rPr>
        <w:t xml:space="preserve"> </w:t>
      </w:r>
      <w:r w:rsidRPr="00A30B74">
        <w:rPr>
          <w:sz w:val="28"/>
          <w:szCs w:val="28"/>
        </w:rPr>
        <w:t>подходы</w:t>
      </w:r>
      <w:r w:rsidRPr="00A30B74">
        <w:rPr>
          <w:spacing w:val="28"/>
          <w:sz w:val="28"/>
          <w:szCs w:val="28"/>
        </w:rPr>
        <w:t xml:space="preserve"> </w:t>
      </w:r>
      <w:r w:rsidRPr="00A30B74">
        <w:rPr>
          <w:sz w:val="28"/>
          <w:szCs w:val="28"/>
        </w:rPr>
        <w:t>к</w:t>
      </w:r>
      <w:r w:rsidRPr="00A30B74">
        <w:rPr>
          <w:spacing w:val="27"/>
          <w:sz w:val="28"/>
          <w:szCs w:val="28"/>
        </w:rPr>
        <w:t xml:space="preserve"> </w:t>
      </w:r>
      <w:r w:rsidRPr="00A30B74">
        <w:rPr>
          <w:sz w:val="28"/>
          <w:szCs w:val="28"/>
        </w:rPr>
        <w:t>профилактике</w:t>
      </w:r>
      <w:r w:rsidRPr="00A30B74">
        <w:rPr>
          <w:spacing w:val="29"/>
          <w:sz w:val="28"/>
          <w:szCs w:val="28"/>
        </w:rPr>
        <w:t xml:space="preserve"> </w:t>
      </w:r>
      <w:r w:rsidRPr="00A30B74">
        <w:rPr>
          <w:sz w:val="28"/>
          <w:szCs w:val="28"/>
        </w:rPr>
        <w:t>неинфекционных</w:t>
      </w:r>
      <w:r w:rsidRPr="00A30B74">
        <w:rPr>
          <w:spacing w:val="24"/>
          <w:sz w:val="28"/>
          <w:szCs w:val="28"/>
        </w:rPr>
        <w:t xml:space="preserve"> </w:t>
      </w:r>
      <w:r w:rsidRPr="00A30B74">
        <w:rPr>
          <w:sz w:val="28"/>
          <w:szCs w:val="28"/>
        </w:rPr>
        <w:t>заболеваний</w:t>
      </w:r>
      <w:r w:rsidRPr="00A30B74">
        <w:rPr>
          <w:spacing w:val="27"/>
          <w:sz w:val="28"/>
          <w:szCs w:val="28"/>
        </w:rPr>
        <w:t xml:space="preserve"> </w:t>
      </w:r>
      <w:r w:rsidRPr="00A30B74">
        <w:rPr>
          <w:sz w:val="28"/>
          <w:szCs w:val="28"/>
        </w:rPr>
        <w:t>на</w:t>
      </w:r>
      <w:r w:rsidRPr="00A30B74">
        <w:rPr>
          <w:spacing w:val="-67"/>
          <w:sz w:val="28"/>
          <w:szCs w:val="28"/>
        </w:rPr>
        <w:t xml:space="preserve"> </w:t>
      </w:r>
      <w:r w:rsidRPr="00A30B74">
        <w:rPr>
          <w:sz w:val="28"/>
          <w:szCs w:val="28"/>
        </w:rPr>
        <w:t>уровне</w:t>
      </w:r>
      <w:r w:rsidR="00A30B74">
        <w:rPr>
          <w:sz w:val="28"/>
          <w:szCs w:val="28"/>
        </w:rPr>
        <w:t xml:space="preserve"> </w:t>
      </w:r>
      <w:r w:rsidRPr="00A30B74">
        <w:rPr>
          <w:sz w:val="28"/>
          <w:szCs w:val="28"/>
        </w:rPr>
        <w:t>первичной</w:t>
      </w:r>
      <w:r w:rsidR="00A30B74">
        <w:rPr>
          <w:sz w:val="28"/>
          <w:szCs w:val="28"/>
        </w:rPr>
        <w:t xml:space="preserve"> </w:t>
      </w:r>
      <w:r w:rsidRPr="00A30B74">
        <w:rPr>
          <w:sz w:val="28"/>
          <w:szCs w:val="28"/>
        </w:rPr>
        <w:t>медико</w:t>
      </w:r>
      <w:r w:rsidR="00D87090">
        <w:rPr>
          <w:sz w:val="28"/>
          <w:szCs w:val="28"/>
        </w:rPr>
        <w:t xml:space="preserve">– </w:t>
      </w:r>
      <w:r w:rsidRPr="00A30B74">
        <w:rPr>
          <w:sz w:val="28"/>
          <w:szCs w:val="28"/>
        </w:rPr>
        <w:t>санитарной</w:t>
      </w:r>
      <w:r w:rsidR="00A30B74">
        <w:rPr>
          <w:sz w:val="28"/>
          <w:szCs w:val="28"/>
        </w:rPr>
        <w:t xml:space="preserve"> </w:t>
      </w:r>
      <w:r w:rsidRPr="00A30B74">
        <w:rPr>
          <w:sz w:val="28"/>
          <w:szCs w:val="28"/>
        </w:rPr>
        <w:t xml:space="preserve">помощи», в которых </w:t>
      </w:r>
      <w:r w:rsidRPr="00A30B74">
        <w:rPr>
          <w:spacing w:val="-1"/>
          <w:sz w:val="28"/>
          <w:szCs w:val="28"/>
        </w:rPr>
        <w:t>обозначена</w:t>
      </w:r>
      <w:r w:rsidRPr="00A30B74">
        <w:rPr>
          <w:spacing w:val="-67"/>
          <w:sz w:val="28"/>
          <w:szCs w:val="28"/>
        </w:rPr>
        <w:t xml:space="preserve">   </w:t>
      </w:r>
      <w:r w:rsidRPr="00A30B74">
        <w:rPr>
          <w:sz w:val="28"/>
          <w:szCs w:val="28"/>
        </w:rPr>
        <w:t>ответственность сотрудников медицинских организациях на уровне ПМСП.</w:t>
      </w:r>
    </w:p>
    <w:p w14:paraId="52EDC164" w14:textId="0EA98D1F" w:rsidR="002C1CA9" w:rsidRPr="00944070" w:rsidRDefault="00307F15">
      <w:pPr>
        <w:tabs>
          <w:tab w:val="left" w:pos="1198"/>
          <w:tab w:val="left" w:pos="2729"/>
          <w:tab w:val="left" w:pos="5328"/>
          <w:tab w:val="left" w:pos="6762"/>
          <w:tab w:val="left" w:pos="7151"/>
          <w:tab w:val="left" w:pos="8408"/>
        </w:tabs>
        <w:rPr>
          <w:spacing w:val="1"/>
          <w:sz w:val="28"/>
          <w:szCs w:val="28"/>
        </w:rPr>
      </w:pPr>
      <w:r w:rsidRPr="00944070">
        <w:rPr>
          <w:spacing w:val="1"/>
          <w:sz w:val="28"/>
          <w:szCs w:val="28"/>
        </w:rPr>
        <w:t xml:space="preserve">5. Эффективная маршрутизация пациентов и правильно организованная система позволяет оптимизировать использование ресурсов, сократить время ожидания, улучшить качество медицинской помощи и, в конечном итоге, повысить удовлетворенность пациентов. </w:t>
      </w:r>
      <w:r w:rsidR="002C1CA9" w:rsidRPr="00944070">
        <w:rPr>
          <w:spacing w:val="1"/>
          <w:sz w:val="28"/>
          <w:szCs w:val="28"/>
        </w:rPr>
        <w:t xml:space="preserve"> </w:t>
      </w:r>
    </w:p>
    <w:p w14:paraId="1C195B38" w14:textId="531468C2" w:rsidR="00B42341" w:rsidRPr="007522C0" w:rsidRDefault="00B42341" w:rsidP="006401E7">
      <w:pPr>
        <w:tabs>
          <w:tab w:val="left" w:pos="9498"/>
        </w:tabs>
        <w:rPr>
          <w:b/>
          <w:sz w:val="28"/>
          <w:szCs w:val="28"/>
        </w:rPr>
      </w:pPr>
      <w:r w:rsidRPr="00F45454">
        <w:rPr>
          <w:b/>
          <w:sz w:val="28"/>
          <w:szCs w:val="28"/>
        </w:rPr>
        <w:t xml:space="preserve">Основные </w:t>
      </w:r>
      <w:r w:rsidRPr="00D55032">
        <w:rPr>
          <w:b/>
          <w:sz w:val="28"/>
          <w:szCs w:val="28"/>
        </w:rPr>
        <w:t>положения, выносимые на защиту:</w:t>
      </w:r>
    </w:p>
    <w:p w14:paraId="13CD26AC" w14:textId="45A34055" w:rsidR="00B42341" w:rsidRPr="00944070" w:rsidRDefault="00B42341">
      <w:pPr>
        <w:pStyle w:val="a5"/>
        <w:numPr>
          <w:ilvl w:val="0"/>
          <w:numId w:val="16"/>
        </w:numPr>
        <w:ind w:left="0" w:firstLine="709"/>
        <w:rPr>
          <w:sz w:val="28"/>
          <w:szCs w:val="28"/>
        </w:rPr>
      </w:pPr>
      <w:r w:rsidRPr="00944070">
        <w:rPr>
          <w:sz w:val="28"/>
          <w:szCs w:val="28"/>
        </w:rPr>
        <w:t xml:space="preserve">На фоне увеличения первичной заболеваемости БОП в </w:t>
      </w:r>
      <w:r w:rsidR="00585A06" w:rsidRPr="00944070">
        <w:rPr>
          <w:sz w:val="28"/>
          <w:szCs w:val="28"/>
        </w:rPr>
        <w:t>р</w:t>
      </w:r>
      <w:r w:rsidRPr="00944070">
        <w:rPr>
          <w:sz w:val="28"/>
          <w:szCs w:val="28"/>
        </w:rPr>
        <w:t xml:space="preserve">еспублике, отмечается рост первичной заболеваемости болезней органов пищеварения в Жамбылской области. При общем увеличении смертности населения от болезней органов пищеварения в РК, отмечено повышение изучаемого показателя в Жамбылской области. Одновременно установлено повышение показателя смертности как </w:t>
      </w:r>
      <w:r w:rsidR="00906458" w:rsidRPr="00944070">
        <w:rPr>
          <w:sz w:val="28"/>
          <w:szCs w:val="28"/>
        </w:rPr>
        <w:t>городского,</w:t>
      </w:r>
      <w:r w:rsidRPr="00944070">
        <w:rPr>
          <w:sz w:val="28"/>
          <w:szCs w:val="28"/>
        </w:rPr>
        <w:t xml:space="preserve"> так и сельского населения в 2020 году.</w:t>
      </w:r>
    </w:p>
    <w:p w14:paraId="795C51F7" w14:textId="22E7D18D" w:rsidR="007E6C1D" w:rsidRPr="00944070" w:rsidRDefault="00F54902">
      <w:pPr>
        <w:pStyle w:val="a5"/>
        <w:numPr>
          <w:ilvl w:val="0"/>
          <w:numId w:val="16"/>
        </w:numPr>
        <w:ind w:left="0" w:firstLine="709"/>
        <w:rPr>
          <w:sz w:val="28"/>
          <w:szCs w:val="28"/>
        </w:rPr>
      </w:pPr>
      <w:r w:rsidRPr="00944070">
        <w:rPr>
          <w:sz w:val="28"/>
          <w:szCs w:val="28"/>
        </w:rPr>
        <w:t>Отмечено чрезмерное употребление соли населением Жамбылской области, котор</w:t>
      </w:r>
      <w:r w:rsidR="00585A06" w:rsidRPr="00944070">
        <w:rPr>
          <w:sz w:val="28"/>
          <w:szCs w:val="28"/>
        </w:rPr>
        <w:t>ое</w:t>
      </w:r>
      <w:r w:rsidRPr="00944070">
        <w:rPr>
          <w:sz w:val="28"/>
          <w:szCs w:val="28"/>
        </w:rPr>
        <w:t xml:space="preserve"> в свою очередь приводит к развитию заболеваниям БОП.</w:t>
      </w:r>
    </w:p>
    <w:p w14:paraId="35E6BADF" w14:textId="1089B567" w:rsidR="007E6C1D" w:rsidRPr="00944070" w:rsidRDefault="00F54902">
      <w:pPr>
        <w:pStyle w:val="a5"/>
        <w:numPr>
          <w:ilvl w:val="0"/>
          <w:numId w:val="16"/>
        </w:numPr>
        <w:ind w:left="0" w:firstLine="709"/>
        <w:rPr>
          <w:sz w:val="28"/>
          <w:szCs w:val="28"/>
        </w:rPr>
      </w:pPr>
      <w:r w:rsidRPr="00944070">
        <w:rPr>
          <w:sz w:val="28"/>
          <w:szCs w:val="28"/>
          <w:lang w:val="kk-KZ"/>
        </w:rPr>
        <w:t xml:space="preserve">Отмечается низкий уровень осведомленности о поведенческих факторах риска развития БОП среди респондентов и </w:t>
      </w:r>
      <w:r w:rsidR="00585A06" w:rsidRPr="00944070">
        <w:rPr>
          <w:sz w:val="28"/>
          <w:szCs w:val="28"/>
          <w:lang w:val="kk-KZ"/>
        </w:rPr>
        <w:t xml:space="preserve">по их мнению </w:t>
      </w:r>
      <w:r w:rsidRPr="00944070">
        <w:rPr>
          <w:sz w:val="28"/>
          <w:szCs w:val="28"/>
          <w:lang w:val="kk-KZ"/>
        </w:rPr>
        <w:t xml:space="preserve">только 16,9% медицинских работников ПМСП занимается разъяснительной работой в части профилактики риска развития НИЗ, в том числе БОП. </w:t>
      </w:r>
    </w:p>
    <w:p w14:paraId="59302FA8" w14:textId="20E698C2" w:rsidR="000D2CA3" w:rsidRPr="00944070" w:rsidRDefault="000D2CA3">
      <w:pPr>
        <w:pStyle w:val="a5"/>
        <w:numPr>
          <w:ilvl w:val="0"/>
          <w:numId w:val="16"/>
        </w:numPr>
        <w:ind w:left="0" w:firstLine="709"/>
        <w:rPr>
          <w:sz w:val="28"/>
          <w:szCs w:val="28"/>
        </w:rPr>
      </w:pPr>
      <w:r w:rsidRPr="00944070">
        <w:rPr>
          <w:sz w:val="28"/>
          <w:szCs w:val="28"/>
        </w:rPr>
        <w:t>Маршрутизация пациен</w:t>
      </w:r>
      <w:r w:rsidR="00C00865" w:rsidRPr="00944070">
        <w:rPr>
          <w:sz w:val="28"/>
          <w:szCs w:val="28"/>
        </w:rPr>
        <w:t xml:space="preserve">тов на уровне первичного звена </w:t>
      </w:r>
      <w:r w:rsidRPr="00944070">
        <w:rPr>
          <w:sz w:val="28"/>
          <w:szCs w:val="28"/>
        </w:rPr>
        <w:t>п</w:t>
      </w:r>
      <w:r w:rsidR="00CD14E0">
        <w:rPr>
          <w:sz w:val="28"/>
          <w:szCs w:val="28"/>
        </w:rPr>
        <w:t>озволит минимизировать действия</w:t>
      </w:r>
      <w:r w:rsidR="00CD14E0">
        <w:rPr>
          <w:sz w:val="28"/>
          <w:szCs w:val="28"/>
          <w:lang w:val="kk-KZ"/>
        </w:rPr>
        <w:t xml:space="preserve"> </w:t>
      </w:r>
      <w:r w:rsidR="00307F15" w:rsidRPr="00944070">
        <w:rPr>
          <w:sz w:val="28"/>
          <w:szCs w:val="28"/>
        </w:rPr>
        <w:t xml:space="preserve">для получения информации о </w:t>
      </w:r>
      <w:r w:rsidR="0074105C" w:rsidRPr="00944070">
        <w:rPr>
          <w:sz w:val="28"/>
          <w:szCs w:val="28"/>
        </w:rPr>
        <w:t>факторах</w:t>
      </w:r>
      <w:r w:rsidRPr="00944070">
        <w:rPr>
          <w:sz w:val="28"/>
          <w:szCs w:val="28"/>
        </w:rPr>
        <w:t xml:space="preserve"> риска развития БОП. </w:t>
      </w:r>
    </w:p>
    <w:p w14:paraId="4763DD30" w14:textId="01EC1F84" w:rsidR="007651B0" w:rsidRPr="007522C0" w:rsidRDefault="00B42341" w:rsidP="006401E7">
      <w:pPr>
        <w:tabs>
          <w:tab w:val="left" w:pos="9498"/>
        </w:tabs>
        <w:rPr>
          <w:sz w:val="28"/>
          <w:szCs w:val="28"/>
        </w:rPr>
      </w:pPr>
      <w:r w:rsidRPr="00F45454">
        <w:rPr>
          <w:b/>
          <w:sz w:val="28"/>
          <w:szCs w:val="28"/>
        </w:rPr>
        <w:t xml:space="preserve">Теоретическая значимость работы </w:t>
      </w:r>
      <w:r w:rsidRPr="00D55032">
        <w:rPr>
          <w:sz w:val="28"/>
          <w:szCs w:val="28"/>
        </w:rPr>
        <w:t>заключается в</w:t>
      </w:r>
      <w:r w:rsidRPr="007522C0">
        <w:rPr>
          <w:sz w:val="28"/>
          <w:szCs w:val="28"/>
        </w:rPr>
        <w:t xml:space="preserve"> том,</w:t>
      </w:r>
      <w:r w:rsidR="00170AFB">
        <w:rPr>
          <w:sz w:val="28"/>
          <w:szCs w:val="28"/>
        </w:rPr>
        <w:t xml:space="preserve"> </w:t>
      </w:r>
      <w:r w:rsidR="00DA43EB" w:rsidRPr="002837B2">
        <w:rPr>
          <w:sz w:val="28"/>
          <w:szCs w:val="28"/>
        </w:rPr>
        <w:t>что</w:t>
      </w:r>
      <w:r w:rsidR="00661165">
        <w:rPr>
          <w:sz w:val="28"/>
          <w:szCs w:val="28"/>
        </w:rPr>
        <w:t xml:space="preserve"> выявле</w:t>
      </w:r>
      <w:r w:rsidR="00170AFB">
        <w:rPr>
          <w:sz w:val="28"/>
          <w:szCs w:val="28"/>
        </w:rPr>
        <w:t xml:space="preserve">нные </w:t>
      </w:r>
      <w:r w:rsidR="00170AFB" w:rsidRPr="00170AFB">
        <w:rPr>
          <w:sz w:val="28"/>
          <w:szCs w:val="28"/>
        </w:rPr>
        <w:t>наиболее ра</w:t>
      </w:r>
      <w:r w:rsidR="00170AFB">
        <w:rPr>
          <w:sz w:val="28"/>
          <w:szCs w:val="28"/>
        </w:rPr>
        <w:t>спространенные нозологии, оценка</w:t>
      </w:r>
      <w:r w:rsidR="00170AFB" w:rsidRPr="00170AFB">
        <w:rPr>
          <w:sz w:val="28"/>
          <w:szCs w:val="28"/>
        </w:rPr>
        <w:t xml:space="preserve"> тенденции заболев</w:t>
      </w:r>
      <w:r w:rsidR="00170AFB">
        <w:rPr>
          <w:sz w:val="28"/>
          <w:szCs w:val="28"/>
        </w:rPr>
        <w:t xml:space="preserve">аемости и смертности, определение </w:t>
      </w:r>
      <w:r w:rsidR="00170AFB" w:rsidRPr="00170AFB">
        <w:rPr>
          <w:sz w:val="28"/>
          <w:szCs w:val="28"/>
        </w:rPr>
        <w:t>группы риска по возрасту, полу является фундаментом для разработки целенаправленны</w:t>
      </w:r>
      <w:r w:rsidR="00170AFB">
        <w:rPr>
          <w:sz w:val="28"/>
          <w:szCs w:val="28"/>
        </w:rPr>
        <w:t>х профилактических мероприятий. Д</w:t>
      </w:r>
      <w:r w:rsidR="00DA43EB" w:rsidRPr="002837B2">
        <w:rPr>
          <w:sz w:val="28"/>
          <w:szCs w:val="28"/>
        </w:rPr>
        <w:t>ля научного обоснования</w:t>
      </w:r>
      <w:r w:rsidR="00010510">
        <w:rPr>
          <w:sz w:val="28"/>
          <w:szCs w:val="28"/>
        </w:rPr>
        <w:t xml:space="preserve"> и </w:t>
      </w:r>
      <w:r w:rsidR="00DA43EB" w:rsidRPr="002837B2">
        <w:rPr>
          <w:sz w:val="28"/>
          <w:szCs w:val="28"/>
        </w:rPr>
        <w:t>разработки маршрутизации пациента по оценке факторов риска БОП, использован современный набор методических инструментов</w:t>
      </w:r>
      <w:r w:rsidR="00010510">
        <w:rPr>
          <w:sz w:val="28"/>
          <w:szCs w:val="28"/>
        </w:rPr>
        <w:t>. Схема</w:t>
      </w:r>
      <w:r w:rsidR="00010510" w:rsidRPr="00010510">
        <w:rPr>
          <w:sz w:val="28"/>
          <w:szCs w:val="28"/>
        </w:rPr>
        <w:t xml:space="preserve"> маршрутизации</w:t>
      </w:r>
      <w:r w:rsidR="00010510">
        <w:rPr>
          <w:sz w:val="28"/>
          <w:szCs w:val="28"/>
        </w:rPr>
        <w:t>, как системный подход</w:t>
      </w:r>
      <w:r w:rsidR="00010510" w:rsidRPr="00010510">
        <w:rPr>
          <w:sz w:val="28"/>
          <w:szCs w:val="28"/>
        </w:rPr>
        <w:t xml:space="preserve"> </w:t>
      </w:r>
      <w:r w:rsidR="00010510">
        <w:rPr>
          <w:sz w:val="28"/>
          <w:szCs w:val="28"/>
        </w:rPr>
        <w:t xml:space="preserve">охватывает этапы </w:t>
      </w:r>
      <w:r w:rsidR="00010510" w:rsidRPr="00010510">
        <w:rPr>
          <w:sz w:val="28"/>
          <w:szCs w:val="28"/>
        </w:rPr>
        <w:t xml:space="preserve">выявления групп риска до индивидуальной коррекции образа жизни и профилактики заболеваний. </w:t>
      </w:r>
      <w:r w:rsidR="00170AFB" w:rsidRPr="00170AFB">
        <w:rPr>
          <w:sz w:val="28"/>
          <w:szCs w:val="28"/>
        </w:rPr>
        <w:t>Эпидемиологический анализ заболеваемости направлена на определение масштабов проблемы БОП в регионе и стране. Анализ позволил выявить наиболее распространенные нозологии, оценить тенденции заболеваемости и смертности, определить группы риска по возрасту, полу и другим демографическим показателям. Это является фундаментом для разработки целенаправленных профилактических мероприятий.</w:t>
      </w:r>
    </w:p>
    <w:p w14:paraId="3751BCB6" w14:textId="3E67935D" w:rsidR="00DE59E9" w:rsidRDefault="005F703F" w:rsidP="00DE59E9">
      <w:pPr>
        <w:tabs>
          <w:tab w:val="left" w:pos="9498"/>
        </w:tabs>
      </w:pPr>
      <w:r w:rsidRPr="002837B2">
        <w:rPr>
          <w:b/>
          <w:spacing w:val="-10"/>
          <w:sz w:val="28"/>
          <w:szCs w:val="28"/>
        </w:rPr>
        <w:lastRenderedPageBreak/>
        <w:t>Практическая</w:t>
      </w:r>
      <w:r w:rsidRPr="002837B2">
        <w:rPr>
          <w:b/>
          <w:spacing w:val="-19"/>
          <w:sz w:val="28"/>
          <w:szCs w:val="28"/>
        </w:rPr>
        <w:t xml:space="preserve"> </w:t>
      </w:r>
      <w:r w:rsidRPr="002837B2">
        <w:rPr>
          <w:b/>
          <w:spacing w:val="-10"/>
          <w:sz w:val="28"/>
          <w:szCs w:val="28"/>
        </w:rPr>
        <w:t>значимость</w:t>
      </w:r>
      <w:r w:rsidRPr="006401E7">
        <w:rPr>
          <w:b/>
          <w:spacing w:val="-20"/>
          <w:sz w:val="28"/>
          <w:szCs w:val="28"/>
        </w:rPr>
        <w:t xml:space="preserve"> </w:t>
      </w:r>
      <w:r w:rsidRPr="006401E7">
        <w:rPr>
          <w:b/>
          <w:spacing w:val="-10"/>
          <w:sz w:val="28"/>
          <w:szCs w:val="28"/>
        </w:rPr>
        <w:t>работы</w:t>
      </w:r>
      <w:r w:rsidRPr="006401E7">
        <w:rPr>
          <w:b/>
          <w:spacing w:val="-16"/>
          <w:sz w:val="28"/>
          <w:szCs w:val="28"/>
        </w:rPr>
        <w:t xml:space="preserve"> </w:t>
      </w:r>
      <w:r w:rsidR="00DE59E9" w:rsidRPr="009A0897">
        <w:rPr>
          <w:spacing w:val="-10"/>
          <w:sz w:val="28"/>
          <w:szCs w:val="28"/>
        </w:rPr>
        <w:t>заключается</w:t>
      </w:r>
      <w:r w:rsidR="00DE59E9" w:rsidRPr="009A0897">
        <w:rPr>
          <w:spacing w:val="-15"/>
          <w:sz w:val="28"/>
          <w:szCs w:val="28"/>
        </w:rPr>
        <w:t xml:space="preserve"> </w:t>
      </w:r>
      <w:r w:rsidR="00DE59E9" w:rsidRPr="009A0897">
        <w:rPr>
          <w:spacing w:val="-10"/>
          <w:sz w:val="28"/>
          <w:szCs w:val="28"/>
        </w:rPr>
        <w:t>в</w:t>
      </w:r>
      <w:r w:rsidR="00DE59E9" w:rsidRPr="009A0897">
        <w:rPr>
          <w:spacing w:val="-19"/>
          <w:sz w:val="28"/>
          <w:szCs w:val="28"/>
        </w:rPr>
        <w:t xml:space="preserve"> </w:t>
      </w:r>
      <w:r w:rsidR="00DE59E9" w:rsidRPr="009A0897">
        <w:rPr>
          <w:spacing w:val="-10"/>
          <w:sz w:val="28"/>
          <w:szCs w:val="28"/>
        </w:rPr>
        <w:t>том,</w:t>
      </w:r>
      <w:r w:rsidR="00DE59E9" w:rsidRPr="009A0897">
        <w:rPr>
          <w:spacing w:val="-14"/>
          <w:sz w:val="28"/>
          <w:szCs w:val="28"/>
        </w:rPr>
        <w:t xml:space="preserve"> </w:t>
      </w:r>
      <w:r w:rsidR="00DE59E9" w:rsidRPr="009A0897">
        <w:rPr>
          <w:spacing w:val="-10"/>
          <w:sz w:val="28"/>
          <w:szCs w:val="28"/>
        </w:rPr>
        <w:t>что</w:t>
      </w:r>
      <w:r w:rsidR="00DE59E9">
        <w:rPr>
          <w:spacing w:val="-10"/>
          <w:sz w:val="28"/>
          <w:szCs w:val="28"/>
        </w:rPr>
        <w:t xml:space="preserve"> </w:t>
      </w:r>
      <w:r w:rsidR="00DE59E9" w:rsidRPr="009A0897">
        <w:rPr>
          <w:sz w:val="28"/>
          <w:szCs w:val="28"/>
        </w:rPr>
        <w:t xml:space="preserve">эпидемиологический анализ </w:t>
      </w:r>
      <w:r w:rsidR="00DE59E9">
        <w:rPr>
          <w:sz w:val="28"/>
          <w:szCs w:val="28"/>
        </w:rPr>
        <w:t>БОП</w:t>
      </w:r>
      <w:r w:rsidR="00DE59E9" w:rsidRPr="009A0897">
        <w:rPr>
          <w:sz w:val="28"/>
          <w:szCs w:val="28"/>
        </w:rPr>
        <w:t xml:space="preserve"> в регионе</w:t>
      </w:r>
      <w:r w:rsidR="00DE59E9">
        <w:rPr>
          <w:sz w:val="28"/>
          <w:szCs w:val="28"/>
        </w:rPr>
        <w:t xml:space="preserve"> и сравнительный анализ со среднереспубликанскими </w:t>
      </w:r>
      <w:r w:rsidR="00DE59E9" w:rsidRPr="009A0897">
        <w:rPr>
          <w:sz w:val="28"/>
          <w:szCs w:val="28"/>
        </w:rPr>
        <w:t>показателями</w:t>
      </w:r>
      <w:r w:rsidR="00DE59E9">
        <w:rPr>
          <w:sz w:val="28"/>
          <w:szCs w:val="28"/>
        </w:rPr>
        <w:t xml:space="preserve"> и выявленные </w:t>
      </w:r>
      <w:r w:rsidR="00DE59E9" w:rsidRPr="009A0897">
        <w:rPr>
          <w:sz w:val="28"/>
          <w:szCs w:val="28"/>
        </w:rPr>
        <w:t>ключевые поведенческие факторы риска</w:t>
      </w:r>
      <w:r w:rsidR="00DE59E9">
        <w:rPr>
          <w:sz w:val="28"/>
          <w:szCs w:val="28"/>
        </w:rPr>
        <w:t xml:space="preserve">, определяют </w:t>
      </w:r>
      <w:r w:rsidR="00DE59E9" w:rsidRPr="009A0897">
        <w:rPr>
          <w:sz w:val="28"/>
          <w:szCs w:val="28"/>
        </w:rPr>
        <w:t>четкое представление о масштабах проблемы и ее специфических особенностях</w:t>
      </w:r>
      <w:r w:rsidR="00DE59E9">
        <w:rPr>
          <w:sz w:val="28"/>
          <w:szCs w:val="28"/>
        </w:rPr>
        <w:t xml:space="preserve">, </w:t>
      </w:r>
      <w:r w:rsidR="00DE59E9" w:rsidRPr="009A0897">
        <w:rPr>
          <w:sz w:val="28"/>
          <w:szCs w:val="28"/>
        </w:rPr>
        <w:t xml:space="preserve">сигнализирует о необходимости разработки и внедрения целенаправленных профилактических программ.  Необходимо обучать медицинских </w:t>
      </w:r>
      <w:r w:rsidR="00DE59E9">
        <w:rPr>
          <w:sz w:val="28"/>
          <w:szCs w:val="28"/>
        </w:rPr>
        <w:t>сестер</w:t>
      </w:r>
      <w:r w:rsidR="00DE59E9" w:rsidRPr="009A0897">
        <w:rPr>
          <w:sz w:val="28"/>
          <w:szCs w:val="28"/>
        </w:rPr>
        <w:t xml:space="preserve"> первичного звена методам консультирования по вопросам питания и </w:t>
      </w:r>
      <w:r w:rsidR="00DE59E9">
        <w:rPr>
          <w:sz w:val="28"/>
          <w:szCs w:val="28"/>
        </w:rPr>
        <w:t>ЗОЖ</w:t>
      </w:r>
      <w:r w:rsidR="00DE59E9" w:rsidRPr="009A0897">
        <w:rPr>
          <w:sz w:val="28"/>
          <w:szCs w:val="28"/>
        </w:rPr>
        <w:t xml:space="preserve">, </w:t>
      </w:r>
      <w:r w:rsidR="00DE59E9">
        <w:rPr>
          <w:sz w:val="28"/>
          <w:szCs w:val="28"/>
        </w:rPr>
        <w:t xml:space="preserve">повысит </w:t>
      </w:r>
      <w:r w:rsidR="00DE59E9" w:rsidRPr="009A0897">
        <w:rPr>
          <w:sz w:val="28"/>
          <w:szCs w:val="28"/>
        </w:rPr>
        <w:t>их осведомленность о специфических рисках характерных для Жамбылской области.</w:t>
      </w:r>
      <w:r w:rsidR="00DE59E9">
        <w:rPr>
          <w:sz w:val="28"/>
          <w:szCs w:val="28"/>
        </w:rPr>
        <w:t xml:space="preserve"> </w:t>
      </w:r>
      <w:r w:rsidR="00DE59E9" w:rsidRPr="009A0897">
        <w:rPr>
          <w:sz w:val="28"/>
          <w:szCs w:val="28"/>
        </w:rPr>
        <w:t>Разработанная схема маршрутизации пациентов представляет собой комплексный и системный инструмент, который позволит более эффективно выявлять группы риска</w:t>
      </w:r>
      <w:r w:rsidR="00DE59E9">
        <w:rPr>
          <w:sz w:val="28"/>
          <w:szCs w:val="28"/>
        </w:rPr>
        <w:t xml:space="preserve"> и </w:t>
      </w:r>
      <w:r w:rsidR="00DE59E9" w:rsidRPr="009A0897">
        <w:rPr>
          <w:sz w:val="28"/>
          <w:szCs w:val="28"/>
        </w:rPr>
        <w:t>осуществлять индивидуальную коррекцию образа жизни</w:t>
      </w:r>
      <w:r w:rsidR="00DE59E9">
        <w:rPr>
          <w:sz w:val="28"/>
          <w:szCs w:val="28"/>
        </w:rPr>
        <w:t xml:space="preserve">, </w:t>
      </w:r>
      <w:r w:rsidR="00DE59E9" w:rsidRPr="00865312">
        <w:rPr>
          <w:sz w:val="28"/>
          <w:szCs w:val="28"/>
        </w:rPr>
        <w:t xml:space="preserve">где акцент делается на предотвращении болезней и поддержании здоровья. </w:t>
      </w:r>
    </w:p>
    <w:p w14:paraId="5F6CC77D" w14:textId="77777777" w:rsidR="00C625DE" w:rsidRPr="00944070" w:rsidRDefault="005F703F" w:rsidP="006401E7">
      <w:pPr>
        <w:pStyle w:val="2"/>
        <w:tabs>
          <w:tab w:val="left" w:pos="9498"/>
        </w:tabs>
        <w:ind w:left="0"/>
      </w:pPr>
      <w:r w:rsidRPr="00944070">
        <w:t>Личный</w:t>
      </w:r>
      <w:r w:rsidRPr="00944070">
        <w:rPr>
          <w:spacing w:val="-9"/>
        </w:rPr>
        <w:t xml:space="preserve"> </w:t>
      </w:r>
      <w:r w:rsidRPr="00944070">
        <w:t>вклад</w:t>
      </w:r>
      <w:r w:rsidRPr="00944070">
        <w:rPr>
          <w:spacing w:val="-8"/>
        </w:rPr>
        <w:t xml:space="preserve"> </w:t>
      </w:r>
      <w:r w:rsidRPr="00944070">
        <w:rPr>
          <w:spacing w:val="-2"/>
        </w:rPr>
        <w:t>автора</w:t>
      </w:r>
    </w:p>
    <w:p w14:paraId="6B2DF214" w14:textId="25EBC31C" w:rsidR="00C625DE" w:rsidRPr="00944070" w:rsidRDefault="005F703F" w:rsidP="006401E7">
      <w:pPr>
        <w:pStyle w:val="a3"/>
        <w:tabs>
          <w:tab w:val="left" w:pos="9498"/>
        </w:tabs>
        <w:ind w:left="0" w:firstLine="709"/>
      </w:pPr>
      <w:r w:rsidRPr="00944070">
        <w:t>Представленная</w:t>
      </w:r>
      <w:r w:rsidRPr="00944070">
        <w:rPr>
          <w:spacing w:val="-4"/>
        </w:rPr>
        <w:t xml:space="preserve"> </w:t>
      </w:r>
      <w:r w:rsidRPr="00944070">
        <w:t>работа</w:t>
      </w:r>
      <w:r w:rsidRPr="00944070">
        <w:rPr>
          <w:spacing w:val="-4"/>
        </w:rPr>
        <w:t xml:space="preserve"> </w:t>
      </w:r>
      <w:r w:rsidRPr="00944070">
        <w:t>является</w:t>
      </w:r>
      <w:r w:rsidRPr="00944070">
        <w:rPr>
          <w:spacing w:val="-4"/>
        </w:rPr>
        <w:t xml:space="preserve"> </w:t>
      </w:r>
      <w:r w:rsidRPr="00944070">
        <w:t>авторским</w:t>
      </w:r>
      <w:r w:rsidRPr="00944070">
        <w:rPr>
          <w:spacing w:val="-4"/>
        </w:rPr>
        <w:t xml:space="preserve"> </w:t>
      </w:r>
      <w:r w:rsidRPr="00944070">
        <w:t>трудом,</w:t>
      </w:r>
      <w:r w:rsidR="002C1CA9" w:rsidRPr="00944070">
        <w:t xml:space="preserve"> </w:t>
      </w:r>
      <w:r w:rsidRPr="00944070">
        <w:t>где</w:t>
      </w:r>
      <w:r w:rsidRPr="00944070">
        <w:rPr>
          <w:spacing w:val="-10"/>
        </w:rPr>
        <w:t xml:space="preserve"> </w:t>
      </w:r>
      <w:r w:rsidR="00345577">
        <w:rPr>
          <w:spacing w:val="-10"/>
          <w:lang w:val="kk-KZ"/>
        </w:rPr>
        <w:t xml:space="preserve">ею </w:t>
      </w:r>
      <w:r w:rsidRPr="00944070">
        <w:t>самостоятельно</w:t>
      </w:r>
      <w:r w:rsidRPr="00944070">
        <w:rPr>
          <w:spacing w:val="-10"/>
        </w:rPr>
        <w:t xml:space="preserve"> </w:t>
      </w:r>
      <w:r w:rsidRPr="00944070">
        <w:t>проведен</w:t>
      </w:r>
      <w:r w:rsidRPr="00944070">
        <w:rPr>
          <w:spacing w:val="-10"/>
        </w:rPr>
        <w:t xml:space="preserve"> </w:t>
      </w:r>
      <w:r w:rsidRPr="00944070">
        <w:t>обзор</w:t>
      </w:r>
      <w:r w:rsidRPr="00944070">
        <w:rPr>
          <w:spacing w:val="-10"/>
        </w:rPr>
        <w:t xml:space="preserve"> </w:t>
      </w:r>
      <w:r w:rsidRPr="00944070">
        <w:t>современной</w:t>
      </w:r>
      <w:r w:rsidRPr="00944070">
        <w:rPr>
          <w:spacing w:val="-11"/>
        </w:rPr>
        <w:t xml:space="preserve"> </w:t>
      </w:r>
      <w:r w:rsidRPr="00944070">
        <w:t>литературы</w:t>
      </w:r>
      <w:r w:rsidRPr="00944070">
        <w:rPr>
          <w:spacing w:val="-10"/>
        </w:rPr>
        <w:t xml:space="preserve"> </w:t>
      </w:r>
      <w:r w:rsidRPr="00944070">
        <w:t>по теме диссертации, спланированы и проведены все этапы исследования.</w:t>
      </w:r>
    </w:p>
    <w:p w14:paraId="5CACEA24" w14:textId="59E9C567" w:rsidR="00C625DE" w:rsidRPr="00944070" w:rsidRDefault="005F703F" w:rsidP="006401E7">
      <w:pPr>
        <w:pStyle w:val="a3"/>
        <w:tabs>
          <w:tab w:val="left" w:pos="9498"/>
        </w:tabs>
        <w:ind w:left="0" w:firstLine="709"/>
      </w:pPr>
      <w:r w:rsidRPr="00944070">
        <w:t xml:space="preserve">В результате работы автором разработан дополнительный опросник на русском и казахском языках: авторское свидетельство </w:t>
      </w:r>
      <w:r w:rsidR="00D87090">
        <w:t xml:space="preserve">№ </w:t>
      </w:r>
      <w:r w:rsidRPr="00944070">
        <w:t>23409 от 08.02.22г «Жұқпалы емес аурулар дамуындағы қауіп</w:t>
      </w:r>
      <w:r w:rsidR="00D87090">
        <w:t xml:space="preserve">– </w:t>
      </w:r>
      <w:r w:rsidRPr="00944070">
        <w:t>қатер факторла</w:t>
      </w:r>
      <w:r w:rsidR="00F445FE">
        <w:t xml:space="preserve">рын анықтау бойынша сауалнама», </w:t>
      </w:r>
      <w:r w:rsidRPr="00944070">
        <w:t>«Анкета по выявлению факторов риска развития неинфекционных заболеваний» (Приложение А).</w:t>
      </w:r>
    </w:p>
    <w:p w14:paraId="2AF72D1C" w14:textId="7AEB862A" w:rsidR="00C625DE" w:rsidRPr="00944070" w:rsidRDefault="005F703F" w:rsidP="006401E7">
      <w:pPr>
        <w:pStyle w:val="a3"/>
        <w:tabs>
          <w:tab w:val="left" w:pos="9498"/>
        </w:tabs>
        <w:ind w:left="0" w:firstLine="709"/>
      </w:pPr>
      <w:r w:rsidRPr="00944070">
        <w:t>Автором произведен самостоятельный выезд в Жамбылскую область в составе временного научного коллектива КМУ «Высшая школа общественного</w:t>
      </w:r>
      <w:r w:rsidRPr="00944070">
        <w:rPr>
          <w:spacing w:val="-5"/>
        </w:rPr>
        <w:t xml:space="preserve"> </w:t>
      </w:r>
      <w:r w:rsidRPr="00944070">
        <w:t>здравоохранения»</w:t>
      </w:r>
      <w:r w:rsidRPr="00944070">
        <w:rPr>
          <w:spacing w:val="-10"/>
        </w:rPr>
        <w:t xml:space="preserve"> </w:t>
      </w:r>
      <w:r w:rsidRPr="00944070">
        <w:t>(ВНК</w:t>
      </w:r>
      <w:r w:rsidRPr="00944070">
        <w:rPr>
          <w:spacing w:val="-1"/>
        </w:rPr>
        <w:t xml:space="preserve"> </w:t>
      </w:r>
      <w:r w:rsidRPr="00944070">
        <w:t>ВШОЗ)</w:t>
      </w:r>
      <w:r w:rsidRPr="00944070">
        <w:rPr>
          <w:spacing w:val="-7"/>
        </w:rPr>
        <w:t xml:space="preserve"> </w:t>
      </w:r>
      <w:r w:rsidRPr="00944070">
        <w:t>для</w:t>
      </w:r>
      <w:r w:rsidRPr="00944070">
        <w:rPr>
          <w:spacing w:val="-4"/>
        </w:rPr>
        <w:t xml:space="preserve"> </w:t>
      </w:r>
      <w:r w:rsidRPr="00944070">
        <w:t>изучения</w:t>
      </w:r>
      <w:r w:rsidRPr="00944070">
        <w:rPr>
          <w:spacing w:val="-5"/>
        </w:rPr>
        <w:t xml:space="preserve"> </w:t>
      </w:r>
      <w:r w:rsidRPr="00944070">
        <w:t>факторов</w:t>
      </w:r>
      <w:r w:rsidRPr="00944070">
        <w:rPr>
          <w:spacing w:val="-7"/>
        </w:rPr>
        <w:t xml:space="preserve"> </w:t>
      </w:r>
      <w:r w:rsidRPr="00944070">
        <w:t>риска неинфекционных заболеваний, а именно болезней органов пищеварения, путем</w:t>
      </w:r>
      <w:r w:rsidR="00166B6B">
        <w:rPr>
          <w:spacing w:val="53"/>
        </w:rPr>
        <w:t xml:space="preserve"> </w:t>
      </w:r>
      <w:r w:rsidRPr="00944070">
        <w:t>проведения</w:t>
      </w:r>
      <w:r w:rsidR="00166B6B">
        <w:t xml:space="preserve"> </w:t>
      </w:r>
      <w:r w:rsidRPr="00944070">
        <w:t>мониторинга</w:t>
      </w:r>
      <w:r w:rsidR="00166B6B">
        <w:rPr>
          <w:spacing w:val="54"/>
        </w:rPr>
        <w:t xml:space="preserve"> </w:t>
      </w:r>
      <w:r w:rsidRPr="00944070">
        <w:t>в</w:t>
      </w:r>
      <w:r w:rsidRPr="00944070">
        <w:rPr>
          <w:spacing w:val="51"/>
        </w:rPr>
        <w:t xml:space="preserve"> </w:t>
      </w:r>
      <w:r w:rsidRPr="00944070">
        <w:t>рамках</w:t>
      </w:r>
      <w:r w:rsidR="00166B6B">
        <w:rPr>
          <w:spacing w:val="49"/>
        </w:rPr>
        <w:t xml:space="preserve"> </w:t>
      </w:r>
      <w:r w:rsidR="00780F4D" w:rsidRPr="00944070">
        <w:t>научно</w:t>
      </w:r>
      <w:r w:rsidR="00F445FE">
        <w:t>–</w:t>
      </w:r>
      <w:r w:rsidR="00780F4D" w:rsidRPr="00944070">
        <w:t>т</w:t>
      </w:r>
      <w:r w:rsidRPr="00944070">
        <w:t>ехнической</w:t>
      </w:r>
      <w:r w:rsidR="00166B6B">
        <w:rPr>
          <w:spacing w:val="52"/>
        </w:rPr>
        <w:t xml:space="preserve"> </w:t>
      </w:r>
      <w:r w:rsidR="00780F4D" w:rsidRPr="00944070">
        <w:rPr>
          <w:spacing w:val="-2"/>
        </w:rPr>
        <w:t>п</w:t>
      </w:r>
      <w:r w:rsidRPr="00944070">
        <w:rPr>
          <w:spacing w:val="-2"/>
        </w:rPr>
        <w:t>рограммы</w:t>
      </w:r>
      <w:r w:rsidR="00222709">
        <w:t xml:space="preserve"> </w:t>
      </w:r>
      <w:r w:rsidRPr="00222709">
        <w:t>«Национальная программа внедрения персонализированной и превентивной</w:t>
      </w:r>
      <w:r w:rsidRPr="00944070">
        <w:t xml:space="preserve"> медицины в Республике Казахстан» МЗ РК и социологического опроса в рамках</w:t>
      </w:r>
      <w:r w:rsidRPr="00944070">
        <w:rPr>
          <w:spacing w:val="-18"/>
        </w:rPr>
        <w:t xml:space="preserve"> </w:t>
      </w:r>
      <w:r w:rsidRPr="00944070">
        <w:t>нами</w:t>
      </w:r>
      <w:r w:rsidRPr="00944070">
        <w:rPr>
          <w:spacing w:val="-17"/>
        </w:rPr>
        <w:t xml:space="preserve"> </w:t>
      </w:r>
      <w:r w:rsidRPr="00944070">
        <w:t>разработанного</w:t>
      </w:r>
      <w:r w:rsidRPr="00944070">
        <w:rPr>
          <w:spacing w:val="-18"/>
        </w:rPr>
        <w:t xml:space="preserve"> </w:t>
      </w:r>
      <w:r w:rsidRPr="00944070">
        <w:t>опросника</w:t>
      </w:r>
      <w:r w:rsidRPr="00944070">
        <w:rPr>
          <w:spacing w:val="-17"/>
        </w:rPr>
        <w:t xml:space="preserve"> </w:t>
      </w:r>
      <w:r w:rsidRPr="00944070">
        <w:t>среди</w:t>
      </w:r>
      <w:r w:rsidRPr="00944070">
        <w:rPr>
          <w:spacing w:val="-18"/>
        </w:rPr>
        <w:t xml:space="preserve"> </w:t>
      </w:r>
      <w:r w:rsidRPr="00944070">
        <w:t>населения</w:t>
      </w:r>
      <w:r w:rsidRPr="00944070">
        <w:rPr>
          <w:spacing w:val="-17"/>
        </w:rPr>
        <w:t xml:space="preserve"> </w:t>
      </w:r>
      <w:r w:rsidRPr="00944070">
        <w:t>Жамбылской</w:t>
      </w:r>
      <w:r w:rsidRPr="00944070">
        <w:rPr>
          <w:spacing w:val="-18"/>
        </w:rPr>
        <w:t xml:space="preserve"> </w:t>
      </w:r>
      <w:r w:rsidRPr="00944070">
        <w:t>области (Приложение Д).</w:t>
      </w:r>
    </w:p>
    <w:p w14:paraId="678A5CEB" w14:textId="25BBF992" w:rsidR="00C625DE" w:rsidRPr="00944070" w:rsidRDefault="005F703F" w:rsidP="006401E7">
      <w:pPr>
        <w:pStyle w:val="a3"/>
        <w:tabs>
          <w:tab w:val="left" w:pos="9498"/>
        </w:tabs>
        <w:ind w:left="0" w:firstLine="709"/>
      </w:pPr>
      <w:r w:rsidRPr="00944070">
        <w:t>Разработаны</w:t>
      </w:r>
      <w:r w:rsidRPr="00944070">
        <w:rPr>
          <w:spacing w:val="-18"/>
        </w:rPr>
        <w:t xml:space="preserve"> </w:t>
      </w:r>
      <w:r w:rsidRPr="00944070">
        <w:t>и</w:t>
      </w:r>
      <w:r w:rsidRPr="00944070">
        <w:rPr>
          <w:spacing w:val="-17"/>
        </w:rPr>
        <w:t xml:space="preserve"> </w:t>
      </w:r>
      <w:r w:rsidRPr="00944070">
        <w:t>утверждены</w:t>
      </w:r>
      <w:r w:rsidRPr="00944070">
        <w:rPr>
          <w:spacing w:val="-18"/>
        </w:rPr>
        <w:t xml:space="preserve"> </w:t>
      </w:r>
      <w:r w:rsidRPr="00944070">
        <w:t>методические</w:t>
      </w:r>
      <w:r w:rsidRPr="00944070">
        <w:rPr>
          <w:spacing w:val="-17"/>
        </w:rPr>
        <w:t xml:space="preserve"> </w:t>
      </w:r>
      <w:r w:rsidRPr="00944070">
        <w:t>рекомендации</w:t>
      </w:r>
      <w:r w:rsidRPr="00944070">
        <w:rPr>
          <w:spacing w:val="-18"/>
        </w:rPr>
        <w:t xml:space="preserve"> </w:t>
      </w:r>
      <w:r w:rsidRPr="00944070">
        <w:t>«Методические подходы к</w:t>
      </w:r>
      <w:r w:rsidRPr="00944070">
        <w:rPr>
          <w:spacing w:val="-3"/>
        </w:rPr>
        <w:t xml:space="preserve"> </w:t>
      </w:r>
      <w:r w:rsidRPr="00944070">
        <w:t>профилактике неинфекционных</w:t>
      </w:r>
      <w:r w:rsidRPr="00944070">
        <w:rPr>
          <w:spacing w:val="-7"/>
        </w:rPr>
        <w:t xml:space="preserve"> </w:t>
      </w:r>
      <w:r w:rsidRPr="00944070">
        <w:t>заболеваний</w:t>
      </w:r>
      <w:r w:rsidRPr="00944070">
        <w:rPr>
          <w:spacing w:val="-3"/>
        </w:rPr>
        <w:t xml:space="preserve"> </w:t>
      </w:r>
      <w:r w:rsidRPr="00944070">
        <w:t>на уровне первичной медико</w:t>
      </w:r>
      <w:r w:rsidR="00D87090">
        <w:t xml:space="preserve">– </w:t>
      </w:r>
      <w:r w:rsidRPr="00944070">
        <w:t xml:space="preserve">санитарной помощи» в рамках НТП «Национальная программа внедрения персонализированной и превентивной медицины в Республике Казахстан» (Методические рекомендации были обсуждены и одобрены на заседании Ученого Совета КМУ ВШОЗ, протокол заседания </w:t>
      </w:r>
      <w:r w:rsidR="00D87090">
        <w:t xml:space="preserve">№ </w:t>
      </w:r>
      <w:r w:rsidRPr="00944070">
        <w:t>2 от «16» апреля 2024 года) (Приложение Е).</w:t>
      </w:r>
    </w:p>
    <w:p w14:paraId="2218E8DF" w14:textId="6CAD7DDA" w:rsidR="00C625DE" w:rsidRPr="00944070" w:rsidRDefault="005F703F" w:rsidP="006401E7">
      <w:pPr>
        <w:pStyle w:val="a3"/>
        <w:tabs>
          <w:tab w:val="left" w:pos="9498"/>
        </w:tabs>
        <w:ind w:left="0" w:firstLine="709"/>
      </w:pPr>
      <w:r w:rsidRPr="00944070">
        <w:t>Данные методические рекомендации внедрены в работу следующих</w:t>
      </w:r>
      <w:r w:rsidR="007651B0" w:rsidRPr="00944070">
        <w:t xml:space="preserve"> </w:t>
      </w:r>
      <w:r w:rsidRPr="00944070">
        <w:t>медицинских организациях ПМСП города Алматы и Жамбылской области:</w:t>
      </w:r>
      <w:r w:rsidR="009C7F86">
        <w:t xml:space="preserve"> </w:t>
      </w:r>
      <w:r w:rsidRPr="00944070">
        <w:t>КГП</w:t>
      </w:r>
      <w:r w:rsidR="001E4F2E">
        <w:t xml:space="preserve"> </w:t>
      </w:r>
      <w:r w:rsidR="00906458" w:rsidRPr="00944070">
        <w:t xml:space="preserve">на </w:t>
      </w:r>
      <w:r w:rsidRPr="00944070">
        <w:rPr>
          <w:spacing w:val="-4"/>
        </w:rPr>
        <w:t>ПХВ</w:t>
      </w:r>
      <w:r w:rsidR="007D5C5D" w:rsidRPr="00944070">
        <w:t xml:space="preserve"> </w:t>
      </w:r>
      <w:r w:rsidRPr="00944070">
        <w:t>«Городская</w:t>
      </w:r>
      <w:r w:rsidR="007651B0" w:rsidRPr="00944070">
        <w:t xml:space="preserve"> </w:t>
      </w:r>
      <w:r w:rsidRPr="00944070">
        <w:t>поликлиника</w:t>
      </w:r>
      <w:r w:rsidR="007651B0" w:rsidRPr="00944070">
        <w:t xml:space="preserve"> </w:t>
      </w:r>
      <w:r w:rsidR="00D87090">
        <w:t xml:space="preserve">№ </w:t>
      </w:r>
      <w:r w:rsidRPr="00944070">
        <w:t>29»,</w:t>
      </w:r>
      <w:r w:rsidR="007D5C5D" w:rsidRPr="00944070">
        <w:t xml:space="preserve"> </w:t>
      </w:r>
      <w:r w:rsidRPr="00944070">
        <w:t>город</w:t>
      </w:r>
      <w:r w:rsidR="007651B0" w:rsidRPr="00944070">
        <w:t xml:space="preserve"> </w:t>
      </w:r>
      <w:r w:rsidR="00F445FE">
        <w:t xml:space="preserve">Алматы; </w:t>
      </w:r>
      <w:r w:rsidRPr="00944070">
        <w:t>ГКП</w:t>
      </w:r>
      <w:r w:rsidRPr="00944070">
        <w:rPr>
          <w:spacing w:val="-15"/>
        </w:rPr>
        <w:t xml:space="preserve"> </w:t>
      </w:r>
      <w:r w:rsidRPr="00944070">
        <w:t>на</w:t>
      </w:r>
      <w:r w:rsidRPr="00944070">
        <w:rPr>
          <w:spacing w:val="-10"/>
        </w:rPr>
        <w:t xml:space="preserve"> </w:t>
      </w:r>
      <w:r w:rsidRPr="00944070">
        <w:t>ПХВ</w:t>
      </w:r>
      <w:r w:rsidRPr="00944070">
        <w:rPr>
          <w:spacing w:val="-9"/>
        </w:rPr>
        <w:t xml:space="preserve"> </w:t>
      </w:r>
      <w:r w:rsidRPr="00944070">
        <w:t>«Городская</w:t>
      </w:r>
      <w:r w:rsidRPr="00944070">
        <w:rPr>
          <w:spacing w:val="-9"/>
        </w:rPr>
        <w:t xml:space="preserve"> </w:t>
      </w:r>
      <w:r w:rsidRPr="00944070">
        <w:t>поликлиника</w:t>
      </w:r>
      <w:r w:rsidRPr="00944070">
        <w:rPr>
          <w:spacing w:val="-9"/>
        </w:rPr>
        <w:t xml:space="preserve"> </w:t>
      </w:r>
      <w:r w:rsidR="00D87090">
        <w:t xml:space="preserve">№ </w:t>
      </w:r>
      <w:r w:rsidRPr="00944070">
        <w:t>7»,</w:t>
      </w:r>
      <w:r w:rsidRPr="00944070">
        <w:rPr>
          <w:spacing w:val="-9"/>
        </w:rPr>
        <w:t xml:space="preserve"> </w:t>
      </w:r>
      <w:r w:rsidRPr="00944070">
        <w:t>город</w:t>
      </w:r>
      <w:r w:rsidRPr="00944070">
        <w:rPr>
          <w:spacing w:val="-9"/>
        </w:rPr>
        <w:t xml:space="preserve"> </w:t>
      </w:r>
      <w:r w:rsidRPr="00944070">
        <w:t>Тараз</w:t>
      </w:r>
      <w:r w:rsidRPr="00944070">
        <w:rPr>
          <w:spacing w:val="-5"/>
        </w:rPr>
        <w:t>;</w:t>
      </w:r>
      <w:bookmarkStart w:id="2" w:name="_Hlk210474402"/>
      <w:r w:rsidR="00906458" w:rsidRPr="00944070">
        <w:rPr>
          <w:spacing w:val="-5"/>
        </w:rPr>
        <w:t xml:space="preserve"> </w:t>
      </w:r>
      <w:r w:rsidRPr="00944070">
        <w:t>ГКП</w:t>
      </w:r>
      <w:r w:rsidRPr="00944070">
        <w:rPr>
          <w:spacing w:val="-15"/>
        </w:rPr>
        <w:t xml:space="preserve"> </w:t>
      </w:r>
      <w:r w:rsidRPr="00944070">
        <w:t>на</w:t>
      </w:r>
      <w:r w:rsidRPr="00944070">
        <w:rPr>
          <w:spacing w:val="-10"/>
        </w:rPr>
        <w:t xml:space="preserve"> </w:t>
      </w:r>
      <w:r w:rsidRPr="00944070">
        <w:t>ПХВ</w:t>
      </w:r>
      <w:r w:rsidRPr="00944070">
        <w:rPr>
          <w:spacing w:val="-8"/>
        </w:rPr>
        <w:t xml:space="preserve"> </w:t>
      </w:r>
      <w:r w:rsidRPr="00944070">
        <w:t>«Городская</w:t>
      </w:r>
      <w:r w:rsidRPr="00944070">
        <w:rPr>
          <w:spacing w:val="-9"/>
        </w:rPr>
        <w:t xml:space="preserve"> </w:t>
      </w:r>
      <w:r w:rsidRPr="00944070">
        <w:t>поликлиника</w:t>
      </w:r>
      <w:r w:rsidRPr="00944070">
        <w:rPr>
          <w:spacing w:val="-9"/>
        </w:rPr>
        <w:t xml:space="preserve"> </w:t>
      </w:r>
      <w:r w:rsidR="00D87090">
        <w:t xml:space="preserve">№ </w:t>
      </w:r>
      <w:r w:rsidRPr="00944070">
        <w:t>5»,</w:t>
      </w:r>
      <w:r w:rsidRPr="00944070">
        <w:rPr>
          <w:spacing w:val="-9"/>
        </w:rPr>
        <w:t xml:space="preserve"> </w:t>
      </w:r>
      <w:r w:rsidRPr="00944070">
        <w:t>город</w:t>
      </w:r>
      <w:r w:rsidRPr="00944070">
        <w:rPr>
          <w:spacing w:val="-8"/>
        </w:rPr>
        <w:t xml:space="preserve"> </w:t>
      </w:r>
      <w:r w:rsidRPr="00944070">
        <w:t>Тараз</w:t>
      </w:r>
      <w:bookmarkEnd w:id="2"/>
      <w:r w:rsidR="007331A6">
        <w:rPr>
          <w:spacing w:val="-11"/>
        </w:rPr>
        <w:t xml:space="preserve">, </w:t>
      </w:r>
      <w:r w:rsidRPr="00944070">
        <w:t>КГП</w:t>
      </w:r>
      <w:r w:rsidRPr="00944070">
        <w:rPr>
          <w:spacing w:val="19"/>
        </w:rPr>
        <w:t xml:space="preserve"> </w:t>
      </w:r>
      <w:r w:rsidRPr="00944070">
        <w:t>на</w:t>
      </w:r>
      <w:r w:rsidRPr="00944070">
        <w:rPr>
          <w:spacing w:val="24"/>
        </w:rPr>
        <w:t xml:space="preserve"> </w:t>
      </w:r>
      <w:r w:rsidRPr="00944070">
        <w:t>ПХВ</w:t>
      </w:r>
      <w:r w:rsidRPr="00944070">
        <w:rPr>
          <w:spacing w:val="21"/>
        </w:rPr>
        <w:t xml:space="preserve"> </w:t>
      </w:r>
      <w:r w:rsidRPr="00944070">
        <w:t>«Центральная</w:t>
      </w:r>
      <w:r w:rsidRPr="00944070">
        <w:rPr>
          <w:spacing w:val="24"/>
        </w:rPr>
        <w:t xml:space="preserve"> </w:t>
      </w:r>
      <w:r w:rsidRPr="00944070">
        <w:t>районная</w:t>
      </w:r>
      <w:r w:rsidRPr="00944070">
        <w:rPr>
          <w:spacing w:val="25"/>
        </w:rPr>
        <w:t xml:space="preserve"> </w:t>
      </w:r>
      <w:r w:rsidRPr="00944070">
        <w:t>больница</w:t>
      </w:r>
      <w:r w:rsidRPr="00944070">
        <w:rPr>
          <w:spacing w:val="24"/>
        </w:rPr>
        <w:t xml:space="preserve"> </w:t>
      </w:r>
      <w:r w:rsidRPr="00944070">
        <w:t>Таласского</w:t>
      </w:r>
      <w:r w:rsidRPr="00944070">
        <w:rPr>
          <w:spacing w:val="23"/>
        </w:rPr>
        <w:t xml:space="preserve"> </w:t>
      </w:r>
      <w:r w:rsidRPr="00944070">
        <w:t>района»</w:t>
      </w:r>
      <w:r w:rsidR="00906458" w:rsidRPr="00944070">
        <w:t xml:space="preserve"> </w:t>
      </w:r>
      <w:r w:rsidR="000768DD" w:rsidRPr="00944070">
        <w:lastRenderedPageBreak/>
        <w:t>г</w:t>
      </w:r>
      <w:r w:rsidRPr="00944070">
        <w:t>.Каратау</w:t>
      </w:r>
      <w:r w:rsidRPr="00944070">
        <w:rPr>
          <w:spacing w:val="-5"/>
        </w:rPr>
        <w:t>;</w:t>
      </w:r>
      <w:r w:rsidR="00906458" w:rsidRPr="00944070">
        <w:rPr>
          <w:spacing w:val="-5"/>
        </w:rPr>
        <w:t xml:space="preserve"> </w:t>
      </w:r>
      <w:r w:rsidRPr="00944070">
        <w:t>КГП на ПХВ «Центральная районная больница Байзакского района» с.Сарыкемер (Приложение Б).</w:t>
      </w:r>
    </w:p>
    <w:p w14:paraId="189B0DB3" w14:textId="0DD1328C" w:rsidR="00E734EB" w:rsidRPr="00944070" w:rsidRDefault="00E734EB">
      <w:pPr>
        <w:tabs>
          <w:tab w:val="left" w:pos="9498"/>
        </w:tabs>
        <w:rPr>
          <w:sz w:val="28"/>
          <w:szCs w:val="28"/>
        </w:rPr>
      </w:pPr>
      <w:r w:rsidRPr="00944070">
        <w:rPr>
          <w:sz w:val="28"/>
          <w:szCs w:val="28"/>
        </w:rPr>
        <w:t>Разработана</w:t>
      </w:r>
      <w:r w:rsidRPr="00944070">
        <w:rPr>
          <w:spacing w:val="-67"/>
          <w:sz w:val="28"/>
          <w:szCs w:val="28"/>
        </w:rPr>
        <w:t xml:space="preserve"> </w:t>
      </w:r>
      <w:r w:rsidRPr="00944070">
        <w:rPr>
          <w:sz w:val="28"/>
          <w:szCs w:val="28"/>
        </w:rPr>
        <w:t>образовательная программа</w:t>
      </w:r>
      <w:r w:rsidRPr="00944070">
        <w:rPr>
          <w:spacing w:val="1"/>
          <w:sz w:val="28"/>
          <w:szCs w:val="28"/>
        </w:rPr>
        <w:t xml:space="preserve"> </w:t>
      </w:r>
      <w:r w:rsidRPr="00944070">
        <w:rPr>
          <w:sz w:val="28"/>
          <w:szCs w:val="28"/>
        </w:rPr>
        <w:t>семинар</w:t>
      </w:r>
      <w:r w:rsidR="00D87090">
        <w:rPr>
          <w:sz w:val="28"/>
          <w:szCs w:val="28"/>
        </w:rPr>
        <w:t xml:space="preserve">– </w:t>
      </w:r>
      <w:r w:rsidR="00F445FE">
        <w:rPr>
          <w:sz w:val="28"/>
          <w:szCs w:val="28"/>
        </w:rPr>
        <w:t xml:space="preserve">тренинга: </w:t>
      </w:r>
      <w:r w:rsidRPr="00944070">
        <w:rPr>
          <w:sz w:val="28"/>
          <w:szCs w:val="28"/>
        </w:rPr>
        <w:t xml:space="preserve">авторское свидетельство </w:t>
      </w:r>
      <w:r w:rsidR="00D87090">
        <w:rPr>
          <w:sz w:val="28"/>
          <w:szCs w:val="28"/>
        </w:rPr>
        <w:t xml:space="preserve">№ </w:t>
      </w:r>
      <w:r w:rsidRPr="00944070">
        <w:rPr>
          <w:sz w:val="28"/>
          <w:szCs w:val="28"/>
        </w:rPr>
        <w:t>28879</w:t>
      </w:r>
      <w:r w:rsidRPr="00944070">
        <w:rPr>
          <w:spacing w:val="1"/>
          <w:sz w:val="28"/>
          <w:szCs w:val="28"/>
        </w:rPr>
        <w:t xml:space="preserve"> </w:t>
      </w:r>
      <w:r w:rsidRPr="00944070">
        <w:rPr>
          <w:sz w:val="28"/>
          <w:szCs w:val="28"/>
        </w:rPr>
        <w:t>от</w:t>
      </w:r>
      <w:r w:rsidRPr="00944070">
        <w:rPr>
          <w:spacing w:val="1"/>
          <w:sz w:val="28"/>
          <w:szCs w:val="28"/>
        </w:rPr>
        <w:t xml:space="preserve"> </w:t>
      </w:r>
      <w:r w:rsidRPr="00944070">
        <w:rPr>
          <w:sz w:val="28"/>
          <w:szCs w:val="28"/>
        </w:rPr>
        <w:t>19.09.22г</w:t>
      </w:r>
      <w:r w:rsidRPr="00944070">
        <w:rPr>
          <w:spacing w:val="1"/>
          <w:sz w:val="28"/>
          <w:szCs w:val="28"/>
        </w:rPr>
        <w:t xml:space="preserve"> </w:t>
      </w:r>
      <w:r w:rsidRPr="00944070">
        <w:rPr>
          <w:sz w:val="28"/>
          <w:szCs w:val="28"/>
        </w:rPr>
        <w:t>«Независимая</w:t>
      </w:r>
      <w:r w:rsidRPr="00944070">
        <w:rPr>
          <w:spacing w:val="1"/>
          <w:sz w:val="28"/>
          <w:szCs w:val="28"/>
        </w:rPr>
        <w:t xml:space="preserve"> </w:t>
      </w:r>
      <w:r w:rsidRPr="00944070">
        <w:rPr>
          <w:sz w:val="28"/>
          <w:szCs w:val="28"/>
        </w:rPr>
        <w:t>сестринская</w:t>
      </w:r>
      <w:r w:rsidRPr="00944070">
        <w:rPr>
          <w:spacing w:val="1"/>
          <w:sz w:val="28"/>
          <w:szCs w:val="28"/>
        </w:rPr>
        <w:t xml:space="preserve"> </w:t>
      </w:r>
      <w:r w:rsidRPr="00944070">
        <w:rPr>
          <w:sz w:val="28"/>
          <w:szCs w:val="28"/>
        </w:rPr>
        <w:t>практика</w:t>
      </w:r>
      <w:r w:rsidRPr="00944070">
        <w:rPr>
          <w:spacing w:val="1"/>
          <w:sz w:val="28"/>
          <w:szCs w:val="28"/>
        </w:rPr>
        <w:t xml:space="preserve"> </w:t>
      </w:r>
      <w:r w:rsidRPr="00944070">
        <w:rPr>
          <w:sz w:val="28"/>
          <w:szCs w:val="28"/>
        </w:rPr>
        <w:t>в</w:t>
      </w:r>
      <w:r w:rsidRPr="00944070">
        <w:rPr>
          <w:spacing w:val="1"/>
          <w:sz w:val="28"/>
          <w:szCs w:val="28"/>
        </w:rPr>
        <w:t xml:space="preserve"> </w:t>
      </w:r>
      <w:r w:rsidRPr="00944070">
        <w:rPr>
          <w:sz w:val="28"/>
          <w:szCs w:val="28"/>
        </w:rPr>
        <w:t>амбулаторных</w:t>
      </w:r>
      <w:r w:rsidRPr="00944070">
        <w:rPr>
          <w:spacing w:val="1"/>
          <w:sz w:val="28"/>
          <w:szCs w:val="28"/>
        </w:rPr>
        <w:t xml:space="preserve"> </w:t>
      </w:r>
      <w:r w:rsidRPr="00944070">
        <w:rPr>
          <w:sz w:val="28"/>
          <w:szCs w:val="28"/>
        </w:rPr>
        <w:t>условиях»,</w:t>
      </w:r>
      <w:r w:rsidR="00AE5E39">
        <w:rPr>
          <w:spacing w:val="1"/>
          <w:sz w:val="28"/>
          <w:szCs w:val="28"/>
        </w:rPr>
        <w:t xml:space="preserve"> </w:t>
      </w:r>
      <w:r w:rsidRPr="00944070">
        <w:rPr>
          <w:sz w:val="28"/>
          <w:szCs w:val="28"/>
        </w:rPr>
        <w:t>18</w:t>
      </w:r>
      <w:r w:rsidRPr="00944070">
        <w:rPr>
          <w:spacing w:val="1"/>
          <w:sz w:val="28"/>
          <w:szCs w:val="28"/>
        </w:rPr>
        <w:t xml:space="preserve"> </w:t>
      </w:r>
      <w:r w:rsidRPr="00944070">
        <w:rPr>
          <w:sz w:val="28"/>
          <w:szCs w:val="28"/>
        </w:rPr>
        <w:t>академических</w:t>
      </w:r>
      <w:r w:rsidRPr="00944070">
        <w:rPr>
          <w:spacing w:val="1"/>
          <w:sz w:val="28"/>
          <w:szCs w:val="28"/>
        </w:rPr>
        <w:t xml:space="preserve"> </w:t>
      </w:r>
      <w:r w:rsidRPr="00944070">
        <w:rPr>
          <w:sz w:val="28"/>
          <w:szCs w:val="28"/>
        </w:rPr>
        <w:t>часов, где обозначена роль медицинских сестер расширенной практики при приеме пациентов с НИЗ, а именно болезней органов пищеварения. (Обсуждены</w:t>
      </w:r>
      <w:r w:rsidRPr="00944070">
        <w:rPr>
          <w:spacing w:val="1"/>
          <w:sz w:val="28"/>
          <w:szCs w:val="28"/>
        </w:rPr>
        <w:t xml:space="preserve"> </w:t>
      </w:r>
      <w:r w:rsidRPr="00944070">
        <w:rPr>
          <w:sz w:val="28"/>
          <w:szCs w:val="28"/>
        </w:rPr>
        <w:t>и</w:t>
      </w:r>
      <w:r w:rsidRPr="00944070">
        <w:rPr>
          <w:spacing w:val="1"/>
          <w:sz w:val="28"/>
          <w:szCs w:val="28"/>
        </w:rPr>
        <w:t xml:space="preserve"> </w:t>
      </w:r>
      <w:r w:rsidRPr="00944070">
        <w:rPr>
          <w:sz w:val="28"/>
          <w:szCs w:val="28"/>
        </w:rPr>
        <w:t>одобрены</w:t>
      </w:r>
      <w:r w:rsidRPr="00944070">
        <w:rPr>
          <w:spacing w:val="1"/>
          <w:sz w:val="28"/>
          <w:szCs w:val="28"/>
        </w:rPr>
        <w:t xml:space="preserve"> </w:t>
      </w:r>
      <w:r w:rsidRPr="00944070">
        <w:rPr>
          <w:sz w:val="28"/>
          <w:szCs w:val="28"/>
        </w:rPr>
        <w:t>учебным</w:t>
      </w:r>
      <w:r w:rsidRPr="00944070">
        <w:rPr>
          <w:spacing w:val="1"/>
          <w:sz w:val="28"/>
          <w:szCs w:val="28"/>
        </w:rPr>
        <w:t xml:space="preserve"> </w:t>
      </w:r>
      <w:r w:rsidRPr="00944070">
        <w:rPr>
          <w:sz w:val="28"/>
          <w:szCs w:val="28"/>
        </w:rPr>
        <w:t>методическим центром,</w:t>
      </w:r>
      <w:r w:rsidRPr="00944070">
        <w:rPr>
          <w:spacing w:val="1"/>
          <w:sz w:val="28"/>
          <w:szCs w:val="28"/>
        </w:rPr>
        <w:t xml:space="preserve"> </w:t>
      </w:r>
      <w:r w:rsidRPr="00944070">
        <w:rPr>
          <w:sz w:val="28"/>
          <w:szCs w:val="28"/>
        </w:rPr>
        <w:t xml:space="preserve">протокол заседания </w:t>
      </w:r>
      <w:r w:rsidR="00D87090">
        <w:rPr>
          <w:sz w:val="28"/>
          <w:szCs w:val="28"/>
        </w:rPr>
        <w:t xml:space="preserve">№ </w:t>
      </w:r>
      <w:r w:rsidRPr="00944070">
        <w:rPr>
          <w:sz w:val="28"/>
          <w:szCs w:val="28"/>
        </w:rPr>
        <w:t>6 от «30» июня 2022 года)</w:t>
      </w:r>
      <w:r w:rsidRPr="00944070">
        <w:rPr>
          <w:spacing w:val="1"/>
          <w:sz w:val="28"/>
          <w:szCs w:val="28"/>
        </w:rPr>
        <w:t xml:space="preserve"> </w:t>
      </w:r>
      <w:r w:rsidRPr="00944070">
        <w:rPr>
          <w:spacing w:val="-3"/>
          <w:sz w:val="28"/>
          <w:szCs w:val="28"/>
        </w:rPr>
        <w:t xml:space="preserve">(Приложение Г). </w:t>
      </w:r>
    </w:p>
    <w:p w14:paraId="17B9D217" w14:textId="77777777" w:rsidR="00C625DE" w:rsidRPr="00944070" w:rsidRDefault="005F703F" w:rsidP="006401E7">
      <w:pPr>
        <w:pStyle w:val="2"/>
        <w:tabs>
          <w:tab w:val="left" w:pos="9498"/>
        </w:tabs>
        <w:ind w:left="0"/>
      </w:pPr>
      <w:r w:rsidRPr="00944070">
        <w:t>Апробация</w:t>
      </w:r>
      <w:r w:rsidRPr="00944070">
        <w:rPr>
          <w:spacing w:val="-17"/>
        </w:rPr>
        <w:t xml:space="preserve"> </w:t>
      </w:r>
      <w:r w:rsidRPr="00944070">
        <w:rPr>
          <w:spacing w:val="-2"/>
        </w:rPr>
        <w:t>диссертации</w:t>
      </w:r>
    </w:p>
    <w:p w14:paraId="4EBD6D5C" w14:textId="34CA5CDD" w:rsidR="00C625DE" w:rsidRPr="00944070" w:rsidRDefault="005F703F" w:rsidP="006401E7">
      <w:pPr>
        <w:pStyle w:val="a3"/>
        <w:tabs>
          <w:tab w:val="left" w:pos="9498"/>
        </w:tabs>
        <w:ind w:left="0" w:firstLine="709"/>
      </w:pPr>
      <w:r w:rsidRPr="00944070">
        <w:t>Основные положения диссертации обсуждались на научно</w:t>
      </w:r>
      <w:r w:rsidR="00D87090">
        <w:t xml:space="preserve">– </w:t>
      </w:r>
      <w:r w:rsidRPr="00944070">
        <w:t>практических конференциях и собраниях кафедры общественного здравоохранения и социальных наук Казахстанского Медицинского Университета «ВШОЗ».</w:t>
      </w:r>
    </w:p>
    <w:p w14:paraId="54193451" w14:textId="77777777" w:rsidR="00C625DE" w:rsidRPr="00944070" w:rsidRDefault="005F703F" w:rsidP="006401E7">
      <w:pPr>
        <w:pStyle w:val="a3"/>
        <w:tabs>
          <w:tab w:val="left" w:pos="9498"/>
        </w:tabs>
        <w:ind w:left="0" w:firstLine="709"/>
      </w:pPr>
      <w:r w:rsidRPr="00944070">
        <w:t>Результаты</w:t>
      </w:r>
      <w:r w:rsidRPr="00944070">
        <w:rPr>
          <w:spacing w:val="-16"/>
        </w:rPr>
        <w:t xml:space="preserve"> </w:t>
      </w:r>
      <w:r w:rsidRPr="00944070">
        <w:t>и</w:t>
      </w:r>
      <w:r w:rsidRPr="00944070">
        <w:rPr>
          <w:spacing w:val="-16"/>
        </w:rPr>
        <w:t xml:space="preserve"> </w:t>
      </w:r>
      <w:r w:rsidRPr="00944070">
        <w:t>выводы</w:t>
      </w:r>
      <w:r w:rsidRPr="00944070">
        <w:rPr>
          <w:spacing w:val="-16"/>
        </w:rPr>
        <w:t xml:space="preserve"> </w:t>
      </w:r>
      <w:r w:rsidRPr="00944070">
        <w:t>диссертационного</w:t>
      </w:r>
      <w:r w:rsidRPr="00944070">
        <w:rPr>
          <w:spacing w:val="-12"/>
        </w:rPr>
        <w:t xml:space="preserve"> </w:t>
      </w:r>
      <w:r w:rsidRPr="00944070">
        <w:t>исследования</w:t>
      </w:r>
      <w:r w:rsidRPr="00944070">
        <w:rPr>
          <w:spacing w:val="-16"/>
        </w:rPr>
        <w:t xml:space="preserve"> </w:t>
      </w:r>
      <w:r w:rsidRPr="00944070">
        <w:t>были</w:t>
      </w:r>
      <w:r w:rsidRPr="00944070">
        <w:rPr>
          <w:spacing w:val="-16"/>
        </w:rPr>
        <w:t xml:space="preserve"> </w:t>
      </w:r>
      <w:r w:rsidRPr="00944070">
        <w:t>доложены</w:t>
      </w:r>
      <w:r w:rsidRPr="00944070">
        <w:rPr>
          <w:spacing w:val="-16"/>
        </w:rPr>
        <w:t xml:space="preserve"> </w:t>
      </w:r>
      <w:r w:rsidRPr="00944070">
        <w:t>и представлены на следующих платформах:</w:t>
      </w:r>
    </w:p>
    <w:p w14:paraId="65F8F5B8" w14:textId="4EC9AEDD" w:rsidR="00C625DE" w:rsidRPr="00944070" w:rsidRDefault="005F703F" w:rsidP="006401E7">
      <w:pPr>
        <w:pStyle w:val="a3"/>
        <w:tabs>
          <w:tab w:val="left" w:pos="9498"/>
        </w:tabs>
        <w:ind w:left="0" w:firstLine="709"/>
      </w:pPr>
      <w:r w:rsidRPr="00944070">
        <w:t>Международная научно</w:t>
      </w:r>
      <w:r w:rsidR="00D87090">
        <w:t xml:space="preserve">– </w:t>
      </w:r>
      <w:r w:rsidRPr="00944070">
        <w:t>практическая конференция молодых ученых (12 апреля 2022г, Алматы, Казахстан);</w:t>
      </w:r>
    </w:p>
    <w:p w14:paraId="1AF77C12" w14:textId="481E4B6C" w:rsidR="00C625DE" w:rsidRPr="00944070" w:rsidRDefault="005F703F" w:rsidP="006401E7">
      <w:pPr>
        <w:pStyle w:val="a3"/>
        <w:tabs>
          <w:tab w:val="left" w:pos="9498"/>
        </w:tabs>
        <w:ind w:left="0" w:firstLine="709"/>
      </w:pPr>
      <w:r w:rsidRPr="00944070">
        <w:t>Международный научный форум «Наука и Инновации</w:t>
      </w:r>
      <w:r w:rsidR="00D87090">
        <w:t xml:space="preserve">– </w:t>
      </w:r>
      <w:r w:rsidRPr="00944070">
        <w:t>Современные концепции» (20 мая 2022 г, Москва, Россия);</w:t>
      </w:r>
    </w:p>
    <w:p w14:paraId="235F8B6B" w14:textId="77777777" w:rsidR="00C625DE" w:rsidRPr="00944070" w:rsidRDefault="005F703F" w:rsidP="006401E7">
      <w:pPr>
        <w:pStyle w:val="a3"/>
        <w:tabs>
          <w:tab w:val="left" w:pos="9498"/>
        </w:tabs>
        <w:ind w:left="0" w:firstLine="709"/>
      </w:pPr>
      <w:r w:rsidRPr="00944070">
        <w:t>Прямой эфир «ТРК Евразия» программа «Қайырлы таң, Қазақстан» в виде интервью на казахском языке на тему «Актуальные вопросы, профилактика и факторы риска болезней органов пищеварения» (19 июля 2022г, Алматы, Казахстан);</w:t>
      </w:r>
    </w:p>
    <w:p w14:paraId="23744949" w14:textId="1F81E4E5" w:rsidR="00C625DE" w:rsidRPr="00944070" w:rsidRDefault="005F703F" w:rsidP="006401E7">
      <w:pPr>
        <w:pStyle w:val="a3"/>
        <w:tabs>
          <w:tab w:val="left" w:pos="9498"/>
        </w:tabs>
        <w:ind w:left="0" w:firstLine="709"/>
      </w:pPr>
      <w:r w:rsidRPr="00944070">
        <w:t>Прямой эфир «ТРК Шалхар</w:t>
      </w:r>
      <w:r w:rsidR="00B42341" w:rsidRPr="00944070">
        <w:t xml:space="preserve"> </w:t>
      </w:r>
      <w:r w:rsidRPr="00944070">
        <w:t xml:space="preserve">радиосы» в виде интервью на казахском языке на тему «Болезни органов пищеварения, факторы риска развития, диагностика, лечение и профилактика» (22 февраля 2023г, Алматы, </w:t>
      </w:r>
      <w:r w:rsidRPr="00944070">
        <w:rPr>
          <w:spacing w:val="-2"/>
        </w:rPr>
        <w:t>Казахстан);</w:t>
      </w:r>
    </w:p>
    <w:p w14:paraId="1F77CA6B" w14:textId="26B193B4" w:rsidR="00C625DE" w:rsidRPr="00944070" w:rsidRDefault="005F703F" w:rsidP="006401E7">
      <w:pPr>
        <w:pStyle w:val="a3"/>
        <w:tabs>
          <w:tab w:val="left" w:pos="9498"/>
        </w:tabs>
        <w:ind w:left="0" w:firstLine="709"/>
      </w:pPr>
      <w:r w:rsidRPr="00944070">
        <w:t>Международная научно</w:t>
      </w:r>
      <w:r w:rsidR="00D87090">
        <w:t xml:space="preserve">– </w:t>
      </w:r>
      <w:r w:rsidRPr="00944070">
        <w:t>практическая конференция «Foundations and Trends in Modern Learning» (27</w:t>
      </w:r>
      <w:r w:rsidR="00D87090">
        <w:t xml:space="preserve">– </w:t>
      </w:r>
      <w:r w:rsidRPr="00944070">
        <w:t>28 апреля, 2023г Берлин, Германия);</w:t>
      </w:r>
    </w:p>
    <w:p w14:paraId="519D320D" w14:textId="34DEA745" w:rsidR="00C625DE" w:rsidRPr="00944070" w:rsidRDefault="005F703F" w:rsidP="006401E7">
      <w:pPr>
        <w:pStyle w:val="a3"/>
        <w:tabs>
          <w:tab w:val="left" w:pos="9498"/>
        </w:tabs>
        <w:ind w:left="0" w:firstLine="709"/>
        <w:rPr>
          <w:lang w:val="en-US"/>
        </w:rPr>
      </w:pPr>
      <w:r w:rsidRPr="00944070">
        <w:t>Международная</w:t>
      </w:r>
      <w:r w:rsidRPr="00944070">
        <w:rPr>
          <w:lang w:val="en-US"/>
        </w:rPr>
        <w:t xml:space="preserve"> </w:t>
      </w:r>
      <w:r w:rsidRPr="00944070">
        <w:t>научно</w:t>
      </w:r>
      <w:r w:rsidR="00D87090">
        <w:rPr>
          <w:lang w:val="en-US"/>
        </w:rPr>
        <w:t xml:space="preserve">– </w:t>
      </w:r>
      <w:r w:rsidRPr="00944070">
        <w:t>практическая</w:t>
      </w:r>
      <w:r w:rsidRPr="00944070">
        <w:rPr>
          <w:lang w:val="en-US"/>
        </w:rPr>
        <w:t xml:space="preserve"> </w:t>
      </w:r>
      <w:r w:rsidRPr="00944070">
        <w:t>конференция</w:t>
      </w:r>
      <w:r w:rsidRPr="00944070">
        <w:rPr>
          <w:lang w:val="en-US"/>
        </w:rPr>
        <w:t xml:space="preserve"> Proceedings of the 4th</w:t>
      </w:r>
      <w:r w:rsidRPr="00944070">
        <w:rPr>
          <w:spacing w:val="-9"/>
          <w:lang w:val="en-US"/>
        </w:rPr>
        <w:t xml:space="preserve"> </w:t>
      </w:r>
      <w:r w:rsidRPr="00944070">
        <w:rPr>
          <w:lang w:val="en-US"/>
        </w:rPr>
        <w:t>International</w:t>
      </w:r>
      <w:r w:rsidRPr="00944070">
        <w:rPr>
          <w:spacing w:val="-10"/>
          <w:lang w:val="en-US"/>
        </w:rPr>
        <w:t xml:space="preserve"> </w:t>
      </w:r>
      <w:r w:rsidRPr="00944070">
        <w:rPr>
          <w:lang w:val="en-US"/>
        </w:rPr>
        <w:t>Scientific</w:t>
      </w:r>
      <w:r w:rsidRPr="00944070">
        <w:rPr>
          <w:spacing w:val="-5"/>
          <w:lang w:val="en-US"/>
        </w:rPr>
        <w:t xml:space="preserve"> </w:t>
      </w:r>
      <w:r w:rsidRPr="00944070">
        <w:rPr>
          <w:lang w:val="en-US"/>
        </w:rPr>
        <w:t>Conference «Research</w:t>
      </w:r>
      <w:r w:rsidRPr="00944070">
        <w:rPr>
          <w:spacing w:val="-9"/>
          <w:lang w:val="en-US"/>
        </w:rPr>
        <w:t xml:space="preserve"> </w:t>
      </w:r>
      <w:r w:rsidRPr="00944070">
        <w:rPr>
          <w:lang w:val="en-US"/>
        </w:rPr>
        <w:t>Reviews»</w:t>
      </w:r>
      <w:r w:rsidRPr="00944070">
        <w:rPr>
          <w:spacing w:val="-9"/>
          <w:lang w:val="en-US"/>
        </w:rPr>
        <w:t xml:space="preserve"> </w:t>
      </w:r>
      <w:r w:rsidRPr="00944070">
        <w:rPr>
          <w:lang w:val="en-US"/>
        </w:rPr>
        <w:t>(16</w:t>
      </w:r>
      <w:r w:rsidR="00D87090">
        <w:rPr>
          <w:lang w:val="en-US"/>
        </w:rPr>
        <w:t xml:space="preserve">– </w:t>
      </w:r>
      <w:r w:rsidRPr="00944070">
        <w:rPr>
          <w:lang w:val="en-US"/>
        </w:rPr>
        <w:t>17</w:t>
      </w:r>
      <w:r w:rsidRPr="00944070">
        <w:rPr>
          <w:spacing w:val="-5"/>
          <w:lang w:val="en-US"/>
        </w:rPr>
        <w:t xml:space="preserve"> </w:t>
      </w:r>
      <w:r w:rsidRPr="00944070">
        <w:t>ноября</w:t>
      </w:r>
      <w:r w:rsidRPr="00944070">
        <w:rPr>
          <w:lang w:val="en-US"/>
        </w:rPr>
        <w:t>,</w:t>
      </w:r>
      <w:r w:rsidRPr="00944070">
        <w:rPr>
          <w:spacing w:val="-3"/>
          <w:lang w:val="en-US"/>
        </w:rPr>
        <w:t xml:space="preserve"> </w:t>
      </w:r>
      <w:r w:rsidRPr="00944070">
        <w:rPr>
          <w:lang w:val="en-US"/>
        </w:rPr>
        <w:t>2023</w:t>
      </w:r>
      <w:r w:rsidRPr="00944070">
        <w:t>г</w:t>
      </w:r>
      <w:r w:rsidRPr="00944070">
        <w:rPr>
          <w:lang w:val="en-US"/>
        </w:rPr>
        <w:t xml:space="preserve">, </w:t>
      </w:r>
      <w:r w:rsidRPr="00944070">
        <w:t>Прага</w:t>
      </w:r>
      <w:r w:rsidRPr="00944070">
        <w:rPr>
          <w:lang w:val="en-US"/>
        </w:rPr>
        <w:t xml:space="preserve">, </w:t>
      </w:r>
      <w:r w:rsidRPr="00944070">
        <w:t>Чехия</w:t>
      </w:r>
      <w:r w:rsidRPr="00944070">
        <w:rPr>
          <w:lang w:val="en-US"/>
        </w:rPr>
        <w:t>);</w:t>
      </w:r>
    </w:p>
    <w:p w14:paraId="16960BFE" w14:textId="43985F64" w:rsidR="00C625DE" w:rsidRPr="00944070" w:rsidRDefault="00EB7F05" w:rsidP="006401E7">
      <w:pPr>
        <w:pStyle w:val="a3"/>
        <w:tabs>
          <w:tab w:val="left" w:pos="9498"/>
        </w:tabs>
        <w:ind w:left="0" w:firstLine="709"/>
      </w:pPr>
      <w:r w:rsidRPr="00944070">
        <w:t xml:space="preserve">Международный Конгресс «VIII </w:t>
      </w:r>
      <w:r w:rsidR="005F703F" w:rsidRPr="00944070">
        <w:t>Центрально</w:t>
      </w:r>
      <w:r w:rsidR="00D87090">
        <w:t xml:space="preserve">– </w:t>
      </w:r>
      <w:r w:rsidR="005F703F" w:rsidRPr="00944070">
        <w:t>Азиатская гастроэнтерологическая неделя</w:t>
      </w:r>
      <w:r w:rsidR="00D87090">
        <w:t xml:space="preserve">– </w:t>
      </w:r>
      <w:r w:rsidR="005F703F" w:rsidRPr="00944070">
        <w:t>2023» в секции молодых ученых, 3 место (06 октября 2023г, Алматы, Казахстан);</w:t>
      </w:r>
    </w:p>
    <w:p w14:paraId="1556DF00" w14:textId="0591B121" w:rsidR="00C625DE" w:rsidRPr="00944070" w:rsidRDefault="005F703F" w:rsidP="006401E7">
      <w:pPr>
        <w:pStyle w:val="a3"/>
        <w:tabs>
          <w:tab w:val="left" w:pos="9498"/>
        </w:tabs>
        <w:ind w:left="0" w:firstLine="709"/>
      </w:pPr>
      <w:r w:rsidRPr="00944070">
        <w:t>II</w:t>
      </w:r>
      <w:r w:rsidRPr="00944070">
        <w:rPr>
          <w:spacing w:val="6"/>
        </w:rPr>
        <w:t xml:space="preserve"> </w:t>
      </w:r>
      <w:r w:rsidRPr="00944070">
        <w:t>Международная</w:t>
      </w:r>
      <w:r w:rsidRPr="00944070">
        <w:rPr>
          <w:spacing w:val="10"/>
        </w:rPr>
        <w:t xml:space="preserve"> </w:t>
      </w:r>
      <w:r w:rsidRPr="00944070">
        <w:t>научно</w:t>
      </w:r>
      <w:r w:rsidR="00D87090">
        <w:t xml:space="preserve">– </w:t>
      </w:r>
      <w:r w:rsidRPr="00944070">
        <w:t>практическая</w:t>
      </w:r>
      <w:r w:rsidRPr="00944070">
        <w:rPr>
          <w:spacing w:val="14"/>
        </w:rPr>
        <w:t xml:space="preserve"> </w:t>
      </w:r>
      <w:r w:rsidRPr="00944070">
        <w:t>конференция</w:t>
      </w:r>
      <w:r w:rsidRPr="00944070">
        <w:rPr>
          <w:spacing w:val="9"/>
        </w:rPr>
        <w:t xml:space="preserve"> </w:t>
      </w:r>
      <w:r w:rsidRPr="00944070">
        <w:t>молодых</w:t>
      </w:r>
      <w:r w:rsidRPr="00944070">
        <w:rPr>
          <w:spacing w:val="8"/>
        </w:rPr>
        <w:t xml:space="preserve"> </w:t>
      </w:r>
      <w:r w:rsidRPr="00944070">
        <w:rPr>
          <w:spacing w:val="-2"/>
        </w:rPr>
        <w:t>ученых</w:t>
      </w:r>
    </w:p>
    <w:p w14:paraId="40B5C0AB" w14:textId="77777777" w:rsidR="00C625DE" w:rsidRPr="00944070" w:rsidRDefault="005F703F" w:rsidP="006401E7">
      <w:pPr>
        <w:pStyle w:val="a3"/>
        <w:tabs>
          <w:tab w:val="left" w:pos="9498"/>
        </w:tabs>
        <w:ind w:left="0" w:firstLine="709"/>
      </w:pPr>
      <w:r w:rsidRPr="00944070">
        <w:t>«Наука и молодежь: конференция по качеству медицинской помощи и медицинской грамотности» (12 апреля 2024г, Алматы, Казахстан).</w:t>
      </w:r>
    </w:p>
    <w:p w14:paraId="17AD2668" w14:textId="18762ADF" w:rsidR="00C625DE" w:rsidRPr="00944070" w:rsidRDefault="005F703F" w:rsidP="006401E7">
      <w:pPr>
        <w:pStyle w:val="2"/>
        <w:tabs>
          <w:tab w:val="left" w:pos="9498"/>
        </w:tabs>
        <w:ind w:left="0"/>
      </w:pPr>
      <w:r w:rsidRPr="00944070">
        <w:t>Публикации</w:t>
      </w:r>
      <w:r w:rsidRPr="00944070">
        <w:rPr>
          <w:spacing w:val="-8"/>
        </w:rPr>
        <w:t xml:space="preserve"> </w:t>
      </w:r>
      <w:r w:rsidRPr="00944070">
        <w:t>по</w:t>
      </w:r>
      <w:r w:rsidRPr="00944070">
        <w:rPr>
          <w:spacing w:val="-9"/>
        </w:rPr>
        <w:t xml:space="preserve"> </w:t>
      </w:r>
      <w:r w:rsidRPr="00944070">
        <w:t>теме</w:t>
      </w:r>
      <w:r w:rsidRPr="00944070">
        <w:rPr>
          <w:spacing w:val="-5"/>
        </w:rPr>
        <w:t xml:space="preserve"> </w:t>
      </w:r>
      <w:r w:rsidRPr="00944070">
        <w:rPr>
          <w:spacing w:val="-2"/>
        </w:rPr>
        <w:t>диссертации</w:t>
      </w:r>
    </w:p>
    <w:p w14:paraId="68A725CA" w14:textId="7613C678" w:rsidR="00C625DE" w:rsidRPr="00944070" w:rsidRDefault="005F703F" w:rsidP="006401E7">
      <w:pPr>
        <w:pStyle w:val="a3"/>
        <w:tabs>
          <w:tab w:val="left" w:pos="9498"/>
        </w:tabs>
        <w:ind w:left="0" w:firstLine="709"/>
      </w:pPr>
      <w:r w:rsidRPr="00944070">
        <w:t xml:space="preserve">По теме диссертационной работы опубликованы </w:t>
      </w:r>
      <w:r w:rsidR="00F90173" w:rsidRPr="00F90173">
        <w:t>8</w:t>
      </w:r>
      <w:r w:rsidRPr="00944070">
        <w:t xml:space="preserve"> печатных работ, из них:</w:t>
      </w:r>
      <w:r w:rsidRPr="00944070">
        <w:rPr>
          <w:spacing w:val="-17"/>
        </w:rPr>
        <w:t xml:space="preserve"> </w:t>
      </w:r>
      <w:r w:rsidRPr="00944070">
        <w:t>Научные</w:t>
      </w:r>
      <w:r w:rsidRPr="00944070">
        <w:rPr>
          <w:spacing w:val="-11"/>
        </w:rPr>
        <w:t xml:space="preserve"> </w:t>
      </w:r>
      <w:r w:rsidRPr="00944070">
        <w:t>публикации</w:t>
      </w:r>
      <w:r w:rsidRPr="00944070">
        <w:rPr>
          <w:spacing w:val="-9"/>
        </w:rPr>
        <w:t xml:space="preserve"> </w:t>
      </w:r>
      <w:r w:rsidRPr="00944070">
        <w:t>в</w:t>
      </w:r>
      <w:r w:rsidRPr="00944070">
        <w:rPr>
          <w:spacing w:val="-13"/>
        </w:rPr>
        <w:t xml:space="preserve"> </w:t>
      </w:r>
      <w:r w:rsidRPr="00944070">
        <w:t>журнале,</w:t>
      </w:r>
      <w:r w:rsidRPr="00944070">
        <w:rPr>
          <w:spacing w:val="-9"/>
        </w:rPr>
        <w:t xml:space="preserve"> </w:t>
      </w:r>
      <w:r w:rsidRPr="00944070">
        <w:t>индексируемого</w:t>
      </w:r>
      <w:r w:rsidRPr="00944070">
        <w:rPr>
          <w:spacing w:val="-11"/>
        </w:rPr>
        <w:t xml:space="preserve"> </w:t>
      </w:r>
      <w:r w:rsidRPr="00944070">
        <w:t>базой</w:t>
      </w:r>
      <w:r w:rsidRPr="00944070">
        <w:rPr>
          <w:spacing w:val="-11"/>
        </w:rPr>
        <w:t xml:space="preserve"> </w:t>
      </w:r>
      <w:r w:rsidRPr="00944070">
        <w:t>данных</w:t>
      </w:r>
      <w:r w:rsidRPr="00944070">
        <w:rPr>
          <w:spacing w:val="-10"/>
        </w:rPr>
        <w:t xml:space="preserve"> </w:t>
      </w:r>
      <w:r w:rsidRPr="00944070">
        <w:t>Scopus</w:t>
      </w:r>
      <w:r w:rsidR="00E7471E" w:rsidRPr="00944070">
        <w:rPr>
          <w:spacing w:val="-9"/>
        </w:rPr>
        <w:t xml:space="preserve"> </w:t>
      </w:r>
      <w:r w:rsidRPr="00944070">
        <w:t xml:space="preserve">(2 </w:t>
      </w:r>
      <w:r w:rsidRPr="00944070">
        <w:rPr>
          <w:spacing w:val="-2"/>
        </w:rPr>
        <w:t>статьи):</w:t>
      </w:r>
    </w:p>
    <w:p w14:paraId="12CBC87C" w14:textId="5901E7C7" w:rsidR="00C625DE" w:rsidRPr="00944070" w:rsidRDefault="005F703F">
      <w:pPr>
        <w:pStyle w:val="a5"/>
        <w:numPr>
          <w:ilvl w:val="0"/>
          <w:numId w:val="17"/>
        </w:numPr>
        <w:ind w:left="0" w:firstLine="709"/>
        <w:rPr>
          <w:sz w:val="28"/>
          <w:szCs w:val="28"/>
          <w:lang w:val="en-US"/>
        </w:rPr>
      </w:pPr>
      <w:r w:rsidRPr="00944070">
        <w:rPr>
          <w:sz w:val="28"/>
          <w:szCs w:val="28"/>
          <w:lang w:val="en-US"/>
        </w:rPr>
        <w:t>International Journal of Environmental Research and Public Health (Q1) ID No. 4914337, 2023 Jan 13;20 (2):1509, pages: 1</w:t>
      </w:r>
      <w:r w:rsidR="00D87090">
        <w:rPr>
          <w:sz w:val="28"/>
          <w:szCs w:val="28"/>
          <w:lang w:val="en-US"/>
        </w:rPr>
        <w:t xml:space="preserve">– </w:t>
      </w:r>
      <w:r w:rsidRPr="00944070">
        <w:rPr>
          <w:sz w:val="28"/>
          <w:szCs w:val="28"/>
          <w:lang w:val="en-US"/>
        </w:rPr>
        <w:t>1DOI:10.3390/ijerph20021509</w:t>
      </w:r>
      <w:r w:rsidR="0067460B" w:rsidRPr="00944070">
        <w:rPr>
          <w:sz w:val="28"/>
          <w:szCs w:val="28"/>
          <w:lang w:val="en-US"/>
        </w:rPr>
        <w:t xml:space="preserve"> </w:t>
      </w:r>
      <w:r w:rsidRPr="00944070">
        <w:rPr>
          <w:sz w:val="28"/>
          <w:szCs w:val="28"/>
          <w:lang w:val="en-US"/>
        </w:rPr>
        <w:t>PMID: 36674264; PMCID: PMC9865649. Prevalence of smoking various tobacco types in Kazakhstani adult population in 2021: a cross</w:t>
      </w:r>
      <w:r w:rsidR="00D87090">
        <w:rPr>
          <w:sz w:val="28"/>
          <w:szCs w:val="28"/>
          <w:lang w:val="en-US"/>
        </w:rPr>
        <w:t xml:space="preserve">– </w:t>
      </w:r>
      <w:r w:rsidRPr="00944070">
        <w:rPr>
          <w:sz w:val="28"/>
          <w:szCs w:val="28"/>
          <w:lang w:val="en-US"/>
        </w:rPr>
        <w:t>sectional study.</w:t>
      </w:r>
    </w:p>
    <w:p w14:paraId="1D59DBDC" w14:textId="3FE4508E" w:rsidR="00C625DE" w:rsidRPr="00944070" w:rsidRDefault="00583445" w:rsidP="006401E7">
      <w:pPr>
        <w:pStyle w:val="a3"/>
        <w:tabs>
          <w:tab w:val="left" w:pos="9498"/>
        </w:tabs>
        <w:ind w:left="0" w:firstLine="709"/>
      </w:pPr>
      <w:r w:rsidRPr="00944070">
        <w:lastRenderedPageBreak/>
        <w:t>В журналах,</w:t>
      </w:r>
      <w:r w:rsidR="005F703F" w:rsidRPr="00944070">
        <w:t xml:space="preserve"> рекомендованных комитетом по обеспечению качества в сфере образования и науки Республики Казахстан (3 статьи).</w:t>
      </w:r>
    </w:p>
    <w:p w14:paraId="1B545646" w14:textId="344DE744" w:rsidR="00C625DE" w:rsidRPr="00944070" w:rsidRDefault="005F703F" w:rsidP="006401E7">
      <w:pPr>
        <w:pStyle w:val="a3"/>
        <w:tabs>
          <w:tab w:val="left" w:pos="9498"/>
        </w:tabs>
        <w:ind w:left="0" w:firstLine="709"/>
      </w:pPr>
      <w:r w:rsidRPr="00944070">
        <w:t>Опубликованы 4 тезиса в материалах</w:t>
      </w:r>
      <w:r w:rsidR="003E2B22" w:rsidRPr="003E2B22">
        <w:t xml:space="preserve"> </w:t>
      </w:r>
      <w:r w:rsidRPr="00944070">
        <w:t>международных научно</w:t>
      </w:r>
      <w:r w:rsidR="00D87090">
        <w:t xml:space="preserve">– </w:t>
      </w:r>
      <w:r w:rsidRPr="00944070">
        <w:t>практических конференций на английском языке;</w:t>
      </w:r>
    </w:p>
    <w:p w14:paraId="0D7E7C9F" w14:textId="0E223A79" w:rsidR="00C625DE" w:rsidRPr="00944070" w:rsidRDefault="005F703F" w:rsidP="006401E7">
      <w:pPr>
        <w:pStyle w:val="a3"/>
        <w:tabs>
          <w:tab w:val="left" w:pos="9498"/>
        </w:tabs>
        <w:ind w:left="0" w:firstLine="709"/>
      </w:pPr>
      <w:r w:rsidRPr="00944070">
        <w:t>Авторских свидетельств</w:t>
      </w:r>
      <w:r w:rsidR="00D87090">
        <w:t xml:space="preserve">– </w:t>
      </w:r>
      <w:r w:rsidRPr="00944070">
        <w:t>2 (1</w:t>
      </w:r>
      <w:r w:rsidR="00D87090">
        <w:t xml:space="preserve">– № </w:t>
      </w:r>
      <w:r w:rsidRPr="00944070">
        <w:t>23409 от 08.02.22г.; 2</w:t>
      </w:r>
      <w:r w:rsidR="00D87090">
        <w:t xml:space="preserve">– № </w:t>
      </w:r>
      <w:r w:rsidRPr="00944070">
        <w:t>28879</w:t>
      </w:r>
      <w:r w:rsidRPr="00944070">
        <w:rPr>
          <w:spacing w:val="40"/>
        </w:rPr>
        <w:t xml:space="preserve"> </w:t>
      </w:r>
      <w:r w:rsidRPr="00944070">
        <w:t xml:space="preserve">от </w:t>
      </w:r>
      <w:r w:rsidRPr="00944070">
        <w:rPr>
          <w:spacing w:val="-2"/>
        </w:rPr>
        <w:t>19.09.22г);</w:t>
      </w:r>
    </w:p>
    <w:p w14:paraId="61689B05" w14:textId="032F2A5C" w:rsidR="00C625DE" w:rsidRPr="00944070" w:rsidRDefault="005F703F" w:rsidP="006401E7">
      <w:pPr>
        <w:pStyle w:val="a3"/>
        <w:tabs>
          <w:tab w:val="left" w:pos="9498"/>
        </w:tabs>
        <w:ind w:left="0" w:firstLine="709"/>
      </w:pPr>
      <w:r w:rsidRPr="00944070">
        <w:t>Акты внедрения</w:t>
      </w:r>
      <w:r w:rsidR="00D87090">
        <w:t xml:space="preserve">– </w:t>
      </w:r>
      <w:r w:rsidR="00EB7977" w:rsidRPr="00944070">
        <w:t>5</w:t>
      </w:r>
      <w:r w:rsidRPr="00944070">
        <w:t xml:space="preserve"> (КГП</w:t>
      </w:r>
      <w:r w:rsidRPr="00944070">
        <w:rPr>
          <w:spacing w:val="-18"/>
        </w:rPr>
        <w:t xml:space="preserve"> </w:t>
      </w:r>
      <w:r w:rsidRPr="00944070">
        <w:t>на</w:t>
      </w:r>
      <w:r w:rsidRPr="00944070">
        <w:rPr>
          <w:spacing w:val="-14"/>
        </w:rPr>
        <w:t xml:space="preserve"> </w:t>
      </w:r>
      <w:r w:rsidRPr="00944070">
        <w:rPr>
          <w:spacing w:val="-5"/>
        </w:rPr>
        <w:t>ПХВ</w:t>
      </w:r>
      <w:r w:rsidR="00EB7977" w:rsidRPr="00944070">
        <w:rPr>
          <w:spacing w:val="-2"/>
        </w:rPr>
        <w:t xml:space="preserve"> </w:t>
      </w:r>
      <w:r w:rsidRPr="00944070">
        <w:rPr>
          <w:spacing w:val="-2"/>
        </w:rPr>
        <w:t>«Городская</w:t>
      </w:r>
      <w:r w:rsidRPr="00944070">
        <w:rPr>
          <w:spacing w:val="-10"/>
        </w:rPr>
        <w:t xml:space="preserve"> </w:t>
      </w:r>
      <w:r w:rsidRPr="00944070">
        <w:rPr>
          <w:spacing w:val="-2"/>
        </w:rPr>
        <w:t>поликлиника</w:t>
      </w:r>
      <w:r w:rsidRPr="00944070">
        <w:rPr>
          <w:spacing w:val="-5"/>
        </w:rPr>
        <w:t xml:space="preserve"> </w:t>
      </w:r>
      <w:r w:rsidR="00D87090">
        <w:rPr>
          <w:spacing w:val="-2"/>
        </w:rPr>
        <w:t xml:space="preserve">№ </w:t>
      </w:r>
      <w:r w:rsidRPr="00944070">
        <w:rPr>
          <w:spacing w:val="-2"/>
        </w:rPr>
        <w:t>29»</w:t>
      </w:r>
      <w:r w:rsidRPr="00944070">
        <w:rPr>
          <w:spacing w:val="-16"/>
        </w:rPr>
        <w:t xml:space="preserve"> </w:t>
      </w:r>
      <w:r w:rsidRPr="00944070">
        <w:rPr>
          <w:spacing w:val="-2"/>
        </w:rPr>
        <w:t>г.</w:t>
      </w:r>
      <w:r w:rsidRPr="00944070">
        <w:rPr>
          <w:spacing w:val="-3"/>
        </w:rPr>
        <w:t xml:space="preserve"> </w:t>
      </w:r>
      <w:r w:rsidRPr="00944070">
        <w:rPr>
          <w:spacing w:val="-2"/>
        </w:rPr>
        <w:t>Алматы,</w:t>
      </w:r>
      <w:r w:rsidRPr="00944070">
        <w:rPr>
          <w:spacing w:val="-8"/>
        </w:rPr>
        <w:t xml:space="preserve"> </w:t>
      </w:r>
      <w:r w:rsidRPr="00944070">
        <w:t xml:space="preserve">ГКП на ПХВ «Городская поликлиника </w:t>
      </w:r>
      <w:r w:rsidR="00D87090">
        <w:t xml:space="preserve">№ </w:t>
      </w:r>
      <w:r w:rsidRPr="00944070">
        <w:t xml:space="preserve">7», город Тараз, ГКП на ПХВ «Городская поликлиника </w:t>
      </w:r>
      <w:r w:rsidR="00D87090">
        <w:t xml:space="preserve">№ </w:t>
      </w:r>
      <w:r w:rsidRPr="00944070">
        <w:t xml:space="preserve">7», город Тараз, КГП на ПХВ «Центральная районная больница Таласского района» </w:t>
      </w:r>
      <w:r w:rsidR="00AC2ED5" w:rsidRPr="00944070">
        <w:t>г</w:t>
      </w:r>
      <w:r w:rsidRPr="00944070">
        <w:t>.Каратау, КГП на ПХВ «Центральная районная больница Байзакского района» с.Сарыкемер).</w:t>
      </w:r>
    </w:p>
    <w:p w14:paraId="3FA4D5AA" w14:textId="48CD9259" w:rsidR="00C625DE" w:rsidRPr="007F3B0F" w:rsidRDefault="005F703F">
      <w:pPr>
        <w:pStyle w:val="ae"/>
        <w:tabs>
          <w:tab w:val="left" w:pos="9498"/>
        </w:tabs>
      </w:pPr>
      <w:r w:rsidRPr="00F45454">
        <w:rPr>
          <w:b/>
          <w:sz w:val="28"/>
          <w:szCs w:val="28"/>
        </w:rPr>
        <w:t xml:space="preserve">Объем и структура диссертации: </w:t>
      </w:r>
      <w:r w:rsidR="00BB20D6" w:rsidRPr="00D55032">
        <w:rPr>
          <w:sz w:val="28"/>
          <w:szCs w:val="28"/>
        </w:rPr>
        <w:t xml:space="preserve">диссертация изложена на </w:t>
      </w:r>
      <w:r w:rsidR="001C1AB6">
        <w:rPr>
          <w:sz w:val="28"/>
          <w:szCs w:val="28"/>
        </w:rPr>
        <w:t>1</w:t>
      </w:r>
      <w:r w:rsidR="00504BA1">
        <w:rPr>
          <w:sz w:val="28"/>
          <w:szCs w:val="28"/>
        </w:rPr>
        <w:t>3</w:t>
      </w:r>
      <w:r w:rsidR="000F7AA8">
        <w:rPr>
          <w:sz w:val="28"/>
          <w:szCs w:val="28"/>
        </w:rPr>
        <w:t>2</w:t>
      </w:r>
      <w:r w:rsidR="001C1AB6" w:rsidRPr="00F45454">
        <w:rPr>
          <w:sz w:val="28"/>
          <w:szCs w:val="28"/>
        </w:rPr>
        <w:t xml:space="preserve"> </w:t>
      </w:r>
      <w:r w:rsidRPr="00F45454">
        <w:rPr>
          <w:sz w:val="28"/>
          <w:szCs w:val="28"/>
        </w:rPr>
        <w:t>страницах без учета приложений, состоит из введения, обзора литературы, описания материалов и методов, результатов собственных исследований, заключения,</w:t>
      </w:r>
      <w:r w:rsidR="001E4F2E">
        <w:rPr>
          <w:sz w:val="28"/>
          <w:szCs w:val="28"/>
        </w:rPr>
        <w:t xml:space="preserve"> </w:t>
      </w:r>
      <w:r w:rsidRPr="002837B2">
        <w:rPr>
          <w:sz w:val="28"/>
          <w:szCs w:val="28"/>
        </w:rPr>
        <w:t>выводы,</w:t>
      </w:r>
      <w:r w:rsidR="001E4F2E">
        <w:rPr>
          <w:spacing w:val="76"/>
          <w:sz w:val="28"/>
          <w:szCs w:val="28"/>
        </w:rPr>
        <w:t xml:space="preserve"> </w:t>
      </w:r>
      <w:r w:rsidRPr="006401E7">
        <w:rPr>
          <w:sz w:val="28"/>
          <w:szCs w:val="28"/>
        </w:rPr>
        <w:t>практические</w:t>
      </w:r>
      <w:r w:rsidR="001E4F2E">
        <w:rPr>
          <w:spacing w:val="75"/>
          <w:sz w:val="28"/>
          <w:szCs w:val="28"/>
        </w:rPr>
        <w:t xml:space="preserve"> </w:t>
      </w:r>
      <w:r w:rsidRPr="006401E7">
        <w:rPr>
          <w:spacing w:val="-2"/>
          <w:sz w:val="28"/>
          <w:szCs w:val="28"/>
        </w:rPr>
        <w:t>рекомендации,</w:t>
      </w:r>
      <w:r w:rsidR="00583445">
        <w:rPr>
          <w:spacing w:val="-2"/>
          <w:sz w:val="28"/>
          <w:szCs w:val="28"/>
        </w:rPr>
        <w:t xml:space="preserve"> </w:t>
      </w:r>
      <w:r w:rsidR="001E4F2E">
        <w:rPr>
          <w:sz w:val="28"/>
          <w:szCs w:val="28"/>
        </w:rPr>
        <w:t xml:space="preserve">списка </w:t>
      </w:r>
      <w:r w:rsidRPr="007522C0">
        <w:rPr>
          <w:sz w:val="28"/>
          <w:szCs w:val="28"/>
        </w:rPr>
        <w:t xml:space="preserve">использованных источников, включающего 165 </w:t>
      </w:r>
      <w:r w:rsidR="00346581">
        <w:rPr>
          <w:sz w:val="28"/>
          <w:szCs w:val="28"/>
        </w:rPr>
        <w:t>отечественных и зарубежных авторов</w:t>
      </w:r>
      <w:r w:rsidRPr="007522C0">
        <w:rPr>
          <w:sz w:val="28"/>
          <w:szCs w:val="28"/>
        </w:rPr>
        <w:t xml:space="preserve">, содержит </w:t>
      </w:r>
      <w:r w:rsidR="00BB20D6" w:rsidRPr="007522C0">
        <w:rPr>
          <w:sz w:val="28"/>
          <w:szCs w:val="28"/>
        </w:rPr>
        <w:t>28</w:t>
      </w:r>
      <w:r w:rsidR="001B7343" w:rsidRPr="002837B2">
        <w:rPr>
          <w:sz w:val="28"/>
          <w:szCs w:val="28"/>
        </w:rPr>
        <w:t xml:space="preserve"> таблиц</w:t>
      </w:r>
      <w:r w:rsidRPr="002837B2">
        <w:rPr>
          <w:sz w:val="28"/>
          <w:szCs w:val="28"/>
        </w:rPr>
        <w:t xml:space="preserve">, </w:t>
      </w:r>
      <w:r w:rsidR="000174BD" w:rsidRPr="002837B2">
        <w:rPr>
          <w:sz w:val="28"/>
          <w:szCs w:val="28"/>
        </w:rPr>
        <w:t>2</w:t>
      </w:r>
      <w:r w:rsidR="000174BD">
        <w:rPr>
          <w:sz w:val="28"/>
          <w:szCs w:val="28"/>
        </w:rPr>
        <w:t>5</w:t>
      </w:r>
      <w:r w:rsidR="000174BD" w:rsidRPr="006401E7">
        <w:rPr>
          <w:sz w:val="28"/>
          <w:szCs w:val="28"/>
        </w:rPr>
        <w:t xml:space="preserve"> </w:t>
      </w:r>
      <w:r w:rsidRPr="006401E7">
        <w:rPr>
          <w:sz w:val="28"/>
          <w:szCs w:val="28"/>
        </w:rPr>
        <w:t xml:space="preserve">рисунков и </w:t>
      </w:r>
      <w:r w:rsidR="003E2B22" w:rsidRPr="003E2B22">
        <w:rPr>
          <w:sz w:val="28"/>
          <w:szCs w:val="28"/>
        </w:rPr>
        <w:t>6</w:t>
      </w:r>
      <w:r w:rsidRPr="006401E7">
        <w:rPr>
          <w:sz w:val="28"/>
          <w:szCs w:val="28"/>
        </w:rPr>
        <w:t xml:space="preserve"> приложений</w:t>
      </w:r>
      <w:r w:rsidRPr="007F3B0F">
        <w:rPr>
          <w:sz w:val="28"/>
        </w:rPr>
        <w:t>.</w:t>
      </w:r>
    </w:p>
    <w:p w14:paraId="31A5B92B" w14:textId="77777777" w:rsidR="00C75411" w:rsidRPr="007F3B0F" w:rsidRDefault="00C75411" w:rsidP="007651B0">
      <w:pPr>
        <w:pStyle w:val="ae"/>
        <w:tabs>
          <w:tab w:val="left" w:pos="9498"/>
        </w:tabs>
        <w:sectPr w:rsidR="00C75411" w:rsidRPr="007F3B0F" w:rsidSect="00DE63F4">
          <w:footerReference w:type="default" r:id="rId13"/>
          <w:type w:val="nextColumn"/>
          <w:pgSz w:w="11910" w:h="16840"/>
          <w:pgMar w:top="1134" w:right="567" w:bottom="1134" w:left="1701" w:header="0" w:footer="1032" w:gutter="0"/>
          <w:cols w:space="720"/>
        </w:sectPr>
      </w:pPr>
    </w:p>
    <w:p w14:paraId="3DBD7B5E" w14:textId="5EBC65CF" w:rsidR="00C625DE" w:rsidRDefault="006C59E3" w:rsidP="006401E7">
      <w:pPr>
        <w:pStyle w:val="1"/>
        <w:tabs>
          <w:tab w:val="left" w:pos="625"/>
          <w:tab w:val="left" w:pos="9498"/>
        </w:tabs>
        <w:spacing w:before="0"/>
        <w:ind w:left="0" w:right="0"/>
        <w:jc w:val="both"/>
      </w:pPr>
      <w:r>
        <w:lastRenderedPageBreak/>
        <w:t xml:space="preserve">1 </w:t>
      </w:r>
      <w:r w:rsidR="005F703F" w:rsidRPr="007F3B0F">
        <w:t>ОКАЗАНИЕ МЕДИЦИНСКОЙ ПОМОЩИ ПАЦИЕНТАМ С БОЛЕЗНЯМИ ОРГАНОВ ПИЩЕВАРЕНИЯ: МЕЖДУНАРОДНЫЙ И ОТЕЧЕСТВЕННЫЙ ОПЫТ</w:t>
      </w:r>
    </w:p>
    <w:p w14:paraId="64DE802A" w14:textId="77777777" w:rsidR="006C59E3" w:rsidRPr="007F3B0F" w:rsidRDefault="006C59E3" w:rsidP="006401E7">
      <w:pPr>
        <w:pStyle w:val="1"/>
        <w:tabs>
          <w:tab w:val="left" w:pos="625"/>
          <w:tab w:val="left" w:pos="9498"/>
        </w:tabs>
        <w:spacing w:before="0"/>
        <w:ind w:left="0" w:right="0"/>
        <w:jc w:val="right"/>
      </w:pPr>
    </w:p>
    <w:p w14:paraId="29328956" w14:textId="5D45DB17" w:rsidR="00C625DE" w:rsidRPr="007F3B0F" w:rsidRDefault="005F703F" w:rsidP="006401E7">
      <w:pPr>
        <w:pStyle w:val="a3"/>
        <w:tabs>
          <w:tab w:val="left" w:pos="9498"/>
        </w:tabs>
        <w:ind w:left="0" w:firstLine="709"/>
      </w:pPr>
      <w:r w:rsidRPr="007F3B0F">
        <w:t>Здоровье населения является одним из важнейших элементов социально</w:t>
      </w:r>
      <w:r w:rsidR="00D87090">
        <w:t xml:space="preserve">– </w:t>
      </w:r>
      <w:r w:rsidRPr="007F3B0F">
        <w:t>экономической политики государства, тесно связанной практически</w:t>
      </w:r>
      <w:r w:rsidRPr="007F3B0F">
        <w:rPr>
          <w:spacing w:val="-1"/>
        </w:rPr>
        <w:t xml:space="preserve"> </w:t>
      </w:r>
      <w:r w:rsidRPr="007F3B0F">
        <w:t>со</w:t>
      </w:r>
      <w:r w:rsidRPr="007F3B0F">
        <w:rPr>
          <w:spacing w:val="-1"/>
        </w:rPr>
        <w:t xml:space="preserve"> </w:t>
      </w:r>
      <w:r w:rsidRPr="007F3B0F">
        <w:t>всеми</w:t>
      </w:r>
      <w:r w:rsidRPr="007F3B0F">
        <w:rPr>
          <w:spacing w:val="-1"/>
        </w:rPr>
        <w:t xml:space="preserve"> </w:t>
      </w:r>
      <w:r w:rsidRPr="007F3B0F">
        <w:t>другими</w:t>
      </w:r>
      <w:r w:rsidRPr="007F3B0F">
        <w:rPr>
          <w:spacing w:val="-1"/>
        </w:rPr>
        <w:t xml:space="preserve"> </w:t>
      </w:r>
      <w:r w:rsidRPr="007F3B0F">
        <w:t>ее составляющими:</w:t>
      </w:r>
      <w:r w:rsidRPr="007F3B0F">
        <w:rPr>
          <w:spacing w:val="-5"/>
        </w:rPr>
        <w:t xml:space="preserve"> </w:t>
      </w:r>
      <w:r w:rsidRPr="007F3B0F">
        <w:t>промышленной, аграрной, социологической, демографической, экологической, образовательной и жилищной. В связи с этим при обобщении основных элементов управления здравоохранения</w:t>
      </w:r>
      <w:r w:rsidRPr="007F3B0F">
        <w:rPr>
          <w:spacing w:val="-18"/>
        </w:rPr>
        <w:t xml:space="preserve"> </w:t>
      </w:r>
      <w:r w:rsidRPr="007F3B0F">
        <w:t>нами</w:t>
      </w:r>
      <w:r w:rsidRPr="007F3B0F">
        <w:rPr>
          <w:spacing w:val="-17"/>
        </w:rPr>
        <w:t xml:space="preserve"> </w:t>
      </w:r>
      <w:r w:rsidRPr="007F3B0F">
        <w:t>был</w:t>
      </w:r>
      <w:r w:rsidRPr="007F3B0F">
        <w:rPr>
          <w:spacing w:val="-18"/>
        </w:rPr>
        <w:t xml:space="preserve"> </w:t>
      </w:r>
      <w:r w:rsidRPr="007F3B0F">
        <w:t>исследован</w:t>
      </w:r>
      <w:r w:rsidRPr="007F3B0F">
        <w:rPr>
          <w:spacing w:val="-17"/>
        </w:rPr>
        <w:t xml:space="preserve"> </w:t>
      </w:r>
      <w:r w:rsidRPr="007F3B0F">
        <w:t>международный</w:t>
      </w:r>
      <w:r w:rsidRPr="007F3B0F">
        <w:rPr>
          <w:spacing w:val="-18"/>
        </w:rPr>
        <w:t xml:space="preserve"> </w:t>
      </w:r>
      <w:r w:rsidRPr="007F3B0F">
        <w:t>и</w:t>
      </w:r>
      <w:r w:rsidRPr="007F3B0F">
        <w:rPr>
          <w:spacing w:val="-17"/>
        </w:rPr>
        <w:t xml:space="preserve"> </w:t>
      </w:r>
      <w:r w:rsidRPr="007F3B0F">
        <w:t>отечественный</w:t>
      </w:r>
      <w:r w:rsidRPr="007F3B0F">
        <w:rPr>
          <w:spacing w:val="-18"/>
        </w:rPr>
        <w:t xml:space="preserve"> </w:t>
      </w:r>
      <w:r w:rsidRPr="007F3B0F">
        <w:t>опыт оказания медицинской помощи пациентам с рисками развития болезней органов пищеварения с целью оптимизации научно</w:t>
      </w:r>
      <w:r w:rsidR="00D87090">
        <w:t xml:space="preserve">– </w:t>
      </w:r>
      <w:r w:rsidRPr="007F3B0F">
        <w:t>методических подходов по изучению факторов риска развития заболеваний органов пищеварения на уровне ПМСП.</w:t>
      </w:r>
    </w:p>
    <w:p w14:paraId="12CB66F6" w14:textId="40700D46" w:rsidR="00C625DE" w:rsidRPr="007F3B0F" w:rsidRDefault="005F703F" w:rsidP="006401E7">
      <w:pPr>
        <w:pStyle w:val="a3"/>
        <w:tabs>
          <w:tab w:val="left" w:pos="9498"/>
        </w:tabs>
        <w:ind w:left="0" w:firstLine="709"/>
      </w:pPr>
      <w:r w:rsidRPr="007F3B0F">
        <w:t>Несмотря на единство основных задач, стоящих перед органами управления здравоохранением в разных странах, в том числе в РК, направленных на оказание медицинской помощи в современных социально</w:t>
      </w:r>
      <w:r w:rsidR="00D87090">
        <w:t xml:space="preserve">– </w:t>
      </w:r>
      <w:r w:rsidRPr="007F3B0F">
        <w:t>экономических и эпидемиологических условиях органы здравоохранения ведут поиск новых подходов к улучшению здоровья населения, конкретных стратегий в значительной степени обусловлен национальными условиями, среди которых доминируют ситуация со здоровьем населения, финансовые возможности</w:t>
      </w:r>
      <w:r w:rsidRPr="007F3B0F">
        <w:rPr>
          <w:spacing w:val="-9"/>
        </w:rPr>
        <w:t xml:space="preserve"> </w:t>
      </w:r>
      <w:r w:rsidRPr="007F3B0F">
        <w:t>государства</w:t>
      </w:r>
      <w:r w:rsidRPr="007F3B0F">
        <w:rPr>
          <w:spacing w:val="-9"/>
        </w:rPr>
        <w:t xml:space="preserve"> </w:t>
      </w:r>
      <w:r w:rsidRPr="007F3B0F">
        <w:t>и</w:t>
      </w:r>
      <w:r w:rsidRPr="007F3B0F">
        <w:rPr>
          <w:spacing w:val="-9"/>
        </w:rPr>
        <w:t xml:space="preserve"> </w:t>
      </w:r>
      <w:r w:rsidRPr="007F3B0F">
        <w:t>активность</w:t>
      </w:r>
      <w:r w:rsidRPr="007F3B0F">
        <w:rPr>
          <w:spacing w:val="-12"/>
        </w:rPr>
        <w:t xml:space="preserve"> </w:t>
      </w:r>
      <w:r w:rsidR="00971903">
        <w:t xml:space="preserve">общества и </w:t>
      </w:r>
      <w:r w:rsidRPr="007F3B0F">
        <w:t>степень</w:t>
      </w:r>
      <w:r w:rsidRPr="007F3B0F">
        <w:rPr>
          <w:spacing w:val="-12"/>
        </w:rPr>
        <w:t xml:space="preserve"> </w:t>
      </w:r>
      <w:r w:rsidRPr="007F3B0F">
        <w:t>развития</w:t>
      </w:r>
      <w:r w:rsidRPr="007F3B0F">
        <w:rPr>
          <w:spacing w:val="-8"/>
        </w:rPr>
        <w:t xml:space="preserve"> </w:t>
      </w:r>
      <w:r w:rsidRPr="007F3B0F">
        <w:t xml:space="preserve">рыночных </w:t>
      </w:r>
      <w:r w:rsidRPr="007F3B0F">
        <w:rPr>
          <w:spacing w:val="-2"/>
        </w:rPr>
        <w:t>отношений.</w:t>
      </w:r>
    </w:p>
    <w:p w14:paraId="2039A01E" w14:textId="77777777" w:rsidR="00C625DE" w:rsidRPr="007F3B0F" w:rsidRDefault="00C625DE" w:rsidP="006401E7">
      <w:pPr>
        <w:pStyle w:val="a3"/>
        <w:tabs>
          <w:tab w:val="left" w:pos="9498"/>
        </w:tabs>
        <w:ind w:left="0" w:firstLine="709"/>
      </w:pPr>
    </w:p>
    <w:p w14:paraId="5DC073F1" w14:textId="4B8C2E5D" w:rsidR="00C625DE" w:rsidRPr="007F3B0F" w:rsidRDefault="005F703F" w:rsidP="006401E7">
      <w:pPr>
        <w:pStyle w:val="2"/>
        <w:numPr>
          <w:ilvl w:val="1"/>
          <w:numId w:val="11"/>
        </w:numPr>
        <w:tabs>
          <w:tab w:val="left" w:pos="1349"/>
          <w:tab w:val="left" w:pos="9498"/>
        </w:tabs>
        <w:ind w:left="0" w:firstLine="709"/>
      </w:pPr>
      <w:r w:rsidRPr="007F3B0F">
        <w:t>Эпидемиология</w:t>
      </w:r>
      <w:r w:rsidR="00AE5E39">
        <w:rPr>
          <w:spacing w:val="40"/>
        </w:rPr>
        <w:t xml:space="preserve"> </w:t>
      </w:r>
      <w:r w:rsidRPr="007F3B0F">
        <w:t>болезней</w:t>
      </w:r>
      <w:r w:rsidR="00AE5E39">
        <w:rPr>
          <w:spacing w:val="40"/>
        </w:rPr>
        <w:t xml:space="preserve"> </w:t>
      </w:r>
      <w:r w:rsidRPr="007F3B0F">
        <w:t>органов</w:t>
      </w:r>
      <w:r w:rsidR="00AE5E39">
        <w:rPr>
          <w:spacing w:val="40"/>
        </w:rPr>
        <w:t xml:space="preserve"> </w:t>
      </w:r>
      <w:r w:rsidRPr="007F3B0F">
        <w:t>пищеварения</w:t>
      </w:r>
      <w:r w:rsidR="00AE5E39">
        <w:rPr>
          <w:spacing w:val="40"/>
        </w:rPr>
        <w:t xml:space="preserve"> </w:t>
      </w:r>
      <w:r w:rsidRPr="007F3B0F">
        <w:t>в</w:t>
      </w:r>
      <w:r w:rsidR="00AE5E39">
        <w:rPr>
          <w:spacing w:val="40"/>
        </w:rPr>
        <w:t xml:space="preserve"> </w:t>
      </w:r>
      <w:r w:rsidRPr="007F3B0F">
        <w:t>отдельных странах мира</w:t>
      </w:r>
    </w:p>
    <w:p w14:paraId="73C32A9C" w14:textId="77777777" w:rsidR="006C59E3" w:rsidRDefault="006C59E3" w:rsidP="006401E7">
      <w:pPr>
        <w:pStyle w:val="a3"/>
        <w:tabs>
          <w:tab w:val="left" w:pos="9498"/>
        </w:tabs>
        <w:ind w:left="0" w:firstLine="709"/>
      </w:pPr>
    </w:p>
    <w:p w14:paraId="3B2CC49C" w14:textId="3B241EED" w:rsidR="00C625DE" w:rsidRPr="007F3B0F" w:rsidRDefault="005F703F" w:rsidP="006401E7">
      <w:pPr>
        <w:pStyle w:val="a3"/>
        <w:tabs>
          <w:tab w:val="left" w:pos="9498"/>
        </w:tabs>
        <w:ind w:left="0" w:firstLine="709"/>
      </w:pPr>
      <w:r w:rsidRPr="007F3B0F">
        <w:t>Болезни органов пищеварения являются проблемой отечественного и мирового здравоохранения на протяжении длительного времени. Актуальность проблемы неинфекционных заболеваний органов пищеварения определяется их широкой распространенностью и весомой социальной и экономической значимостью.</w:t>
      </w:r>
    </w:p>
    <w:p w14:paraId="3F7F6944" w14:textId="3E66F202" w:rsidR="00C625DE" w:rsidRPr="007F3B0F" w:rsidRDefault="005F703F" w:rsidP="006401E7">
      <w:pPr>
        <w:pStyle w:val="a3"/>
        <w:tabs>
          <w:tab w:val="left" w:pos="9498"/>
        </w:tabs>
        <w:ind w:left="0" w:firstLine="709"/>
      </w:pPr>
      <w:r w:rsidRPr="007F3B0F">
        <w:t>В</w:t>
      </w:r>
      <w:r w:rsidRPr="007F3B0F">
        <w:rPr>
          <w:spacing w:val="-13"/>
        </w:rPr>
        <w:t xml:space="preserve"> </w:t>
      </w:r>
      <w:r w:rsidRPr="007F3B0F">
        <w:t>последние</w:t>
      </w:r>
      <w:r w:rsidRPr="007F3B0F">
        <w:rPr>
          <w:spacing w:val="-10"/>
        </w:rPr>
        <w:t xml:space="preserve"> </w:t>
      </w:r>
      <w:r w:rsidRPr="007F3B0F">
        <w:t>годы</w:t>
      </w:r>
      <w:r w:rsidRPr="007F3B0F">
        <w:rPr>
          <w:spacing w:val="-10"/>
        </w:rPr>
        <w:t xml:space="preserve"> </w:t>
      </w:r>
      <w:r w:rsidRPr="007F3B0F">
        <w:t>во</w:t>
      </w:r>
      <w:r w:rsidRPr="007F3B0F">
        <w:rPr>
          <w:spacing w:val="-10"/>
        </w:rPr>
        <w:t xml:space="preserve"> </w:t>
      </w:r>
      <w:r w:rsidRPr="007F3B0F">
        <w:t>всем</w:t>
      </w:r>
      <w:r w:rsidRPr="007F3B0F">
        <w:rPr>
          <w:spacing w:val="-9"/>
        </w:rPr>
        <w:t xml:space="preserve"> </w:t>
      </w:r>
      <w:r w:rsidRPr="007F3B0F">
        <w:t>мире</w:t>
      </w:r>
      <w:r w:rsidRPr="007F3B0F">
        <w:rPr>
          <w:spacing w:val="-10"/>
        </w:rPr>
        <w:t xml:space="preserve"> </w:t>
      </w:r>
      <w:r w:rsidRPr="007F3B0F">
        <w:t>приобретают</w:t>
      </w:r>
      <w:r w:rsidRPr="007F3B0F">
        <w:rPr>
          <w:spacing w:val="-1"/>
        </w:rPr>
        <w:t xml:space="preserve"> </w:t>
      </w:r>
      <w:r w:rsidRPr="007F3B0F">
        <w:t>все</w:t>
      </w:r>
      <w:r w:rsidRPr="007F3B0F">
        <w:rPr>
          <w:spacing w:val="-10"/>
        </w:rPr>
        <w:t xml:space="preserve"> </w:t>
      </w:r>
      <w:r w:rsidRPr="007F3B0F">
        <w:t>больший</w:t>
      </w:r>
      <w:r w:rsidRPr="007F3B0F">
        <w:rPr>
          <w:spacing w:val="-6"/>
        </w:rPr>
        <w:t xml:space="preserve"> </w:t>
      </w:r>
      <w:r w:rsidRPr="007F3B0F">
        <w:t>удельный</w:t>
      </w:r>
      <w:r w:rsidRPr="007F3B0F">
        <w:rPr>
          <w:spacing w:val="-10"/>
        </w:rPr>
        <w:t xml:space="preserve"> </w:t>
      </w:r>
      <w:r w:rsidRPr="007F3B0F">
        <w:t>вес болезней органов пищеварения, а также воспалительные заболевания кишечника</w:t>
      </w:r>
      <w:r w:rsidRPr="007F3B0F">
        <w:rPr>
          <w:spacing w:val="-18"/>
        </w:rPr>
        <w:t xml:space="preserve"> </w:t>
      </w:r>
      <w:r w:rsidRPr="007F3B0F">
        <w:t>(ВЗК),</w:t>
      </w:r>
      <w:r w:rsidRPr="007F3B0F">
        <w:rPr>
          <w:spacing w:val="-16"/>
        </w:rPr>
        <w:t xml:space="preserve"> </w:t>
      </w:r>
      <w:r w:rsidRPr="007F3B0F">
        <w:t>как</w:t>
      </w:r>
      <w:r w:rsidRPr="007F3B0F">
        <w:rPr>
          <w:spacing w:val="-18"/>
        </w:rPr>
        <w:t xml:space="preserve"> </w:t>
      </w:r>
      <w:r w:rsidRPr="007F3B0F">
        <w:t>хронические</w:t>
      </w:r>
      <w:r w:rsidRPr="007F3B0F">
        <w:rPr>
          <w:spacing w:val="-16"/>
        </w:rPr>
        <w:t xml:space="preserve"> </w:t>
      </w:r>
      <w:r w:rsidRPr="007F3B0F">
        <w:t>рецидивирующие</w:t>
      </w:r>
      <w:r w:rsidRPr="007F3B0F">
        <w:rPr>
          <w:spacing w:val="-17"/>
        </w:rPr>
        <w:t xml:space="preserve"> </w:t>
      </w:r>
      <w:r w:rsidRPr="007F3B0F">
        <w:t>заболевания</w:t>
      </w:r>
      <w:r w:rsidRPr="007F3B0F">
        <w:rPr>
          <w:spacing w:val="-17"/>
        </w:rPr>
        <w:t xml:space="preserve"> </w:t>
      </w:r>
      <w:r w:rsidRPr="007F3B0F">
        <w:t>ЖКТ</w:t>
      </w:r>
      <w:r w:rsidRPr="007F3B0F">
        <w:rPr>
          <w:spacing w:val="-18"/>
        </w:rPr>
        <w:t xml:space="preserve"> </w:t>
      </w:r>
      <w:r w:rsidRPr="007F3B0F">
        <w:t>неясной</w:t>
      </w:r>
      <w:r w:rsidRPr="007F3B0F">
        <w:rPr>
          <w:spacing w:val="-17"/>
        </w:rPr>
        <w:t xml:space="preserve"> </w:t>
      </w:r>
      <w:r w:rsidRPr="007F3B0F">
        <w:t>этиологии</w:t>
      </w:r>
      <w:r w:rsidRPr="007F3B0F">
        <w:rPr>
          <w:spacing w:val="-18"/>
        </w:rPr>
        <w:t xml:space="preserve"> </w:t>
      </w:r>
      <w:r w:rsidRPr="007F3B0F">
        <w:t>к</w:t>
      </w:r>
      <w:r w:rsidRPr="007F3B0F">
        <w:rPr>
          <w:spacing w:val="-17"/>
        </w:rPr>
        <w:t xml:space="preserve"> </w:t>
      </w:r>
      <w:r w:rsidRPr="007F3B0F">
        <w:t>которым</w:t>
      </w:r>
      <w:r w:rsidRPr="007F3B0F">
        <w:rPr>
          <w:spacing w:val="-18"/>
        </w:rPr>
        <w:t xml:space="preserve"> </w:t>
      </w:r>
      <w:r w:rsidRPr="007F3B0F">
        <w:t>относят</w:t>
      </w:r>
      <w:r w:rsidRPr="007F3B0F">
        <w:rPr>
          <w:spacing w:val="-17"/>
        </w:rPr>
        <w:t xml:space="preserve"> </w:t>
      </w:r>
      <w:r w:rsidRPr="007F3B0F">
        <w:t>болезнь</w:t>
      </w:r>
      <w:r w:rsidRPr="007F3B0F">
        <w:rPr>
          <w:spacing w:val="-18"/>
        </w:rPr>
        <w:t xml:space="preserve"> </w:t>
      </w:r>
      <w:r w:rsidRPr="007F3B0F">
        <w:t>Крона (БК) и язвенный колит (ЯК) [22].</w:t>
      </w:r>
    </w:p>
    <w:p w14:paraId="751BCDF6" w14:textId="47FD1BDC" w:rsidR="00C625DE" w:rsidRPr="007F3B0F" w:rsidRDefault="00853A93" w:rsidP="006401E7">
      <w:pPr>
        <w:pStyle w:val="a3"/>
        <w:tabs>
          <w:tab w:val="left" w:pos="9498"/>
        </w:tabs>
        <w:ind w:left="0" w:firstLine="709"/>
      </w:pPr>
      <w:r w:rsidRPr="00853A93">
        <w:t xml:space="preserve">Ранее проведённые эпидемиологические исследования показали, что заболеваемость болезнями ожирения печени (БОП) в странах Западной Европы в два раза выше, чем в странах Восточной Европы. Однако, согласно более современным данным, заболеваемость в новых индустриальных странах Азии, Среднего Востока и Южной Америки достаточно высока и сопоставима с показателями, характерными для западных стран. Примером противоречивых данных являются публикации 2019 года Kaplan G.G. с соавторами и Benchimol E.I. с соавторами, касающиеся распространенности БОП в Канаде. В некоторых работах сообщается о стабильных или снижающихся уровнях заболеваемости и </w:t>
      </w:r>
      <w:r w:rsidRPr="00853A93">
        <w:lastRenderedPageBreak/>
        <w:t>распространенности, в то время как в других отмечен рос</w:t>
      </w:r>
      <w:r w:rsidR="0029192C">
        <w:t xml:space="preserve">т числа случаев заболевания БОП </w:t>
      </w:r>
      <w:r w:rsidR="005F703F" w:rsidRPr="007F3B0F">
        <w:t>[23, 24].</w:t>
      </w:r>
    </w:p>
    <w:p w14:paraId="0F74981A" w14:textId="4907555A" w:rsidR="00C625DE" w:rsidRPr="007F3B0F" w:rsidRDefault="00C172F5" w:rsidP="006401E7">
      <w:pPr>
        <w:pStyle w:val="a3"/>
        <w:tabs>
          <w:tab w:val="left" w:pos="9498"/>
        </w:tabs>
        <w:ind w:left="0" w:firstLine="709"/>
      </w:pPr>
      <w:r w:rsidRPr="00C172F5">
        <w:t xml:space="preserve">В США и странах Западной Европы наблюдаются более высокие темпы заболеваемости </w:t>
      </w:r>
      <w:r w:rsidR="00981296">
        <w:t>органов пищеварения</w:t>
      </w:r>
      <w:r w:rsidRPr="00C172F5">
        <w:t xml:space="preserve"> по сравнению с другими регионами мира. Согласно последним данным, распространенность язвенного колита (ЯК) в Северной Америке составляет 238 случаев на 100 тыс. населения, болезнь Крона (БК) — 201 случай на 100 тыс. В Европе распространенность ЯК составляет 505 случаев на 100 тыс., а БК — 322 случая на 100 тыс. По данным заболеваемости, в Северной Америке ежегодно регистрируется 37 новых случаев ЯК на 100 тыс. населения, для БК этот показатель равен 26 на 100 тыс. В Европе заболеваемость ЯК составляет 24,3 на 100 тыс. населения в год, а БК — 12,7 на 100 тыс. На фоне этих данных в странах Азии и Латинской Америки наблюдается увеличение числа новых случаев воспалительных заболеваний кишечника (ВЗК), что может быть связано с процессами урбанизации и изменениями в образе жизни и пи</w:t>
      </w:r>
      <w:r>
        <w:t xml:space="preserve">тании населения в этих регионах </w:t>
      </w:r>
      <w:r w:rsidR="005F703F" w:rsidRPr="007F3B0F">
        <w:t>[25, 26].</w:t>
      </w:r>
    </w:p>
    <w:p w14:paraId="06FBCC6E" w14:textId="37A7F2F9" w:rsidR="00C625DE" w:rsidRPr="007F3B0F" w:rsidRDefault="005F703F" w:rsidP="006401E7">
      <w:pPr>
        <w:pStyle w:val="a3"/>
        <w:tabs>
          <w:tab w:val="left" w:pos="9498"/>
        </w:tabs>
        <w:ind w:left="0" w:firstLine="709"/>
      </w:pPr>
      <w:r w:rsidRPr="007F3B0F">
        <w:t>Заболеваемость</w:t>
      </w:r>
      <w:r w:rsidRPr="007F3B0F">
        <w:rPr>
          <w:spacing w:val="-11"/>
        </w:rPr>
        <w:t xml:space="preserve"> </w:t>
      </w:r>
      <w:r w:rsidRPr="007F3B0F">
        <w:t>органов</w:t>
      </w:r>
      <w:r w:rsidRPr="007F3B0F">
        <w:rPr>
          <w:spacing w:val="-10"/>
        </w:rPr>
        <w:t xml:space="preserve"> </w:t>
      </w:r>
      <w:r w:rsidRPr="007F3B0F">
        <w:t>пищеварения</w:t>
      </w:r>
      <w:r w:rsidRPr="007F3B0F">
        <w:rPr>
          <w:spacing w:val="-9"/>
        </w:rPr>
        <w:t xml:space="preserve"> </w:t>
      </w:r>
      <w:r w:rsidRPr="007F3B0F">
        <w:t>наиболее</w:t>
      </w:r>
      <w:r w:rsidRPr="007F3B0F">
        <w:rPr>
          <w:spacing w:val="-9"/>
        </w:rPr>
        <w:t xml:space="preserve"> </w:t>
      </w:r>
      <w:r w:rsidRPr="007F3B0F">
        <w:t>широко</w:t>
      </w:r>
      <w:r w:rsidRPr="007F3B0F">
        <w:rPr>
          <w:spacing w:val="-9"/>
        </w:rPr>
        <w:t xml:space="preserve"> </w:t>
      </w:r>
      <w:r w:rsidRPr="007F3B0F">
        <w:t>распространена в</w:t>
      </w:r>
      <w:r w:rsidRPr="007F3B0F">
        <w:rPr>
          <w:spacing w:val="-18"/>
        </w:rPr>
        <w:t xml:space="preserve"> </w:t>
      </w:r>
      <w:r w:rsidRPr="007F3B0F">
        <w:t>урбанизированных</w:t>
      </w:r>
      <w:r w:rsidRPr="007F3B0F">
        <w:rPr>
          <w:spacing w:val="-17"/>
        </w:rPr>
        <w:t xml:space="preserve"> </w:t>
      </w:r>
      <w:r w:rsidRPr="007F3B0F">
        <w:t>странах,</w:t>
      </w:r>
      <w:r w:rsidRPr="007F3B0F">
        <w:rPr>
          <w:spacing w:val="-18"/>
        </w:rPr>
        <w:t xml:space="preserve"> </w:t>
      </w:r>
      <w:r w:rsidRPr="007F3B0F">
        <w:t>в</w:t>
      </w:r>
      <w:r w:rsidRPr="007F3B0F">
        <w:rPr>
          <w:spacing w:val="-17"/>
        </w:rPr>
        <w:t xml:space="preserve"> </w:t>
      </w:r>
      <w:r w:rsidRPr="007F3B0F">
        <w:t>том</w:t>
      </w:r>
      <w:r w:rsidRPr="007F3B0F">
        <w:rPr>
          <w:spacing w:val="-18"/>
        </w:rPr>
        <w:t xml:space="preserve"> </w:t>
      </w:r>
      <w:r w:rsidRPr="007F3B0F">
        <w:t>числе</w:t>
      </w:r>
      <w:r w:rsidRPr="007F3B0F">
        <w:rPr>
          <w:spacing w:val="-17"/>
        </w:rPr>
        <w:t xml:space="preserve"> </w:t>
      </w:r>
      <w:r w:rsidRPr="007F3B0F">
        <w:t>Европы</w:t>
      </w:r>
      <w:r w:rsidRPr="007F3B0F">
        <w:rPr>
          <w:spacing w:val="-18"/>
        </w:rPr>
        <w:t xml:space="preserve"> </w:t>
      </w:r>
      <w:r w:rsidRPr="007F3B0F">
        <w:t>и</w:t>
      </w:r>
      <w:r w:rsidRPr="007F3B0F">
        <w:rPr>
          <w:spacing w:val="-17"/>
        </w:rPr>
        <w:t xml:space="preserve"> </w:t>
      </w:r>
      <w:r w:rsidRPr="007F3B0F">
        <w:t>Северной</w:t>
      </w:r>
      <w:r w:rsidRPr="007F3B0F">
        <w:rPr>
          <w:spacing w:val="-12"/>
        </w:rPr>
        <w:t xml:space="preserve"> </w:t>
      </w:r>
      <w:r w:rsidRPr="007F3B0F">
        <w:t>Америки.</w:t>
      </w:r>
      <w:r w:rsidRPr="007F3B0F">
        <w:rPr>
          <w:spacing w:val="-15"/>
        </w:rPr>
        <w:t xml:space="preserve"> </w:t>
      </w:r>
      <w:r w:rsidRPr="007F3B0F">
        <w:t>В</w:t>
      </w:r>
      <w:r w:rsidRPr="007F3B0F">
        <w:rPr>
          <w:spacing w:val="-18"/>
        </w:rPr>
        <w:t xml:space="preserve"> </w:t>
      </w:r>
      <w:r w:rsidRPr="007F3B0F">
        <w:t>этих региона</w:t>
      </w:r>
      <w:r w:rsidR="00D62DFE">
        <w:t>х частота возникновения неспецифического язвенного колита</w:t>
      </w:r>
      <w:r w:rsidRPr="007F3B0F">
        <w:t xml:space="preserve"> (первичная заболеваемость) колеблется от 4 до 20 случаев на 100 тыс. населения, составляя в среднем 8</w:t>
      </w:r>
      <w:r w:rsidR="00D87090">
        <w:t xml:space="preserve">– </w:t>
      </w:r>
      <w:r w:rsidRPr="007F3B0F">
        <w:t>10 случаев на 100 тыс. жителей в год. Распространенность ЯК (численность больных) составляет 40</w:t>
      </w:r>
      <w:r w:rsidR="00D87090">
        <w:t xml:space="preserve">– </w:t>
      </w:r>
      <w:r w:rsidRPr="007F3B0F">
        <w:t>117 больных на 100 тыс. населения. Наибольшее количество случаев приходится на возраст 20</w:t>
      </w:r>
      <w:r w:rsidR="00D87090">
        <w:t xml:space="preserve">– </w:t>
      </w:r>
      <w:r w:rsidRPr="007F3B0F">
        <w:t>40 лет и второй пик заболеваемости отмечается в старшей возрастной группе</w:t>
      </w:r>
      <w:r w:rsidR="00D87090">
        <w:t xml:space="preserve">– </w:t>
      </w:r>
      <w:r w:rsidRPr="007F3B0F">
        <w:t>после 55 лет [27</w:t>
      </w:r>
      <w:r w:rsidR="00D87090">
        <w:t xml:space="preserve">– </w:t>
      </w:r>
      <w:r w:rsidRPr="007F3B0F">
        <w:t>29].</w:t>
      </w:r>
    </w:p>
    <w:p w14:paraId="04DE472B" w14:textId="2E7F4AF3" w:rsidR="00C625DE" w:rsidRPr="007F3B0F" w:rsidRDefault="005F703F" w:rsidP="006401E7">
      <w:pPr>
        <w:pStyle w:val="a3"/>
        <w:tabs>
          <w:tab w:val="left" w:pos="9498"/>
        </w:tabs>
        <w:ind w:left="0" w:firstLine="709"/>
      </w:pPr>
      <w:r w:rsidRPr="007F3B0F">
        <w:t>Ежегодная заболеваемость ЯК является самой высокой в Европе (24,3 случая</w:t>
      </w:r>
      <w:r w:rsidRPr="007F3B0F">
        <w:rPr>
          <w:spacing w:val="-18"/>
        </w:rPr>
        <w:t xml:space="preserve"> </w:t>
      </w:r>
      <w:r w:rsidRPr="007F3B0F">
        <w:t>на</w:t>
      </w:r>
      <w:r w:rsidRPr="007F3B0F">
        <w:rPr>
          <w:spacing w:val="-17"/>
        </w:rPr>
        <w:t xml:space="preserve"> </w:t>
      </w:r>
      <w:r w:rsidRPr="007F3B0F">
        <w:t>100</w:t>
      </w:r>
      <w:r w:rsidRPr="007F3B0F">
        <w:rPr>
          <w:spacing w:val="-18"/>
        </w:rPr>
        <w:t xml:space="preserve"> </w:t>
      </w:r>
      <w:r w:rsidRPr="007F3B0F">
        <w:t>тыс.</w:t>
      </w:r>
      <w:r w:rsidRPr="007F3B0F">
        <w:rPr>
          <w:spacing w:val="-17"/>
        </w:rPr>
        <w:t xml:space="preserve"> </w:t>
      </w:r>
      <w:r w:rsidRPr="007F3B0F">
        <w:t>населения)</w:t>
      </w:r>
      <w:r w:rsidRPr="007F3B0F">
        <w:rPr>
          <w:spacing w:val="-18"/>
        </w:rPr>
        <w:t xml:space="preserve"> </w:t>
      </w:r>
      <w:r w:rsidRPr="007F3B0F">
        <w:t>и</w:t>
      </w:r>
      <w:r w:rsidRPr="007F3B0F">
        <w:rPr>
          <w:spacing w:val="-17"/>
        </w:rPr>
        <w:t xml:space="preserve"> </w:t>
      </w:r>
      <w:r w:rsidRPr="007F3B0F">
        <w:t>имеет</w:t>
      </w:r>
      <w:r w:rsidRPr="007F3B0F">
        <w:rPr>
          <w:spacing w:val="-18"/>
        </w:rPr>
        <w:t xml:space="preserve"> </w:t>
      </w:r>
      <w:r w:rsidRPr="007F3B0F">
        <w:t>самую</w:t>
      </w:r>
      <w:r w:rsidRPr="007F3B0F">
        <w:rPr>
          <w:spacing w:val="-17"/>
        </w:rPr>
        <w:t xml:space="preserve"> </w:t>
      </w:r>
      <w:r w:rsidRPr="007F3B0F">
        <w:t>высокую</w:t>
      </w:r>
      <w:r w:rsidRPr="007F3B0F">
        <w:rPr>
          <w:spacing w:val="-18"/>
        </w:rPr>
        <w:t xml:space="preserve"> </w:t>
      </w:r>
      <w:r w:rsidRPr="007F3B0F">
        <w:t>распространенность</w:t>
      </w:r>
      <w:r w:rsidRPr="007F3B0F">
        <w:rPr>
          <w:spacing w:val="-17"/>
        </w:rPr>
        <w:t xml:space="preserve"> </w:t>
      </w:r>
      <w:r w:rsidRPr="007F3B0F">
        <w:t>как язвенного колита, так и болезни Крона: до 505 больных ЯК на 100 тыс. населения (Норвегия) и до 322 случаев БК (Германия). В странах с исходно низкой распространенностью ВЗК (Азия, Африка) также отмечается рост заболеваемости.</w:t>
      </w:r>
      <w:r w:rsidRPr="007F3B0F">
        <w:rPr>
          <w:spacing w:val="-12"/>
        </w:rPr>
        <w:t xml:space="preserve"> </w:t>
      </w:r>
      <w:r w:rsidRPr="007F3B0F">
        <w:t>Ежегодно</w:t>
      </w:r>
      <w:r w:rsidRPr="007F3B0F">
        <w:rPr>
          <w:spacing w:val="-14"/>
        </w:rPr>
        <w:t xml:space="preserve"> </w:t>
      </w:r>
      <w:r w:rsidRPr="007F3B0F">
        <w:t>в</w:t>
      </w:r>
      <w:r w:rsidRPr="007F3B0F">
        <w:rPr>
          <w:spacing w:val="-15"/>
        </w:rPr>
        <w:t xml:space="preserve"> </w:t>
      </w:r>
      <w:r w:rsidRPr="007F3B0F">
        <w:t>США</w:t>
      </w:r>
      <w:r w:rsidRPr="007F3B0F">
        <w:rPr>
          <w:spacing w:val="-17"/>
        </w:rPr>
        <w:t xml:space="preserve"> </w:t>
      </w:r>
      <w:r w:rsidRPr="007F3B0F">
        <w:t>регистрируется</w:t>
      </w:r>
      <w:r w:rsidRPr="007F3B0F">
        <w:rPr>
          <w:spacing w:val="-13"/>
        </w:rPr>
        <w:t xml:space="preserve"> </w:t>
      </w:r>
      <w:r w:rsidRPr="007F3B0F">
        <w:t>70</w:t>
      </w:r>
      <w:r w:rsidRPr="007F3B0F">
        <w:rPr>
          <w:spacing w:val="-14"/>
        </w:rPr>
        <w:t xml:space="preserve"> </w:t>
      </w:r>
      <w:r w:rsidRPr="007F3B0F">
        <w:t>тыс.</w:t>
      </w:r>
      <w:r w:rsidRPr="007F3B0F">
        <w:rPr>
          <w:spacing w:val="-12"/>
        </w:rPr>
        <w:t xml:space="preserve"> </w:t>
      </w:r>
      <w:r w:rsidRPr="007F3B0F">
        <w:t>новых</w:t>
      </w:r>
      <w:r w:rsidRPr="007F3B0F">
        <w:rPr>
          <w:spacing w:val="-18"/>
        </w:rPr>
        <w:t xml:space="preserve"> </w:t>
      </w:r>
      <w:r w:rsidRPr="007F3B0F">
        <w:t>случаев</w:t>
      </w:r>
      <w:r w:rsidRPr="007F3B0F">
        <w:rPr>
          <w:spacing w:val="-15"/>
        </w:rPr>
        <w:t xml:space="preserve"> </w:t>
      </w:r>
      <w:r w:rsidRPr="007F3B0F">
        <w:t>ВЗК, причем из них 50% приходится на ЯК и 50%</w:t>
      </w:r>
      <w:r w:rsidR="00D87090">
        <w:t xml:space="preserve">– </w:t>
      </w:r>
      <w:r w:rsidRPr="007F3B0F">
        <w:t>на БК. Обе формы ВЗК повышают риск развития рака толстой кишки и значительно увеличивают общую заболеваемость и смертность [30].</w:t>
      </w:r>
    </w:p>
    <w:p w14:paraId="5E5D00BB" w14:textId="77777777" w:rsidR="00C625DE" w:rsidRPr="007F3B0F" w:rsidRDefault="005F703F" w:rsidP="006401E7">
      <w:pPr>
        <w:pStyle w:val="a3"/>
        <w:tabs>
          <w:tab w:val="left" w:pos="9498"/>
        </w:tabs>
        <w:ind w:left="0" w:firstLine="709"/>
      </w:pPr>
      <w:bookmarkStart w:id="3" w:name="_Hlk210729425"/>
      <w:r w:rsidRPr="007F3B0F">
        <w:t>Азиатскими</w:t>
      </w:r>
      <w:r w:rsidRPr="007F3B0F">
        <w:rPr>
          <w:spacing w:val="-18"/>
        </w:rPr>
        <w:t xml:space="preserve"> </w:t>
      </w:r>
      <w:r w:rsidRPr="007F3B0F">
        <w:t>учеными</w:t>
      </w:r>
      <w:r w:rsidRPr="007F3B0F">
        <w:rPr>
          <w:spacing w:val="-17"/>
        </w:rPr>
        <w:t xml:space="preserve"> </w:t>
      </w:r>
      <w:r w:rsidRPr="007F3B0F">
        <w:t>Ng</w:t>
      </w:r>
      <w:r w:rsidRPr="007F3B0F">
        <w:rPr>
          <w:spacing w:val="-18"/>
        </w:rPr>
        <w:t xml:space="preserve"> </w:t>
      </w:r>
      <w:r w:rsidRPr="007F3B0F">
        <w:t>S.C.</w:t>
      </w:r>
      <w:r w:rsidRPr="007F3B0F">
        <w:rPr>
          <w:spacing w:val="-17"/>
        </w:rPr>
        <w:t xml:space="preserve"> </w:t>
      </w:r>
      <w:r w:rsidRPr="007F3B0F">
        <w:t>в</w:t>
      </w:r>
      <w:r w:rsidRPr="007F3B0F">
        <w:rPr>
          <w:spacing w:val="-18"/>
        </w:rPr>
        <w:t xml:space="preserve"> </w:t>
      </w:r>
      <w:r w:rsidRPr="007F3B0F">
        <w:t>соавт.,</w:t>
      </w:r>
      <w:r w:rsidRPr="007F3B0F">
        <w:rPr>
          <w:spacing w:val="-17"/>
        </w:rPr>
        <w:t xml:space="preserve"> </w:t>
      </w:r>
      <w:r w:rsidRPr="007F3B0F">
        <w:t>(2018г.)</w:t>
      </w:r>
      <w:r w:rsidRPr="007F3B0F">
        <w:rPr>
          <w:spacing w:val="-18"/>
        </w:rPr>
        <w:t xml:space="preserve"> </w:t>
      </w:r>
      <w:r w:rsidRPr="007F3B0F">
        <w:t>и</w:t>
      </w:r>
      <w:r w:rsidRPr="007F3B0F">
        <w:rPr>
          <w:spacing w:val="-17"/>
        </w:rPr>
        <w:t xml:space="preserve"> </w:t>
      </w:r>
      <w:r w:rsidRPr="007F3B0F">
        <w:t>Hilmi</w:t>
      </w:r>
      <w:r w:rsidRPr="007F3B0F">
        <w:rPr>
          <w:spacing w:val="-18"/>
        </w:rPr>
        <w:t xml:space="preserve"> </w:t>
      </w:r>
      <w:r w:rsidRPr="007F3B0F">
        <w:t>I.</w:t>
      </w:r>
      <w:r w:rsidRPr="007F3B0F">
        <w:rPr>
          <w:spacing w:val="-17"/>
        </w:rPr>
        <w:t xml:space="preserve"> </w:t>
      </w:r>
      <w:r w:rsidRPr="007F3B0F">
        <w:t>в</w:t>
      </w:r>
      <w:r w:rsidRPr="007F3B0F">
        <w:rPr>
          <w:spacing w:val="-18"/>
        </w:rPr>
        <w:t xml:space="preserve"> </w:t>
      </w:r>
      <w:r w:rsidRPr="007F3B0F">
        <w:t>соавт.,</w:t>
      </w:r>
      <w:r w:rsidRPr="007F3B0F">
        <w:rPr>
          <w:spacing w:val="-17"/>
        </w:rPr>
        <w:t xml:space="preserve"> </w:t>
      </w:r>
      <w:r w:rsidRPr="007F3B0F">
        <w:t>(2015г.) было</w:t>
      </w:r>
      <w:r w:rsidRPr="007F3B0F">
        <w:rPr>
          <w:spacing w:val="-13"/>
        </w:rPr>
        <w:t xml:space="preserve"> </w:t>
      </w:r>
      <w:r w:rsidRPr="007F3B0F">
        <w:t>отмечено</w:t>
      </w:r>
      <w:r w:rsidRPr="007F3B0F">
        <w:rPr>
          <w:spacing w:val="-13"/>
        </w:rPr>
        <w:t xml:space="preserve"> </w:t>
      </w:r>
      <w:r w:rsidRPr="007F3B0F">
        <w:t>увеличение</w:t>
      </w:r>
      <w:r w:rsidRPr="007F3B0F">
        <w:rPr>
          <w:spacing w:val="-12"/>
        </w:rPr>
        <w:t xml:space="preserve"> </w:t>
      </w:r>
      <w:r w:rsidRPr="007F3B0F">
        <w:t>числа</w:t>
      </w:r>
      <w:r w:rsidRPr="007F3B0F">
        <w:rPr>
          <w:spacing w:val="-12"/>
        </w:rPr>
        <w:t xml:space="preserve"> </w:t>
      </w:r>
      <w:r w:rsidRPr="007F3B0F">
        <w:t>больных</w:t>
      </w:r>
      <w:r w:rsidRPr="007F3B0F">
        <w:rPr>
          <w:spacing w:val="-17"/>
        </w:rPr>
        <w:t xml:space="preserve"> </w:t>
      </w:r>
      <w:r w:rsidRPr="007F3B0F">
        <w:t>с</w:t>
      </w:r>
      <w:r w:rsidRPr="007F3B0F">
        <w:rPr>
          <w:spacing w:val="-12"/>
        </w:rPr>
        <w:t xml:space="preserve"> </w:t>
      </w:r>
      <w:r w:rsidRPr="007F3B0F">
        <w:t>БОП</w:t>
      </w:r>
      <w:r w:rsidRPr="007F3B0F">
        <w:rPr>
          <w:spacing w:val="-16"/>
        </w:rPr>
        <w:t xml:space="preserve"> </w:t>
      </w:r>
      <w:r w:rsidRPr="007F3B0F">
        <w:t>в</w:t>
      </w:r>
      <w:r w:rsidRPr="007F3B0F">
        <w:rPr>
          <w:spacing w:val="-14"/>
        </w:rPr>
        <w:t xml:space="preserve"> </w:t>
      </w:r>
      <w:r w:rsidRPr="007F3B0F">
        <w:t>Гонконге</w:t>
      </w:r>
      <w:r w:rsidRPr="007F3B0F">
        <w:rPr>
          <w:spacing w:val="-12"/>
        </w:rPr>
        <w:t xml:space="preserve"> </w:t>
      </w:r>
      <w:r w:rsidRPr="007F3B0F">
        <w:t>до</w:t>
      </w:r>
      <w:r w:rsidRPr="007F3B0F">
        <w:rPr>
          <w:spacing w:val="-13"/>
        </w:rPr>
        <w:t xml:space="preserve"> </w:t>
      </w:r>
      <w:r w:rsidRPr="007F3B0F">
        <w:t>3,1</w:t>
      </w:r>
      <w:r w:rsidRPr="007F3B0F">
        <w:rPr>
          <w:spacing w:val="-13"/>
        </w:rPr>
        <w:t xml:space="preserve"> </w:t>
      </w:r>
      <w:r w:rsidRPr="007F3B0F">
        <w:t>на</w:t>
      </w:r>
      <w:r w:rsidRPr="007F3B0F">
        <w:rPr>
          <w:spacing w:val="-16"/>
        </w:rPr>
        <w:t xml:space="preserve"> </w:t>
      </w:r>
      <w:r w:rsidRPr="007F3B0F">
        <w:t>100</w:t>
      </w:r>
      <w:r w:rsidRPr="007F3B0F">
        <w:rPr>
          <w:spacing w:val="-13"/>
        </w:rPr>
        <w:t xml:space="preserve"> </w:t>
      </w:r>
      <w:r w:rsidRPr="007F3B0F">
        <w:t>тыс. населения и в Малайзии, с 0,1 до 0,68 случая на 100 тыс. населения [30, 31].</w:t>
      </w:r>
    </w:p>
    <w:bookmarkEnd w:id="3"/>
    <w:p w14:paraId="4AC6593B" w14:textId="05432B18" w:rsidR="00C625DE" w:rsidRPr="00652DD9" w:rsidRDefault="005F703F" w:rsidP="006401E7">
      <w:pPr>
        <w:pStyle w:val="a3"/>
        <w:tabs>
          <w:tab w:val="left" w:pos="9498"/>
        </w:tabs>
        <w:ind w:left="0" w:firstLine="709"/>
      </w:pPr>
      <w:r w:rsidRPr="007F3B0F">
        <w:t>В последние десятилетия в Российской Федерации, как и во всем мире, был зафиксирован неуклонный рост БОП. По опубликованным данным, заболеваемость ВЗК в</w:t>
      </w:r>
      <w:r w:rsidRPr="007F3B0F">
        <w:rPr>
          <w:spacing w:val="-4"/>
        </w:rPr>
        <w:t xml:space="preserve"> </w:t>
      </w:r>
      <w:r w:rsidRPr="007F3B0F">
        <w:t>России</w:t>
      </w:r>
      <w:r w:rsidRPr="007F3B0F">
        <w:rPr>
          <w:spacing w:val="-3"/>
        </w:rPr>
        <w:t xml:space="preserve"> </w:t>
      </w:r>
      <w:r w:rsidRPr="007F3B0F">
        <w:t>может составлять</w:t>
      </w:r>
      <w:r w:rsidRPr="007F3B0F">
        <w:rPr>
          <w:spacing w:val="-5"/>
        </w:rPr>
        <w:t xml:space="preserve"> </w:t>
      </w:r>
      <w:r w:rsidRPr="007F3B0F">
        <w:t>4,1</w:t>
      </w:r>
      <w:r w:rsidRPr="007F3B0F">
        <w:rPr>
          <w:spacing w:val="-3"/>
        </w:rPr>
        <w:t xml:space="preserve"> </w:t>
      </w:r>
      <w:r w:rsidRPr="007F3B0F">
        <w:t>на</w:t>
      </w:r>
      <w:r w:rsidRPr="007F3B0F">
        <w:rPr>
          <w:spacing w:val="-2"/>
        </w:rPr>
        <w:t xml:space="preserve"> </w:t>
      </w:r>
      <w:r w:rsidRPr="007F3B0F">
        <w:t>100</w:t>
      </w:r>
      <w:r w:rsidRPr="007F3B0F">
        <w:rPr>
          <w:spacing w:val="-3"/>
        </w:rPr>
        <w:t xml:space="preserve"> </w:t>
      </w:r>
      <w:r w:rsidRPr="007F3B0F">
        <w:t>тыс. населения</w:t>
      </w:r>
      <w:r w:rsidRPr="007F3B0F">
        <w:rPr>
          <w:spacing w:val="-2"/>
        </w:rPr>
        <w:t xml:space="preserve"> </w:t>
      </w:r>
      <w:r w:rsidRPr="007F3B0F">
        <w:t>для ЯК</w:t>
      </w:r>
      <w:r w:rsidRPr="007F3B0F">
        <w:rPr>
          <w:spacing w:val="-3"/>
        </w:rPr>
        <w:t xml:space="preserve"> </w:t>
      </w:r>
      <w:r w:rsidRPr="007F3B0F">
        <w:t>и</w:t>
      </w:r>
      <w:r w:rsidRPr="007F3B0F">
        <w:rPr>
          <w:spacing w:val="-4"/>
        </w:rPr>
        <w:t xml:space="preserve"> </w:t>
      </w:r>
      <w:r w:rsidRPr="007F3B0F">
        <w:t>0,8</w:t>
      </w:r>
      <w:r w:rsidRPr="007F3B0F">
        <w:rPr>
          <w:spacing w:val="-3"/>
        </w:rPr>
        <w:t xml:space="preserve"> </w:t>
      </w:r>
      <w:r w:rsidRPr="007F3B0F">
        <w:t>на</w:t>
      </w:r>
      <w:r w:rsidRPr="007F3B0F">
        <w:rPr>
          <w:spacing w:val="-3"/>
        </w:rPr>
        <w:t xml:space="preserve"> </w:t>
      </w:r>
      <w:r w:rsidRPr="007F3B0F">
        <w:t>100</w:t>
      </w:r>
      <w:r w:rsidRPr="007F3B0F">
        <w:rPr>
          <w:spacing w:val="-4"/>
        </w:rPr>
        <w:t xml:space="preserve"> </w:t>
      </w:r>
      <w:r w:rsidRPr="007F3B0F">
        <w:t>тыс.</w:t>
      </w:r>
      <w:r w:rsidR="00D87090">
        <w:rPr>
          <w:spacing w:val="3"/>
        </w:rPr>
        <w:t xml:space="preserve">– </w:t>
      </w:r>
      <w:r w:rsidRPr="007F3B0F">
        <w:t>для</w:t>
      </w:r>
      <w:r w:rsidRPr="007F3B0F">
        <w:rPr>
          <w:spacing w:val="-2"/>
        </w:rPr>
        <w:t xml:space="preserve"> </w:t>
      </w:r>
      <w:r w:rsidRPr="007F3B0F">
        <w:t>БК.</w:t>
      </w:r>
      <w:r w:rsidRPr="007F3B0F">
        <w:rPr>
          <w:spacing w:val="-1"/>
        </w:rPr>
        <w:t xml:space="preserve"> </w:t>
      </w:r>
      <w:r w:rsidRPr="007F3B0F">
        <w:t>Ежегодный</w:t>
      </w:r>
      <w:r w:rsidRPr="007F3B0F">
        <w:rPr>
          <w:spacing w:val="-3"/>
        </w:rPr>
        <w:t xml:space="preserve"> </w:t>
      </w:r>
      <w:r w:rsidRPr="007F3B0F">
        <w:t>прирост</w:t>
      </w:r>
      <w:r w:rsidRPr="007F3B0F">
        <w:rPr>
          <w:spacing w:val="-5"/>
        </w:rPr>
        <w:t xml:space="preserve"> </w:t>
      </w:r>
      <w:r w:rsidRPr="007F3B0F">
        <w:t>заболеваемости</w:t>
      </w:r>
      <w:r w:rsidRPr="007F3B0F">
        <w:rPr>
          <w:spacing w:val="-4"/>
        </w:rPr>
        <w:t xml:space="preserve"> </w:t>
      </w:r>
      <w:r w:rsidRPr="00652DD9">
        <w:rPr>
          <w:spacing w:val="-2"/>
        </w:rPr>
        <w:t>составляет</w:t>
      </w:r>
      <w:r w:rsidR="006C59E3" w:rsidRPr="00652DD9">
        <w:rPr>
          <w:spacing w:val="-2"/>
        </w:rPr>
        <w:t xml:space="preserve"> </w:t>
      </w:r>
      <w:r w:rsidRPr="00652DD9">
        <w:t>5</w:t>
      </w:r>
      <w:r w:rsidR="00D87090">
        <w:t xml:space="preserve">– </w:t>
      </w:r>
      <w:r w:rsidRPr="00652DD9">
        <w:t>20 случаев на 100 тыс. населения, и этот показатель продолжает увеличиваться (приблизительно в 6 раз за последние 40 лет). По данным структуры госпитализированных пациентов, прирост ЯК с 2012 по 2015 г. составил 31,7%, а БК</w:t>
      </w:r>
      <w:r w:rsidR="00D87090">
        <w:t xml:space="preserve">– </w:t>
      </w:r>
      <w:r w:rsidRPr="00652DD9">
        <w:t>20,4% [32, 33].</w:t>
      </w:r>
    </w:p>
    <w:p w14:paraId="4AF66CFA" w14:textId="275F505D" w:rsidR="00C625DE" w:rsidRPr="007F3B0F" w:rsidRDefault="005F703F" w:rsidP="006401E7">
      <w:pPr>
        <w:pStyle w:val="a3"/>
        <w:tabs>
          <w:tab w:val="left" w:pos="9498"/>
        </w:tabs>
        <w:ind w:left="0" w:firstLine="709"/>
      </w:pPr>
      <w:r w:rsidRPr="00652DD9">
        <w:lastRenderedPageBreak/>
        <w:t>По</w:t>
      </w:r>
      <w:r w:rsidRPr="00652DD9">
        <w:rPr>
          <w:spacing w:val="-18"/>
        </w:rPr>
        <w:t xml:space="preserve"> </w:t>
      </w:r>
      <w:r w:rsidRPr="00652DD9">
        <w:t>данным</w:t>
      </w:r>
      <w:r w:rsidRPr="00652DD9">
        <w:rPr>
          <w:spacing w:val="-17"/>
        </w:rPr>
        <w:t xml:space="preserve"> </w:t>
      </w:r>
      <w:r w:rsidRPr="00652DD9">
        <w:t>И.В.</w:t>
      </w:r>
      <w:r w:rsidRPr="00652DD9">
        <w:rPr>
          <w:spacing w:val="-18"/>
        </w:rPr>
        <w:t xml:space="preserve"> </w:t>
      </w:r>
      <w:r w:rsidRPr="00652DD9">
        <w:t>Никулиной</w:t>
      </w:r>
      <w:r w:rsidRPr="00652DD9">
        <w:rPr>
          <w:spacing w:val="-17"/>
        </w:rPr>
        <w:t xml:space="preserve"> </w:t>
      </w:r>
      <w:r w:rsidRPr="00652DD9">
        <w:t>в</w:t>
      </w:r>
      <w:r w:rsidRPr="00652DD9">
        <w:rPr>
          <w:spacing w:val="-18"/>
        </w:rPr>
        <w:t xml:space="preserve"> </w:t>
      </w:r>
      <w:r w:rsidRPr="00652DD9">
        <w:t>соавт.,</w:t>
      </w:r>
      <w:r w:rsidRPr="00652DD9">
        <w:rPr>
          <w:spacing w:val="-17"/>
        </w:rPr>
        <w:t xml:space="preserve"> </w:t>
      </w:r>
      <w:r w:rsidRPr="00652DD9">
        <w:t>частота</w:t>
      </w:r>
      <w:r w:rsidRPr="00652DD9">
        <w:rPr>
          <w:spacing w:val="-18"/>
        </w:rPr>
        <w:t xml:space="preserve"> </w:t>
      </w:r>
      <w:r w:rsidRPr="00652DD9">
        <w:t>случаев</w:t>
      </w:r>
      <w:r w:rsidRPr="00652DD9">
        <w:rPr>
          <w:spacing w:val="-17"/>
        </w:rPr>
        <w:t xml:space="preserve"> </w:t>
      </w:r>
      <w:r w:rsidRPr="00652DD9">
        <w:t>БОП</w:t>
      </w:r>
      <w:r w:rsidRPr="00652DD9">
        <w:rPr>
          <w:spacing w:val="-18"/>
        </w:rPr>
        <w:t xml:space="preserve"> </w:t>
      </w:r>
      <w:r w:rsidRPr="00652DD9">
        <w:t>среди</w:t>
      </w:r>
      <w:r w:rsidRPr="00652DD9">
        <w:rPr>
          <w:spacing w:val="-17"/>
        </w:rPr>
        <w:t xml:space="preserve"> </w:t>
      </w:r>
      <w:r w:rsidRPr="00652DD9">
        <w:t>мужчин и женщин была одинакова. Авторы исследования выявили закономерность начала заболевания при ЯК по возрасту: были отмечены 2 пика заболеваемости</w:t>
      </w:r>
      <w:r w:rsidR="001E4F2E">
        <w:rPr>
          <w:spacing w:val="47"/>
        </w:rPr>
        <w:t>–</w:t>
      </w:r>
      <w:r w:rsidRPr="00652DD9">
        <w:t>в</w:t>
      </w:r>
      <w:r w:rsidR="00AE5E39" w:rsidRPr="00AE5E39">
        <w:t xml:space="preserve"> </w:t>
      </w:r>
      <w:r w:rsidRPr="00652DD9">
        <w:t>возрастных</w:t>
      </w:r>
      <w:r w:rsidR="00AE5E39" w:rsidRPr="00AE5E39">
        <w:rPr>
          <w:spacing w:val="39"/>
        </w:rPr>
        <w:t xml:space="preserve"> </w:t>
      </w:r>
      <w:r w:rsidRPr="00652DD9">
        <w:t>группах</w:t>
      </w:r>
      <w:r w:rsidR="00AE5E39" w:rsidRPr="00AE5E39">
        <w:t xml:space="preserve"> </w:t>
      </w:r>
      <w:r w:rsidRPr="00652DD9">
        <w:t>30</w:t>
      </w:r>
      <w:r w:rsidR="001E4F2E">
        <w:rPr>
          <w:spacing w:val="49"/>
        </w:rPr>
        <w:t>–</w:t>
      </w:r>
      <w:r w:rsidRPr="00652DD9">
        <w:t>39</w:t>
      </w:r>
      <w:r w:rsidR="00AE5E39" w:rsidRPr="00AE5E39">
        <w:rPr>
          <w:spacing w:val="44"/>
        </w:rPr>
        <w:t xml:space="preserve"> </w:t>
      </w:r>
      <w:r w:rsidRPr="00652DD9">
        <w:t>и</w:t>
      </w:r>
      <w:r w:rsidRPr="00652DD9">
        <w:rPr>
          <w:spacing w:val="45"/>
        </w:rPr>
        <w:t xml:space="preserve"> </w:t>
      </w:r>
      <w:r w:rsidRPr="00652DD9">
        <w:t>50</w:t>
      </w:r>
      <w:r w:rsidR="001E4F2E">
        <w:rPr>
          <w:spacing w:val="46"/>
        </w:rPr>
        <w:t>–</w:t>
      </w:r>
      <w:r w:rsidRPr="00652DD9">
        <w:t>59</w:t>
      </w:r>
      <w:r w:rsidR="00AE5E39" w:rsidRPr="00AE5E39">
        <w:rPr>
          <w:spacing w:val="44"/>
        </w:rPr>
        <w:t xml:space="preserve"> </w:t>
      </w:r>
      <w:r w:rsidRPr="00652DD9">
        <w:t>лет.</w:t>
      </w:r>
      <w:r w:rsidR="00DC109C">
        <w:rPr>
          <w:spacing w:val="46"/>
        </w:rPr>
        <w:t xml:space="preserve"> </w:t>
      </w:r>
      <w:r w:rsidRPr="00652DD9">
        <w:t>Также</w:t>
      </w:r>
      <w:r w:rsidR="00B57CAA" w:rsidRPr="003F11C0">
        <w:rPr>
          <w:spacing w:val="46"/>
        </w:rPr>
        <w:t xml:space="preserve"> </w:t>
      </w:r>
      <w:r w:rsidRPr="00652DD9">
        <w:rPr>
          <w:spacing w:val="-4"/>
        </w:rPr>
        <w:t>было</w:t>
      </w:r>
      <w:r w:rsidR="006C59E3" w:rsidRPr="00652DD9">
        <w:t xml:space="preserve"> </w:t>
      </w:r>
      <w:r w:rsidRPr="00652DD9">
        <w:t>показано</w:t>
      </w:r>
      <w:r w:rsidRPr="007F3B0F">
        <w:t>,</w:t>
      </w:r>
      <w:r w:rsidRPr="007F3B0F">
        <w:rPr>
          <w:spacing w:val="-3"/>
        </w:rPr>
        <w:t xml:space="preserve"> </w:t>
      </w:r>
      <w:r w:rsidRPr="007F3B0F">
        <w:t>что</w:t>
      </w:r>
      <w:r w:rsidRPr="007F3B0F">
        <w:rPr>
          <w:spacing w:val="-5"/>
        </w:rPr>
        <w:t xml:space="preserve"> </w:t>
      </w:r>
      <w:r w:rsidRPr="007F3B0F">
        <w:t>ЯК</w:t>
      </w:r>
      <w:r w:rsidRPr="007F3B0F">
        <w:rPr>
          <w:spacing w:val="-4"/>
        </w:rPr>
        <w:t xml:space="preserve"> </w:t>
      </w:r>
      <w:r w:rsidRPr="007F3B0F">
        <w:t>и</w:t>
      </w:r>
      <w:r w:rsidRPr="007F3B0F">
        <w:rPr>
          <w:spacing w:val="-5"/>
        </w:rPr>
        <w:t xml:space="preserve"> </w:t>
      </w:r>
      <w:r w:rsidRPr="007F3B0F">
        <w:t>БК</w:t>
      </w:r>
      <w:r w:rsidRPr="007F3B0F">
        <w:rPr>
          <w:spacing w:val="-4"/>
        </w:rPr>
        <w:t xml:space="preserve"> </w:t>
      </w:r>
      <w:r w:rsidRPr="007F3B0F">
        <w:t>встречаются</w:t>
      </w:r>
      <w:r w:rsidRPr="007F3B0F">
        <w:rPr>
          <w:spacing w:val="-3"/>
        </w:rPr>
        <w:t xml:space="preserve"> </w:t>
      </w:r>
      <w:r w:rsidRPr="007F3B0F">
        <w:t>в</w:t>
      </w:r>
      <w:r w:rsidRPr="007F3B0F">
        <w:rPr>
          <w:spacing w:val="-6"/>
        </w:rPr>
        <w:t xml:space="preserve"> </w:t>
      </w:r>
      <w:r w:rsidRPr="007F3B0F">
        <w:t>3</w:t>
      </w:r>
      <w:r w:rsidRPr="007F3B0F">
        <w:rPr>
          <w:spacing w:val="-5"/>
        </w:rPr>
        <w:t xml:space="preserve"> </w:t>
      </w:r>
      <w:r w:rsidRPr="007F3B0F">
        <w:t>раза</w:t>
      </w:r>
      <w:r w:rsidRPr="007F3B0F">
        <w:rPr>
          <w:spacing w:val="-3"/>
        </w:rPr>
        <w:t xml:space="preserve"> </w:t>
      </w:r>
      <w:r w:rsidRPr="007F3B0F">
        <w:t>чаще</w:t>
      </w:r>
      <w:r w:rsidRPr="007F3B0F">
        <w:rPr>
          <w:spacing w:val="-4"/>
        </w:rPr>
        <w:t xml:space="preserve"> </w:t>
      </w:r>
      <w:r w:rsidRPr="007F3B0F">
        <w:t>среди</w:t>
      </w:r>
      <w:r w:rsidRPr="007F3B0F">
        <w:rPr>
          <w:spacing w:val="-9"/>
        </w:rPr>
        <w:t xml:space="preserve"> </w:t>
      </w:r>
      <w:r w:rsidRPr="007F3B0F">
        <w:t>городского</w:t>
      </w:r>
      <w:r w:rsidRPr="007F3B0F">
        <w:rPr>
          <w:spacing w:val="-5"/>
        </w:rPr>
        <w:t xml:space="preserve"> </w:t>
      </w:r>
      <w:r w:rsidRPr="007F3B0F">
        <w:t>населения Московской области по сравнению с сельскими жителями [34].</w:t>
      </w:r>
      <w:r w:rsidR="00207686">
        <w:t xml:space="preserve"> </w:t>
      </w:r>
      <w:r w:rsidRPr="007F3B0F">
        <w:t>По результатам отдельных эпидемиологических исследований, распространенность ВЗК в России составляет 19,3</w:t>
      </w:r>
      <w:r w:rsidR="00D87090">
        <w:t xml:space="preserve">– </w:t>
      </w:r>
      <w:r w:rsidRPr="007F3B0F">
        <w:t>29,8 случая на 100 тыс. населения для ЯК и 3,0</w:t>
      </w:r>
      <w:r w:rsidR="00D87090">
        <w:t xml:space="preserve">– </w:t>
      </w:r>
      <w:r w:rsidRPr="007F3B0F">
        <w:t>4,5 на 100 тыс.</w:t>
      </w:r>
      <w:r w:rsidR="00D87090">
        <w:t xml:space="preserve">– </w:t>
      </w:r>
      <w:r w:rsidRPr="007F3B0F">
        <w:t>для БК [35, 36].</w:t>
      </w:r>
    </w:p>
    <w:p w14:paraId="6D29CA29" w14:textId="4C5066DD" w:rsidR="004D1D08" w:rsidRDefault="004D1D08" w:rsidP="004D1D08">
      <w:pPr>
        <w:pStyle w:val="a3"/>
        <w:tabs>
          <w:tab w:val="left" w:pos="9498"/>
        </w:tabs>
      </w:pPr>
      <w:bookmarkStart w:id="4" w:name="_Hlk210729707"/>
      <w:r>
        <w:t>Рабочая группа, занимающаяся исследованием БОП, провела масштабное эпидемиологическое исследование ESCAPE в России. Согласно данным региональных регистров, распространенность воспалительных заболеваний кишечника (ВЗК) значительно превышает общероссийские показатели: в Московской области она составляет 58 случаев на 100 тыс. населения, в Республике Татарстан — 40 на 100 тыс., в Новосибирской области — 49 на 100 тыс., а в регионах без единого регистра по ВЗК этот показатель варьируется от 5 до 12 на 100 тыс. населения [37]. Среди характерных особенностей эпидемиологии ВЗК в России можно выделить позднюю диагностику заболевания и преобладание тяжёлых осложнённых форм, что сопровождается высокой летальностью, в 3 раза превышающей таковую в большинстве других стран [38].</w:t>
      </w:r>
    </w:p>
    <w:p w14:paraId="7D7CBA6C" w14:textId="337DC5DE" w:rsidR="00C625DE" w:rsidRPr="007F3B0F" w:rsidRDefault="004D1D08" w:rsidP="004D1D08">
      <w:pPr>
        <w:pStyle w:val="a3"/>
        <w:tabs>
          <w:tab w:val="left" w:pos="9498"/>
        </w:tabs>
        <w:ind w:left="0" w:firstLine="709"/>
      </w:pPr>
      <w:r>
        <w:t>Поздняя диагностика БОП приводит к росту числа тяжёлых форм заболевания, увеличению их осложнений и частоте оперативных вмешательств. Это, в свою очередь, приводит к увеличению числа инвалидизирующих случаев среди больных молодого трудоспособного возраста. Лечение БОП требует значительных финансовых затрат и оказывает значительное влияние как на региональные, так и на федеральные бюджеты.</w:t>
      </w:r>
      <w:r w:rsidR="005F703F" w:rsidRPr="007F3B0F">
        <w:t xml:space="preserve"> </w:t>
      </w:r>
      <w:bookmarkEnd w:id="4"/>
      <w:r w:rsidR="005F703F" w:rsidRPr="007F3B0F">
        <w:t>[39</w:t>
      </w:r>
      <w:r w:rsidR="00D87090">
        <w:t xml:space="preserve">– </w:t>
      </w:r>
      <w:r w:rsidR="005F703F" w:rsidRPr="007F3B0F">
        <w:rPr>
          <w:spacing w:val="-4"/>
        </w:rPr>
        <w:t>41].</w:t>
      </w:r>
      <w:r w:rsidR="00207686">
        <w:rPr>
          <w:spacing w:val="-4"/>
        </w:rPr>
        <w:t xml:space="preserve"> </w:t>
      </w:r>
      <w:r w:rsidR="005F703F" w:rsidRPr="007F3B0F">
        <w:t>Как отмечают авторы Н.А. Касимовская и М.С. Микерова, алгоритмизация дает возможность структурировать и стандартизировать лечебно</w:t>
      </w:r>
      <w:r w:rsidR="00D87090">
        <w:t xml:space="preserve">– </w:t>
      </w:r>
      <w:r w:rsidR="005F703F" w:rsidRPr="007F3B0F">
        <w:t>диагностический процесс по основным периодам, стадиям и элементам с учетом основ</w:t>
      </w:r>
      <w:r w:rsidR="00634CED">
        <w:t>ных целей госпитализации пациентов</w:t>
      </w:r>
      <w:r w:rsidR="005F703F" w:rsidRPr="007F3B0F">
        <w:t xml:space="preserve"> в стационар </w:t>
      </w:r>
      <w:r w:rsidR="005F703F" w:rsidRPr="007F3B0F">
        <w:rPr>
          <w:spacing w:val="-2"/>
        </w:rPr>
        <w:t>[42].</w:t>
      </w:r>
    </w:p>
    <w:p w14:paraId="3508AF74" w14:textId="2E7E211B" w:rsidR="00C625DE" w:rsidRPr="007F3B0F" w:rsidRDefault="005F703F" w:rsidP="006401E7">
      <w:pPr>
        <w:pStyle w:val="a3"/>
        <w:tabs>
          <w:tab w:val="left" w:pos="9498"/>
        </w:tabs>
        <w:ind w:left="0" w:firstLine="709"/>
      </w:pPr>
      <w:r w:rsidRPr="007F3B0F">
        <w:t>Так, группой ученых, в глобальном исследовании оценена частота госпитализаций</w:t>
      </w:r>
      <w:r w:rsidRPr="007F3B0F">
        <w:rPr>
          <w:spacing w:val="-18"/>
        </w:rPr>
        <w:t xml:space="preserve"> </w:t>
      </w:r>
      <w:r w:rsidRPr="007F3B0F">
        <w:t>пациентов</w:t>
      </w:r>
      <w:r w:rsidRPr="007F3B0F">
        <w:rPr>
          <w:spacing w:val="-17"/>
        </w:rPr>
        <w:t xml:space="preserve"> </w:t>
      </w:r>
      <w:r w:rsidRPr="007F3B0F">
        <w:t>за</w:t>
      </w:r>
      <w:r w:rsidRPr="007F3B0F">
        <w:rPr>
          <w:spacing w:val="-16"/>
        </w:rPr>
        <w:t xml:space="preserve"> </w:t>
      </w:r>
      <w:r w:rsidRPr="007F3B0F">
        <w:t>37</w:t>
      </w:r>
      <w:r w:rsidRPr="007F3B0F">
        <w:rPr>
          <w:spacing w:val="-17"/>
        </w:rPr>
        <w:t xml:space="preserve"> </w:t>
      </w:r>
      <w:r w:rsidRPr="007F3B0F">
        <w:t>летний</w:t>
      </w:r>
      <w:r w:rsidRPr="007F3B0F">
        <w:rPr>
          <w:spacing w:val="-12"/>
        </w:rPr>
        <w:t xml:space="preserve"> </w:t>
      </w:r>
      <w:r w:rsidRPr="007F3B0F">
        <w:t>период</w:t>
      </w:r>
      <w:r w:rsidR="00D87090">
        <w:rPr>
          <w:spacing w:val="-13"/>
        </w:rPr>
        <w:t xml:space="preserve">– </w:t>
      </w:r>
      <w:r w:rsidRPr="007F3B0F">
        <w:t>с</w:t>
      </w:r>
      <w:r w:rsidRPr="007F3B0F">
        <w:rPr>
          <w:spacing w:val="-16"/>
        </w:rPr>
        <w:t xml:space="preserve"> </w:t>
      </w:r>
      <w:r w:rsidRPr="007F3B0F">
        <w:t>1990</w:t>
      </w:r>
      <w:r w:rsidRPr="007F3B0F">
        <w:rPr>
          <w:spacing w:val="-17"/>
        </w:rPr>
        <w:t xml:space="preserve"> </w:t>
      </w:r>
      <w:r w:rsidRPr="007F3B0F">
        <w:t>по</w:t>
      </w:r>
      <w:r w:rsidRPr="007F3B0F">
        <w:rPr>
          <w:spacing w:val="-17"/>
        </w:rPr>
        <w:t xml:space="preserve"> </w:t>
      </w:r>
      <w:r w:rsidRPr="007F3B0F">
        <w:t>2016</w:t>
      </w:r>
      <w:r w:rsidRPr="007F3B0F">
        <w:rPr>
          <w:spacing w:val="-17"/>
        </w:rPr>
        <w:t xml:space="preserve"> </w:t>
      </w:r>
      <w:r w:rsidRPr="007F3B0F">
        <w:t>г.</w:t>
      </w:r>
      <w:r w:rsidRPr="007F3B0F">
        <w:rPr>
          <w:spacing w:val="-15"/>
        </w:rPr>
        <w:t xml:space="preserve"> </w:t>
      </w:r>
      <w:r w:rsidRPr="007F3B0F">
        <w:t>в</w:t>
      </w:r>
      <w:r w:rsidRPr="007F3B0F">
        <w:rPr>
          <w:spacing w:val="-18"/>
        </w:rPr>
        <w:t xml:space="preserve"> </w:t>
      </w:r>
      <w:r w:rsidRPr="007F3B0F">
        <w:t>34</w:t>
      </w:r>
      <w:r w:rsidRPr="007F3B0F">
        <w:rPr>
          <w:spacing w:val="-17"/>
        </w:rPr>
        <w:t xml:space="preserve"> </w:t>
      </w:r>
      <w:r w:rsidRPr="007F3B0F">
        <w:t>странах, принадлежащих к Организации экономического сотрудничества и развития (OECD), и отмечено, что страны с высокой частотой госпитализации по поводу</w:t>
      </w:r>
      <w:r w:rsidRPr="007F3B0F">
        <w:rPr>
          <w:spacing w:val="-3"/>
        </w:rPr>
        <w:t xml:space="preserve"> </w:t>
      </w:r>
      <w:r w:rsidRPr="007F3B0F">
        <w:t>БОП</w:t>
      </w:r>
      <w:r w:rsidRPr="007F3B0F">
        <w:rPr>
          <w:spacing w:val="-2"/>
        </w:rPr>
        <w:t xml:space="preserve"> </w:t>
      </w:r>
      <w:r w:rsidRPr="007F3B0F">
        <w:t>преобладают в Европе, причем большинство из них</w:t>
      </w:r>
      <w:r w:rsidRPr="007F3B0F">
        <w:rPr>
          <w:spacing w:val="-3"/>
        </w:rPr>
        <w:t xml:space="preserve"> </w:t>
      </w:r>
      <w:r w:rsidRPr="007F3B0F">
        <w:t>со временем сообщало о снижении частоты госпитализаций [43].</w:t>
      </w:r>
    </w:p>
    <w:p w14:paraId="189A7323" w14:textId="1D3CD2AD" w:rsidR="005C08D5" w:rsidRDefault="00B90AF6" w:rsidP="006401E7">
      <w:pPr>
        <w:pStyle w:val="a3"/>
        <w:tabs>
          <w:tab w:val="left" w:pos="2164"/>
          <w:tab w:val="left" w:pos="2314"/>
          <w:tab w:val="left" w:pos="2755"/>
          <w:tab w:val="left" w:pos="3614"/>
          <w:tab w:val="left" w:pos="3772"/>
          <w:tab w:val="left" w:pos="4026"/>
          <w:tab w:val="left" w:pos="4441"/>
          <w:tab w:val="left" w:pos="4966"/>
          <w:tab w:val="left" w:pos="5182"/>
          <w:tab w:val="left" w:pos="5475"/>
          <w:tab w:val="left" w:pos="5645"/>
          <w:tab w:val="left" w:pos="6266"/>
          <w:tab w:val="left" w:pos="6429"/>
          <w:tab w:val="left" w:pos="6736"/>
          <w:tab w:val="left" w:pos="6998"/>
          <w:tab w:val="left" w:pos="7432"/>
          <w:tab w:val="left" w:pos="7950"/>
          <w:tab w:val="left" w:pos="8597"/>
          <w:tab w:val="left" w:pos="8628"/>
          <w:tab w:val="left" w:pos="8876"/>
          <w:tab w:val="left" w:pos="9498"/>
        </w:tabs>
        <w:ind w:left="0" w:firstLine="709"/>
      </w:pPr>
      <w:r w:rsidRPr="00B90AF6">
        <w:t xml:space="preserve">Снижение среднего числа ежегодных госпитализаций было связано с усовершенствованием методов лечения, благодаря использованию более эффективных препаратов [44], улучшению понимания патогенеза заболевания, а также повышению уровня диагностики и информированности о болезнях ожирения печени (БОП). Напротив, в недавно урбанизированных странах наблюдалась более низкая частота госпитализаций по поводу воспалительных </w:t>
      </w:r>
      <w:r w:rsidRPr="00B90AF6">
        <w:lastRenderedPageBreak/>
        <w:t>заболеваний кишечника (ВЗК), однако со временем этот показатель начал увеличиваться.</w:t>
      </w:r>
      <w:r w:rsidR="005F703F" w:rsidRPr="007F3B0F">
        <w:t xml:space="preserve"> </w:t>
      </w:r>
    </w:p>
    <w:p w14:paraId="1B6746B3" w14:textId="70A82612" w:rsidR="005C08D5" w:rsidRPr="007F3B0F" w:rsidRDefault="005F703F" w:rsidP="006401E7">
      <w:pPr>
        <w:pStyle w:val="a3"/>
        <w:tabs>
          <w:tab w:val="left" w:pos="2164"/>
          <w:tab w:val="left" w:pos="2314"/>
          <w:tab w:val="left" w:pos="2755"/>
          <w:tab w:val="left" w:pos="3614"/>
          <w:tab w:val="left" w:pos="3772"/>
          <w:tab w:val="left" w:pos="4026"/>
          <w:tab w:val="left" w:pos="4441"/>
          <w:tab w:val="left" w:pos="4966"/>
          <w:tab w:val="left" w:pos="5182"/>
          <w:tab w:val="left" w:pos="5475"/>
          <w:tab w:val="left" w:pos="5645"/>
          <w:tab w:val="left" w:pos="6266"/>
          <w:tab w:val="left" w:pos="6429"/>
          <w:tab w:val="left" w:pos="6736"/>
          <w:tab w:val="left" w:pos="6998"/>
          <w:tab w:val="left" w:pos="7432"/>
          <w:tab w:val="left" w:pos="7950"/>
          <w:tab w:val="left" w:pos="8597"/>
          <w:tab w:val="left" w:pos="8628"/>
          <w:tab w:val="left" w:pos="8876"/>
          <w:tab w:val="left" w:pos="9498"/>
        </w:tabs>
        <w:ind w:left="0" w:firstLine="709"/>
      </w:pPr>
      <w:r w:rsidRPr="007F3B0F">
        <w:rPr>
          <w:spacing w:val="-2"/>
        </w:rPr>
        <w:t>Теоретические</w:t>
      </w:r>
      <w:r w:rsidR="005C08D5">
        <w:rPr>
          <w:spacing w:val="-2"/>
        </w:rPr>
        <w:t xml:space="preserve"> </w:t>
      </w:r>
      <w:r w:rsidRPr="007F3B0F">
        <w:rPr>
          <w:spacing w:val="-2"/>
        </w:rPr>
        <w:t>исследования</w:t>
      </w:r>
      <w:r w:rsidR="005C08D5">
        <w:rPr>
          <w:spacing w:val="-2"/>
        </w:rPr>
        <w:t xml:space="preserve"> </w:t>
      </w:r>
      <w:r w:rsidRPr="007F3B0F">
        <w:t>в</w:t>
      </w:r>
      <w:r w:rsidR="005C08D5">
        <w:t xml:space="preserve"> </w:t>
      </w:r>
      <w:r w:rsidRPr="007F3B0F">
        <w:rPr>
          <w:spacing w:val="-2"/>
        </w:rPr>
        <w:t>области</w:t>
      </w:r>
      <w:r w:rsidR="005C08D5">
        <w:rPr>
          <w:spacing w:val="-2"/>
        </w:rPr>
        <w:t xml:space="preserve"> </w:t>
      </w:r>
      <w:r w:rsidRPr="007F3B0F">
        <w:rPr>
          <w:spacing w:val="-2"/>
        </w:rPr>
        <w:t>изучения</w:t>
      </w:r>
      <w:r w:rsidR="005C08D5">
        <w:rPr>
          <w:spacing w:val="-2"/>
        </w:rPr>
        <w:t xml:space="preserve"> </w:t>
      </w:r>
      <w:r w:rsidRPr="007F3B0F">
        <w:rPr>
          <w:spacing w:val="-2"/>
        </w:rPr>
        <w:t>смертности</w:t>
      </w:r>
      <w:r w:rsidR="005C08D5">
        <w:rPr>
          <w:spacing w:val="-2"/>
        </w:rPr>
        <w:t xml:space="preserve"> </w:t>
      </w:r>
      <w:r w:rsidRPr="007F3B0F">
        <w:rPr>
          <w:spacing w:val="-10"/>
        </w:rPr>
        <w:t xml:space="preserve">и </w:t>
      </w:r>
      <w:r w:rsidRPr="007F3B0F">
        <w:rPr>
          <w:spacing w:val="-2"/>
        </w:rPr>
        <w:t>продолжительности</w:t>
      </w:r>
      <w:r w:rsidR="005C08D5">
        <w:rPr>
          <w:spacing w:val="-2"/>
        </w:rPr>
        <w:t xml:space="preserve"> </w:t>
      </w:r>
      <w:r w:rsidRPr="007F3B0F">
        <w:t>жизни</w:t>
      </w:r>
      <w:r w:rsidR="005C08D5">
        <w:t xml:space="preserve"> </w:t>
      </w:r>
      <w:r w:rsidRPr="007F3B0F">
        <w:rPr>
          <w:spacing w:val="-2"/>
        </w:rPr>
        <w:t>основывают</w:t>
      </w:r>
      <w:r w:rsidR="005C08D5">
        <w:rPr>
          <w:spacing w:val="-2"/>
        </w:rPr>
        <w:t xml:space="preserve"> </w:t>
      </w:r>
      <w:r w:rsidRPr="007F3B0F">
        <w:rPr>
          <w:spacing w:val="-4"/>
        </w:rPr>
        <w:t>свои</w:t>
      </w:r>
      <w:r w:rsidR="005C08D5">
        <w:rPr>
          <w:spacing w:val="-4"/>
        </w:rPr>
        <w:t xml:space="preserve"> </w:t>
      </w:r>
      <w:r w:rsidRPr="007F3B0F">
        <w:rPr>
          <w:spacing w:val="-2"/>
        </w:rPr>
        <w:t>выводы</w:t>
      </w:r>
      <w:r w:rsidR="005C08D5">
        <w:rPr>
          <w:spacing w:val="-2"/>
        </w:rPr>
        <w:t xml:space="preserve"> </w:t>
      </w:r>
      <w:r w:rsidRPr="007F3B0F">
        <w:rPr>
          <w:spacing w:val="-6"/>
        </w:rPr>
        <w:t>на</w:t>
      </w:r>
      <w:r w:rsidR="005C08D5">
        <w:rPr>
          <w:spacing w:val="-6"/>
        </w:rPr>
        <w:t xml:space="preserve"> </w:t>
      </w:r>
      <w:r w:rsidRPr="007F3B0F">
        <w:rPr>
          <w:spacing w:val="-2"/>
        </w:rPr>
        <w:t xml:space="preserve">определении </w:t>
      </w:r>
      <w:r w:rsidRPr="007F3B0F">
        <w:t>основных</w:t>
      </w:r>
      <w:r w:rsidRPr="007F3B0F">
        <w:rPr>
          <w:spacing w:val="36"/>
        </w:rPr>
        <w:t xml:space="preserve"> </w:t>
      </w:r>
      <w:r w:rsidRPr="007F3B0F">
        <w:t>тенденций,</w:t>
      </w:r>
      <w:r w:rsidR="00A95198" w:rsidRPr="00A95198">
        <w:rPr>
          <w:spacing w:val="37"/>
        </w:rPr>
        <w:t xml:space="preserve"> </w:t>
      </w:r>
      <w:r w:rsidRPr="007F3B0F">
        <w:t>причин</w:t>
      </w:r>
      <w:r w:rsidR="00A95198" w:rsidRPr="00A95198">
        <w:rPr>
          <w:spacing w:val="35"/>
        </w:rPr>
        <w:t xml:space="preserve"> </w:t>
      </w:r>
      <w:r w:rsidRPr="007F3B0F">
        <w:t>смертности</w:t>
      </w:r>
      <w:r w:rsidR="00A95198" w:rsidRPr="00A95198">
        <w:rPr>
          <w:spacing w:val="35"/>
        </w:rPr>
        <w:t xml:space="preserve"> </w:t>
      </w:r>
      <w:r w:rsidRPr="007F3B0F">
        <w:t>в</w:t>
      </w:r>
      <w:r w:rsidRPr="007F3B0F">
        <w:rPr>
          <w:spacing w:val="34"/>
        </w:rPr>
        <w:t xml:space="preserve"> </w:t>
      </w:r>
      <w:r w:rsidRPr="007F3B0F">
        <w:t>тех</w:t>
      </w:r>
      <w:r w:rsidR="00A95198" w:rsidRPr="00A95198">
        <w:rPr>
          <w:spacing w:val="36"/>
        </w:rPr>
        <w:t xml:space="preserve"> </w:t>
      </w:r>
      <w:r w:rsidRPr="007F3B0F">
        <w:t>или</w:t>
      </w:r>
      <w:r w:rsidR="00A95198" w:rsidRPr="00A95198">
        <w:rPr>
          <w:spacing w:val="36"/>
        </w:rPr>
        <w:t xml:space="preserve"> </w:t>
      </w:r>
      <w:r w:rsidRPr="007F3B0F">
        <w:t>иных</w:t>
      </w:r>
      <w:r w:rsidR="00A95198" w:rsidRPr="00A95198">
        <w:rPr>
          <w:spacing w:val="31"/>
        </w:rPr>
        <w:t xml:space="preserve"> </w:t>
      </w:r>
      <w:r w:rsidRPr="007F3B0F">
        <w:t>странах,</w:t>
      </w:r>
      <w:r w:rsidR="00A95198" w:rsidRPr="00A95198">
        <w:t xml:space="preserve"> </w:t>
      </w:r>
      <w:r w:rsidRPr="007F3B0F">
        <w:t>в</w:t>
      </w:r>
      <w:r w:rsidR="00A95198" w:rsidRPr="00A95198">
        <w:rPr>
          <w:spacing w:val="34"/>
        </w:rPr>
        <w:t xml:space="preserve"> </w:t>
      </w:r>
      <w:r w:rsidRPr="007F3B0F">
        <w:t>те</w:t>
      </w:r>
      <w:r w:rsidR="00A95198" w:rsidRPr="00A95198">
        <w:t xml:space="preserve"> </w:t>
      </w:r>
      <w:r w:rsidRPr="007F3B0F">
        <w:t>или</w:t>
      </w:r>
      <w:r w:rsidR="00A95198" w:rsidRPr="00A95198">
        <w:t xml:space="preserve"> </w:t>
      </w:r>
      <w:r w:rsidRPr="007F3B0F">
        <w:t>иные</w:t>
      </w:r>
      <w:r w:rsidR="00A95198" w:rsidRPr="00A95198">
        <w:rPr>
          <w:spacing w:val="40"/>
        </w:rPr>
        <w:t xml:space="preserve"> </w:t>
      </w:r>
      <w:r w:rsidRPr="007F3B0F">
        <w:t>периоды.</w:t>
      </w:r>
      <w:r w:rsidR="00A95198" w:rsidRPr="00A95198">
        <w:t xml:space="preserve"> </w:t>
      </w:r>
      <w:r w:rsidRPr="007F3B0F">
        <w:t>Именно</w:t>
      </w:r>
      <w:r w:rsidR="00A95198" w:rsidRPr="00A95198">
        <w:rPr>
          <w:spacing w:val="40"/>
        </w:rPr>
        <w:t xml:space="preserve"> </w:t>
      </w:r>
      <w:r w:rsidRPr="007F3B0F">
        <w:t>обусловленности</w:t>
      </w:r>
      <w:r w:rsidR="00A95198" w:rsidRPr="00A95198">
        <w:t xml:space="preserve"> </w:t>
      </w:r>
      <w:r w:rsidRPr="007F3B0F">
        <w:t>смертей</w:t>
      </w:r>
      <w:r w:rsidR="00A95198" w:rsidRPr="00A95198">
        <w:t xml:space="preserve"> </w:t>
      </w:r>
      <w:r w:rsidRPr="007F3B0F">
        <w:t>различными</w:t>
      </w:r>
      <w:r w:rsidR="00A95198" w:rsidRPr="00A95198">
        <w:t xml:space="preserve"> </w:t>
      </w:r>
      <w:r w:rsidRPr="007F3B0F">
        <w:t>факторами являются</w:t>
      </w:r>
      <w:r w:rsidRPr="007F3B0F">
        <w:rPr>
          <w:spacing w:val="-8"/>
        </w:rPr>
        <w:t xml:space="preserve"> </w:t>
      </w:r>
      <w:r w:rsidRPr="007F3B0F">
        <w:t>индикатором</w:t>
      </w:r>
      <w:r w:rsidRPr="007F3B0F">
        <w:rPr>
          <w:spacing w:val="-8"/>
        </w:rPr>
        <w:t xml:space="preserve"> </w:t>
      </w:r>
      <w:r w:rsidRPr="007F3B0F">
        <w:t>социального</w:t>
      </w:r>
      <w:r w:rsidRPr="007F3B0F">
        <w:rPr>
          <w:spacing w:val="-9"/>
        </w:rPr>
        <w:t xml:space="preserve"> </w:t>
      </w:r>
      <w:r w:rsidRPr="007F3B0F">
        <w:t>благополучия</w:t>
      </w:r>
      <w:r w:rsidRPr="007F3B0F">
        <w:rPr>
          <w:spacing w:val="-8"/>
        </w:rPr>
        <w:t xml:space="preserve"> </w:t>
      </w:r>
      <w:r w:rsidRPr="007F3B0F">
        <w:t>в</w:t>
      </w:r>
      <w:r w:rsidRPr="007F3B0F">
        <w:rPr>
          <w:spacing w:val="-10"/>
        </w:rPr>
        <w:t xml:space="preserve"> </w:t>
      </w:r>
      <w:r w:rsidRPr="007F3B0F">
        <w:t>стране</w:t>
      </w:r>
      <w:r w:rsidRPr="007F3B0F">
        <w:rPr>
          <w:spacing w:val="-9"/>
        </w:rPr>
        <w:t xml:space="preserve"> </w:t>
      </w:r>
      <w:r w:rsidRPr="007F3B0F">
        <w:t>и</w:t>
      </w:r>
      <w:r w:rsidRPr="007F3B0F">
        <w:rPr>
          <w:spacing w:val="-9"/>
        </w:rPr>
        <w:t xml:space="preserve"> </w:t>
      </w:r>
      <w:r w:rsidRPr="007F3B0F">
        <w:t>регионе,</w:t>
      </w:r>
      <w:r w:rsidRPr="007F3B0F">
        <w:rPr>
          <w:spacing w:val="-7"/>
        </w:rPr>
        <w:t xml:space="preserve"> </w:t>
      </w:r>
      <w:r w:rsidRPr="007F3B0F">
        <w:rPr>
          <w:spacing w:val="-2"/>
        </w:rPr>
        <w:t>влияют</w:t>
      </w:r>
      <w:r w:rsidR="005C08D5">
        <w:rPr>
          <w:spacing w:val="-2"/>
        </w:rPr>
        <w:t xml:space="preserve"> </w:t>
      </w:r>
      <w:r w:rsidRPr="007F3B0F">
        <w:t>на</w:t>
      </w:r>
      <w:r w:rsidRPr="007F3B0F">
        <w:rPr>
          <w:spacing w:val="-9"/>
        </w:rPr>
        <w:t xml:space="preserve"> </w:t>
      </w:r>
      <w:r w:rsidRPr="007F3B0F">
        <w:t>ожидаемую</w:t>
      </w:r>
      <w:r w:rsidRPr="007F3B0F">
        <w:rPr>
          <w:spacing w:val="-10"/>
        </w:rPr>
        <w:t xml:space="preserve"> </w:t>
      </w:r>
      <w:r w:rsidRPr="007F3B0F">
        <w:t>продолжительность</w:t>
      </w:r>
      <w:r w:rsidRPr="007F3B0F">
        <w:rPr>
          <w:spacing w:val="-10"/>
        </w:rPr>
        <w:t xml:space="preserve"> </w:t>
      </w:r>
      <w:r w:rsidRPr="007F3B0F">
        <w:t>жизни</w:t>
      </w:r>
      <w:r w:rsidRPr="007F3B0F">
        <w:rPr>
          <w:spacing w:val="-10"/>
        </w:rPr>
        <w:t xml:space="preserve"> </w:t>
      </w:r>
      <w:r w:rsidRPr="007F3B0F">
        <w:rPr>
          <w:spacing w:val="-2"/>
        </w:rPr>
        <w:t>[45].</w:t>
      </w:r>
      <w:r w:rsidR="005C08D5">
        <w:rPr>
          <w:spacing w:val="-2"/>
        </w:rPr>
        <w:t xml:space="preserve"> </w:t>
      </w:r>
    </w:p>
    <w:p w14:paraId="24D0B2C8" w14:textId="77777777" w:rsidR="00C625DE" w:rsidRPr="007F3B0F" w:rsidRDefault="005F703F" w:rsidP="006401E7">
      <w:pPr>
        <w:pStyle w:val="a3"/>
        <w:tabs>
          <w:tab w:val="left" w:pos="9498"/>
        </w:tabs>
        <w:ind w:left="0" w:firstLine="709"/>
      </w:pPr>
      <w:r w:rsidRPr="007F3B0F">
        <w:t>В настоящее время прогноз БОП в большинстве случаев отмечено как благоприятный.</w:t>
      </w:r>
      <w:r w:rsidRPr="007F3B0F">
        <w:rPr>
          <w:spacing w:val="-14"/>
        </w:rPr>
        <w:t xml:space="preserve"> </w:t>
      </w:r>
      <w:r w:rsidRPr="007F3B0F">
        <w:t>В</w:t>
      </w:r>
      <w:r w:rsidRPr="007F3B0F">
        <w:rPr>
          <w:spacing w:val="-18"/>
        </w:rPr>
        <w:t xml:space="preserve"> </w:t>
      </w:r>
      <w:r w:rsidRPr="007F3B0F">
        <w:t>недалеком</w:t>
      </w:r>
      <w:r w:rsidRPr="007F3B0F">
        <w:rPr>
          <w:spacing w:val="-14"/>
        </w:rPr>
        <w:t xml:space="preserve"> </w:t>
      </w:r>
      <w:r w:rsidRPr="007F3B0F">
        <w:t>прошлом</w:t>
      </w:r>
      <w:r w:rsidRPr="007F3B0F">
        <w:rPr>
          <w:spacing w:val="-14"/>
        </w:rPr>
        <w:t xml:space="preserve"> </w:t>
      </w:r>
      <w:r w:rsidRPr="007F3B0F">
        <w:t>смертность</w:t>
      </w:r>
      <w:r w:rsidRPr="007F3B0F">
        <w:rPr>
          <w:spacing w:val="-17"/>
        </w:rPr>
        <w:t xml:space="preserve"> </w:t>
      </w:r>
      <w:r w:rsidRPr="007F3B0F">
        <w:t>от</w:t>
      </w:r>
      <w:r w:rsidRPr="007F3B0F">
        <w:rPr>
          <w:spacing w:val="-17"/>
        </w:rPr>
        <w:t xml:space="preserve"> </w:t>
      </w:r>
      <w:r w:rsidRPr="007F3B0F">
        <w:t>ЯК</w:t>
      </w:r>
      <w:r w:rsidRPr="007F3B0F">
        <w:rPr>
          <w:spacing w:val="-14"/>
        </w:rPr>
        <w:t xml:space="preserve"> </w:t>
      </w:r>
      <w:r w:rsidRPr="007F3B0F">
        <w:t>составляла</w:t>
      </w:r>
      <w:r w:rsidRPr="007F3B0F">
        <w:rPr>
          <w:spacing w:val="-14"/>
        </w:rPr>
        <w:t xml:space="preserve"> </w:t>
      </w:r>
      <w:r w:rsidRPr="007F3B0F">
        <w:t>55%</w:t>
      </w:r>
      <w:r w:rsidRPr="007F3B0F">
        <w:rPr>
          <w:spacing w:val="-17"/>
        </w:rPr>
        <w:t xml:space="preserve"> </w:t>
      </w:r>
      <w:r w:rsidRPr="007F3B0F">
        <w:t>за</w:t>
      </w:r>
      <w:r w:rsidRPr="007F3B0F">
        <w:rPr>
          <w:spacing w:val="-18"/>
        </w:rPr>
        <w:t xml:space="preserve"> </w:t>
      </w:r>
      <w:r w:rsidRPr="007F3B0F">
        <w:t>15 лет, сегодня за счет активного современного лечения (как медикаментозного, так</w:t>
      </w:r>
      <w:r w:rsidRPr="007F3B0F">
        <w:rPr>
          <w:spacing w:val="-8"/>
        </w:rPr>
        <w:t xml:space="preserve"> </w:t>
      </w:r>
      <w:r w:rsidRPr="007F3B0F">
        <w:t>и</w:t>
      </w:r>
      <w:r w:rsidRPr="007F3B0F">
        <w:rPr>
          <w:spacing w:val="-3"/>
        </w:rPr>
        <w:t xml:space="preserve"> </w:t>
      </w:r>
      <w:r w:rsidRPr="007F3B0F">
        <w:t>хирургического)</w:t>
      </w:r>
      <w:r w:rsidRPr="007F3B0F">
        <w:rPr>
          <w:spacing w:val="-9"/>
        </w:rPr>
        <w:t xml:space="preserve"> </w:t>
      </w:r>
      <w:r w:rsidRPr="007F3B0F">
        <w:t>этот</w:t>
      </w:r>
      <w:r w:rsidRPr="007F3B0F">
        <w:rPr>
          <w:spacing w:val="-9"/>
        </w:rPr>
        <w:t xml:space="preserve"> </w:t>
      </w:r>
      <w:r w:rsidRPr="007F3B0F">
        <w:t>показатель</w:t>
      </w:r>
      <w:r w:rsidRPr="007F3B0F">
        <w:rPr>
          <w:spacing w:val="-9"/>
        </w:rPr>
        <w:t xml:space="preserve"> </w:t>
      </w:r>
      <w:r w:rsidRPr="007F3B0F">
        <w:t>лишь</w:t>
      </w:r>
      <w:r w:rsidRPr="007F3B0F">
        <w:rPr>
          <w:spacing w:val="-10"/>
        </w:rPr>
        <w:t xml:space="preserve"> </w:t>
      </w:r>
      <w:r w:rsidRPr="007F3B0F">
        <w:t>немного</w:t>
      </w:r>
      <w:r w:rsidRPr="007F3B0F">
        <w:rPr>
          <w:spacing w:val="-7"/>
        </w:rPr>
        <w:t xml:space="preserve"> </w:t>
      </w:r>
      <w:r w:rsidRPr="007F3B0F">
        <w:t>превышает</w:t>
      </w:r>
      <w:r w:rsidRPr="007F3B0F">
        <w:rPr>
          <w:spacing w:val="-9"/>
        </w:rPr>
        <w:t xml:space="preserve"> </w:t>
      </w:r>
      <w:r w:rsidRPr="007F3B0F">
        <w:t>смертность</w:t>
      </w:r>
      <w:r w:rsidRPr="007F3B0F">
        <w:rPr>
          <w:spacing w:val="-10"/>
        </w:rPr>
        <w:t xml:space="preserve"> </w:t>
      </w:r>
      <w:r w:rsidRPr="007F3B0F">
        <w:t>в общей популяции.</w:t>
      </w:r>
    </w:p>
    <w:p w14:paraId="75676783" w14:textId="77777777" w:rsidR="00C625DE" w:rsidRPr="007F3B0F" w:rsidRDefault="005F703F" w:rsidP="006401E7">
      <w:pPr>
        <w:pStyle w:val="a3"/>
        <w:tabs>
          <w:tab w:val="left" w:pos="9498"/>
        </w:tabs>
        <w:ind w:left="0" w:firstLine="709"/>
      </w:pPr>
      <w:r w:rsidRPr="007F3B0F">
        <w:t>БОП входят в перечень предотвратимых причин смертности в трудоспособном возрасте [46], в связи с чем клиническая и социальная значимость гастроэнтерологических заболеваний весьма велика. Согласно данным Росстата [47] смертность от болезней органов пищеварения в Российской</w:t>
      </w:r>
      <w:r w:rsidRPr="007F3B0F">
        <w:rPr>
          <w:spacing w:val="-16"/>
        </w:rPr>
        <w:t xml:space="preserve"> </w:t>
      </w:r>
      <w:r w:rsidRPr="007F3B0F">
        <w:t>Федерации</w:t>
      </w:r>
      <w:r w:rsidRPr="007F3B0F">
        <w:rPr>
          <w:spacing w:val="-15"/>
        </w:rPr>
        <w:t xml:space="preserve"> </w:t>
      </w:r>
      <w:r w:rsidRPr="007F3B0F">
        <w:t>в</w:t>
      </w:r>
      <w:r w:rsidRPr="007F3B0F">
        <w:rPr>
          <w:spacing w:val="-17"/>
        </w:rPr>
        <w:t xml:space="preserve"> </w:t>
      </w:r>
      <w:r w:rsidRPr="007F3B0F">
        <w:t>последнее</w:t>
      </w:r>
      <w:r w:rsidRPr="007F3B0F">
        <w:rPr>
          <w:spacing w:val="-18"/>
        </w:rPr>
        <w:t xml:space="preserve"> </w:t>
      </w:r>
      <w:r w:rsidRPr="007F3B0F">
        <w:t>десятилетие</w:t>
      </w:r>
      <w:r w:rsidRPr="007F3B0F">
        <w:rPr>
          <w:spacing w:val="-14"/>
        </w:rPr>
        <w:t xml:space="preserve"> </w:t>
      </w:r>
      <w:r w:rsidRPr="007F3B0F">
        <w:t>стабильна</w:t>
      </w:r>
      <w:r w:rsidRPr="007F3B0F">
        <w:rPr>
          <w:spacing w:val="-14"/>
        </w:rPr>
        <w:t xml:space="preserve"> </w:t>
      </w:r>
      <w:r w:rsidRPr="007F3B0F">
        <w:t>и</w:t>
      </w:r>
      <w:r w:rsidRPr="007F3B0F">
        <w:rPr>
          <w:spacing w:val="-15"/>
        </w:rPr>
        <w:t xml:space="preserve"> </w:t>
      </w:r>
      <w:r w:rsidRPr="007F3B0F">
        <w:t>варьирует</w:t>
      </w:r>
      <w:r w:rsidRPr="007F3B0F">
        <w:rPr>
          <w:spacing w:val="-17"/>
        </w:rPr>
        <w:t xml:space="preserve"> </w:t>
      </w:r>
      <w:r w:rsidRPr="007F3B0F">
        <w:t>от</w:t>
      </w:r>
      <w:r w:rsidRPr="007F3B0F">
        <w:rPr>
          <w:spacing w:val="-17"/>
        </w:rPr>
        <w:t xml:space="preserve"> </w:t>
      </w:r>
      <w:r w:rsidRPr="007F3B0F">
        <w:t>65,4 до 67,2 на 100 000 населения. Стабильна и заболеваемость БОП в РФ — 4841 в 2010 году и 4986 в 2017 году.</w:t>
      </w:r>
    </w:p>
    <w:p w14:paraId="1AFB0A06" w14:textId="7B616617" w:rsidR="00C625DE" w:rsidRPr="007F3B0F" w:rsidRDefault="005F703F" w:rsidP="006401E7">
      <w:pPr>
        <w:pStyle w:val="a3"/>
        <w:tabs>
          <w:tab w:val="left" w:pos="9498"/>
        </w:tabs>
        <w:ind w:left="0" w:firstLine="709"/>
      </w:pPr>
      <w:bookmarkStart w:id="5" w:name="_Hlk210729859"/>
      <w:r w:rsidRPr="007F3B0F">
        <w:t>В структуре общей заболеваемости населения БОП удерживают стабильное 5–6</w:t>
      </w:r>
      <w:r w:rsidR="00D87090">
        <w:t xml:space="preserve">– </w:t>
      </w:r>
      <w:r w:rsidRPr="007F3B0F">
        <w:t>е место (7,1–7,7</w:t>
      </w:r>
      <w:r w:rsidRPr="007F3B0F">
        <w:rPr>
          <w:spacing w:val="-4"/>
        </w:rPr>
        <w:t xml:space="preserve"> </w:t>
      </w:r>
      <w:r w:rsidRPr="007F3B0F">
        <w:t>%). Число смертей от хронических болезней органов пищеварения в 2017 г. в РФ составляло 69 274 случаев и занимало пятое место среди всех причин смерти.</w:t>
      </w:r>
    </w:p>
    <w:bookmarkEnd w:id="5"/>
    <w:p w14:paraId="3EFBF749" w14:textId="0CDBB237" w:rsidR="00B604A6" w:rsidRDefault="00B604A6" w:rsidP="00B604A6">
      <w:pPr>
        <w:pStyle w:val="a3"/>
        <w:tabs>
          <w:tab w:val="left" w:pos="9498"/>
        </w:tabs>
      </w:pPr>
      <w:r>
        <w:t>Прогноз для пациентов старше 60 лет, страдающих болезнью Крона (БК), является менее благоприятным. У 1/2 - 2/3 больных с развитием фиброзных стриктур патологический процесс обычно имеет доброкачественное течение. Однако при формировании абсцессов и свищей наблюдается тенденция к более агрессивному течению заболевания, что приводит к необходимости хирургического вмешательства. Частота повторных операций в таких случаях достигает 50%. Примерно 6% пациентов с БК умирают непосредственно от осложнений заболевания [48].</w:t>
      </w:r>
    </w:p>
    <w:p w14:paraId="3D7655C9" w14:textId="0DA4F871" w:rsidR="00B604A6" w:rsidRDefault="00B604A6" w:rsidP="00B604A6">
      <w:pPr>
        <w:pStyle w:val="a3"/>
        <w:tabs>
          <w:tab w:val="left" w:pos="9498"/>
        </w:tabs>
      </w:pPr>
      <w:r>
        <w:t>A. Sonnenberg и J. Walker провели анализ смертности среди 3110 больных воспалительными заболеваниями кишечника (ВЗК). Пациенты были сгруппированы по полу, этнической принадлежности, характеру заболевания и роду деятельности. Было установлено, что существует статистически значимая корреляция между профессиональной деятельностью и смертностью от БК и язвенного колита (ЯК), что подтверждает влияние факторов окружающей среды на течение обоих заболеваний [49].</w:t>
      </w:r>
    </w:p>
    <w:p w14:paraId="6277B349" w14:textId="37247B8F" w:rsidR="00B604A6" w:rsidRDefault="00B604A6" w:rsidP="00B604A6">
      <w:pPr>
        <w:pStyle w:val="a3"/>
        <w:tabs>
          <w:tab w:val="left" w:pos="9498"/>
        </w:tabs>
      </w:pPr>
      <w:r>
        <w:t xml:space="preserve">В Шотландии был проведён анализ смертности среди 1595 пациентов с БК, с использованием стандартизированного коэффициента смертности (SMR) через 3 года после госпитализации. Изучалась связь между смертностью, возрастом, полом и сопутствующими заболеваниями. SMR составил 3,31 (95% ДИ 2,80—3,89), что указывает на повышенную смертность среди больных БК, </w:t>
      </w:r>
      <w:r>
        <w:lastRenderedPageBreak/>
        <w:t>особенно в возрастных группах 50—64 лет, где этот показатель был наибольшим (SMR = 4,84, 95% ДИ 3,44—6,63) [48].</w:t>
      </w:r>
    </w:p>
    <w:p w14:paraId="37E5FC32" w14:textId="6F3DF673" w:rsidR="00B604A6" w:rsidRDefault="00B604A6" w:rsidP="00B604A6">
      <w:pPr>
        <w:pStyle w:val="a3"/>
        <w:tabs>
          <w:tab w:val="left" w:pos="9498"/>
        </w:tabs>
      </w:pPr>
      <w:r>
        <w:t>Смертность от фульминантных форм ВЗК, преобладавших в период с 1950 по 1970 годы, значительно снизилась. Это связано с общими тенденциями к уменьшению частоты фульминантных форм, а также с улучшением методов лечения [50]. В Нидерландах в 2010 году были опубликованы результаты исследования смертности от ВЗК среди пациентов, диагностированных с 1 января 1991 года по 1 января 2003 года. Анализ показал, что риск смертности был значительно выше среди больных с осложнённым течением заболевания, а также среди пациентов молодого и пожилого возраста [51].</w:t>
      </w:r>
    </w:p>
    <w:p w14:paraId="29BB050E" w14:textId="3A086601" w:rsidR="00B604A6" w:rsidRDefault="00B604A6" w:rsidP="00B604A6">
      <w:pPr>
        <w:pStyle w:val="a3"/>
        <w:tabs>
          <w:tab w:val="left" w:pos="9498"/>
        </w:tabs>
      </w:pPr>
      <w:r>
        <w:t>Гастроэнтерологические заболевания являются одной из наиболее распространённых патологий и представляют собой серьёзную медицинскую и социально-экономическую проблему. Высокие экономические потери обусловлены частыми случаями временной нетрудоспособности граждан, затратами на лечение тяжёлых форм заболевания и осложнений [52, 53].</w:t>
      </w:r>
    </w:p>
    <w:p w14:paraId="34666292" w14:textId="628C3A51" w:rsidR="00B604A6" w:rsidRDefault="00B604A6" w:rsidP="00B604A6">
      <w:pPr>
        <w:pStyle w:val="a3"/>
        <w:tabs>
          <w:tab w:val="left" w:pos="9498"/>
        </w:tabs>
      </w:pPr>
      <w:r>
        <w:t>В странах Запада, Северной Америки, Европы и Океании заболеваемость ВЗК стабилизирова</w:t>
      </w:r>
      <w:r w:rsidR="00976DD6">
        <w:t xml:space="preserve">лась, однако распространенность БОП </w:t>
      </w:r>
      <w:r>
        <w:t>продолжает расти. Затраты на госпитализации и оперативное лечение в этих странах остаются значимой частью прямых расходов органов здравоохранения, хотя частота госпитализаций и операций снижается. Современные расходы здравоохранения в значительной мере перераспределяются на биологические препараты, что также ведёт к увеличению расходов на лечение [54, 55].</w:t>
      </w:r>
    </w:p>
    <w:p w14:paraId="7547E2E0" w14:textId="2B05480D" w:rsidR="00B604A6" w:rsidRDefault="00B604A6" w:rsidP="00B604A6">
      <w:pPr>
        <w:pStyle w:val="a3"/>
        <w:tabs>
          <w:tab w:val="left" w:pos="9498"/>
        </w:tabs>
      </w:pPr>
      <w:r>
        <w:t>Современные методы лечения ВЗК, в том числе биологическая терапия, показывают высокую эффективность [56, 57]. Однако высокая стоимость биологических препаратов накладывает нагрузку на здравоохранение, что требует подготовки системы здравоохранения к растущему числу пац</w:t>
      </w:r>
      <w:r w:rsidR="004311B1">
        <w:t xml:space="preserve">иентов и увеличению связанных с </w:t>
      </w:r>
      <w:r>
        <w:t>этим затрат [58, 59].</w:t>
      </w:r>
    </w:p>
    <w:p w14:paraId="61D7A4AF" w14:textId="77777777" w:rsidR="00B604A6" w:rsidRDefault="00B604A6" w:rsidP="00B604A6">
      <w:pPr>
        <w:pStyle w:val="a3"/>
        <w:tabs>
          <w:tab w:val="left" w:pos="9498"/>
        </w:tabs>
      </w:pPr>
      <w:r>
        <w:t>Расходы на лечение ВЗК включают как прямые затраты (стоимость препаратов, госпитализаций и хирургических вмешательств), так и непрямые (потери производительности, преждевременный уход на пенсию, ранняя смерть), а также личные расходы пациентов на лечение [60, 61]. Согласно недавнему исследованию в США, ежегодные расходы на лечение ВЗК составляют 7,2 млрд долларов США, что делает эти заболевания пятой по стоимости патологией среди заболеваний желудочно-кишечного тракта [62].</w:t>
      </w:r>
    </w:p>
    <w:p w14:paraId="5744CCBA" w14:textId="4F6D8FAA" w:rsidR="00B604A6" w:rsidRDefault="00B604A6" w:rsidP="00B604A6">
      <w:pPr>
        <w:pStyle w:val="a3"/>
        <w:tabs>
          <w:tab w:val="left" w:pos="9498"/>
        </w:tabs>
      </w:pPr>
      <w:r>
        <w:t>Развитие неинфекционных заболеваний обусловлено множеством факторов риска — поведенческих, генетических, экологических и социальных, которые повышают вероятность заболевания и его неблагоприятный исход [63, 64]. Факторы окружающей среды, связанные с вестернизацией, оказали значительное влияние на заболеваемость БОП. Наиболее высокая заболеваемость ЯК и БК наблюдается в промышленно развитых странах с развитой инфраструктурой и эффективной системой здравоохранения. В странах с преимущественно сельскохозяйственной экономикой распространенность ВЗК остаётся относительно низкой [65, 66].</w:t>
      </w:r>
    </w:p>
    <w:p w14:paraId="087F4900" w14:textId="392D47F2" w:rsidR="00B604A6" w:rsidRDefault="00B604A6" w:rsidP="00B604A6">
      <w:pPr>
        <w:pStyle w:val="a3"/>
        <w:tabs>
          <w:tab w:val="left" w:pos="9498"/>
        </w:tabs>
      </w:pPr>
      <w:r>
        <w:lastRenderedPageBreak/>
        <w:t>Кроме того, во многих странах с высоким уровнем жизни и малым числом детей наблюдается более высокая заболеваемость ВЗК, особенно БК, по сравнению с многодетными семьями с низким материальным благосостоянием [67]. Лица, занимающиеся физическим трудом, страдают от ВЗК реже, чем те, кто ведёт сидячий образ жизни и работает в офисах [68].</w:t>
      </w:r>
    </w:p>
    <w:p w14:paraId="2FC8FD0E" w14:textId="16203E66" w:rsidR="00C625DE" w:rsidRPr="007F3B0F" w:rsidRDefault="00B604A6" w:rsidP="00B604A6">
      <w:pPr>
        <w:pStyle w:val="a3"/>
        <w:tabs>
          <w:tab w:val="left" w:pos="9498"/>
        </w:tabs>
        <w:ind w:left="0" w:firstLine="709"/>
      </w:pPr>
      <w:r>
        <w:t>В мультинациональном проспективном эпидемиологическом исследовании ACCESS, охватывающем данные из Китая, Гонконга, Индонезии, Шри-Ланки, Малайзии, Сингапура, Таиланда, Макао и Австралии, был проведён сравнительный анализ пациентов с ВЗК с контрольной группой для изучения влияния факторов окружающей среды на развитие заболевания в различных азиатских популяциях [69]. В этом исследовании не было выявлено взаимосвязи между курением и развитием БК в азиатских странах, несмотря на наличие доказательств, что курение является фактором риска развития БК в европейской популяции и Республике Казахстан. В то же время, среди пациентов с язвенным колитом, как в Азии, так и в других регионах, часто наблюдаются случаи детских инфекционных заболеваний в анамнезе, что также является важным эпидемиологическим фактором</w:t>
      </w:r>
      <w:r w:rsidR="005F703F" w:rsidRPr="007F3B0F">
        <w:t xml:space="preserve"> [70, 71].</w:t>
      </w:r>
    </w:p>
    <w:p w14:paraId="4CA0C85E" w14:textId="77777777" w:rsidR="00C625DE" w:rsidRPr="007F3B0F" w:rsidRDefault="005F703F" w:rsidP="006401E7">
      <w:pPr>
        <w:pStyle w:val="a3"/>
        <w:tabs>
          <w:tab w:val="left" w:pos="9498"/>
        </w:tabs>
        <w:ind w:left="0" w:firstLine="709"/>
      </w:pPr>
      <w:r w:rsidRPr="007F3B0F">
        <w:t>Таким образом, учитывая разнообразие эпидемиология болезней органов пищеварения в отдельных странах мира, в рамках управленческой подсистемы</w:t>
      </w:r>
      <w:r w:rsidRPr="007F3B0F">
        <w:rPr>
          <w:spacing w:val="-18"/>
        </w:rPr>
        <w:t xml:space="preserve"> </w:t>
      </w:r>
      <w:r w:rsidRPr="007F3B0F">
        <w:t>надзора</w:t>
      </w:r>
      <w:r w:rsidRPr="007F3B0F">
        <w:rPr>
          <w:spacing w:val="-17"/>
        </w:rPr>
        <w:t xml:space="preserve"> </w:t>
      </w:r>
      <w:r w:rsidRPr="007F3B0F">
        <w:t>назрела</w:t>
      </w:r>
      <w:r w:rsidRPr="007F3B0F">
        <w:rPr>
          <w:spacing w:val="-18"/>
        </w:rPr>
        <w:t xml:space="preserve"> </w:t>
      </w:r>
      <w:r w:rsidRPr="007F3B0F">
        <w:t>потребность</w:t>
      </w:r>
      <w:r w:rsidRPr="007F3B0F">
        <w:rPr>
          <w:spacing w:val="-17"/>
        </w:rPr>
        <w:t xml:space="preserve"> </w:t>
      </w:r>
      <w:r w:rsidRPr="007F3B0F">
        <w:t>новых</w:t>
      </w:r>
      <w:r w:rsidRPr="007F3B0F">
        <w:rPr>
          <w:spacing w:val="-18"/>
        </w:rPr>
        <w:t xml:space="preserve"> </w:t>
      </w:r>
      <w:r w:rsidRPr="007F3B0F">
        <w:t>мер</w:t>
      </w:r>
      <w:r w:rsidRPr="007F3B0F">
        <w:rPr>
          <w:spacing w:val="-17"/>
        </w:rPr>
        <w:t xml:space="preserve"> </w:t>
      </w:r>
      <w:r w:rsidRPr="007F3B0F">
        <w:t>профилактики</w:t>
      </w:r>
      <w:r w:rsidRPr="007F3B0F">
        <w:rPr>
          <w:spacing w:val="-18"/>
        </w:rPr>
        <w:t xml:space="preserve"> </w:t>
      </w:r>
      <w:r w:rsidRPr="007F3B0F">
        <w:t>и</w:t>
      </w:r>
      <w:r w:rsidRPr="007F3B0F">
        <w:rPr>
          <w:spacing w:val="-17"/>
        </w:rPr>
        <w:t xml:space="preserve"> </w:t>
      </w:r>
      <w:r w:rsidRPr="007F3B0F">
        <w:t>контроля инфекционных, а также и связанных с ними неинфекционных заболеваний.</w:t>
      </w:r>
    </w:p>
    <w:p w14:paraId="4F33A686" w14:textId="77777777" w:rsidR="00C625DE" w:rsidRPr="007F3B0F" w:rsidRDefault="00C625DE" w:rsidP="006401E7">
      <w:pPr>
        <w:pStyle w:val="a3"/>
        <w:tabs>
          <w:tab w:val="left" w:pos="9498"/>
        </w:tabs>
        <w:ind w:left="0" w:firstLine="709"/>
      </w:pPr>
    </w:p>
    <w:p w14:paraId="0B883D7F" w14:textId="77777777" w:rsidR="00C625DE" w:rsidRPr="007F3B0F" w:rsidRDefault="005F703F" w:rsidP="006401E7">
      <w:pPr>
        <w:pStyle w:val="2"/>
        <w:numPr>
          <w:ilvl w:val="1"/>
          <w:numId w:val="11"/>
        </w:numPr>
        <w:tabs>
          <w:tab w:val="left" w:pos="1268"/>
          <w:tab w:val="left" w:pos="9498"/>
        </w:tabs>
        <w:ind w:left="0" w:firstLine="709"/>
      </w:pPr>
      <w:r w:rsidRPr="007F3B0F">
        <w:t>Анализ</w:t>
      </w:r>
      <w:r w:rsidRPr="007F3B0F">
        <w:rPr>
          <w:spacing w:val="-10"/>
        </w:rPr>
        <w:t xml:space="preserve"> </w:t>
      </w:r>
      <w:r w:rsidRPr="007F3B0F">
        <w:t>болезней</w:t>
      </w:r>
      <w:r w:rsidRPr="007F3B0F">
        <w:rPr>
          <w:spacing w:val="-6"/>
        </w:rPr>
        <w:t xml:space="preserve"> </w:t>
      </w:r>
      <w:r w:rsidRPr="007F3B0F">
        <w:t>органов</w:t>
      </w:r>
      <w:r w:rsidRPr="007F3B0F">
        <w:rPr>
          <w:spacing w:val="-11"/>
        </w:rPr>
        <w:t xml:space="preserve"> </w:t>
      </w:r>
      <w:r w:rsidRPr="007F3B0F">
        <w:t>пищеварения</w:t>
      </w:r>
      <w:r w:rsidRPr="007F3B0F">
        <w:rPr>
          <w:spacing w:val="-11"/>
        </w:rPr>
        <w:t xml:space="preserve"> </w:t>
      </w:r>
      <w:r w:rsidRPr="007F3B0F">
        <w:t>в</w:t>
      </w:r>
      <w:r w:rsidRPr="007F3B0F">
        <w:rPr>
          <w:spacing w:val="-11"/>
        </w:rPr>
        <w:t xml:space="preserve"> </w:t>
      </w:r>
      <w:r w:rsidRPr="007F3B0F">
        <w:t>Республике</w:t>
      </w:r>
      <w:r w:rsidRPr="007F3B0F">
        <w:rPr>
          <w:spacing w:val="-9"/>
        </w:rPr>
        <w:t xml:space="preserve"> </w:t>
      </w:r>
      <w:r w:rsidRPr="007F3B0F">
        <w:rPr>
          <w:spacing w:val="-2"/>
        </w:rPr>
        <w:t>Казахстан</w:t>
      </w:r>
    </w:p>
    <w:p w14:paraId="574E9BA7" w14:textId="77777777" w:rsidR="00D65897" w:rsidRDefault="00D65897" w:rsidP="006401E7">
      <w:pPr>
        <w:pStyle w:val="a3"/>
        <w:tabs>
          <w:tab w:val="left" w:pos="9498"/>
        </w:tabs>
        <w:ind w:left="0" w:firstLine="709"/>
      </w:pPr>
    </w:p>
    <w:p w14:paraId="04ABEA50" w14:textId="701934A7" w:rsidR="00C625DE" w:rsidRPr="007F3B0F" w:rsidRDefault="005F703F" w:rsidP="006401E7">
      <w:pPr>
        <w:pStyle w:val="a3"/>
        <w:tabs>
          <w:tab w:val="left" w:pos="9498"/>
        </w:tabs>
        <w:ind w:left="0" w:firstLine="709"/>
      </w:pPr>
      <w:r w:rsidRPr="007F3B0F">
        <w:t>В Казахстане, как и во многих развитых странах, здравоохранение является одной из приоритетных отраслей, которой государство уделяет особое внимание. Это обусловлено тем, что система здравоохранения входит в число базовых отраслей, формирующих положительный человеческий капитал, являющийся двигателем социально</w:t>
      </w:r>
      <w:r w:rsidR="00D87090">
        <w:t xml:space="preserve">– </w:t>
      </w:r>
      <w:r w:rsidRPr="007F3B0F">
        <w:t>экономического и научно</w:t>
      </w:r>
      <w:r w:rsidR="00D87090">
        <w:t xml:space="preserve">– </w:t>
      </w:r>
      <w:r w:rsidRPr="007F3B0F">
        <w:t>технического прогресса [72].</w:t>
      </w:r>
    </w:p>
    <w:p w14:paraId="5248A2E1" w14:textId="07D6C159" w:rsidR="00C625DE" w:rsidRPr="007F3B0F" w:rsidRDefault="005F703F" w:rsidP="006401E7">
      <w:pPr>
        <w:pStyle w:val="a3"/>
        <w:tabs>
          <w:tab w:val="left" w:pos="9498"/>
        </w:tabs>
        <w:ind w:left="0" w:firstLine="709"/>
      </w:pPr>
      <w:r w:rsidRPr="007F3B0F">
        <w:t>Вместе с тем, Республика Казахстан по важнейшим показателям здоровья населения продолжает уступать многим странам. Возможность существенного улучшения здоровья населения РК путем проведения преобразований в сфере здравоохранения и ранее исследовалась отечественными учеными [73</w:t>
      </w:r>
      <w:r w:rsidR="00D87090">
        <w:t xml:space="preserve">– </w:t>
      </w:r>
      <w:r w:rsidRPr="007F3B0F">
        <w:t>77]. Однако современные экономические условия и изменившаяся законодательная база требуют дополнительных научных разработок.</w:t>
      </w:r>
    </w:p>
    <w:p w14:paraId="2B850DEB" w14:textId="141B1B67" w:rsidR="00C625DE" w:rsidRPr="007F3B0F" w:rsidRDefault="005F703F" w:rsidP="006401E7">
      <w:pPr>
        <w:pStyle w:val="a3"/>
        <w:tabs>
          <w:tab w:val="left" w:pos="9498"/>
        </w:tabs>
        <w:ind w:left="0" w:firstLine="709"/>
      </w:pPr>
      <w:bookmarkStart w:id="6" w:name="_Hlk210730466"/>
      <w:r w:rsidRPr="007F3B0F">
        <w:t xml:space="preserve">Хронические неинфекционные заболевания в настоящее время представляют важнейшую проблему медицины в связи с высокой заболеваемостью, инвалидностью и смертностью среди наиболее трудоспособной части населения. </w:t>
      </w:r>
      <w:bookmarkEnd w:id="6"/>
      <w:r w:rsidRPr="007F3B0F">
        <w:t>Повышение качества и эффективности медицинской</w:t>
      </w:r>
      <w:r w:rsidR="000C0121" w:rsidRPr="000C0121">
        <w:t xml:space="preserve"> </w:t>
      </w:r>
      <w:r w:rsidRPr="007F3B0F">
        <w:t>помощи</w:t>
      </w:r>
      <w:r w:rsidR="000C0121" w:rsidRPr="000C0121">
        <w:t xml:space="preserve"> </w:t>
      </w:r>
      <w:r w:rsidRPr="007F3B0F">
        <w:t>при</w:t>
      </w:r>
      <w:r w:rsidR="000C0121" w:rsidRPr="000C0121">
        <w:t xml:space="preserve"> </w:t>
      </w:r>
      <w:r w:rsidRPr="007F3B0F">
        <w:t>более</w:t>
      </w:r>
      <w:r w:rsidR="007E2CC9" w:rsidRPr="007E2CC9">
        <w:t xml:space="preserve"> </w:t>
      </w:r>
      <w:r w:rsidRPr="007F3B0F">
        <w:t>интенсивном</w:t>
      </w:r>
      <w:r w:rsidR="000C0121" w:rsidRPr="000C0121">
        <w:t xml:space="preserve"> </w:t>
      </w:r>
      <w:r w:rsidRPr="007F3B0F">
        <w:t>использовании</w:t>
      </w:r>
      <w:r w:rsidR="000C0121" w:rsidRPr="000C0121">
        <w:t xml:space="preserve"> </w:t>
      </w:r>
      <w:r w:rsidRPr="007F3B0F">
        <w:t>ресурсов</w:t>
      </w:r>
      <w:r w:rsidR="00D65897">
        <w:t xml:space="preserve"> </w:t>
      </w:r>
      <w:r w:rsidRPr="007F3B0F">
        <w:t>медицинских учреждений является одной из важнейших задач при решении этой проблемы [78</w:t>
      </w:r>
      <w:r w:rsidR="00D87090">
        <w:t xml:space="preserve">– </w:t>
      </w:r>
      <w:r w:rsidRPr="007F3B0F">
        <w:t>80].</w:t>
      </w:r>
    </w:p>
    <w:p w14:paraId="2A73C351" w14:textId="77777777" w:rsidR="00C625DE" w:rsidRPr="007F3B0F" w:rsidRDefault="005F703F" w:rsidP="006401E7">
      <w:pPr>
        <w:pStyle w:val="a3"/>
        <w:tabs>
          <w:tab w:val="left" w:pos="9498"/>
        </w:tabs>
        <w:ind w:left="0" w:firstLine="709"/>
      </w:pPr>
      <w:bookmarkStart w:id="7" w:name="_Hlk210730535"/>
      <w:r w:rsidRPr="007F3B0F">
        <w:t xml:space="preserve">В Плане действий по профилактике и борьбе с неинфекционными заболеваниями в Европейском регионе ВОЗ выделены три ключевых </w:t>
      </w:r>
      <w:r w:rsidRPr="007F3B0F">
        <w:lastRenderedPageBreak/>
        <w:t>стратегических подхода к борьбе с неинфекционными заболеваниями: развитие популяционных программ укрепления здоровья и профилактики болезней; активное вовлечение групп и индивидуумов, подверженных высокому риску; максимальный охват населения услугами эффективного лечения и ухода [81].</w:t>
      </w:r>
    </w:p>
    <w:p w14:paraId="192DEAEE" w14:textId="529C527B" w:rsidR="00AE46C6" w:rsidRDefault="00AE46C6" w:rsidP="006401E7">
      <w:pPr>
        <w:pStyle w:val="a3"/>
        <w:tabs>
          <w:tab w:val="left" w:pos="9498"/>
        </w:tabs>
        <w:ind w:left="0" w:firstLine="709"/>
      </w:pPr>
      <w:bookmarkStart w:id="8" w:name="По_данным_отечественного_исследователя_К"/>
      <w:bookmarkEnd w:id="7"/>
      <w:bookmarkEnd w:id="8"/>
      <w:r w:rsidRPr="00AE46C6">
        <w:t>Одной из наиболее распространённых групп хронических заболеваний среди взрослого населения как в развитых странах, так и в Республике Казахстан, являются болезни органов пищеварения. Важность данной проблемы обусловлена тем, что заболеваемость заболеваниями органов пищеварения продолжает оставаться высокой, при этом болезни, такие как хронический холецистит, хронический панкреатит, язвенная болезнь желудка и двенадцатиперстной кишки, продолжают демонстрировать тенденцию к росту. Это происходит, несмотря на развитие новых концепций в области этиологии, патогенеза и современных методов профилактики и лечения заболеваний органов пищеварения, что подчёркивает актуальность проблемы и её социальное значение [82–85].</w:t>
      </w:r>
    </w:p>
    <w:p w14:paraId="72042154" w14:textId="77777777" w:rsidR="00C625DE" w:rsidRPr="007F3B0F" w:rsidRDefault="005F703F" w:rsidP="006401E7">
      <w:pPr>
        <w:pStyle w:val="a3"/>
        <w:tabs>
          <w:tab w:val="left" w:pos="9498"/>
        </w:tabs>
        <w:ind w:left="0" w:firstLine="709"/>
      </w:pPr>
      <w:r w:rsidRPr="007F3B0F">
        <w:t xml:space="preserve">По данным отечественного исследователя </w:t>
      </w:r>
      <w:bookmarkStart w:id="9" w:name="_Hlk210730701"/>
      <w:r w:rsidRPr="007F3B0F">
        <w:t>Каусовой Г.К. в соавт. отмечено, что в</w:t>
      </w:r>
      <w:r w:rsidRPr="007F3B0F">
        <w:rPr>
          <w:spacing w:val="-1"/>
        </w:rPr>
        <w:t xml:space="preserve"> </w:t>
      </w:r>
      <w:r w:rsidRPr="007F3B0F">
        <w:t>РК, эпидемиологическая картина по классу</w:t>
      </w:r>
      <w:r w:rsidRPr="007F3B0F">
        <w:rPr>
          <w:spacing w:val="-4"/>
        </w:rPr>
        <w:t xml:space="preserve"> </w:t>
      </w:r>
      <w:r w:rsidRPr="007F3B0F">
        <w:t>и видам болезней органов пищеварения остается неутешительной: был зафиксирован рост уровней общей и первичной заболеваемости болезней органов пищеварения, за последние годы выявлен рост заболеваемости у подростков, что требует разработки мероприятий по их профилактике [86].</w:t>
      </w:r>
    </w:p>
    <w:p w14:paraId="237F8C01" w14:textId="6C456042" w:rsidR="00C625DE" w:rsidRPr="007F3B0F" w:rsidRDefault="005F703F" w:rsidP="006401E7">
      <w:pPr>
        <w:pStyle w:val="a3"/>
        <w:tabs>
          <w:tab w:val="left" w:pos="9498"/>
        </w:tabs>
        <w:ind w:left="0" w:firstLine="709"/>
      </w:pPr>
      <w:bookmarkStart w:id="10" w:name="В_журнале_«Терапевтический_архив»_были_п"/>
      <w:bookmarkEnd w:id="9"/>
      <w:bookmarkEnd w:id="10"/>
      <w:r w:rsidRPr="007F3B0F">
        <w:t>В журнале «Терапевтический архив» были представлены эпидемиологические показатели впервые выявленной заболеваемости и ее распространенности по XI классу по регионам Казахстана с выявлением относительного риска в сопоставлении со среднереспубликанским уровнем. Так, значимое превышение среднереспубликанского показателя заболеваемости</w:t>
      </w:r>
      <w:r w:rsidRPr="007F3B0F">
        <w:rPr>
          <w:spacing w:val="-11"/>
        </w:rPr>
        <w:t xml:space="preserve"> </w:t>
      </w:r>
      <w:r w:rsidRPr="007F3B0F">
        <w:t>отмечено</w:t>
      </w:r>
      <w:r w:rsidRPr="007F3B0F">
        <w:rPr>
          <w:spacing w:val="-11"/>
        </w:rPr>
        <w:t xml:space="preserve"> </w:t>
      </w:r>
      <w:r w:rsidRPr="007F3B0F">
        <w:t>в</w:t>
      </w:r>
      <w:r w:rsidRPr="007F3B0F">
        <w:rPr>
          <w:spacing w:val="-13"/>
        </w:rPr>
        <w:t xml:space="preserve"> </w:t>
      </w:r>
      <w:r w:rsidRPr="007F3B0F">
        <w:t>Западно</w:t>
      </w:r>
      <w:r w:rsidR="00D87090">
        <w:t xml:space="preserve">– </w:t>
      </w:r>
      <w:r w:rsidRPr="007F3B0F">
        <w:t>Казахстанской,</w:t>
      </w:r>
      <w:r w:rsidRPr="007F3B0F">
        <w:rPr>
          <w:spacing w:val="-9"/>
        </w:rPr>
        <w:t xml:space="preserve"> </w:t>
      </w:r>
      <w:r w:rsidRPr="007F3B0F">
        <w:t>Кызылординской</w:t>
      </w:r>
      <w:r w:rsidRPr="007F3B0F">
        <w:rPr>
          <w:spacing w:val="-11"/>
        </w:rPr>
        <w:t xml:space="preserve"> </w:t>
      </w:r>
      <w:r w:rsidRPr="007F3B0F">
        <w:t>(КЗО)</w:t>
      </w:r>
      <w:r w:rsidRPr="007F3B0F">
        <w:rPr>
          <w:spacing w:val="-13"/>
        </w:rPr>
        <w:t xml:space="preserve"> </w:t>
      </w:r>
      <w:r w:rsidRPr="007F3B0F">
        <w:t>и Мангистауской областях. В КЗО выявлены лидирование новообразований органов пищеварительной системы в структуре онкозаболеваемости и превышение республиканского показателя, что отчасти связано с наличием в окружающей среде поллютантов [87].</w:t>
      </w:r>
    </w:p>
    <w:p w14:paraId="2D54AC8D" w14:textId="1DDC22A5" w:rsidR="00F9781C" w:rsidRPr="007F3B0F" w:rsidRDefault="005F703F" w:rsidP="006401E7">
      <w:pPr>
        <w:pStyle w:val="a3"/>
        <w:tabs>
          <w:tab w:val="left" w:pos="9498"/>
        </w:tabs>
        <w:ind w:left="0" w:firstLine="709"/>
      </w:pPr>
      <w:r w:rsidRPr="007F3B0F">
        <w:t xml:space="preserve">Для сравнительного ретроспективного изучения неинфекционной заболеваемости крупного промышленного центра Казахстана г. Алматы и </w:t>
      </w:r>
      <w:r w:rsidRPr="007F3B0F">
        <w:rPr>
          <w:spacing w:val="-2"/>
        </w:rPr>
        <w:t>всего</w:t>
      </w:r>
      <w:r w:rsidRPr="007F3B0F">
        <w:rPr>
          <w:spacing w:val="-8"/>
        </w:rPr>
        <w:t xml:space="preserve"> </w:t>
      </w:r>
      <w:r w:rsidRPr="007F3B0F">
        <w:rPr>
          <w:spacing w:val="-2"/>
        </w:rPr>
        <w:t>городского</w:t>
      </w:r>
      <w:r w:rsidRPr="007F3B0F">
        <w:rPr>
          <w:spacing w:val="-8"/>
        </w:rPr>
        <w:t xml:space="preserve"> </w:t>
      </w:r>
      <w:r w:rsidRPr="007F3B0F">
        <w:rPr>
          <w:spacing w:val="-2"/>
        </w:rPr>
        <w:t>населения</w:t>
      </w:r>
      <w:r w:rsidRPr="007F3B0F">
        <w:rPr>
          <w:spacing w:val="-7"/>
        </w:rPr>
        <w:t xml:space="preserve"> </w:t>
      </w:r>
      <w:r w:rsidRPr="007F3B0F">
        <w:rPr>
          <w:spacing w:val="-2"/>
        </w:rPr>
        <w:t>страны были</w:t>
      </w:r>
      <w:r w:rsidRPr="007F3B0F">
        <w:rPr>
          <w:spacing w:val="-3"/>
        </w:rPr>
        <w:t xml:space="preserve"> </w:t>
      </w:r>
      <w:r w:rsidRPr="007F3B0F">
        <w:rPr>
          <w:spacing w:val="-2"/>
        </w:rPr>
        <w:t>статистически</w:t>
      </w:r>
      <w:r w:rsidRPr="007F3B0F">
        <w:rPr>
          <w:spacing w:val="-8"/>
        </w:rPr>
        <w:t xml:space="preserve"> </w:t>
      </w:r>
      <w:r w:rsidRPr="007F3B0F">
        <w:rPr>
          <w:spacing w:val="-2"/>
        </w:rPr>
        <w:t>обработаны</w:t>
      </w:r>
      <w:r w:rsidRPr="007F3B0F">
        <w:rPr>
          <w:spacing w:val="-8"/>
        </w:rPr>
        <w:t xml:space="preserve"> </w:t>
      </w:r>
      <w:r w:rsidRPr="007F3B0F">
        <w:rPr>
          <w:spacing w:val="-2"/>
        </w:rPr>
        <w:t>и</w:t>
      </w:r>
      <w:r w:rsidRPr="007F3B0F">
        <w:rPr>
          <w:spacing w:val="-8"/>
        </w:rPr>
        <w:t xml:space="preserve"> </w:t>
      </w:r>
      <w:r w:rsidRPr="007F3B0F">
        <w:rPr>
          <w:spacing w:val="-2"/>
        </w:rPr>
        <w:t xml:space="preserve">изучены </w:t>
      </w:r>
      <w:r w:rsidRPr="007F3B0F">
        <w:t>материалы по официальным данным государственной статистической отчетности. Так, городу Алматы присвоен третий ранг по болезням системы пищеварения, уровень</w:t>
      </w:r>
      <w:r w:rsidRPr="007F3B0F">
        <w:rPr>
          <w:spacing w:val="-2"/>
        </w:rPr>
        <w:t xml:space="preserve"> </w:t>
      </w:r>
      <w:r w:rsidRPr="007F3B0F">
        <w:t>которых также превышает</w:t>
      </w:r>
      <w:r w:rsidRPr="007F3B0F">
        <w:rPr>
          <w:spacing w:val="-2"/>
        </w:rPr>
        <w:t xml:space="preserve"> </w:t>
      </w:r>
      <w:r w:rsidRPr="007F3B0F">
        <w:t>общереспубликанский в</w:t>
      </w:r>
      <w:r w:rsidRPr="007F3B0F">
        <w:rPr>
          <w:spacing w:val="-2"/>
        </w:rPr>
        <w:t xml:space="preserve"> </w:t>
      </w:r>
      <w:r w:rsidRPr="007F3B0F">
        <w:t>1,3 раз</w:t>
      </w:r>
      <w:r w:rsidRPr="007F3B0F">
        <w:rPr>
          <w:spacing w:val="-14"/>
        </w:rPr>
        <w:t xml:space="preserve"> </w:t>
      </w:r>
      <w:r w:rsidRPr="007F3B0F">
        <w:t>и</w:t>
      </w:r>
      <w:r w:rsidRPr="007F3B0F">
        <w:rPr>
          <w:spacing w:val="-14"/>
        </w:rPr>
        <w:t xml:space="preserve"> </w:t>
      </w:r>
      <w:r w:rsidRPr="007F3B0F">
        <w:t>составляет</w:t>
      </w:r>
      <w:r w:rsidRPr="007F3B0F">
        <w:rPr>
          <w:spacing w:val="-16"/>
        </w:rPr>
        <w:t xml:space="preserve"> </w:t>
      </w:r>
      <w:r w:rsidRPr="007F3B0F">
        <w:t>соответственно</w:t>
      </w:r>
      <w:r w:rsidRPr="007F3B0F">
        <w:rPr>
          <w:spacing w:val="-14"/>
        </w:rPr>
        <w:t xml:space="preserve"> </w:t>
      </w:r>
      <w:r w:rsidRPr="007F3B0F">
        <w:t>4879,87±1037,86</w:t>
      </w:r>
      <w:r w:rsidRPr="007F3B0F">
        <w:rPr>
          <w:spacing w:val="-14"/>
        </w:rPr>
        <w:t xml:space="preserve"> </w:t>
      </w:r>
      <w:r w:rsidRPr="007F3B0F">
        <w:t>и</w:t>
      </w:r>
      <w:r w:rsidRPr="007F3B0F">
        <w:rPr>
          <w:spacing w:val="-14"/>
        </w:rPr>
        <w:t xml:space="preserve"> </w:t>
      </w:r>
      <w:r w:rsidRPr="007F3B0F">
        <w:t>3723,50±159,65</w:t>
      </w:r>
      <w:r w:rsidRPr="007F3B0F">
        <w:rPr>
          <w:spacing w:val="-14"/>
        </w:rPr>
        <w:t xml:space="preserve"> </w:t>
      </w:r>
      <w:r w:rsidRPr="007F3B0F">
        <w:t>на</w:t>
      </w:r>
      <w:r w:rsidRPr="007F3B0F">
        <w:rPr>
          <w:spacing w:val="-14"/>
        </w:rPr>
        <w:t xml:space="preserve"> </w:t>
      </w:r>
      <w:r w:rsidRPr="007F3B0F">
        <w:t>100</w:t>
      </w:r>
      <w:r w:rsidRPr="007F3B0F">
        <w:rPr>
          <w:spacing w:val="-14"/>
        </w:rPr>
        <w:t xml:space="preserve"> </w:t>
      </w:r>
      <w:r w:rsidRPr="007F3B0F">
        <w:t>тыс. населения [88].</w:t>
      </w:r>
      <w:r w:rsidR="00F9781C">
        <w:t xml:space="preserve"> </w:t>
      </w:r>
    </w:p>
    <w:p w14:paraId="4BB30096" w14:textId="14A75173" w:rsidR="00D55032" w:rsidRDefault="005F703F" w:rsidP="00D55032">
      <w:pPr>
        <w:pStyle w:val="a3"/>
        <w:ind w:left="28" w:right="26"/>
        <w:rPr>
          <w:color w:val="000000"/>
        </w:rPr>
      </w:pPr>
      <w:r w:rsidRPr="007F3B0F">
        <w:t>Т.П. У</w:t>
      </w:r>
      <w:hyperlink r:id="rId14">
        <w:r w:rsidR="00C625DE" w:rsidRPr="007F3B0F">
          <w:t>дарцева и М.Б.</w:t>
        </w:r>
      </w:hyperlink>
      <w:r w:rsidRPr="007F3B0F">
        <w:t xml:space="preserve"> </w:t>
      </w:r>
      <w:hyperlink r:id="rId15">
        <w:r w:rsidR="00C625DE" w:rsidRPr="007F3B0F">
          <w:t>Кусаинов</w:t>
        </w:r>
      </w:hyperlink>
      <w:r w:rsidRPr="007F3B0F">
        <w:t xml:space="preserve"> отметили, что заболеваемость органов пищеварения в 2019 году по сравнению с 2014 годом увеличилась в Целиноградском районе Акмолинской области, а также в Акмолинской области в целом. При этом в 2020 году у жителей Целиноградского района чаще</w:t>
      </w:r>
      <w:r w:rsidRPr="007F3B0F">
        <w:rPr>
          <w:spacing w:val="-18"/>
        </w:rPr>
        <w:t xml:space="preserve"> </w:t>
      </w:r>
      <w:r w:rsidRPr="007F3B0F">
        <w:t>всего</w:t>
      </w:r>
      <w:r w:rsidRPr="007F3B0F">
        <w:rPr>
          <w:spacing w:val="-15"/>
        </w:rPr>
        <w:t xml:space="preserve"> </w:t>
      </w:r>
      <w:r w:rsidRPr="007F3B0F">
        <w:lastRenderedPageBreak/>
        <w:t>регистрировались</w:t>
      </w:r>
      <w:r w:rsidRPr="007F3B0F">
        <w:rPr>
          <w:spacing w:val="-15"/>
        </w:rPr>
        <w:t xml:space="preserve"> </w:t>
      </w:r>
      <w:r w:rsidRPr="007F3B0F">
        <w:t>холецистит,</w:t>
      </w:r>
      <w:r w:rsidRPr="007F3B0F">
        <w:rPr>
          <w:spacing w:val="-15"/>
        </w:rPr>
        <w:t xml:space="preserve"> </w:t>
      </w:r>
      <w:r w:rsidRPr="007F3B0F">
        <w:t>гастрит</w:t>
      </w:r>
      <w:r w:rsidRPr="007F3B0F">
        <w:rPr>
          <w:spacing w:val="-18"/>
        </w:rPr>
        <w:t xml:space="preserve"> </w:t>
      </w:r>
      <w:r w:rsidRPr="007F3B0F">
        <w:t>и</w:t>
      </w:r>
      <w:r w:rsidRPr="007F3B0F">
        <w:rPr>
          <w:spacing w:val="-16"/>
        </w:rPr>
        <w:t xml:space="preserve"> </w:t>
      </w:r>
      <w:r w:rsidRPr="007F3B0F">
        <w:t>дуоденит,</w:t>
      </w:r>
      <w:r w:rsidRPr="007F3B0F">
        <w:rPr>
          <w:spacing w:val="-15"/>
        </w:rPr>
        <w:t xml:space="preserve"> </w:t>
      </w:r>
      <w:r w:rsidRPr="007F3B0F">
        <w:t>а</w:t>
      </w:r>
      <w:r w:rsidRPr="007F3B0F">
        <w:rPr>
          <w:spacing w:val="-16"/>
        </w:rPr>
        <w:t xml:space="preserve"> </w:t>
      </w:r>
      <w:r w:rsidRPr="007F3B0F">
        <w:t>также</w:t>
      </w:r>
      <w:r w:rsidRPr="007F3B0F">
        <w:rPr>
          <w:spacing w:val="-18"/>
        </w:rPr>
        <w:t xml:space="preserve"> </w:t>
      </w:r>
      <w:r w:rsidRPr="007F3B0F">
        <w:t>болезни поджелудочной железы [89].</w:t>
      </w:r>
      <w:r w:rsidR="00D55032" w:rsidRPr="00D55032">
        <w:rPr>
          <w:color w:val="000000"/>
        </w:rPr>
        <w:t xml:space="preserve"> </w:t>
      </w:r>
    </w:p>
    <w:p w14:paraId="02DEFB9D" w14:textId="71B50E09" w:rsidR="00D55032" w:rsidRDefault="00D55032" w:rsidP="00D55032">
      <w:pPr>
        <w:pStyle w:val="a3"/>
        <w:ind w:left="28" w:right="26"/>
        <w:rPr>
          <w:color w:val="000000"/>
        </w:rPr>
      </w:pPr>
      <w:r>
        <w:rPr>
          <w:color w:val="000000"/>
        </w:rPr>
        <w:t>Также отмечено, что первичная заболеваемость органов пищеварения в РК имела тенденцию к незначительному снижению. Более выраженное снижение отмечалось в Аральском и Казалинском районах (23</w:t>
      </w:r>
      <w:r w:rsidR="00D87090">
        <w:rPr>
          <w:color w:val="000000"/>
        </w:rPr>
        <w:t xml:space="preserve">– </w:t>
      </w:r>
      <w:r>
        <w:rPr>
          <w:color w:val="000000"/>
        </w:rPr>
        <w:t>42%), в остальных районах области эта группа заболеваний постепенно возрастала (в 1,1</w:t>
      </w:r>
      <w:r w:rsidR="00D87090">
        <w:rPr>
          <w:color w:val="000000"/>
        </w:rPr>
        <w:t xml:space="preserve">– </w:t>
      </w:r>
      <w:r>
        <w:rPr>
          <w:color w:val="000000"/>
        </w:rPr>
        <w:t>1,2 раза) [90].</w:t>
      </w:r>
    </w:p>
    <w:p w14:paraId="456ABEC4" w14:textId="1C0B07FF" w:rsidR="00C625DE" w:rsidRPr="007F3B0F" w:rsidRDefault="005F703F" w:rsidP="006401E7">
      <w:pPr>
        <w:pStyle w:val="a3"/>
        <w:tabs>
          <w:tab w:val="left" w:pos="9498"/>
        </w:tabs>
        <w:ind w:left="0" w:firstLine="709"/>
      </w:pPr>
      <w:r w:rsidRPr="007F3B0F">
        <w:t>В Атырауской области в 2020 г. произошел рост заболеваемости с впервые</w:t>
      </w:r>
      <w:r w:rsidRPr="007F3B0F">
        <w:rPr>
          <w:spacing w:val="-13"/>
        </w:rPr>
        <w:t xml:space="preserve"> </w:t>
      </w:r>
      <w:r w:rsidRPr="007F3B0F">
        <w:t>установленным</w:t>
      </w:r>
      <w:r w:rsidRPr="007F3B0F">
        <w:rPr>
          <w:spacing w:val="-13"/>
        </w:rPr>
        <w:t xml:space="preserve"> </w:t>
      </w:r>
      <w:r w:rsidRPr="007F3B0F">
        <w:t>диагнозом</w:t>
      </w:r>
      <w:r w:rsidRPr="007F3B0F">
        <w:rPr>
          <w:spacing w:val="-13"/>
        </w:rPr>
        <w:t xml:space="preserve"> </w:t>
      </w:r>
      <w:r w:rsidRPr="007F3B0F">
        <w:t>среди</w:t>
      </w:r>
      <w:r w:rsidRPr="007F3B0F">
        <w:rPr>
          <w:spacing w:val="-14"/>
        </w:rPr>
        <w:t xml:space="preserve"> </w:t>
      </w:r>
      <w:r w:rsidRPr="007F3B0F">
        <w:t>городского</w:t>
      </w:r>
      <w:r w:rsidRPr="007F3B0F">
        <w:rPr>
          <w:spacing w:val="-14"/>
        </w:rPr>
        <w:t xml:space="preserve"> </w:t>
      </w:r>
      <w:r w:rsidRPr="007F3B0F">
        <w:t>населения</w:t>
      </w:r>
      <w:r w:rsidRPr="007F3B0F">
        <w:rPr>
          <w:spacing w:val="-13"/>
        </w:rPr>
        <w:t xml:space="preserve"> </w:t>
      </w:r>
      <w:r w:rsidRPr="007F3B0F">
        <w:t>по</w:t>
      </w:r>
      <w:r w:rsidRPr="007F3B0F">
        <w:rPr>
          <w:spacing w:val="-14"/>
        </w:rPr>
        <w:t xml:space="preserve"> </w:t>
      </w:r>
      <w:r w:rsidRPr="007F3B0F">
        <w:t>сравнению с 2019 г. по классам: болезни органов пищеварения, в том числе среди женщин, среди возрастных групп 18 лет и старше и 15</w:t>
      </w:r>
      <w:r w:rsidR="00D87090">
        <w:t xml:space="preserve">– </w:t>
      </w:r>
      <w:r w:rsidRPr="007F3B0F">
        <w:t>17 лет. При этом структура причин смертности населения Атырауской области (на 100 тысяч населения) имеет определенные различия: Республика Казахстан: первое ранговое место – болезни системы кровообращения (193,79), второе место – болезни органов дыхания (122,88), третье место – новообразования (80,7), четвертое место – болезни органов пищеварения (68,37) [91].</w:t>
      </w:r>
    </w:p>
    <w:p w14:paraId="2B2545B6" w14:textId="74FAE76C" w:rsidR="00C625DE" w:rsidRPr="007F3B0F" w:rsidRDefault="005F703F" w:rsidP="006401E7">
      <w:pPr>
        <w:pStyle w:val="a3"/>
        <w:tabs>
          <w:tab w:val="left" w:pos="9498"/>
        </w:tabs>
        <w:ind w:left="0" w:firstLine="709"/>
      </w:pPr>
      <w:bookmarkStart w:id="11" w:name="_Hlk210731082"/>
      <w:r w:rsidRPr="007F3B0F">
        <w:t>Проведенное индивидуальное прогнозирование по медико</w:t>
      </w:r>
      <w:r w:rsidR="00D87090">
        <w:t xml:space="preserve">– </w:t>
      </w:r>
      <w:r w:rsidRPr="007F3B0F">
        <w:t>социальным факторам риска в городе Астана показало, что наиболее значимыми для формирования заболеваемости</w:t>
      </w:r>
      <w:r w:rsidRPr="007F3B0F">
        <w:rPr>
          <w:spacing w:val="-1"/>
        </w:rPr>
        <w:t xml:space="preserve"> </w:t>
      </w:r>
      <w:r w:rsidRPr="007F3B0F">
        <w:t>органов пищеварения являются условия труда (46,4%), характер питания (42,9%), удовлетворенность материально</w:t>
      </w:r>
      <w:r w:rsidR="00D87090">
        <w:t xml:space="preserve">– </w:t>
      </w:r>
      <w:r w:rsidRPr="007F3B0F">
        <w:t>бытовыми</w:t>
      </w:r>
      <w:r w:rsidRPr="007F3B0F">
        <w:rPr>
          <w:spacing w:val="-4"/>
        </w:rPr>
        <w:t xml:space="preserve"> </w:t>
      </w:r>
      <w:r w:rsidRPr="007F3B0F">
        <w:t>условиями</w:t>
      </w:r>
      <w:r w:rsidRPr="007F3B0F">
        <w:rPr>
          <w:spacing w:val="-8"/>
        </w:rPr>
        <w:t xml:space="preserve"> </w:t>
      </w:r>
      <w:r w:rsidRPr="007F3B0F">
        <w:t>(39,7%),</w:t>
      </w:r>
      <w:r w:rsidRPr="007F3B0F">
        <w:rPr>
          <w:spacing w:val="-5"/>
        </w:rPr>
        <w:t xml:space="preserve"> </w:t>
      </w:r>
      <w:r w:rsidRPr="007F3B0F">
        <w:t>психологический</w:t>
      </w:r>
      <w:r w:rsidRPr="007F3B0F">
        <w:rPr>
          <w:spacing w:val="-8"/>
        </w:rPr>
        <w:t xml:space="preserve"> </w:t>
      </w:r>
      <w:r w:rsidRPr="007F3B0F">
        <w:t>климат</w:t>
      </w:r>
      <w:r w:rsidRPr="007F3B0F">
        <w:rPr>
          <w:spacing w:val="-9"/>
        </w:rPr>
        <w:t xml:space="preserve"> </w:t>
      </w:r>
      <w:r w:rsidRPr="007F3B0F">
        <w:t>в</w:t>
      </w:r>
      <w:r w:rsidRPr="007F3B0F">
        <w:rPr>
          <w:spacing w:val="-9"/>
        </w:rPr>
        <w:t xml:space="preserve"> </w:t>
      </w:r>
      <w:r w:rsidRPr="007F3B0F">
        <w:t>коллективе</w:t>
      </w:r>
      <w:r w:rsidRPr="007F3B0F">
        <w:rPr>
          <w:spacing w:val="-7"/>
        </w:rPr>
        <w:t xml:space="preserve"> </w:t>
      </w:r>
      <w:r w:rsidRPr="007F3B0F">
        <w:t>(29,8%), отношение к собственному здоровью (24,0%). На качество жизни больных оказывают влияние длительность заболевания (61,2%) и комплаенс пациента (49,4%) [92].</w:t>
      </w:r>
    </w:p>
    <w:bookmarkEnd w:id="11"/>
    <w:p w14:paraId="4FF02F28" w14:textId="51FF15FF" w:rsidR="00C625DE" w:rsidRPr="007F3B0F" w:rsidRDefault="005F703F" w:rsidP="006401E7">
      <w:pPr>
        <w:pStyle w:val="a3"/>
        <w:tabs>
          <w:tab w:val="left" w:pos="9498"/>
        </w:tabs>
        <w:ind w:left="0" w:firstLine="709"/>
      </w:pPr>
      <w:r w:rsidRPr="007F3B0F">
        <w:t xml:space="preserve">Несмотря на успехи в области клинической гастроэнтерологии частота осложненных форм течения заболеваний </w:t>
      </w:r>
      <w:r w:rsidR="004311B1">
        <w:t xml:space="preserve">ЖКТ, билиарного тракта и </w:t>
      </w:r>
      <w:r w:rsidRPr="007F3B0F">
        <w:t>кишечника продолжает расти. Недостаточная осведомленность о тонких механизмах формирования воспалительных, дегенеративных, аутоиммунных поражений системы органов пищеварения, механизмах действия, эффективности и безопасности применения современных лекарственных средств (современные европейские и национальные рекомендации) приводит к тому, что подход к лечению</w:t>
      </w:r>
      <w:r w:rsidR="009E6571">
        <w:t xml:space="preserve"> старательно </w:t>
      </w:r>
      <w:r w:rsidRPr="007F3B0F">
        <w:t xml:space="preserve">меняется. Немаловажным являются вопросы профилактики, диспансеризации на </w:t>
      </w:r>
      <w:r w:rsidR="009E6571">
        <w:t>первичном уровне</w:t>
      </w:r>
      <w:r w:rsidRPr="007F3B0F">
        <w:t>.</w:t>
      </w:r>
    </w:p>
    <w:p w14:paraId="12E51386" w14:textId="76AC953B" w:rsidR="00C625DE" w:rsidRPr="007F3B0F" w:rsidRDefault="005F703F" w:rsidP="006401E7">
      <w:pPr>
        <w:pStyle w:val="a3"/>
        <w:tabs>
          <w:tab w:val="left" w:pos="9498"/>
        </w:tabs>
        <w:ind w:left="0" w:firstLine="709"/>
      </w:pPr>
      <w:r w:rsidRPr="007F3B0F">
        <w:t>Следовательно, необходимость существенного улучшения здоровья населения РК является одной из основных целей в стратегии «Казахстан – 2050», одним из ключевых посылов гласящий, что здоровье нации является одной из ключевых основ успешного будущего государства. И среди приоритетных направлений развития государства, в стратегии говорится о стратегическом направлении и важности обеспечения предоставления доступных</w:t>
      </w:r>
      <w:r w:rsidR="00B874C0" w:rsidRPr="00B874C0">
        <w:t xml:space="preserve"> </w:t>
      </w:r>
      <w:r w:rsidRPr="007F3B0F">
        <w:t>и</w:t>
      </w:r>
      <w:r w:rsidRPr="007F3B0F">
        <w:rPr>
          <w:spacing w:val="45"/>
        </w:rPr>
        <w:t xml:space="preserve"> </w:t>
      </w:r>
      <w:r w:rsidRPr="007F3B0F">
        <w:t>качественных</w:t>
      </w:r>
      <w:r w:rsidR="00B874C0" w:rsidRPr="00B874C0">
        <w:rPr>
          <w:spacing w:val="43"/>
        </w:rPr>
        <w:t xml:space="preserve"> </w:t>
      </w:r>
      <w:r w:rsidRPr="007F3B0F">
        <w:t>медицинских</w:t>
      </w:r>
      <w:r w:rsidR="00B874C0" w:rsidRPr="00B874C0">
        <w:rPr>
          <w:spacing w:val="42"/>
        </w:rPr>
        <w:t xml:space="preserve"> </w:t>
      </w:r>
      <w:r w:rsidRPr="007F3B0F">
        <w:t>услуг</w:t>
      </w:r>
      <w:r w:rsidR="00B874C0" w:rsidRPr="00B874C0">
        <w:t xml:space="preserve"> </w:t>
      </w:r>
      <w:r w:rsidRPr="007F3B0F">
        <w:t>[93].</w:t>
      </w:r>
      <w:r w:rsidR="00B874C0" w:rsidRPr="00B874C0">
        <w:t xml:space="preserve"> </w:t>
      </w:r>
      <w:r w:rsidRPr="007F3B0F">
        <w:t>Принятие</w:t>
      </w:r>
      <w:r w:rsidR="008C04E7">
        <w:rPr>
          <w:spacing w:val="45"/>
        </w:rPr>
        <w:t xml:space="preserve"> </w:t>
      </w:r>
      <w:r w:rsidRPr="007F3B0F">
        <w:rPr>
          <w:spacing w:val="-2"/>
        </w:rPr>
        <w:t>этого</w:t>
      </w:r>
      <w:r w:rsidR="00F9781C">
        <w:rPr>
          <w:spacing w:val="-2"/>
        </w:rPr>
        <w:t xml:space="preserve"> </w:t>
      </w:r>
      <w:r w:rsidR="00A1636A">
        <w:rPr>
          <w:spacing w:val="-2"/>
        </w:rPr>
        <w:t xml:space="preserve">важного </w:t>
      </w:r>
      <w:r w:rsidRPr="007F3B0F">
        <w:t>документа</w:t>
      </w:r>
      <w:r w:rsidRPr="007F3B0F">
        <w:rPr>
          <w:spacing w:val="-10"/>
        </w:rPr>
        <w:t xml:space="preserve"> </w:t>
      </w:r>
      <w:r w:rsidRPr="007F3B0F">
        <w:t>предусматривает</w:t>
      </w:r>
      <w:r w:rsidRPr="007F3B0F">
        <w:rPr>
          <w:spacing w:val="-12"/>
        </w:rPr>
        <w:t xml:space="preserve"> </w:t>
      </w:r>
      <w:r w:rsidRPr="007F3B0F">
        <w:t>необходимость</w:t>
      </w:r>
      <w:r w:rsidRPr="007F3B0F">
        <w:rPr>
          <w:spacing w:val="-13"/>
        </w:rPr>
        <w:t xml:space="preserve"> </w:t>
      </w:r>
      <w:r w:rsidRPr="007F3B0F">
        <w:t>разработки</w:t>
      </w:r>
      <w:r w:rsidRPr="007F3B0F">
        <w:rPr>
          <w:spacing w:val="-10"/>
        </w:rPr>
        <w:t xml:space="preserve"> </w:t>
      </w:r>
      <w:r w:rsidRPr="007F3B0F">
        <w:t>стратегий</w:t>
      </w:r>
      <w:r w:rsidRPr="007F3B0F">
        <w:rPr>
          <w:spacing w:val="-10"/>
        </w:rPr>
        <w:t xml:space="preserve"> </w:t>
      </w:r>
      <w:r w:rsidRPr="007F3B0F">
        <w:t>развития</w:t>
      </w:r>
      <w:r w:rsidRPr="007F3B0F">
        <w:rPr>
          <w:spacing w:val="-9"/>
        </w:rPr>
        <w:t xml:space="preserve"> </w:t>
      </w:r>
      <w:r w:rsidRPr="007F3B0F">
        <w:t>по отраслям экономики до 2050 года, в том числе по развитию системы здравоохранения — отрасли, которой отводится ведущая роль в сохранении здоровья людей.</w:t>
      </w:r>
    </w:p>
    <w:p w14:paraId="792AA8DC" w14:textId="77777777" w:rsidR="00C625DE" w:rsidRPr="007F3B0F" w:rsidRDefault="005F703F" w:rsidP="006401E7">
      <w:pPr>
        <w:pStyle w:val="a3"/>
        <w:tabs>
          <w:tab w:val="left" w:pos="9498"/>
        </w:tabs>
        <w:ind w:left="0" w:firstLine="709"/>
      </w:pPr>
      <w:r w:rsidRPr="007F3B0F">
        <w:t>К</w:t>
      </w:r>
      <w:r w:rsidRPr="007F3B0F">
        <w:rPr>
          <w:spacing w:val="-11"/>
        </w:rPr>
        <w:t xml:space="preserve"> </w:t>
      </w:r>
      <w:r w:rsidRPr="007F3B0F">
        <w:t>важным</w:t>
      </w:r>
      <w:r w:rsidRPr="007F3B0F">
        <w:rPr>
          <w:spacing w:val="-7"/>
        </w:rPr>
        <w:t xml:space="preserve"> </w:t>
      </w:r>
      <w:r w:rsidRPr="007F3B0F">
        <w:t>характеристикам</w:t>
      </w:r>
      <w:r w:rsidRPr="007F3B0F">
        <w:rPr>
          <w:spacing w:val="-11"/>
        </w:rPr>
        <w:t xml:space="preserve"> </w:t>
      </w:r>
      <w:r w:rsidRPr="007F3B0F">
        <w:t>развития</w:t>
      </w:r>
      <w:r w:rsidRPr="007F3B0F">
        <w:rPr>
          <w:spacing w:val="-11"/>
        </w:rPr>
        <w:t xml:space="preserve"> </w:t>
      </w:r>
      <w:r w:rsidRPr="007F3B0F">
        <w:t>гастроэнтерологии</w:t>
      </w:r>
      <w:r w:rsidRPr="007F3B0F">
        <w:rPr>
          <w:spacing w:val="-8"/>
        </w:rPr>
        <w:t xml:space="preserve"> </w:t>
      </w:r>
      <w:r w:rsidRPr="007F3B0F">
        <w:t>в</w:t>
      </w:r>
      <w:r w:rsidRPr="007F3B0F">
        <w:rPr>
          <w:spacing w:val="-13"/>
        </w:rPr>
        <w:t xml:space="preserve"> </w:t>
      </w:r>
      <w:r w:rsidRPr="007F3B0F">
        <w:t>нашей</w:t>
      </w:r>
      <w:r w:rsidRPr="007F3B0F">
        <w:rPr>
          <w:spacing w:val="-11"/>
        </w:rPr>
        <w:t xml:space="preserve"> </w:t>
      </w:r>
      <w:r w:rsidRPr="007F3B0F">
        <w:t xml:space="preserve">стране относятся разработка организационной структуры гастроэнтерологической </w:t>
      </w:r>
      <w:r w:rsidRPr="007F3B0F">
        <w:lastRenderedPageBreak/>
        <w:t>помощи и формирование принципов профилактики многих гастроэнтерологических заболеваний и диспансеризации больных.</w:t>
      </w:r>
    </w:p>
    <w:p w14:paraId="749CEE10" w14:textId="78753802" w:rsidR="00C625DE" w:rsidRPr="007F3B0F" w:rsidRDefault="005F703F" w:rsidP="006401E7">
      <w:pPr>
        <w:pStyle w:val="a3"/>
        <w:tabs>
          <w:tab w:val="left" w:pos="9498"/>
        </w:tabs>
        <w:ind w:left="0" w:firstLine="709"/>
      </w:pPr>
      <w:r w:rsidRPr="007F3B0F">
        <w:t>Ретроспектива развития системы управления отечественным здравоохранением демонстрирует нам существенные трансформации и перемены</w:t>
      </w:r>
      <w:r w:rsidRPr="007F3B0F">
        <w:rPr>
          <w:spacing w:val="-17"/>
        </w:rPr>
        <w:t xml:space="preserve"> </w:t>
      </w:r>
      <w:r w:rsidRPr="007F3B0F">
        <w:t>в</w:t>
      </w:r>
      <w:r w:rsidRPr="007F3B0F">
        <w:rPr>
          <w:spacing w:val="-17"/>
        </w:rPr>
        <w:t xml:space="preserve"> </w:t>
      </w:r>
      <w:r w:rsidRPr="007F3B0F">
        <w:t>подходах.</w:t>
      </w:r>
      <w:r w:rsidRPr="007F3B0F">
        <w:rPr>
          <w:spacing w:val="-14"/>
        </w:rPr>
        <w:t xml:space="preserve"> </w:t>
      </w:r>
      <w:r w:rsidRPr="007F3B0F">
        <w:t>Так,</w:t>
      </w:r>
      <w:r w:rsidRPr="007F3B0F">
        <w:rPr>
          <w:spacing w:val="-14"/>
        </w:rPr>
        <w:t xml:space="preserve"> </w:t>
      </w:r>
      <w:r w:rsidRPr="007F3B0F">
        <w:t>начало</w:t>
      </w:r>
      <w:r w:rsidRPr="007F3B0F">
        <w:rPr>
          <w:spacing w:val="-16"/>
        </w:rPr>
        <w:t xml:space="preserve"> </w:t>
      </w:r>
      <w:r w:rsidRPr="007F3B0F">
        <w:t>этого</w:t>
      </w:r>
      <w:r w:rsidRPr="007F3B0F">
        <w:rPr>
          <w:spacing w:val="-18"/>
        </w:rPr>
        <w:t xml:space="preserve"> </w:t>
      </w:r>
      <w:r w:rsidRPr="007F3B0F">
        <w:t>столетия</w:t>
      </w:r>
      <w:r w:rsidRPr="007F3B0F">
        <w:rPr>
          <w:spacing w:val="-14"/>
        </w:rPr>
        <w:t xml:space="preserve"> </w:t>
      </w:r>
      <w:r w:rsidRPr="007F3B0F">
        <w:t>ознаменовалось</w:t>
      </w:r>
      <w:r w:rsidRPr="007F3B0F">
        <w:rPr>
          <w:spacing w:val="-17"/>
        </w:rPr>
        <w:t xml:space="preserve"> </w:t>
      </w:r>
      <w:r w:rsidRPr="007F3B0F">
        <w:t>разработкой и</w:t>
      </w:r>
      <w:r w:rsidRPr="007F3B0F">
        <w:rPr>
          <w:spacing w:val="-18"/>
        </w:rPr>
        <w:t xml:space="preserve"> </w:t>
      </w:r>
      <w:r w:rsidRPr="007F3B0F">
        <w:t>принятием</w:t>
      </w:r>
      <w:r w:rsidRPr="007F3B0F">
        <w:rPr>
          <w:spacing w:val="-14"/>
        </w:rPr>
        <w:t xml:space="preserve"> </w:t>
      </w:r>
      <w:r w:rsidRPr="007F3B0F">
        <w:t>трех</w:t>
      </w:r>
      <w:r w:rsidRPr="007F3B0F">
        <w:rPr>
          <w:spacing w:val="-18"/>
        </w:rPr>
        <w:t xml:space="preserve"> </w:t>
      </w:r>
      <w:r w:rsidRPr="007F3B0F">
        <w:t>важных</w:t>
      </w:r>
      <w:r w:rsidRPr="007F3B0F">
        <w:rPr>
          <w:spacing w:val="-17"/>
        </w:rPr>
        <w:t xml:space="preserve"> </w:t>
      </w:r>
      <w:r w:rsidRPr="007F3B0F">
        <w:t>комплексов</w:t>
      </w:r>
      <w:r w:rsidRPr="007F3B0F">
        <w:rPr>
          <w:spacing w:val="-16"/>
        </w:rPr>
        <w:t xml:space="preserve"> </w:t>
      </w:r>
      <w:r w:rsidRPr="007F3B0F">
        <w:t>программных</w:t>
      </w:r>
      <w:r w:rsidRPr="007F3B0F">
        <w:rPr>
          <w:spacing w:val="-18"/>
        </w:rPr>
        <w:t xml:space="preserve"> </w:t>
      </w:r>
      <w:r w:rsidRPr="007F3B0F">
        <w:t>реформ:</w:t>
      </w:r>
      <w:r w:rsidRPr="007F3B0F">
        <w:rPr>
          <w:spacing w:val="-17"/>
        </w:rPr>
        <w:t xml:space="preserve"> </w:t>
      </w:r>
      <w:r w:rsidRPr="007F3B0F">
        <w:t>Государственная программа реформирования и развития здравоохранения Республики Казахстан на 2005–2010 годы, Государственная программа развития здравоохранения Республики Казахстан на 2011–2015 годы «Саламатты Қазақстан» и Государственная программа развития здравоохранения Республики Казахстан «Денсаулық» на 2016</w:t>
      </w:r>
      <w:r w:rsidR="00D87090">
        <w:t xml:space="preserve">– </w:t>
      </w:r>
      <w:r w:rsidRPr="007F3B0F">
        <w:t>2020 годы [94</w:t>
      </w:r>
      <w:r w:rsidR="00D87090">
        <w:t xml:space="preserve">– </w:t>
      </w:r>
      <w:r w:rsidRPr="007F3B0F">
        <w:t>96].</w:t>
      </w:r>
    </w:p>
    <w:p w14:paraId="35CD562B" w14:textId="16204C78" w:rsidR="00C625DE" w:rsidRPr="007F3B0F" w:rsidRDefault="005F703F" w:rsidP="006401E7">
      <w:pPr>
        <w:pStyle w:val="a3"/>
        <w:tabs>
          <w:tab w:val="left" w:pos="9498"/>
        </w:tabs>
        <w:ind w:left="0" w:firstLine="709"/>
      </w:pPr>
      <w:r w:rsidRPr="007F3B0F">
        <w:t>Запушенная</w:t>
      </w:r>
      <w:r w:rsidRPr="007F3B0F">
        <w:rPr>
          <w:spacing w:val="-18"/>
        </w:rPr>
        <w:t xml:space="preserve"> </w:t>
      </w:r>
      <w:r w:rsidRPr="007F3B0F">
        <w:t>в</w:t>
      </w:r>
      <w:r w:rsidRPr="007F3B0F">
        <w:rPr>
          <w:spacing w:val="-17"/>
        </w:rPr>
        <w:t xml:space="preserve"> </w:t>
      </w:r>
      <w:r w:rsidRPr="007F3B0F">
        <w:t>октябре</w:t>
      </w:r>
      <w:r w:rsidRPr="007F3B0F">
        <w:rPr>
          <w:spacing w:val="-18"/>
        </w:rPr>
        <w:t xml:space="preserve"> </w:t>
      </w:r>
      <w:r w:rsidRPr="007F3B0F">
        <w:t>2021</w:t>
      </w:r>
      <w:r w:rsidRPr="007F3B0F">
        <w:rPr>
          <w:spacing w:val="-17"/>
        </w:rPr>
        <w:t xml:space="preserve"> </w:t>
      </w:r>
      <w:r w:rsidRPr="007F3B0F">
        <w:t>года</w:t>
      </w:r>
      <w:r w:rsidRPr="007F3B0F">
        <w:rPr>
          <w:spacing w:val="-18"/>
        </w:rPr>
        <w:t xml:space="preserve"> </w:t>
      </w:r>
      <w:r w:rsidRPr="007F3B0F">
        <w:t>новое</w:t>
      </w:r>
      <w:r w:rsidRPr="007F3B0F">
        <w:rPr>
          <w:spacing w:val="-17"/>
        </w:rPr>
        <w:t xml:space="preserve"> </w:t>
      </w:r>
      <w:r w:rsidRPr="007F3B0F">
        <w:t>Постановление</w:t>
      </w:r>
      <w:r w:rsidRPr="007F3B0F">
        <w:rPr>
          <w:spacing w:val="-18"/>
        </w:rPr>
        <w:t xml:space="preserve"> </w:t>
      </w:r>
      <w:r w:rsidRPr="007F3B0F">
        <w:t>Правительства</w:t>
      </w:r>
      <w:r w:rsidRPr="007F3B0F">
        <w:rPr>
          <w:spacing w:val="-17"/>
        </w:rPr>
        <w:t xml:space="preserve"> </w:t>
      </w:r>
      <w:r w:rsidRPr="007F3B0F">
        <w:t>РК Национальная программа «Здоровая нация» на 2021</w:t>
      </w:r>
      <w:r w:rsidR="00D87090">
        <w:t xml:space="preserve">– </w:t>
      </w:r>
      <w:r w:rsidRPr="007F3B0F">
        <w:t>2025 годы стало отражением стратегического видения нашей страны путем развития национального здравоохранения [20].</w:t>
      </w:r>
      <w:r w:rsidR="00207686">
        <w:t xml:space="preserve"> </w:t>
      </w:r>
      <w:r w:rsidRPr="007F3B0F">
        <w:t>Первоочередной задачей научных и практических медицинских учреждений является раннее, активное выявление больных с хронической патологией, выявление и изучение медико</w:t>
      </w:r>
      <w:r w:rsidR="00D87090">
        <w:t xml:space="preserve">– </w:t>
      </w:r>
      <w:r w:rsidRPr="007F3B0F">
        <w:t>социальных и профессиональных факторов риска и проведение в них оптимизации лечебно</w:t>
      </w:r>
      <w:r w:rsidR="00D87090">
        <w:t xml:space="preserve">– </w:t>
      </w:r>
      <w:r w:rsidRPr="007F3B0F">
        <w:t>диагностического процесса, интенсификации использования коечного фонда, повышение роли амбулаторно</w:t>
      </w:r>
      <w:r w:rsidR="00D87090">
        <w:t xml:space="preserve">– </w:t>
      </w:r>
      <w:r w:rsidRPr="007F3B0F">
        <w:t>поликлинических учреждений в организации лечения и реабилитации больных.</w:t>
      </w:r>
    </w:p>
    <w:p w14:paraId="216F6F03" w14:textId="27C43180" w:rsidR="00C625DE" w:rsidRPr="007F3B0F" w:rsidRDefault="005F703F" w:rsidP="006401E7">
      <w:pPr>
        <w:pStyle w:val="a3"/>
        <w:tabs>
          <w:tab w:val="left" w:pos="2362"/>
          <w:tab w:val="left" w:pos="4477"/>
          <w:tab w:val="left" w:pos="6665"/>
          <w:tab w:val="left" w:pos="8460"/>
          <w:tab w:val="left" w:pos="9498"/>
        </w:tabs>
        <w:ind w:left="0" w:firstLine="709"/>
      </w:pPr>
      <w:r w:rsidRPr="007F3B0F">
        <w:t xml:space="preserve">Таким образом, в организационном плане важнейшей задачей является дальнейшее совершенствование системы гастроэнтерологической помощи в </w:t>
      </w:r>
      <w:r w:rsidRPr="007F3B0F">
        <w:rPr>
          <w:spacing w:val="-2"/>
        </w:rPr>
        <w:t>Республике</w:t>
      </w:r>
      <w:r w:rsidR="007C231C">
        <w:t xml:space="preserve"> </w:t>
      </w:r>
      <w:r w:rsidRPr="007F3B0F">
        <w:rPr>
          <w:spacing w:val="-2"/>
        </w:rPr>
        <w:t>Казахстан,</w:t>
      </w:r>
      <w:r w:rsidR="007C231C">
        <w:t xml:space="preserve"> </w:t>
      </w:r>
      <w:r w:rsidRPr="007F3B0F">
        <w:rPr>
          <w:spacing w:val="-2"/>
        </w:rPr>
        <w:t>поэтапного</w:t>
      </w:r>
      <w:r w:rsidR="007C231C">
        <w:t xml:space="preserve"> </w:t>
      </w:r>
      <w:r w:rsidRPr="007F3B0F">
        <w:rPr>
          <w:spacing w:val="-2"/>
        </w:rPr>
        <w:t>лечения</w:t>
      </w:r>
      <w:r w:rsidR="007C231C">
        <w:t xml:space="preserve"> </w:t>
      </w:r>
      <w:r w:rsidRPr="007F3B0F">
        <w:rPr>
          <w:spacing w:val="-2"/>
        </w:rPr>
        <w:t xml:space="preserve">больных </w:t>
      </w:r>
      <w:r w:rsidRPr="007F3B0F">
        <w:t>гастроэнтерологическ</w:t>
      </w:r>
      <w:r w:rsidR="00A1636A">
        <w:t>ого</w:t>
      </w:r>
      <w:r w:rsidRPr="007F3B0F">
        <w:t xml:space="preserve"> </w:t>
      </w:r>
      <w:r w:rsidR="00A1636A">
        <w:t>профиля</w:t>
      </w:r>
      <w:r w:rsidRPr="007F3B0F">
        <w:t>. Особое внимание предстоит уделить изучению факторов повышенного риска возникновения заболеваний пищеварительной системы, разработке и широкому внедрению в практику системы диспансеризации больных с хроническими заболеваниями органов пищеварения, вопросам их профилактики, ранней диагностики и эффективного лечения.</w:t>
      </w:r>
    </w:p>
    <w:p w14:paraId="4B029331" w14:textId="77777777" w:rsidR="00C625DE" w:rsidRPr="007F3B0F" w:rsidRDefault="00C625DE" w:rsidP="006401E7">
      <w:pPr>
        <w:pStyle w:val="a3"/>
        <w:tabs>
          <w:tab w:val="left" w:pos="9498"/>
        </w:tabs>
        <w:ind w:left="0" w:firstLine="709"/>
      </w:pPr>
    </w:p>
    <w:p w14:paraId="3CD5951E" w14:textId="4B3B5F19" w:rsidR="00C625DE" w:rsidRPr="007F3B0F" w:rsidRDefault="00F9781C" w:rsidP="006401E7">
      <w:pPr>
        <w:pStyle w:val="2"/>
        <w:numPr>
          <w:ilvl w:val="1"/>
          <w:numId w:val="11"/>
        </w:numPr>
        <w:tabs>
          <w:tab w:val="left" w:pos="1134"/>
          <w:tab w:val="left" w:pos="3238"/>
          <w:tab w:val="left" w:pos="3665"/>
          <w:tab w:val="left" w:pos="5271"/>
          <w:tab w:val="left" w:pos="7089"/>
          <w:tab w:val="left" w:pos="8486"/>
          <w:tab w:val="left" w:pos="9498"/>
        </w:tabs>
        <w:ind w:left="0" w:firstLine="709"/>
      </w:pPr>
      <w:r>
        <w:rPr>
          <w:spacing w:val="-2"/>
        </w:rPr>
        <w:t xml:space="preserve"> </w:t>
      </w:r>
      <w:r w:rsidR="005F703F" w:rsidRPr="007F3B0F">
        <w:rPr>
          <w:spacing w:val="-2"/>
        </w:rPr>
        <w:t>Возрастные</w:t>
      </w:r>
      <w:r>
        <w:rPr>
          <w:spacing w:val="-2"/>
        </w:rPr>
        <w:t xml:space="preserve"> </w:t>
      </w:r>
      <w:r w:rsidR="005F703F" w:rsidRPr="007F3B0F">
        <w:rPr>
          <w:spacing w:val="-10"/>
        </w:rPr>
        <w:t>и</w:t>
      </w:r>
      <w:r>
        <w:rPr>
          <w:spacing w:val="-10"/>
        </w:rPr>
        <w:t xml:space="preserve"> </w:t>
      </w:r>
      <w:r w:rsidR="005F703F" w:rsidRPr="007F3B0F">
        <w:rPr>
          <w:spacing w:val="-2"/>
        </w:rPr>
        <w:t>гендерные</w:t>
      </w:r>
      <w:r>
        <w:rPr>
          <w:spacing w:val="-2"/>
        </w:rPr>
        <w:t xml:space="preserve"> </w:t>
      </w:r>
      <w:r w:rsidR="005F703F" w:rsidRPr="007F3B0F">
        <w:rPr>
          <w:spacing w:val="-2"/>
        </w:rPr>
        <w:t>особенности</w:t>
      </w:r>
      <w:r>
        <w:rPr>
          <w:spacing w:val="-2"/>
        </w:rPr>
        <w:t xml:space="preserve"> </w:t>
      </w:r>
      <w:r w:rsidR="005F703F" w:rsidRPr="007F3B0F">
        <w:rPr>
          <w:spacing w:val="-2"/>
        </w:rPr>
        <w:t>болезней</w:t>
      </w:r>
      <w:r>
        <w:rPr>
          <w:spacing w:val="-2"/>
        </w:rPr>
        <w:t xml:space="preserve"> </w:t>
      </w:r>
      <w:r w:rsidR="005F703F" w:rsidRPr="007F3B0F">
        <w:rPr>
          <w:spacing w:val="-2"/>
        </w:rPr>
        <w:t>органов пищеварения</w:t>
      </w:r>
    </w:p>
    <w:p w14:paraId="0DC713C2" w14:textId="77777777" w:rsidR="00F9781C" w:rsidRDefault="00F9781C" w:rsidP="006401E7">
      <w:pPr>
        <w:pStyle w:val="a3"/>
        <w:tabs>
          <w:tab w:val="left" w:pos="9498"/>
        </w:tabs>
        <w:ind w:left="0" w:firstLine="709"/>
      </w:pPr>
    </w:p>
    <w:p w14:paraId="49C29D46" w14:textId="709AECB5" w:rsidR="00C625DE" w:rsidRDefault="005F703F" w:rsidP="006401E7">
      <w:pPr>
        <w:pStyle w:val="a3"/>
        <w:tabs>
          <w:tab w:val="left" w:pos="9498"/>
        </w:tabs>
        <w:ind w:left="0" w:firstLine="709"/>
      </w:pPr>
      <w:r w:rsidRPr="007F3B0F">
        <w:t>Забота о здоровье населения, здоровом питании и профилактике распространения болезней органов пищеварения представляет одну из приоритетных задач здравоохранения.</w:t>
      </w:r>
      <w:r w:rsidR="00F9781C">
        <w:t xml:space="preserve"> </w:t>
      </w:r>
      <w:r w:rsidRPr="007F3B0F">
        <w:t>Медико</w:t>
      </w:r>
      <w:r w:rsidR="00D87090">
        <w:t xml:space="preserve">– </w:t>
      </w:r>
      <w:r w:rsidRPr="007F3B0F">
        <w:t>социальная значимость болезней органов пищеварения определяется их высокой распространенностью, а также ежегодным ростом заболеваемости и смертности среди различных возрастных групп и половой принадлежности. Это обусловлено во многом образом жизни современного человека (стрессы, нерациональное питание, гиподинамия, вредные привычки),</w:t>
      </w:r>
      <w:r w:rsidRPr="007F3B0F">
        <w:rPr>
          <w:spacing w:val="-18"/>
        </w:rPr>
        <w:t xml:space="preserve"> </w:t>
      </w:r>
      <w:r w:rsidRPr="007F3B0F">
        <w:t>загрязнением</w:t>
      </w:r>
      <w:r w:rsidRPr="007F3B0F">
        <w:rPr>
          <w:spacing w:val="-17"/>
        </w:rPr>
        <w:t xml:space="preserve"> </w:t>
      </w:r>
      <w:r w:rsidRPr="007F3B0F">
        <w:t>окружающей</w:t>
      </w:r>
      <w:r w:rsidRPr="007F3B0F">
        <w:rPr>
          <w:spacing w:val="-18"/>
        </w:rPr>
        <w:t xml:space="preserve"> </w:t>
      </w:r>
      <w:r w:rsidRPr="007F3B0F">
        <w:t>среды,</w:t>
      </w:r>
      <w:r w:rsidRPr="007F3B0F">
        <w:rPr>
          <w:spacing w:val="-17"/>
        </w:rPr>
        <w:t xml:space="preserve"> </w:t>
      </w:r>
      <w:r w:rsidRPr="007F3B0F">
        <w:t>увеличением</w:t>
      </w:r>
      <w:r w:rsidRPr="007F3B0F">
        <w:rPr>
          <w:spacing w:val="-18"/>
        </w:rPr>
        <w:t xml:space="preserve"> </w:t>
      </w:r>
      <w:r w:rsidRPr="007F3B0F">
        <w:t>в</w:t>
      </w:r>
      <w:r w:rsidRPr="007F3B0F">
        <w:rPr>
          <w:spacing w:val="-17"/>
        </w:rPr>
        <w:t xml:space="preserve"> </w:t>
      </w:r>
      <w:r w:rsidRPr="007F3B0F">
        <w:t>рационе</w:t>
      </w:r>
      <w:r w:rsidRPr="007F3B0F">
        <w:rPr>
          <w:spacing w:val="-18"/>
        </w:rPr>
        <w:t xml:space="preserve"> </w:t>
      </w:r>
      <w:r w:rsidRPr="007F3B0F">
        <w:t>питания доли некачественных продуктов питания.</w:t>
      </w:r>
    </w:p>
    <w:p w14:paraId="6176C59D" w14:textId="77777777" w:rsidR="003B400C" w:rsidRDefault="003B400C" w:rsidP="003B400C">
      <w:pPr>
        <w:pStyle w:val="a3"/>
        <w:tabs>
          <w:tab w:val="left" w:pos="9498"/>
        </w:tabs>
      </w:pPr>
      <w:r>
        <w:t xml:space="preserve">Для успешной практической реализации современных методов и технологий оказания медицинской помощи необходимо более глубоко изучить </w:t>
      </w:r>
      <w:r>
        <w:lastRenderedPageBreak/>
        <w:t>степень распространенности заболеваний органов пищеварения среди различных групп населения. При анализе демографических показателей было установлено, что болезни органов пищеварения (БОП) преимущественно затрагивают молодёжь (в возрасте 18–35 лет), хотя могут дебютировать в любом возрасте. В последние годы наблюдается тенденция к увеличению заболеваемости язвенной болезнью кишечника (ЯК) среди лиц старше 60 лет, а также повышенный уровень заболеваемости болезни Крона (БК) в детском возрасте [97, 98]. В некоторых исследованиях также фиксируется второй пик заболеваемости ЯК среди пожилых людей. Основной возраст начала заболевания для БК составляет 20–40 лет [99–101].</w:t>
      </w:r>
    </w:p>
    <w:p w14:paraId="1344D747" w14:textId="77777777" w:rsidR="003B400C" w:rsidRDefault="003B400C" w:rsidP="003B400C">
      <w:pPr>
        <w:pStyle w:val="a3"/>
        <w:tabs>
          <w:tab w:val="left" w:pos="9498"/>
        </w:tabs>
      </w:pPr>
      <w:r>
        <w:t>Согласно данным эпидемиологических исследований, проведенных в Норвегии, пик заболеваемости ЯК приходится на возрастную группу 20–30 лет, где заболеваемость составляет около 30 случаев на 100 тыс. населения [102]. В то же время в Шотландии было отмечено значительное увеличение заболеваемости БК (с 0,7 до 2,9 на 100 тыс. населения) и относительно небольшое увеличение заболеваемости ЯК среди детей до 16 лет. Британское педиатрическое общество сообщило, что заболеваемость БК среди детей до 16 лет в Великобритании составляет 5,2 случая на 100 тыс. населения, при этом наибольший показатель был зафиксирован в Шотландии — 6,5 на 100 тыс. [103].</w:t>
      </w:r>
    </w:p>
    <w:p w14:paraId="2027F134" w14:textId="45497DFD" w:rsidR="003B400C" w:rsidRPr="007F3B0F" w:rsidRDefault="003B400C" w:rsidP="003B400C">
      <w:pPr>
        <w:pStyle w:val="a3"/>
        <w:tabs>
          <w:tab w:val="left" w:pos="9498"/>
        </w:tabs>
        <w:ind w:left="0" w:firstLine="709"/>
      </w:pPr>
      <w:r>
        <w:t>Регистрация новых случаев заболеваний органов пищеварения представляет собой важный элемент для оценки результативности и дальнейшей эффективности профилактических мероприятий. Она также подчеркивает необходимость выделения в отдельную группу пациентов с диагнозом, установленным впервые, что имеет значительное значение для своевременного начала лечения и профилактики заболеваний.</w:t>
      </w:r>
    </w:p>
    <w:p w14:paraId="2DBCB269" w14:textId="6B952AED" w:rsidR="00C625DE" w:rsidRPr="007F3B0F" w:rsidRDefault="005F703F" w:rsidP="006401E7">
      <w:pPr>
        <w:pStyle w:val="a3"/>
        <w:tabs>
          <w:tab w:val="left" w:pos="9498"/>
        </w:tabs>
        <w:ind w:left="0" w:firstLine="709"/>
      </w:pPr>
      <w:r w:rsidRPr="007F3B0F">
        <w:t xml:space="preserve">Это даст нам возможность сравнительной оценки диагностической ценности и релевантности в плане выявления БОП при скрининге в процессе диспансеризации и выявления заболевания по </w:t>
      </w:r>
      <w:r w:rsidRPr="007F3B0F">
        <w:rPr>
          <w:spacing w:val="-2"/>
        </w:rPr>
        <w:t>обращаемости.</w:t>
      </w:r>
    </w:p>
    <w:p w14:paraId="2F42187A" w14:textId="1E363B04" w:rsidR="00345DFA" w:rsidRDefault="00345DFA" w:rsidP="00345DFA">
      <w:pPr>
        <w:pStyle w:val="a3"/>
        <w:tabs>
          <w:tab w:val="left" w:pos="9498"/>
        </w:tabs>
      </w:pPr>
      <w:r>
        <w:t>Процесс старения организма сопровождается инволюционными изменениями, которые затрагивают все органы и системы, включая пищеварительный тракт. В частности, органы пищеварения претерпевают структурные и функциональные изменения, в том числе атрофические и склеротические изменения слизистой оболочки и подслизистого слоя желудка и кишечника, что создает предрасположенность к развитию различных заболеваний.</w:t>
      </w:r>
    </w:p>
    <w:p w14:paraId="608465AA" w14:textId="2182C380" w:rsidR="00345DFA" w:rsidRDefault="00345DFA" w:rsidP="00345DFA">
      <w:pPr>
        <w:pStyle w:val="a3"/>
        <w:tabs>
          <w:tab w:val="left" w:pos="9498"/>
        </w:tabs>
      </w:pPr>
      <w:r>
        <w:t>Исследование Parian A. и Ha C.Y., проведенное в 2015 году, показало, что пожилые пациенты с заболеваниями органов пищеварения (БОП) в среднем принимают 9 различных лекарственных препаратов, при этом 40% из них взаимодействуют с медикаментами, назначенными для лечения воспалительных заболеваний кишечника (ВЗК) [104]. В рамках мультицентрового европейского исследования было установлено, что у 11% пациентов старшего возраста с ВЗК развились серьезные инфекционные осложнения на фоне проводимой терапии [105, 106].</w:t>
      </w:r>
    </w:p>
    <w:p w14:paraId="0ACF08C8" w14:textId="3092BE12" w:rsidR="00345DFA" w:rsidRDefault="00345DFA" w:rsidP="00345DFA">
      <w:pPr>
        <w:pStyle w:val="a3"/>
        <w:tabs>
          <w:tab w:val="left" w:pos="9498"/>
        </w:tabs>
      </w:pPr>
      <w:r>
        <w:lastRenderedPageBreak/>
        <w:t>Увеличение числа обращений пациентов старших возрастных групп с заболеваниями органов пищеварения может быть связано с низким уровнем их вовлеченности в процесс диспансеризации, что обусловлено недостаточным вниманием со стороны органов исполнительной власти и руководителей медицинских учреждений. Эти данные также служат дополнительным доказательством географических различий в частоте заболеваемости БОП.</w:t>
      </w:r>
    </w:p>
    <w:p w14:paraId="20BD38C2" w14:textId="1F831DE5" w:rsidR="00C625DE" w:rsidRPr="007F3B0F" w:rsidRDefault="00345DFA" w:rsidP="00345DFA">
      <w:pPr>
        <w:pStyle w:val="a3"/>
        <w:tabs>
          <w:tab w:val="left" w:pos="9498"/>
        </w:tabs>
        <w:ind w:left="0" w:firstLine="709"/>
      </w:pPr>
      <w:r>
        <w:t xml:space="preserve">Рост распространенности заболеваний органов пищеварения представляет собой значительную проблему для практикующих врачей, поскольку лечение пожилых пациентов является сложной задачей. Это связано с увеличением продолжительности заболевания, а также с более высоким риском коморбидных состояний, что требует комплексного подхода к медицинскому обслуживанию данной категории пациентов </w:t>
      </w:r>
      <w:r w:rsidR="005F703F" w:rsidRPr="007F3B0F">
        <w:t>[107, 108].</w:t>
      </w:r>
    </w:p>
    <w:p w14:paraId="16373D33" w14:textId="38E46BCE" w:rsidR="00C625DE" w:rsidRPr="007F3B0F" w:rsidRDefault="005F703F" w:rsidP="006401E7">
      <w:pPr>
        <w:pStyle w:val="a3"/>
        <w:tabs>
          <w:tab w:val="left" w:pos="2048"/>
          <w:tab w:val="left" w:pos="2624"/>
          <w:tab w:val="left" w:pos="2936"/>
          <w:tab w:val="left" w:pos="3780"/>
          <w:tab w:val="left" w:pos="4874"/>
          <w:tab w:val="left" w:pos="4970"/>
          <w:tab w:val="left" w:pos="6192"/>
          <w:tab w:val="left" w:pos="7614"/>
          <w:tab w:val="left" w:pos="8110"/>
          <w:tab w:val="left" w:pos="8938"/>
          <w:tab w:val="left" w:pos="9333"/>
          <w:tab w:val="left" w:pos="9498"/>
        </w:tabs>
        <w:ind w:left="0" w:firstLine="709"/>
      </w:pPr>
      <w:r w:rsidRPr="007F3B0F">
        <w:t>По</w:t>
      </w:r>
      <w:r w:rsidR="005561F6" w:rsidRPr="005561F6">
        <w:rPr>
          <w:spacing w:val="40"/>
        </w:rPr>
        <w:t xml:space="preserve"> </w:t>
      </w:r>
      <w:r w:rsidRPr="007F3B0F">
        <w:t>литературным</w:t>
      </w:r>
      <w:r w:rsidR="005561F6" w:rsidRPr="005561F6">
        <w:rPr>
          <w:spacing w:val="40"/>
        </w:rPr>
        <w:t xml:space="preserve"> </w:t>
      </w:r>
      <w:r w:rsidRPr="007F3B0F">
        <w:t>данным</w:t>
      </w:r>
      <w:r w:rsidR="005561F6" w:rsidRPr="005561F6">
        <w:rPr>
          <w:spacing w:val="40"/>
        </w:rPr>
        <w:t xml:space="preserve"> </w:t>
      </w:r>
      <w:r w:rsidRPr="007F3B0F">
        <w:t>зарубежных</w:t>
      </w:r>
      <w:r w:rsidR="005561F6" w:rsidRPr="005561F6">
        <w:rPr>
          <w:spacing w:val="40"/>
        </w:rPr>
        <w:t xml:space="preserve"> </w:t>
      </w:r>
      <w:r w:rsidRPr="007F3B0F">
        <w:t>исследователей</w:t>
      </w:r>
      <w:r w:rsidR="005561F6" w:rsidRPr="005561F6">
        <w:rPr>
          <w:spacing w:val="40"/>
        </w:rPr>
        <w:t xml:space="preserve"> </w:t>
      </w:r>
      <w:r w:rsidRPr="007F3B0F">
        <w:t>отмечено,</w:t>
      </w:r>
      <w:r w:rsidR="005561F6" w:rsidRPr="005561F6">
        <w:rPr>
          <w:spacing w:val="40"/>
        </w:rPr>
        <w:t xml:space="preserve"> </w:t>
      </w:r>
      <w:r w:rsidRPr="007F3B0F">
        <w:t>как равное</w:t>
      </w:r>
      <w:r w:rsidRPr="007F3B0F">
        <w:rPr>
          <w:spacing w:val="-14"/>
        </w:rPr>
        <w:t xml:space="preserve"> </w:t>
      </w:r>
      <w:r w:rsidRPr="007F3B0F">
        <w:t>соотношение</w:t>
      </w:r>
      <w:r w:rsidRPr="007F3B0F">
        <w:rPr>
          <w:spacing w:val="-15"/>
        </w:rPr>
        <w:t xml:space="preserve"> </w:t>
      </w:r>
      <w:r w:rsidRPr="007F3B0F">
        <w:t>частоты</w:t>
      </w:r>
      <w:r w:rsidRPr="007F3B0F">
        <w:rPr>
          <w:spacing w:val="-15"/>
        </w:rPr>
        <w:t xml:space="preserve"> </w:t>
      </w:r>
      <w:r w:rsidRPr="007F3B0F">
        <w:t>случаев</w:t>
      </w:r>
      <w:r w:rsidRPr="007F3B0F">
        <w:rPr>
          <w:spacing w:val="-17"/>
        </w:rPr>
        <w:t xml:space="preserve"> </w:t>
      </w:r>
      <w:r w:rsidRPr="007F3B0F">
        <w:t>БОП</w:t>
      </w:r>
      <w:r w:rsidRPr="007F3B0F">
        <w:rPr>
          <w:spacing w:val="-18"/>
        </w:rPr>
        <w:t xml:space="preserve"> </w:t>
      </w:r>
      <w:r w:rsidRPr="007F3B0F">
        <w:t>среди</w:t>
      </w:r>
      <w:r w:rsidRPr="007F3B0F">
        <w:rPr>
          <w:spacing w:val="-14"/>
        </w:rPr>
        <w:t xml:space="preserve"> </w:t>
      </w:r>
      <w:r w:rsidRPr="007F3B0F">
        <w:t>мужчин</w:t>
      </w:r>
      <w:r w:rsidRPr="007F3B0F">
        <w:rPr>
          <w:spacing w:val="-15"/>
        </w:rPr>
        <w:t xml:space="preserve"> </w:t>
      </w:r>
      <w:r w:rsidRPr="007F3B0F">
        <w:t>и</w:t>
      </w:r>
      <w:r w:rsidRPr="007F3B0F">
        <w:rPr>
          <w:spacing w:val="-15"/>
        </w:rPr>
        <w:t xml:space="preserve"> </w:t>
      </w:r>
      <w:r w:rsidRPr="007F3B0F">
        <w:t>женщин</w:t>
      </w:r>
      <w:r w:rsidRPr="007F3B0F">
        <w:rPr>
          <w:spacing w:val="-15"/>
        </w:rPr>
        <w:t xml:space="preserve"> </w:t>
      </w:r>
      <w:r w:rsidRPr="007F3B0F">
        <w:t>[109,</w:t>
      </w:r>
      <w:r w:rsidRPr="007F3B0F">
        <w:rPr>
          <w:spacing w:val="-13"/>
        </w:rPr>
        <w:t xml:space="preserve"> </w:t>
      </w:r>
      <w:r w:rsidRPr="007F3B0F">
        <w:t>110], так</w:t>
      </w:r>
      <w:r w:rsidRPr="007F3B0F">
        <w:rPr>
          <w:spacing w:val="-18"/>
        </w:rPr>
        <w:t xml:space="preserve"> </w:t>
      </w:r>
      <w:r w:rsidRPr="007F3B0F">
        <w:t>и</w:t>
      </w:r>
      <w:r w:rsidRPr="007F3B0F">
        <w:rPr>
          <w:spacing w:val="-17"/>
        </w:rPr>
        <w:t xml:space="preserve"> </w:t>
      </w:r>
      <w:r w:rsidRPr="007F3B0F">
        <w:t>более</w:t>
      </w:r>
      <w:r w:rsidRPr="007F3B0F">
        <w:rPr>
          <w:spacing w:val="-15"/>
        </w:rPr>
        <w:t xml:space="preserve"> </w:t>
      </w:r>
      <w:r w:rsidRPr="007F3B0F">
        <w:t>высокая</w:t>
      </w:r>
      <w:r w:rsidRPr="007F3B0F">
        <w:rPr>
          <w:spacing w:val="-15"/>
        </w:rPr>
        <w:t xml:space="preserve"> </w:t>
      </w:r>
      <w:r w:rsidRPr="007F3B0F">
        <w:t>частая</w:t>
      </w:r>
      <w:r w:rsidRPr="007F3B0F">
        <w:rPr>
          <w:spacing w:val="-11"/>
        </w:rPr>
        <w:t xml:space="preserve"> </w:t>
      </w:r>
      <w:r w:rsidRPr="007F3B0F">
        <w:t>ВЗК</w:t>
      </w:r>
      <w:r w:rsidRPr="007F3B0F">
        <w:rPr>
          <w:spacing w:val="-11"/>
        </w:rPr>
        <w:t xml:space="preserve"> </w:t>
      </w:r>
      <w:r w:rsidRPr="007F3B0F">
        <w:t>у</w:t>
      </w:r>
      <w:r w:rsidRPr="007F3B0F">
        <w:rPr>
          <w:spacing w:val="-18"/>
        </w:rPr>
        <w:t xml:space="preserve"> </w:t>
      </w:r>
      <w:r w:rsidRPr="007F3B0F">
        <w:t>женщин</w:t>
      </w:r>
      <w:r w:rsidRPr="007F3B0F">
        <w:rPr>
          <w:spacing w:val="-17"/>
        </w:rPr>
        <w:t xml:space="preserve"> </w:t>
      </w:r>
      <w:r w:rsidRPr="007F3B0F">
        <w:t>[111,</w:t>
      </w:r>
      <w:r w:rsidRPr="007F3B0F">
        <w:rPr>
          <w:spacing w:val="-15"/>
        </w:rPr>
        <w:t xml:space="preserve"> </w:t>
      </w:r>
      <w:r w:rsidRPr="007F3B0F">
        <w:t>112].</w:t>
      </w:r>
      <w:r w:rsidRPr="007F3B0F">
        <w:rPr>
          <w:spacing w:val="-15"/>
        </w:rPr>
        <w:t xml:space="preserve"> </w:t>
      </w:r>
      <w:r w:rsidRPr="007F3B0F">
        <w:t>Российским</w:t>
      </w:r>
      <w:r w:rsidRPr="007F3B0F">
        <w:rPr>
          <w:spacing w:val="-16"/>
        </w:rPr>
        <w:t xml:space="preserve"> </w:t>
      </w:r>
      <w:r w:rsidRPr="007F3B0F">
        <w:t>автором</w:t>
      </w:r>
      <w:r w:rsidRPr="007F3B0F">
        <w:rPr>
          <w:spacing w:val="-16"/>
        </w:rPr>
        <w:t xml:space="preserve"> </w:t>
      </w:r>
      <w:r w:rsidRPr="007F3B0F">
        <w:t xml:space="preserve">Е.А. </w:t>
      </w:r>
      <w:r w:rsidRPr="007F3B0F">
        <w:rPr>
          <w:spacing w:val="-2"/>
        </w:rPr>
        <w:t>Белоусовым</w:t>
      </w:r>
      <w:r w:rsidR="00F9781C">
        <w:rPr>
          <w:spacing w:val="-2"/>
        </w:rPr>
        <w:t xml:space="preserve"> </w:t>
      </w:r>
      <w:r w:rsidRPr="007F3B0F">
        <w:rPr>
          <w:spacing w:val="-10"/>
        </w:rPr>
        <w:t>в</w:t>
      </w:r>
      <w:r w:rsidR="00F9781C">
        <w:rPr>
          <w:spacing w:val="-10"/>
        </w:rPr>
        <w:t xml:space="preserve"> </w:t>
      </w:r>
      <w:r w:rsidRPr="007F3B0F">
        <w:rPr>
          <w:spacing w:val="-2"/>
        </w:rPr>
        <w:t>соавт.</w:t>
      </w:r>
      <w:r w:rsidR="00F9781C">
        <w:rPr>
          <w:spacing w:val="-2"/>
        </w:rPr>
        <w:t xml:space="preserve"> </w:t>
      </w:r>
      <w:r w:rsidRPr="007F3B0F">
        <w:rPr>
          <w:spacing w:val="-2"/>
        </w:rPr>
        <w:t>(2018)</w:t>
      </w:r>
      <w:r w:rsidR="00F9781C">
        <w:rPr>
          <w:spacing w:val="-2"/>
        </w:rPr>
        <w:t xml:space="preserve"> </w:t>
      </w:r>
      <w:r w:rsidRPr="007F3B0F">
        <w:rPr>
          <w:spacing w:val="-2"/>
        </w:rPr>
        <w:t>проанализировали</w:t>
      </w:r>
      <w:r w:rsidR="00F9781C">
        <w:rPr>
          <w:spacing w:val="-2"/>
        </w:rPr>
        <w:t xml:space="preserve"> </w:t>
      </w:r>
      <w:r w:rsidRPr="007F3B0F">
        <w:rPr>
          <w:spacing w:val="-2"/>
        </w:rPr>
        <w:t>данные</w:t>
      </w:r>
      <w:r w:rsidR="00F9781C">
        <w:rPr>
          <w:spacing w:val="-2"/>
        </w:rPr>
        <w:t xml:space="preserve"> </w:t>
      </w:r>
      <w:r w:rsidRPr="007F3B0F">
        <w:rPr>
          <w:spacing w:val="-4"/>
        </w:rPr>
        <w:t xml:space="preserve">двух </w:t>
      </w:r>
      <w:r w:rsidRPr="007F3B0F">
        <w:rPr>
          <w:spacing w:val="-2"/>
        </w:rPr>
        <w:t>эпидемиологических</w:t>
      </w:r>
      <w:r w:rsidR="00F9781C">
        <w:rPr>
          <w:spacing w:val="-2"/>
        </w:rPr>
        <w:t xml:space="preserve"> </w:t>
      </w:r>
      <w:r w:rsidRPr="007F3B0F">
        <w:rPr>
          <w:spacing w:val="-2"/>
        </w:rPr>
        <w:t>исследований</w:t>
      </w:r>
      <w:r w:rsidR="00F9781C">
        <w:rPr>
          <w:spacing w:val="-2"/>
        </w:rPr>
        <w:t xml:space="preserve"> </w:t>
      </w:r>
      <w:r w:rsidRPr="007F3B0F">
        <w:rPr>
          <w:spacing w:val="-2"/>
        </w:rPr>
        <w:t>частоты,</w:t>
      </w:r>
      <w:r w:rsidR="00F9781C">
        <w:rPr>
          <w:spacing w:val="-2"/>
        </w:rPr>
        <w:t xml:space="preserve"> </w:t>
      </w:r>
      <w:r w:rsidRPr="007F3B0F">
        <w:rPr>
          <w:spacing w:val="-2"/>
        </w:rPr>
        <w:t>особенностей</w:t>
      </w:r>
      <w:r w:rsidR="00F9781C">
        <w:rPr>
          <w:spacing w:val="-2"/>
        </w:rPr>
        <w:t xml:space="preserve"> </w:t>
      </w:r>
      <w:r w:rsidRPr="007F3B0F">
        <w:rPr>
          <w:spacing w:val="-2"/>
        </w:rPr>
        <w:t>течения</w:t>
      </w:r>
      <w:r w:rsidRPr="007F3B0F">
        <w:rPr>
          <w:spacing w:val="-10"/>
        </w:rPr>
        <w:t xml:space="preserve">и </w:t>
      </w:r>
      <w:r w:rsidRPr="007F3B0F">
        <w:t>вариантов</w:t>
      </w:r>
      <w:r w:rsidR="00203283" w:rsidRPr="00203283">
        <w:rPr>
          <w:spacing w:val="80"/>
        </w:rPr>
        <w:t xml:space="preserve"> </w:t>
      </w:r>
      <w:r w:rsidRPr="007F3B0F">
        <w:t>лечения</w:t>
      </w:r>
      <w:r w:rsidRPr="007F3B0F">
        <w:rPr>
          <w:spacing w:val="80"/>
        </w:rPr>
        <w:t xml:space="preserve"> </w:t>
      </w:r>
      <w:r w:rsidRPr="007F3B0F">
        <w:t>ВЗК</w:t>
      </w:r>
      <w:r w:rsidR="00203283" w:rsidRPr="00203283">
        <w:t xml:space="preserve"> </w:t>
      </w:r>
      <w:r w:rsidRPr="007F3B0F">
        <w:t>в</w:t>
      </w:r>
      <w:r w:rsidR="00203283" w:rsidRPr="00203283">
        <w:rPr>
          <w:spacing w:val="80"/>
        </w:rPr>
        <w:t xml:space="preserve"> </w:t>
      </w:r>
      <w:r w:rsidRPr="007F3B0F">
        <w:t>РФ</w:t>
      </w:r>
      <w:r w:rsidR="00203283" w:rsidRPr="00203283">
        <w:t xml:space="preserve"> </w:t>
      </w:r>
      <w:r w:rsidRPr="007F3B0F">
        <w:t>практически</w:t>
      </w:r>
      <w:r w:rsidR="00203283" w:rsidRPr="00203283">
        <w:rPr>
          <w:spacing w:val="80"/>
        </w:rPr>
        <w:t xml:space="preserve"> </w:t>
      </w:r>
      <w:r w:rsidRPr="007F3B0F">
        <w:t>80%</w:t>
      </w:r>
      <w:r w:rsidR="00203283" w:rsidRPr="00203283">
        <w:rPr>
          <w:spacing w:val="80"/>
        </w:rPr>
        <w:t xml:space="preserve"> </w:t>
      </w:r>
      <w:r w:rsidRPr="007F3B0F">
        <w:t>больных</w:t>
      </w:r>
      <w:r w:rsidR="00203283" w:rsidRPr="00203283">
        <w:rPr>
          <w:spacing w:val="80"/>
        </w:rPr>
        <w:t xml:space="preserve"> </w:t>
      </w:r>
      <w:r w:rsidRPr="007F3B0F">
        <w:t>ВЗК</w:t>
      </w:r>
      <w:r w:rsidR="00203283" w:rsidRPr="00203283">
        <w:t xml:space="preserve"> </w:t>
      </w:r>
      <w:r w:rsidRPr="007F3B0F">
        <w:t>составили городские</w:t>
      </w:r>
      <w:r w:rsidRPr="007F3B0F">
        <w:rPr>
          <w:spacing w:val="-16"/>
        </w:rPr>
        <w:t xml:space="preserve"> </w:t>
      </w:r>
      <w:r w:rsidRPr="007F3B0F">
        <w:t>жители,</w:t>
      </w:r>
      <w:r w:rsidRPr="007F3B0F">
        <w:rPr>
          <w:spacing w:val="-13"/>
        </w:rPr>
        <w:t xml:space="preserve"> </w:t>
      </w:r>
      <w:r w:rsidRPr="007F3B0F">
        <w:t>соотношение</w:t>
      </w:r>
      <w:r w:rsidRPr="007F3B0F">
        <w:rPr>
          <w:spacing w:val="-15"/>
        </w:rPr>
        <w:t xml:space="preserve"> </w:t>
      </w:r>
      <w:r w:rsidRPr="007F3B0F">
        <w:t>городских</w:t>
      </w:r>
      <w:r w:rsidRPr="007F3B0F">
        <w:rPr>
          <w:spacing w:val="-18"/>
        </w:rPr>
        <w:t xml:space="preserve"> </w:t>
      </w:r>
      <w:r w:rsidRPr="007F3B0F">
        <w:t>и</w:t>
      </w:r>
      <w:r w:rsidRPr="007F3B0F">
        <w:rPr>
          <w:spacing w:val="-14"/>
        </w:rPr>
        <w:t xml:space="preserve"> </w:t>
      </w:r>
      <w:r w:rsidRPr="007F3B0F">
        <w:t>сельских</w:t>
      </w:r>
      <w:r w:rsidRPr="007F3B0F">
        <w:rPr>
          <w:spacing w:val="-18"/>
        </w:rPr>
        <w:t xml:space="preserve"> </w:t>
      </w:r>
      <w:r w:rsidRPr="007F3B0F">
        <w:t>жителей</w:t>
      </w:r>
      <w:r w:rsidRPr="007F3B0F">
        <w:rPr>
          <w:spacing w:val="-14"/>
        </w:rPr>
        <w:t xml:space="preserve"> </w:t>
      </w:r>
      <w:r w:rsidRPr="007F3B0F">
        <w:t>было</w:t>
      </w:r>
      <w:r w:rsidRPr="007F3B0F">
        <w:rPr>
          <w:spacing w:val="-15"/>
        </w:rPr>
        <w:t xml:space="preserve"> </w:t>
      </w:r>
      <w:r w:rsidRPr="007F3B0F">
        <w:t>4:1</w:t>
      </w:r>
      <w:r w:rsidRPr="007F3B0F">
        <w:rPr>
          <w:spacing w:val="-15"/>
        </w:rPr>
        <w:t xml:space="preserve"> </w:t>
      </w:r>
      <w:r w:rsidRPr="007F3B0F">
        <w:t>[113]. Вместе с этим, сведения о частоте БОП у мужчин и женщин различны.</w:t>
      </w:r>
    </w:p>
    <w:p w14:paraId="6233832C" w14:textId="36A6F12C" w:rsidR="007B7A55" w:rsidRDefault="007B7A55" w:rsidP="007B7A55">
      <w:pPr>
        <w:pStyle w:val="a3"/>
        <w:tabs>
          <w:tab w:val="left" w:pos="9498"/>
        </w:tabs>
      </w:pPr>
      <w:r>
        <w:t>Существует гендерная различность в заболеваемости хроническими заболеваниями органов пищеварения (БОП). Так, болезнь Крона (БК) чаще встречается у женщин, в то время как для язвенной болезни кишечника (ЯК) такой зависимости не наблюдается [114]. Однако было установлено, что риск развития колоректального рака значительно выше у мужчин с хроническими воспалительными заболеваниями кишечника. У мужчин с ВЗК этот риск в 60% выше, чем у женщин [115].</w:t>
      </w:r>
    </w:p>
    <w:p w14:paraId="35A97B9D" w14:textId="3D7EFD7A" w:rsidR="007B7A55" w:rsidRDefault="007B7A55" w:rsidP="007B7A55">
      <w:pPr>
        <w:pStyle w:val="a3"/>
        <w:tabs>
          <w:tab w:val="left" w:pos="9498"/>
        </w:tabs>
      </w:pPr>
      <w:r>
        <w:t>Состояние органов пищеварения оказывает существенное влияние на качество жизни, поскольку воспалительные процессы, сопровождающиеся нарушением всасывания и двигательной функции кишечника, приводят к дисфункциям других органов и систем. Качество жизни пациентов с БОП снижается не только из-за болевого синдрома, но и вследствие необходимости регулярных медицинских обследований, соблюдения строгой диеты, а также ограничений в трудовой деятельности, что может вызвать социальную дезадаптацию [116]. В последние годы наблюдается рост заболеваемости БОП, в том числе язвенной болезни, особенно среди трудоспособного населения. У таких пациентов смертность от БОП в два раза выше, чем в общей взрослой популяции [117].</w:t>
      </w:r>
    </w:p>
    <w:p w14:paraId="6554CCBC" w14:textId="4BCF041E" w:rsidR="007B7A55" w:rsidRDefault="007B7A55" w:rsidP="007B7A55">
      <w:pPr>
        <w:pStyle w:val="a3"/>
        <w:tabs>
          <w:tab w:val="left" w:pos="9498"/>
        </w:tabs>
      </w:pPr>
      <w:r>
        <w:t>Хронические заболевания органов пищеварения могут привести к длительной нетрудоспособности и инвалидности, что влечет значительные экономические потери, связанные с утратой трудоспособности, необходимостью дорогостоящего лечения и реабилитации. Это подчеркивает важность профилактики и противорецидивного лечения БОП как с медицинской, так и с социальной точки зрения [118, 119].</w:t>
      </w:r>
    </w:p>
    <w:p w14:paraId="6F831992" w14:textId="5FDDC1B9" w:rsidR="007B7A55" w:rsidRDefault="007B7A55" w:rsidP="007B7A55">
      <w:pPr>
        <w:pStyle w:val="a3"/>
        <w:tabs>
          <w:tab w:val="left" w:pos="9498"/>
        </w:tabs>
      </w:pPr>
      <w:r>
        <w:lastRenderedPageBreak/>
        <w:t>Исследования Н.Е. Гурьяновой и М.А. Ивановой показали, что женщины, как правило, проявляют более ответственное отношение к своему здоровью. Это может быть связано с более высокой информированностью о клинических проявлениях заболеваний или с лучшим доступом к медицинской помощи по сравнению с мужчинами. Низкая информированность и ограниченная доступность медицинских услуг в сельских районах остаются основными причинами позднего обращения пациентов. По гендерному признаку чаще к врачам, как с профилактической целью, так и по медицинским показаниям, обращаются женщины, что, вероятно, объясняется преобладанием женского населения среди обследованных [120].</w:t>
      </w:r>
    </w:p>
    <w:p w14:paraId="22AE0442" w14:textId="595DB357" w:rsidR="007B7A55" w:rsidRDefault="007B7A55" w:rsidP="007B7A55">
      <w:pPr>
        <w:pStyle w:val="a3"/>
        <w:tabs>
          <w:tab w:val="left" w:pos="9498"/>
        </w:tabs>
      </w:pPr>
      <w:r>
        <w:t>Кроме того, было установлено, что горожане, независимо от пола, чаще обращаются к врачу-гастроэнтерологу в более молодом возрасте. В то время как в сельской местности люди в возрасте 60–79 лет обращаются к гастроэнтерологу в 68,7% случаев, что значительно выше, чем среди горожан того же возраста. В возрасте 18–39 лет основными причинами обращения к врачу являются профилактические осмотры и диспансеризация, в то время как у более старших возрастных групп (40–59 лет и 60–79 лет) частыми причинами обращения являются заболевания органов пищеварения.</w:t>
      </w:r>
    </w:p>
    <w:p w14:paraId="3E54E710" w14:textId="013A5A4D" w:rsidR="00C625DE" w:rsidRPr="007F3B0F" w:rsidRDefault="007B7A55" w:rsidP="007B7A55">
      <w:pPr>
        <w:pStyle w:val="a3"/>
        <w:tabs>
          <w:tab w:val="left" w:pos="9498"/>
        </w:tabs>
        <w:ind w:left="0" w:firstLine="709"/>
      </w:pPr>
      <w:r>
        <w:t>Таким образом, возрастной фактор играет важную роль в проявлении заболеваний органов пищеварения. Это также подчеркивает необходимость организации медицинской помощи и профилактики заболеваний в области гастроэнтерологии с учетом возрастных особенностей пациентов и возможных рисков развития осложнений.</w:t>
      </w:r>
      <w:r w:rsidRPr="007F3B0F">
        <w:t xml:space="preserve"> </w:t>
      </w:r>
      <w:r w:rsidR="005F703F" w:rsidRPr="007F3B0F">
        <w:t>[121</w:t>
      </w:r>
      <w:r w:rsidR="00D87090">
        <w:t xml:space="preserve">– </w:t>
      </w:r>
      <w:r w:rsidR="005F703F" w:rsidRPr="007F3B0F">
        <w:t>124].</w:t>
      </w:r>
    </w:p>
    <w:p w14:paraId="5A3136FA" w14:textId="1B843114" w:rsidR="00C625DE" w:rsidRPr="007F3B0F" w:rsidRDefault="005F703F" w:rsidP="006401E7">
      <w:pPr>
        <w:pStyle w:val="a3"/>
        <w:tabs>
          <w:tab w:val="left" w:pos="9498"/>
        </w:tabs>
        <w:ind w:left="0" w:firstLine="709"/>
      </w:pPr>
      <w:r w:rsidRPr="007F3B0F">
        <w:t>Таким образом, политика укрепления здоровья и профилактики заболеваний БОП предусматривает осуществление мер дальнейшего повышения качества медицинского обслуживания, совершенствование специализированной и медико</w:t>
      </w:r>
      <w:r w:rsidR="00D87090">
        <w:t xml:space="preserve">– </w:t>
      </w:r>
      <w:r w:rsidRPr="007F3B0F">
        <w:t xml:space="preserve">социальной помощи населению, достижение согласия среди потенциальных партнеров по основным проблемам укрепления здоровья и профилактики неинфекционных заболеваний среди </w:t>
      </w:r>
      <w:r w:rsidRPr="007F3B0F">
        <w:rPr>
          <w:spacing w:val="-2"/>
        </w:rPr>
        <w:t>населения.</w:t>
      </w:r>
    </w:p>
    <w:p w14:paraId="2D16F508" w14:textId="77777777" w:rsidR="00C625DE" w:rsidRPr="007F3B0F" w:rsidRDefault="005F703F" w:rsidP="006401E7">
      <w:pPr>
        <w:pStyle w:val="a3"/>
        <w:tabs>
          <w:tab w:val="left" w:pos="9498"/>
        </w:tabs>
        <w:ind w:left="0" w:firstLine="709"/>
      </w:pPr>
      <w:r w:rsidRPr="007F3B0F">
        <w:t>Возрастные и гендерные особенности болезни органов пищеварения и полученные в настоящем разделе данные могут быть использованы для совершенствования дифференцированной технологии профилактического консультирования в процессе выявления и диспансерного наблюдения пациентов с данными заболеваниями в структурах ПМСП.</w:t>
      </w:r>
    </w:p>
    <w:p w14:paraId="64C2F012" w14:textId="77777777" w:rsidR="00C625DE" w:rsidRPr="007F3B0F" w:rsidRDefault="00C625DE" w:rsidP="006401E7">
      <w:pPr>
        <w:pStyle w:val="a3"/>
        <w:tabs>
          <w:tab w:val="left" w:pos="9498"/>
        </w:tabs>
        <w:ind w:left="0" w:firstLine="709"/>
      </w:pPr>
    </w:p>
    <w:p w14:paraId="2580DD46" w14:textId="070C8484" w:rsidR="00C625DE" w:rsidRPr="007F3B0F" w:rsidRDefault="005F703F" w:rsidP="006401E7">
      <w:pPr>
        <w:pStyle w:val="2"/>
        <w:numPr>
          <w:ilvl w:val="1"/>
          <w:numId w:val="11"/>
        </w:numPr>
        <w:tabs>
          <w:tab w:val="left" w:pos="1296"/>
          <w:tab w:val="left" w:pos="9498"/>
        </w:tabs>
        <w:ind w:left="0" w:firstLine="709"/>
      </w:pPr>
      <w:r w:rsidRPr="007F3B0F">
        <w:t>Новая коронавирусная инфекция COVID</w:t>
      </w:r>
      <w:r w:rsidR="00D87090">
        <w:t xml:space="preserve">– </w:t>
      </w:r>
      <w:r w:rsidRPr="007F3B0F">
        <w:t xml:space="preserve">19 и система органов </w:t>
      </w:r>
      <w:r w:rsidRPr="007F3B0F">
        <w:rPr>
          <w:spacing w:val="-2"/>
        </w:rPr>
        <w:t>пищеварения</w:t>
      </w:r>
    </w:p>
    <w:p w14:paraId="4F39483F" w14:textId="77777777" w:rsidR="00F9781C" w:rsidRDefault="00F9781C" w:rsidP="006401E7">
      <w:pPr>
        <w:pStyle w:val="a3"/>
        <w:tabs>
          <w:tab w:val="left" w:pos="9498"/>
        </w:tabs>
        <w:ind w:left="0" w:firstLine="709"/>
      </w:pPr>
    </w:p>
    <w:p w14:paraId="1CAD3A83" w14:textId="4F4AE729" w:rsidR="00C625DE" w:rsidRPr="007F3B0F" w:rsidRDefault="000160BB" w:rsidP="006401E7">
      <w:pPr>
        <w:pStyle w:val="a3"/>
        <w:tabs>
          <w:tab w:val="left" w:pos="9498"/>
        </w:tabs>
        <w:ind w:left="0" w:firstLine="709"/>
      </w:pPr>
      <w:r w:rsidRPr="000160BB">
        <w:t>До недавнего времени основное внимание мирового сообщества было сосредоточено на глобальной проблеме распространения новой коронавирусной инфекции COVID-19.</w:t>
      </w:r>
      <w:r>
        <w:t xml:space="preserve"> </w:t>
      </w:r>
      <w:r w:rsidR="005F703F" w:rsidRPr="007F3B0F">
        <w:t>В январе 2020 года ВОЗ объявила вспышку чрезвычайной</w:t>
      </w:r>
      <w:r w:rsidR="005F703F" w:rsidRPr="007F3B0F">
        <w:rPr>
          <w:spacing w:val="-4"/>
        </w:rPr>
        <w:t xml:space="preserve"> </w:t>
      </w:r>
      <w:r w:rsidR="005F703F" w:rsidRPr="007F3B0F">
        <w:t>ситуацией</w:t>
      </w:r>
      <w:r w:rsidR="005F703F" w:rsidRPr="007F3B0F">
        <w:rPr>
          <w:spacing w:val="-3"/>
        </w:rPr>
        <w:t xml:space="preserve"> </w:t>
      </w:r>
      <w:r w:rsidR="005F703F" w:rsidRPr="007F3B0F">
        <w:t>международного</w:t>
      </w:r>
      <w:r w:rsidR="005F703F" w:rsidRPr="007F3B0F">
        <w:rPr>
          <w:spacing w:val="-3"/>
        </w:rPr>
        <w:t xml:space="preserve"> </w:t>
      </w:r>
      <w:r w:rsidR="005F703F" w:rsidRPr="007F3B0F">
        <w:t>значения</w:t>
      </w:r>
      <w:r w:rsidR="005F703F" w:rsidRPr="007F3B0F">
        <w:rPr>
          <w:spacing w:val="-2"/>
        </w:rPr>
        <w:t xml:space="preserve"> </w:t>
      </w:r>
      <w:r w:rsidR="005F703F" w:rsidRPr="007F3B0F">
        <w:t>в</w:t>
      </w:r>
      <w:r w:rsidR="005F703F" w:rsidRPr="007F3B0F">
        <w:rPr>
          <w:spacing w:val="-5"/>
        </w:rPr>
        <w:t xml:space="preserve"> </w:t>
      </w:r>
      <w:r w:rsidR="005F703F" w:rsidRPr="007F3B0F">
        <w:t>области</w:t>
      </w:r>
      <w:r w:rsidR="005F703F" w:rsidRPr="007F3B0F">
        <w:rPr>
          <w:spacing w:val="-3"/>
        </w:rPr>
        <w:t xml:space="preserve"> </w:t>
      </w:r>
      <w:r w:rsidR="005F703F" w:rsidRPr="007F3B0F">
        <w:t>общественного здравоохранения.</w:t>
      </w:r>
      <w:r w:rsidR="005F703F" w:rsidRPr="007F3B0F">
        <w:rPr>
          <w:spacing w:val="-10"/>
        </w:rPr>
        <w:t xml:space="preserve"> </w:t>
      </w:r>
      <w:r w:rsidR="005F703F" w:rsidRPr="007F3B0F">
        <w:t>С</w:t>
      </w:r>
      <w:r w:rsidR="005F703F" w:rsidRPr="007F3B0F">
        <w:rPr>
          <w:spacing w:val="-13"/>
        </w:rPr>
        <w:t xml:space="preserve"> </w:t>
      </w:r>
      <w:r w:rsidR="005F703F" w:rsidRPr="007F3B0F">
        <w:t>учетом</w:t>
      </w:r>
      <w:r w:rsidR="005F703F" w:rsidRPr="007F3B0F">
        <w:rPr>
          <w:spacing w:val="-13"/>
        </w:rPr>
        <w:t xml:space="preserve"> </w:t>
      </w:r>
      <w:r w:rsidR="005F703F" w:rsidRPr="007F3B0F">
        <w:t>быстрого</w:t>
      </w:r>
      <w:r w:rsidR="005F703F" w:rsidRPr="007F3B0F">
        <w:rPr>
          <w:spacing w:val="-14"/>
        </w:rPr>
        <w:t xml:space="preserve"> </w:t>
      </w:r>
      <w:r w:rsidR="005F703F" w:rsidRPr="007F3B0F">
        <w:t>роста</w:t>
      </w:r>
      <w:r w:rsidR="005F703F" w:rsidRPr="007F3B0F">
        <w:rPr>
          <w:spacing w:val="-13"/>
        </w:rPr>
        <w:t xml:space="preserve"> </w:t>
      </w:r>
      <w:r w:rsidR="005F703F" w:rsidRPr="007F3B0F">
        <w:t>новых</w:t>
      </w:r>
      <w:r w:rsidR="005F703F" w:rsidRPr="007F3B0F">
        <w:rPr>
          <w:spacing w:val="-18"/>
        </w:rPr>
        <w:t xml:space="preserve"> </w:t>
      </w:r>
      <w:r w:rsidR="005F703F" w:rsidRPr="007F3B0F">
        <w:t>случаев</w:t>
      </w:r>
      <w:r w:rsidR="005F703F" w:rsidRPr="007F3B0F">
        <w:rPr>
          <w:spacing w:val="-15"/>
        </w:rPr>
        <w:t xml:space="preserve"> </w:t>
      </w:r>
      <w:r w:rsidR="005F703F" w:rsidRPr="007F3B0F">
        <w:t>заражения</w:t>
      </w:r>
      <w:r w:rsidR="005F703F" w:rsidRPr="007F3B0F">
        <w:rPr>
          <w:spacing w:val="-12"/>
        </w:rPr>
        <w:t xml:space="preserve"> </w:t>
      </w:r>
      <w:r w:rsidR="005F703F" w:rsidRPr="007F3B0F">
        <w:t>по</w:t>
      </w:r>
      <w:r w:rsidR="005F703F" w:rsidRPr="007F3B0F">
        <w:rPr>
          <w:spacing w:val="-14"/>
        </w:rPr>
        <w:t xml:space="preserve"> </w:t>
      </w:r>
      <w:r w:rsidR="005F703F" w:rsidRPr="007F3B0F">
        <w:t xml:space="preserve">всему миру и высокого </w:t>
      </w:r>
      <w:r w:rsidR="005F703F" w:rsidRPr="007F3B0F">
        <w:lastRenderedPageBreak/>
        <w:t>уровня летальности в марте того же года ВОЗ объявила о пандемии COVID</w:t>
      </w:r>
      <w:r w:rsidR="00D87090">
        <w:t xml:space="preserve">– </w:t>
      </w:r>
      <w:r w:rsidR="005F703F" w:rsidRPr="007F3B0F">
        <w:t>19 [125, 126].</w:t>
      </w:r>
    </w:p>
    <w:p w14:paraId="3CAA73E1" w14:textId="0F443A35" w:rsidR="00C625DE" w:rsidRPr="007F3B0F" w:rsidRDefault="005F703F" w:rsidP="006401E7">
      <w:pPr>
        <w:pStyle w:val="a3"/>
        <w:tabs>
          <w:tab w:val="left" w:pos="9498"/>
        </w:tabs>
        <w:ind w:left="0" w:firstLine="709"/>
      </w:pPr>
      <w:r w:rsidRPr="007F3B0F">
        <w:t>В настоящее время в мире нет стран, не затронутых этой инфекцией, включая и Казахстан. COVID</w:t>
      </w:r>
      <w:r w:rsidR="00D87090">
        <w:t xml:space="preserve">– </w:t>
      </w:r>
      <w:r w:rsidRPr="007F3B0F">
        <w:t>19 проверил на прочность системы здравоохранения и развертывания сил реагирования всех мировых держав [127]. Казахстан первым среди стран Центральной Азии начал скрининг на COVID</w:t>
      </w:r>
      <w:r w:rsidR="00D87090">
        <w:t xml:space="preserve">– </w:t>
      </w:r>
      <w:r w:rsidRPr="007F3B0F">
        <w:t>19 в начале 2020 года, причем первые подтвержденные случаи заболевания были выявлены в марте, и 16 марта 2020 года в стране было объявлено чрезвычайное положение [128].</w:t>
      </w:r>
    </w:p>
    <w:p w14:paraId="722C52BB" w14:textId="23C2D157" w:rsidR="00C625DE" w:rsidRPr="007F3B0F" w:rsidRDefault="005F703F" w:rsidP="006401E7">
      <w:pPr>
        <w:pStyle w:val="a3"/>
        <w:tabs>
          <w:tab w:val="left" w:pos="9498"/>
        </w:tabs>
        <w:ind w:left="0" w:firstLine="709"/>
      </w:pPr>
      <w:r w:rsidRPr="007F3B0F">
        <w:t>По мере распространения коронавирусной инфекции COVID</w:t>
      </w:r>
      <w:r w:rsidR="00D87090">
        <w:t xml:space="preserve">– </w:t>
      </w:r>
      <w:r w:rsidRPr="007F3B0F">
        <w:t>19 в национальном и глобальном масштабах различными странами мира и международными организациями были предприняты различные меры по противодействию этому процессу и устранению вызванных данной инфекцией последствий [129].</w:t>
      </w:r>
    </w:p>
    <w:p w14:paraId="6655E866" w14:textId="177DA267" w:rsidR="00D63DD6" w:rsidRDefault="00D63DD6" w:rsidP="00D63DD6">
      <w:pPr>
        <w:pStyle w:val="a3"/>
        <w:tabs>
          <w:tab w:val="left" w:pos="9498"/>
        </w:tabs>
      </w:pPr>
      <w:r>
        <w:t>Причины повышения смертности от заболеваний органов пищеварения в период пандемии COVID-19 многообразны. В первую очередь, сама коронавирусная инфекция, а также препараты, применяемые для её лечения, способны оказывать повреждающее воздействие на органы пищеварительного тракта и ухудшать течение имеющихся гастроэнтерологических заболеваний [130].</w:t>
      </w:r>
    </w:p>
    <w:p w14:paraId="04EE62A7" w14:textId="49CC152C" w:rsidR="00D63DD6" w:rsidRDefault="00D63DD6" w:rsidP="00D63DD6">
      <w:pPr>
        <w:pStyle w:val="a3"/>
        <w:tabs>
          <w:tab w:val="left" w:pos="9498"/>
        </w:tabs>
      </w:pPr>
      <w:r>
        <w:t>Так, назначение антикоагулянтов и антитромбоцитарных препаратов пациентам с COVID-19 для профилактики тромбообразования может увеличивать риск желудочно-кишечных кровотечений, особенно у пожилых пациентов и тех, кто имеет в анамнезе язвенную болезнь или сопутствующие хронические заболевания, такие как хроническая болезнь почек [131–134].</w:t>
      </w:r>
    </w:p>
    <w:p w14:paraId="0CD6A1E5" w14:textId="355504F6" w:rsidR="00D63DD6" w:rsidRDefault="00D63DD6" w:rsidP="00D63DD6">
      <w:pPr>
        <w:pStyle w:val="a3"/>
        <w:tabs>
          <w:tab w:val="left" w:pos="9498"/>
        </w:tabs>
      </w:pPr>
      <w:r>
        <w:t>Пандемия COVID-19 также привела к значительным трудностям в оказании специализированной медицинской помощи пациентам с заболеваниями органов пищеварения. Во многих медицинских учреждениях произошло перепрофилирование, а гастроэнтерологические отделения были закрыты, поскольку значительное число гастроэнтерологов было перераспределено для борьбы с коронавирусной инфекцией [135–137].</w:t>
      </w:r>
    </w:p>
    <w:p w14:paraId="1C17E71C" w14:textId="19AC3241" w:rsidR="00D63DD6" w:rsidRDefault="00D63DD6" w:rsidP="00D63DD6">
      <w:pPr>
        <w:pStyle w:val="a3"/>
        <w:tabs>
          <w:tab w:val="left" w:pos="9498"/>
        </w:tabs>
      </w:pPr>
      <w:r>
        <w:t>Подобные проблемы наблюдаются и в других странах. Как отметил H. Chin [138], пандемия коронавируса выявила слабые места системы здравоохранения США, включая недостаточную подготовленность к лечению хронических заболеваний. В Словакии за первые три месяца локдауна было зафиксировано снижение выявляемости хронических заболеваний печени на 60%, в то время как смертность среди таких пациентов увеличилась на 52% [139].</w:t>
      </w:r>
    </w:p>
    <w:p w14:paraId="00A475D3" w14:textId="38341325" w:rsidR="00D63DD6" w:rsidRDefault="00854E62" w:rsidP="00D63DD6">
      <w:pPr>
        <w:pStyle w:val="a3"/>
        <w:tabs>
          <w:tab w:val="left" w:pos="9498"/>
        </w:tabs>
      </w:pPr>
      <w:r w:rsidRPr="00854E62">
        <w:t xml:space="preserve">Сокращение числа коек в отделениях интенсивной терапии и перепрофилирование трансплантационных центров в ковидные госпитали оказали существенное влияние на количество проведенных операций по трансплантации печени. Эти меры способствовали снижению числа трансплантаций, что, в свою очередь, привело к ухудшению показателей </w:t>
      </w:r>
      <w:r w:rsidRPr="00854E62">
        <w:lastRenderedPageBreak/>
        <w:t>выживаемости среди пациентов с циррозом печени, варикозным расширением вен пищевода</w:t>
      </w:r>
      <w:r>
        <w:t xml:space="preserve"> и гепатоцеллюлярной карциномой </w:t>
      </w:r>
      <w:r w:rsidR="00D63DD6">
        <w:t>[140, 141].</w:t>
      </w:r>
    </w:p>
    <w:p w14:paraId="443771E7" w14:textId="5D4E7C35" w:rsidR="00D63DD6" w:rsidRDefault="00D63DD6" w:rsidP="00D63DD6">
      <w:pPr>
        <w:pStyle w:val="a3"/>
        <w:tabs>
          <w:tab w:val="left" w:pos="9498"/>
        </w:tabs>
      </w:pPr>
      <w:r>
        <w:t>Пациенты, наблюдавшиеся в отделении гастроэнтерологии и гепатологии главного госпиталя Вены, сообщили о трудностях в установлении контакта с лечащими врачами в условиях ограничений, введённых в рамках борьбы с пандемией. Это, в частности, привело к ухудшению состояния пациентов с циррозом печени, что проявилось в повышении показателей по шкале MELD и увеличении смертности [142].</w:t>
      </w:r>
    </w:p>
    <w:p w14:paraId="1E199060" w14:textId="77777777" w:rsidR="00D63DD6" w:rsidRDefault="00D63DD6" w:rsidP="00D63DD6">
      <w:pPr>
        <w:pStyle w:val="a3"/>
        <w:tabs>
          <w:tab w:val="left" w:pos="9498"/>
        </w:tabs>
      </w:pPr>
      <w:r>
        <w:t>Кроме того, в период пандемии значительно снизилось количество эндоскопических процедур, таких как ЭРХПГ (эндоскопическая ретроградная холангиопанкреатография), а также ухудшилась диагностика рака поджелудочной железы, что приводило к выявлению заболевания на более поздних стадиях [143–145].</w:t>
      </w:r>
    </w:p>
    <w:p w14:paraId="5F7EF2D1" w14:textId="26FFEEC6" w:rsidR="00D63DD6" w:rsidRDefault="00D63DD6" w:rsidP="00D63DD6">
      <w:pPr>
        <w:pStyle w:val="a3"/>
        <w:tabs>
          <w:tab w:val="left" w:pos="9498"/>
        </w:tabs>
      </w:pPr>
      <w:r>
        <w:t>Некоторые исследования также проанализировали частоту гастроэнтерологических симптомов у больных с COVID-19. Так, в исследовании, проведённом в Китае среди 1099 пациентов с подтверждённым диагнозом COVID-19, 5-6% больных отмечали рвоту, а 3-8% — диарею [146].</w:t>
      </w:r>
    </w:p>
    <w:p w14:paraId="4C40D71B" w14:textId="4377DC86" w:rsidR="00D63DD6" w:rsidRDefault="00D63DD6" w:rsidP="00D63DD6">
      <w:pPr>
        <w:pStyle w:val="a3"/>
        <w:tabs>
          <w:tab w:val="left" w:pos="9498"/>
        </w:tabs>
      </w:pPr>
      <w:r>
        <w:t>В исследовании Pan L. и соавт. (2020) при анализе клинической картины заболевания у 204 пациентов с подтверждённой инфекцией COVID-19 наиболее частыми гастроэнтерологическими симптомами были анорексия (83,8%), диарея (29,3%), рвота (0,8%) и боль в животе (0,4%). Такие пациенты требовали более длительного наблюдения в стационаре, чем больные без гастроэнтерологических симптомов (в среднем 7,3 дня, p = 0,02) [147].</w:t>
      </w:r>
    </w:p>
    <w:p w14:paraId="03E5D62E" w14:textId="6E88F721" w:rsidR="00D63DD6" w:rsidRDefault="00D63DD6" w:rsidP="00D63DD6">
      <w:pPr>
        <w:pStyle w:val="a3"/>
        <w:tabs>
          <w:tab w:val="left" w:pos="9498"/>
        </w:tabs>
        <w:ind w:left="0" w:firstLine="709"/>
      </w:pPr>
      <w:r>
        <w:t>Wang D. и соавт. (2020) также отмечают, что боль в животе чаще встречалась у пациентов с тяжелым течением COVID-19, поступавших в отделение интенсивной терапии [148]. В целом, анализ симптоматики среди больных с COVID-19, имеющих гастроэнтерологические симптомы, показал, что наиболее частой жалобой была диарея (24,2%), за которой следовали анорексия (17,9%) и тошнота (17,9%).</w:t>
      </w:r>
    </w:p>
    <w:p w14:paraId="593EC438" w14:textId="264FBF33" w:rsidR="00C625DE" w:rsidRPr="007F3B0F" w:rsidRDefault="005F703F" w:rsidP="006401E7">
      <w:pPr>
        <w:pStyle w:val="a3"/>
        <w:tabs>
          <w:tab w:val="left" w:pos="9498"/>
        </w:tabs>
        <w:ind w:left="0" w:firstLine="709"/>
      </w:pPr>
      <w:r w:rsidRPr="007F3B0F">
        <w:t>Особенностью COVID</w:t>
      </w:r>
      <w:r w:rsidR="00D87090">
        <w:t xml:space="preserve">– </w:t>
      </w:r>
      <w:r w:rsidRPr="007F3B0F">
        <w:t>19 является высокая частота гастроэнтерологических симптомов, обусловленная поражением органов пищеварения</w:t>
      </w:r>
      <w:r w:rsidRPr="007F3B0F">
        <w:rPr>
          <w:spacing w:val="-9"/>
        </w:rPr>
        <w:t xml:space="preserve"> </w:t>
      </w:r>
      <w:r w:rsidRPr="007F3B0F">
        <w:t>коронавирусом</w:t>
      </w:r>
      <w:r w:rsidRPr="007F3B0F">
        <w:rPr>
          <w:spacing w:val="-8"/>
        </w:rPr>
        <w:t xml:space="preserve"> </w:t>
      </w:r>
      <w:r w:rsidRPr="007F3B0F">
        <w:t>SARS</w:t>
      </w:r>
      <w:r w:rsidR="00D87090">
        <w:t xml:space="preserve">– </w:t>
      </w:r>
      <w:r w:rsidRPr="007F3B0F">
        <w:t>CoV</w:t>
      </w:r>
      <w:r w:rsidR="00D87090">
        <w:t xml:space="preserve">– </w:t>
      </w:r>
      <w:r w:rsidRPr="007F3B0F">
        <w:t>2,</w:t>
      </w:r>
      <w:r w:rsidRPr="007F3B0F">
        <w:rPr>
          <w:spacing w:val="-7"/>
        </w:rPr>
        <w:t xml:space="preserve"> </w:t>
      </w:r>
      <w:r w:rsidRPr="007F3B0F">
        <w:t>а</w:t>
      </w:r>
      <w:r w:rsidRPr="007F3B0F">
        <w:rPr>
          <w:spacing w:val="-8"/>
        </w:rPr>
        <w:t xml:space="preserve"> </w:t>
      </w:r>
      <w:r w:rsidRPr="007F3B0F">
        <w:t>также</w:t>
      </w:r>
      <w:r w:rsidRPr="007F3B0F">
        <w:rPr>
          <w:spacing w:val="-9"/>
        </w:rPr>
        <w:t xml:space="preserve"> </w:t>
      </w:r>
      <w:r w:rsidRPr="007F3B0F">
        <w:t>обострением</w:t>
      </w:r>
      <w:r w:rsidRPr="007F3B0F">
        <w:rPr>
          <w:spacing w:val="-8"/>
        </w:rPr>
        <w:t xml:space="preserve"> </w:t>
      </w:r>
      <w:r w:rsidRPr="007F3B0F">
        <w:t>хронической гастроэнтерологической патологии на фоне инфекции и ее агрессивной терапии [149].</w:t>
      </w:r>
    </w:p>
    <w:p w14:paraId="013E27E9" w14:textId="3C986B9E" w:rsidR="00C625DE" w:rsidRPr="007F3B0F" w:rsidRDefault="005F703F" w:rsidP="006401E7">
      <w:pPr>
        <w:pStyle w:val="a3"/>
        <w:tabs>
          <w:tab w:val="left" w:pos="9498"/>
        </w:tabs>
        <w:ind w:left="0" w:firstLine="709"/>
      </w:pPr>
      <w:r w:rsidRPr="007F3B0F">
        <w:t>По данным большинства зарубежных исследователей, значительная часть пациентов госпитализируется с гастроинтестинальными симптомами (26–50,5%). Установлено, что изолированные симптомы со стороны ЖКТ присутствуют</w:t>
      </w:r>
      <w:r w:rsidRPr="007F3B0F">
        <w:rPr>
          <w:spacing w:val="-3"/>
        </w:rPr>
        <w:t xml:space="preserve"> </w:t>
      </w:r>
      <w:r w:rsidRPr="007F3B0F">
        <w:t>у</w:t>
      </w:r>
      <w:r w:rsidRPr="007F3B0F">
        <w:rPr>
          <w:spacing w:val="-7"/>
        </w:rPr>
        <w:t xml:space="preserve"> </w:t>
      </w:r>
      <w:r w:rsidRPr="007F3B0F">
        <w:t>четверти</w:t>
      </w:r>
      <w:r w:rsidRPr="007F3B0F">
        <w:rPr>
          <w:spacing w:val="-5"/>
        </w:rPr>
        <w:t xml:space="preserve"> </w:t>
      </w:r>
      <w:r w:rsidRPr="007F3B0F">
        <w:t>таких</w:t>
      </w:r>
      <w:r w:rsidRPr="007F3B0F">
        <w:rPr>
          <w:spacing w:val="-9"/>
        </w:rPr>
        <w:t xml:space="preserve"> </w:t>
      </w:r>
      <w:r w:rsidRPr="007F3B0F">
        <w:t>больных.</w:t>
      </w:r>
      <w:r w:rsidRPr="007F3B0F">
        <w:rPr>
          <w:spacing w:val="-3"/>
        </w:rPr>
        <w:t xml:space="preserve"> </w:t>
      </w:r>
      <w:r w:rsidRPr="007F3B0F">
        <w:t>В</w:t>
      </w:r>
      <w:r w:rsidRPr="007F3B0F">
        <w:rPr>
          <w:spacing w:val="-4"/>
        </w:rPr>
        <w:t xml:space="preserve"> </w:t>
      </w:r>
      <w:r w:rsidRPr="007F3B0F">
        <w:t>29</w:t>
      </w:r>
      <w:r w:rsidRPr="007F3B0F">
        <w:rPr>
          <w:spacing w:val="-5"/>
        </w:rPr>
        <w:t xml:space="preserve"> </w:t>
      </w:r>
      <w:r w:rsidRPr="007F3B0F">
        <w:t>исследованиях</w:t>
      </w:r>
      <w:r w:rsidRPr="007F3B0F">
        <w:rPr>
          <w:spacing w:val="-9"/>
        </w:rPr>
        <w:t xml:space="preserve"> </w:t>
      </w:r>
      <w:r w:rsidRPr="007F3B0F">
        <w:t>с</w:t>
      </w:r>
      <w:r w:rsidRPr="007F3B0F">
        <w:rPr>
          <w:spacing w:val="-1"/>
        </w:rPr>
        <w:t xml:space="preserve"> </w:t>
      </w:r>
      <w:r w:rsidRPr="007F3B0F">
        <w:t>участием</w:t>
      </w:r>
      <w:r w:rsidRPr="007F3B0F">
        <w:rPr>
          <w:spacing w:val="-4"/>
        </w:rPr>
        <w:t xml:space="preserve"> </w:t>
      </w:r>
      <w:r w:rsidRPr="007F3B0F">
        <w:t>6064 пациентов сообщалось о частоте желудочно</w:t>
      </w:r>
      <w:r w:rsidR="00D87090">
        <w:t xml:space="preserve">– </w:t>
      </w:r>
      <w:r w:rsidRPr="007F3B0F">
        <w:t>кишечных симптомов у пациентов с COVID</w:t>
      </w:r>
      <w:r w:rsidR="00D87090">
        <w:t xml:space="preserve">– </w:t>
      </w:r>
      <w:r w:rsidRPr="007F3B0F">
        <w:t>19 при постановке диагноза, причем тошнота или рвота, диарея и потеря аппетита являлись тремя наиболее распространенными симптомами. Согласно метаанализу исследований (большинство из которых</w:t>
      </w:r>
      <w:r w:rsidR="0091333A">
        <w:t xml:space="preserve"> </w:t>
      </w:r>
      <w:r w:rsidRPr="007F3B0F">
        <w:t>было проведено в Китае), вызванные инфекцией нарушения функции ЖКТ включают</w:t>
      </w:r>
      <w:r w:rsidRPr="007F3B0F">
        <w:rPr>
          <w:spacing w:val="-3"/>
        </w:rPr>
        <w:t xml:space="preserve"> </w:t>
      </w:r>
      <w:r w:rsidRPr="007F3B0F">
        <w:t>анорексию (21%), тошноту</w:t>
      </w:r>
      <w:r w:rsidRPr="007F3B0F">
        <w:rPr>
          <w:spacing w:val="-6"/>
        </w:rPr>
        <w:t xml:space="preserve"> </w:t>
      </w:r>
      <w:r w:rsidRPr="007F3B0F">
        <w:t>и/или</w:t>
      </w:r>
      <w:r w:rsidRPr="007F3B0F">
        <w:rPr>
          <w:spacing w:val="-2"/>
        </w:rPr>
        <w:t xml:space="preserve"> </w:t>
      </w:r>
      <w:r w:rsidRPr="007F3B0F">
        <w:t>рвоту</w:t>
      </w:r>
      <w:r w:rsidRPr="007F3B0F">
        <w:rPr>
          <w:spacing w:val="-6"/>
        </w:rPr>
        <w:t xml:space="preserve"> </w:t>
      </w:r>
      <w:r w:rsidRPr="007F3B0F">
        <w:t>(7%), диарею</w:t>
      </w:r>
      <w:r w:rsidRPr="007F3B0F">
        <w:rPr>
          <w:spacing w:val="-3"/>
        </w:rPr>
        <w:t xml:space="preserve"> </w:t>
      </w:r>
      <w:r w:rsidRPr="007F3B0F">
        <w:t>(9%)</w:t>
      </w:r>
      <w:r w:rsidRPr="007F3B0F">
        <w:rPr>
          <w:spacing w:val="-3"/>
        </w:rPr>
        <w:t xml:space="preserve"> </w:t>
      </w:r>
      <w:r w:rsidRPr="007F3B0F">
        <w:t>и боль в животе (3%) [150, 151].</w:t>
      </w:r>
    </w:p>
    <w:p w14:paraId="488DCA18" w14:textId="52B12819" w:rsidR="00C625DE" w:rsidRPr="007F3B0F" w:rsidRDefault="005F703F" w:rsidP="006401E7">
      <w:pPr>
        <w:pStyle w:val="a3"/>
        <w:tabs>
          <w:tab w:val="left" w:pos="9498"/>
        </w:tabs>
        <w:ind w:left="0" w:firstLine="709"/>
      </w:pPr>
      <w:r w:rsidRPr="007F3B0F">
        <w:lastRenderedPageBreak/>
        <w:t>Опубликован</w:t>
      </w:r>
      <w:r w:rsidRPr="007F3B0F">
        <w:rPr>
          <w:spacing w:val="-6"/>
        </w:rPr>
        <w:t xml:space="preserve"> </w:t>
      </w:r>
      <w:r w:rsidRPr="007F3B0F">
        <w:t>ряд</w:t>
      </w:r>
      <w:r w:rsidRPr="007F3B0F">
        <w:rPr>
          <w:spacing w:val="-5"/>
        </w:rPr>
        <w:t xml:space="preserve"> </w:t>
      </w:r>
      <w:r w:rsidRPr="007F3B0F">
        <w:t>статей,</w:t>
      </w:r>
      <w:r w:rsidRPr="007F3B0F">
        <w:rPr>
          <w:spacing w:val="-5"/>
        </w:rPr>
        <w:t xml:space="preserve"> </w:t>
      </w:r>
      <w:r w:rsidRPr="007F3B0F">
        <w:t>посвященных</w:t>
      </w:r>
      <w:r w:rsidRPr="007F3B0F">
        <w:rPr>
          <w:spacing w:val="-10"/>
        </w:rPr>
        <w:t xml:space="preserve"> </w:t>
      </w:r>
      <w:r w:rsidRPr="007F3B0F">
        <w:t>влиянию</w:t>
      </w:r>
      <w:r w:rsidRPr="007F3B0F">
        <w:rPr>
          <w:spacing w:val="-8"/>
        </w:rPr>
        <w:t xml:space="preserve"> </w:t>
      </w:r>
      <w:r w:rsidRPr="007F3B0F">
        <w:t>новой</w:t>
      </w:r>
      <w:r w:rsidRPr="007F3B0F">
        <w:rPr>
          <w:spacing w:val="-6"/>
        </w:rPr>
        <w:t xml:space="preserve"> </w:t>
      </w:r>
      <w:r w:rsidRPr="007F3B0F">
        <w:t>коронавирусной инфекции на течение и исходы воспалительных заболеваний кишечника и синдрома раздраженного кишечника. Выявлено, что COVID</w:t>
      </w:r>
      <w:r w:rsidR="00D87090">
        <w:t xml:space="preserve">– </w:t>
      </w:r>
      <w:r w:rsidRPr="007F3B0F">
        <w:t>19 оказывает существенное</w:t>
      </w:r>
      <w:r w:rsidRPr="007F3B0F">
        <w:rPr>
          <w:spacing w:val="-18"/>
        </w:rPr>
        <w:t xml:space="preserve"> </w:t>
      </w:r>
      <w:r w:rsidRPr="007F3B0F">
        <w:t>влияние</w:t>
      </w:r>
      <w:r w:rsidRPr="007F3B0F">
        <w:rPr>
          <w:spacing w:val="-17"/>
        </w:rPr>
        <w:t xml:space="preserve"> </w:t>
      </w:r>
      <w:r w:rsidRPr="007F3B0F">
        <w:t>и</w:t>
      </w:r>
      <w:r w:rsidRPr="007F3B0F">
        <w:rPr>
          <w:spacing w:val="-13"/>
        </w:rPr>
        <w:t xml:space="preserve"> </w:t>
      </w:r>
      <w:r w:rsidRPr="007F3B0F">
        <w:t>на</w:t>
      </w:r>
      <w:r w:rsidRPr="007F3B0F">
        <w:rPr>
          <w:spacing w:val="-16"/>
        </w:rPr>
        <w:t xml:space="preserve"> </w:t>
      </w:r>
      <w:r w:rsidRPr="007F3B0F">
        <w:t>течение</w:t>
      </w:r>
      <w:r w:rsidRPr="007F3B0F">
        <w:rPr>
          <w:spacing w:val="-17"/>
        </w:rPr>
        <w:t xml:space="preserve"> </w:t>
      </w:r>
      <w:r w:rsidRPr="007F3B0F">
        <w:t>и</w:t>
      </w:r>
      <w:r w:rsidRPr="007F3B0F">
        <w:rPr>
          <w:spacing w:val="-18"/>
        </w:rPr>
        <w:t xml:space="preserve"> </w:t>
      </w:r>
      <w:r w:rsidRPr="007F3B0F">
        <w:t>исход</w:t>
      </w:r>
      <w:r w:rsidRPr="007F3B0F">
        <w:rPr>
          <w:spacing w:val="-15"/>
        </w:rPr>
        <w:t xml:space="preserve"> </w:t>
      </w:r>
      <w:r w:rsidRPr="007F3B0F">
        <w:t>дивертикулярной</w:t>
      </w:r>
      <w:r w:rsidRPr="007F3B0F">
        <w:rPr>
          <w:spacing w:val="-17"/>
        </w:rPr>
        <w:t xml:space="preserve"> </w:t>
      </w:r>
      <w:r w:rsidRPr="007F3B0F">
        <w:t>болезни</w:t>
      </w:r>
      <w:r w:rsidRPr="007F3B0F">
        <w:rPr>
          <w:spacing w:val="-17"/>
        </w:rPr>
        <w:t xml:space="preserve"> </w:t>
      </w:r>
      <w:r w:rsidRPr="007F3B0F">
        <w:t>толстой кишки [152].</w:t>
      </w:r>
    </w:p>
    <w:p w14:paraId="3D57C542" w14:textId="4364ED4A" w:rsidR="00C625DE" w:rsidRPr="007F3B0F" w:rsidRDefault="005F703F" w:rsidP="006401E7">
      <w:pPr>
        <w:pStyle w:val="a3"/>
        <w:tabs>
          <w:tab w:val="left" w:pos="9498"/>
        </w:tabs>
        <w:ind w:left="0" w:firstLine="709"/>
      </w:pPr>
      <w:r w:rsidRPr="007F3B0F">
        <w:t>В то же время повысилась смертность от ряда хронических болезней внутренних органов и онкологических заболеваний в связи с возросшей нагрузкой на систему здравоохранения и свертыванием ряда профилактических и скрининговых программ [153, 154].</w:t>
      </w:r>
      <w:r w:rsidR="00207686">
        <w:t xml:space="preserve"> </w:t>
      </w:r>
      <w:r w:rsidRPr="007F3B0F">
        <w:t xml:space="preserve">Не меньшее значение имеет повышение образовательного уровня гастроэнтерологов и врачей общей практики, направленное на приобретение ими знаний особенностей оказания медицинской помощи больным с заболеваниями органов пищеварения в период </w:t>
      </w:r>
      <w:r w:rsidR="00E36ED0">
        <w:t xml:space="preserve">пандемии </w:t>
      </w:r>
      <w:r w:rsidRPr="007F3B0F">
        <w:t>COVID</w:t>
      </w:r>
      <w:r w:rsidR="00D87090">
        <w:t xml:space="preserve">– </w:t>
      </w:r>
      <w:r w:rsidRPr="007F3B0F">
        <w:t>19.</w:t>
      </w:r>
    </w:p>
    <w:p w14:paraId="6B37400E" w14:textId="298CC540" w:rsidR="00C625DE" w:rsidRPr="007F3B0F" w:rsidRDefault="005F703F" w:rsidP="006401E7">
      <w:pPr>
        <w:pStyle w:val="a3"/>
        <w:tabs>
          <w:tab w:val="left" w:pos="9498"/>
        </w:tabs>
        <w:ind w:left="0" w:firstLine="709"/>
      </w:pPr>
      <w:r w:rsidRPr="007F3B0F">
        <w:t>Следовательно,</w:t>
      </w:r>
      <w:r w:rsidRPr="007F3B0F">
        <w:rPr>
          <w:spacing w:val="-12"/>
        </w:rPr>
        <w:t xml:space="preserve"> </w:t>
      </w:r>
      <w:r w:rsidRPr="007F3B0F">
        <w:t>анализ</w:t>
      </w:r>
      <w:r w:rsidRPr="007F3B0F">
        <w:rPr>
          <w:spacing w:val="-13"/>
        </w:rPr>
        <w:t xml:space="preserve"> </w:t>
      </w:r>
      <w:r w:rsidRPr="007F3B0F">
        <w:t>структуры</w:t>
      </w:r>
      <w:r w:rsidRPr="007F3B0F">
        <w:rPr>
          <w:spacing w:val="-13"/>
        </w:rPr>
        <w:t xml:space="preserve"> </w:t>
      </w:r>
      <w:r w:rsidRPr="007F3B0F">
        <w:t>коронавирусной</w:t>
      </w:r>
      <w:r w:rsidRPr="007F3B0F">
        <w:rPr>
          <w:spacing w:val="-13"/>
        </w:rPr>
        <w:t xml:space="preserve"> </w:t>
      </w:r>
      <w:r w:rsidRPr="007F3B0F">
        <w:t>инфекции</w:t>
      </w:r>
      <w:r w:rsidRPr="007F3B0F">
        <w:rPr>
          <w:spacing w:val="-13"/>
        </w:rPr>
        <w:t xml:space="preserve"> </w:t>
      </w:r>
      <w:r w:rsidRPr="007F3B0F">
        <w:t>COVID</w:t>
      </w:r>
      <w:r w:rsidR="00D87090">
        <w:t xml:space="preserve">– </w:t>
      </w:r>
      <w:r w:rsidRPr="007F3B0F">
        <w:t>19 и система органов</w:t>
      </w:r>
      <w:r w:rsidRPr="007F3B0F">
        <w:rPr>
          <w:spacing w:val="-2"/>
        </w:rPr>
        <w:t xml:space="preserve"> </w:t>
      </w:r>
      <w:r w:rsidRPr="007F3B0F">
        <w:t>пищеварения в</w:t>
      </w:r>
      <w:r w:rsidRPr="007F3B0F">
        <w:rPr>
          <w:spacing w:val="-2"/>
        </w:rPr>
        <w:t xml:space="preserve"> </w:t>
      </w:r>
      <w:r w:rsidRPr="007F3B0F">
        <w:t>различных</w:t>
      </w:r>
      <w:r w:rsidRPr="007F3B0F">
        <w:rPr>
          <w:spacing w:val="-5"/>
        </w:rPr>
        <w:t xml:space="preserve"> </w:t>
      </w:r>
      <w:r w:rsidRPr="007F3B0F">
        <w:t>регионах показал, что пандемия сопровождалась во всем мире перестройкой социальных и экономических факторов оказания медицинской помощи, поведенческими изменениями, в том</w:t>
      </w:r>
      <w:r w:rsidRPr="007F3B0F">
        <w:rPr>
          <w:spacing w:val="-17"/>
        </w:rPr>
        <w:t xml:space="preserve"> </w:t>
      </w:r>
      <w:r w:rsidRPr="007F3B0F">
        <w:t>числе</w:t>
      </w:r>
      <w:r w:rsidRPr="007F3B0F">
        <w:rPr>
          <w:spacing w:val="-14"/>
        </w:rPr>
        <w:t xml:space="preserve"> </w:t>
      </w:r>
      <w:r w:rsidRPr="007F3B0F">
        <w:t>обусловленными</w:t>
      </w:r>
      <w:r w:rsidRPr="007F3B0F">
        <w:rPr>
          <w:spacing w:val="-15"/>
        </w:rPr>
        <w:t xml:space="preserve"> </w:t>
      </w:r>
      <w:r w:rsidRPr="007F3B0F">
        <w:t>введением</w:t>
      </w:r>
      <w:r w:rsidRPr="007F3B0F">
        <w:rPr>
          <w:spacing w:val="-14"/>
        </w:rPr>
        <w:t xml:space="preserve"> </w:t>
      </w:r>
      <w:r w:rsidRPr="007F3B0F">
        <w:t>жестких</w:t>
      </w:r>
      <w:r w:rsidRPr="007F3B0F">
        <w:rPr>
          <w:spacing w:val="-18"/>
        </w:rPr>
        <w:t xml:space="preserve"> </w:t>
      </w:r>
      <w:r w:rsidRPr="007F3B0F">
        <w:t>ограничительных</w:t>
      </w:r>
      <w:r w:rsidRPr="007F3B0F">
        <w:rPr>
          <w:spacing w:val="-17"/>
        </w:rPr>
        <w:t xml:space="preserve"> </w:t>
      </w:r>
      <w:r w:rsidRPr="007F3B0F">
        <w:t>мер,</w:t>
      </w:r>
      <w:r w:rsidRPr="007F3B0F">
        <w:rPr>
          <w:spacing w:val="-13"/>
        </w:rPr>
        <w:t xml:space="preserve"> </w:t>
      </w:r>
      <w:r w:rsidRPr="007F3B0F">
        <w:t>и</w:t>
      </w:r>
      <w:r w:rsidRPr="007F3B0F">
        <w:rPr>
          <w:spacing w:val="-15"/>
        </w:rPr>
        <w:t xml:space="preserve"> </w:t>
      </w:r>
      <w:r w:rsidRPr="007F3B0F">
        <w:t xml:space="preserve">имела ряд последствий, не связанных напрямую с этим инфекционным заболеванием. </w:t>
      </w:r>
    </w:p>
    <w:p w14:paraId="63A3B7CE" w14:textId="4D62B489" w:rsidR="00C625DE" w:rsidRDefault="00B6388A" w:rsidP="007651B0">
      <w:pPr>
        <w:pStyle w:val="a3"/>
        <w:tabs>
          <w:tab w:val="left" w:pos="9498"/>
        </w:tabs>
        <w:ind w:left="0"/>
      </w:pPr>
      <w:r w:rsidRPr="00B6388A">
        <w:t>Таким образом, в доступной научной литературе вопросы оказания медицинской помощи пациентам с рисками развития заболеваний органов пищеварения и влияние инфекционных заболеваний на формирование хронических патологий в системе органов пищеварения исследованы недостаточно. Имеющиеся работы в данной области чаще всего ограничиваются клиническими и гистологическими аспектами, при этом они не используют комплексные эпидемиологические методы. Это существенно ограничивает возможность детального анализа масштабов проблемы на популяционном уровне.</w:t>
      </w:r>
    </w:p>
    <w:p w14:paraId="35A4FEF5" w14:textId="77777777" w:rsidR="00B6388A" w:rsidRPr="007F3B0F" w:rsidRDefault="00B6388A" w:rsidP="007651B0">
      <w:pPr>
        <w:pStyle w:val="a3"/>
        <w:tabs>
          <w:tab w:val="left" w:pos="9498"/>
        </w:tabs>
        <w:ind w:left="0"/>
        <w:sectPr w:rsidR="00B6388A" w:rsidRPr="007F3B0F" w:rsidSect="00DE63F4">
          <w:type w:val="nextColumn"/>
          <w:pgSz w:w="11910" w:h="16840"/>
          <w:pgMar w:top="1134" w:right="567" w:bottom="1134" w:left="1701" w:header="0" w:footer="1032" w:gutter="0"/>
          <w:cols w:space="720"/>
        </w:sectPr>
      </w:pPr>
    </w:p>
    <w:p w14:paraId="1ACF522C" w14:textId="0EAF50CD" w:rsidR="00C625DE" w:rsidRPr="006401E7" w:rsidRDefault="007756AA" w:rsidP="006401E7">
      <w:pPr>
        <w:pStyle w:val="1"/>
        <w:tabs>
          <w:tab w:val="left" w:pos="210"/>
          <w:tab w:val="left" w:pos="9498"/>
        </w:tabs>
        <w:spacing w:before="0"/>
        <w:ind w:left="709" w:right="0" w:firstLine="0"/>
        <w:jc w:val="both"/>
      </w:pPr>
      <w:r>
        <w:lastRenderedPageBreak/>
        <w:t xml:space="preserve">2 </w:t>
      </w:r>
      <w:r w:rsidR="005F703F" w:rsidRPr="007F3B0F">
        <w:t>МАТЕРИАЛЫ</w:t>
      </w:r>
      <w:r w:rsidR="005F703F" w:rsidRPr="007F3B0F">
        <w:rPr>
          <w:spacing w:val="-9"/>
        </w:rPr>
        <w:t xml:space="preserve"> </w:t>
      </w:r>
      <w:r w:rsidR="005F703F" w:rsidRPr="007F3B0F">
        <w:t>И</w:t>
      </w:r>
      <w:r w:rsidR="005F703F" w:rsidRPr="007F3B0F">
        <w:rPr>
          <w:spacing w:val="-8"/>
        </w:rPr>
        <w:t xml:space="preserve"> </w:t>
      </w:r>
      <w:r w:rsidR="005F703F" w:rsidRPr="007F3B0F">
        <w:t>МЕТОДЫ</w:t>
      </w:r>
      <w:r w:rsidR="005F703F" w:rsidRPr="007F3B0F">
        <w:rPr>
          <w:spacing w:val="-8"/>
        </w:rPr>
        <w:t xml:space="preserve"> </w:t>
      </w:r>
      <w:r w:rsidR="005F703F" w:rsidRPr="007F3B0F">
        <w:rPr>
          <w:spacing w:val="-2"/>
        </w:rPr>
        <w:t>ИССЛЕДОВАНИЯ</w:t>
      </w:r>
    </w:p>
    <w:p w14:paraId="2B46382A" w14:textId="77777777" w:rsidR="007756AA" w:rsidRPr="007F3B0F" w:rsidRDefault="007756AA" w:rsidP="006401E7">
      <w:pPr>
        <w:pStyle w:val="1"/>
        <w:tabs>
          <w:tab w:val="left" w:pos="210"/>
          <w:tab w:val="left" w:pos="9498"/>
        </w:tabs>
        <w:spacing w:before="0"/>
        <w:ind w:left="0" w:right="0" w:firstLine="0"/>
        <w:jc w:val="right"/>
      </w:pPr>
    </w:p>
    <w:p w14:paraId="1E9030E3" w14:textId="6ADBD30A" w:rsidR="00C625DE" w:rsidRPr="007F3B0F" w:rsidRDefault="007756AA" w:rsidP="006401E7">
      <w:pPr>
        <w:pStyle w:val="2"/>
        <w:tabs>
          <w:tab w:val="left" w:pos="1272"/>
          <w:tab w:val="left" w:pos="9498"/>
        </w:tabs>
        <w:ind w:left="709" w:firstLine="0"/>
      </w:pPr>
      <w:r>
        <w:t xml:space="preserve">2.1 </w:t>
      </w:r>
      <w:r w:rsidR="005F703F" w:rsidRPr="007F3B0F">
        <w:t>Организационно</w:t>
      </w:r>
      <w:r w:rsidR="00D87090">
        <w:t xml:space="preserve">– </w:t>
      </w:r>
      <w:r w:rsidR="005F703F" w:rsidRPr="007F3B0F">
        <w:t>методическая</w:t>
      </w:r>
      <w:r w:rsidR="005F703F" w:rsidRPr="007F3B0F">
        <w:rPr>
          <w:spacing w:val="-18"/>
        </w:rPr>
        <w:t xml:space="preserve"> </w:t>
      </w:r>
      <w:r w:rsidR="005F703F" w:rsidRPr="007F3B0F">
        <w:t>схема</w:t>
      </w:r>
      <w:r w:rsidR="005F703F" w:rsidRPr="007F3B0F">
        <w:rPr>
          <w:spacing w:val="-15"/>
        </w:rPr>
        <w:t xml:space="preserve"> </w:t>
      </w:r>
      <w:r w:rsidR="005F703F" w:rsidRPr="007F3B0F">
        <w:rPr>
          <w:spacing w:val="-2"/>
        </w:rPr>
        <w:t>исследования</w:t>
      </w:r>
    </w:p>
    <w:p w14:paraId="1CB03235" w14:textId="77777777" w:rsidR="00C625DE" w:rsidRPr="007F3B0F" w:rsidRDefault="00C625DE" w:rsidP="006401E7">
      <w:pPr>
        <w:pStyle w:val="a3"/>
        <w:tabs>
          <w:tab w:val="left" w:pos="9498"/>
        </w:tabs>
        <w:ind w:left="0" w:firstLine="709"/>
        <w:rPr>
          <w:b/>
        </w:rPr>
      </w:pPr>
    </w:p>
    <w:p w14:paraId="2E82E882" w14:textId="57E6BCDE" w:rsidR="00C625DE" w:rsidRDefault="005F703F" w:rsidP="006401E7">
      <w:pPr>
        <w:pStyle w:val="a3"/>
        <w:tabs>
          <w:tab w:val="left" w:pos="9498"/>
        </w:tabs>
        <w:ind w:left="0" w:firstLine="709"/>
        <w:rPr>
          <w:spacing w:val="-2"/>
        </w:rPr>
      </w:pPr>
      <w:r w:rsidRPr="007F3B0F">
        <w:t>Диссертационная работа проводилась в рамках подзадачи 1.1 «Провести эпидемиологическое исследование влияния социально</w:t>
      </w:r>
      <w:r w:rsidR="00D87090">
        <w:t xml:space="preserve">– </w:t>
      </w:r>
      <w:r w:rsidRPr="007F3B0F">
        <w:t>экономических, психосоциальных и поведенческих факторов на здоровье населения Республики Казахстан с последующей разработкой управленческих решений (Жамбылская область)» научно</w:t>
      </w:r>
      <w:r w:rsidR="00D87090">
        <w:t xml:space="preserve">– </w:t>
      </w:r>
      <w:r w:rsidRPr="007F3B0F">
        <w:t xml:space="preserve">технической программы «Национальная программа персонализированной и превентивной медицины в Республике </w:t>
      </w:r>
      <w:r w:rsidRPr="007F3B0F">
        <w:rPr>
          <w:spacing w:val="-2"/>
        </w:rPr>
        <w:t>Казахстан».</w:t>
      </w:r>
    </w:p>
    <w:p w14:paraId="51FA979B" w14:textId="392E436A" w:rsidR="005002E5" w:rsidRPr="007F3B0F" w:rsidRDefault="005002E5" w:rsidP="006401E7">
      <w:pPr>
        <w:pStyle w:val="a3"/>
        <w:tabs>
          <w:tab w:val="left" w:pos="9498"/>
        </w:tabs>
        <w:ind w:left="0" w:firstLine="709"/>
      </w:pPr>
      <w:r w:rsidRPr="006401E7">
        <w:t>Цель исследования:</w:t>
      </w:r>
      <w:r w:rsidR="000371FB">
        <w:rPr>
          <w:b/>
        </w:rPr>
        <w:t xml:space="preserve"> </w:t>
      </w:r>
      <w:r w:rsidRPr="007F3B0F">
        <w:t>Разработать научно</w:t>
      </w:r>
      <w:r w:rsidR="00D87090">
        <w:t xml:space="preserve">– </w:t>
      </w:r>
      <w:r w:rsidRPr="007F3B0F">
        <w:t xml:space="preserve">методические подходы по </w:t>
      </w:r>
      <w:r>
        <w:t xml:space="preserve">профилактике </w:t>
      </w:r>
      <w:r w:rsidRPr="007F3B0F">
        <w:t xml:space="preserve">заболеваний органов пищеварения на </w:t>
      </w:r>
      <w:r>
        <w:t>уровне первичной медико</w:t>
      </w:r>
      <w:r w:rsidR="00D87090">
        <w:t xml:space="preserve">– </w:t>
      </w:r>
      <w:r>
        <w:t>санитарной помощи</w:t>
      </w:r>
      <w:r w:rsidRPr="007F3B0F">
        <w:t xml:space="preserve"> Жамбылской области.</w:t>
      </w:r>
    </w:p>
    <w:p w14:paraId="1596FFEF" w14:textId="77777777" w:rsidR="005002E5" w:rsidRPr="006401E7" w:rsidRDefault="005002E5" w:rsidP="006401E7">
      <w:pPr>
        <w:pStyle w:val="2"/>
        <w:tabs>
          <w:tab w:val="left" w:pos="9498"/>
        </w:tabs>
        <w:ind w:left="0"/>
        <w:rPr>
          <w:b w:val="0"/>
        </w:rPr>
      </w:pPr>
      <w:r w:rsidRPr="006401E7">
        <w:rPr>
          <w:b w:val="0"/>
        </w:rPr>
        <w:t>Задачи</w:t>
      </w:r>
      <w:r w:rsidRPr="006401E7">
        <w:rPr>
          <w:b w:val="0"/>
          <w:spacing w:val="-10"/>
        </w:rPr>
        <w:t xml:space="preserve"> </w:t>
      </w:r>
      <w:r w:rsidRPr="006401E7">
        <w:rPr>
          <w:b w:val="0"/>
          <w:spacing w:val="-2"/>
        </w:rPr>
        <w:t>исследования:</w:t>
      </w:r>
    </w:p>
    <w:p w14:paraId="5CE53982" w14:textId="77777777" w:rsidR="005002E5" w:rsidRDefault="005002E5" w:rsidP="006401E7">
      <w:pPr>
        <w:pStyle w:val="a5"/>
        <w:numPr>
          <w:ilvl w:val="0"/>
          <w:numId w:val="19"/>
        </w:numPr>
        <w:tabs>
          <w:tab w:val="left" w:pos="1175"/>
          <w:tab w:val="left" w:pos="9498"/>
        </w:tabs>
        <w:ind w:left="0" w:firstLine="709"/>
        <w:rPr>
          <w:sz w:val="28"/>
        </w:rPr>
      </w:pPr>
      <w:r w:rsidRPr="0088584D">
        <w:rPr>
          <w:sz w:val="28"/>
        </w:rPr>
        <w:t>Провести эпидемиологический анализ заболеваемости, смертности от болезней органов пищеварения в Республике Казахстан и Жамбылской области, в том числе в разрезе нозологии</w:t>
      </w:r>
      <w:r>
        <w:rPr>
          <w:sz w:val="28"/>
        </w:rPr>
        <w:t>;</w:t>
      </w:r>
    </w:p>
    <w:p w14:paraId="60DC0737" w14:textId="77777777" w:rsidR="005002E5" w:rsidRDefault="005002E5" w:rsidP="006401E7">
      <w:pPr>
        <w:pStyle w:val="a5"/>
        <w:numPr>
          <w:ilvl w:val="0"/>
          <w:numId w:val="19"/>
        </w:numPr>
        <w:tabs>
          <w:tab w:val="left" w:pos="1175"/>
          <w:tab w:val="left" w:pos="9498"/>
        </w:tabs>
        <w:ind w:left="0" w:firstLine="709"/>
        <w:rPr>
          <w:sz w:val="28"/>
        </w:rPr>
      </w:pPr>
      <w:r w:rsidRPr="005002E5">
        <w:rPr>
          <w:sz w:val="28"/>
        </w:rPr>
        <w:t>Оценить поведенческие факторы по потреблению соли, алкоголя и табака у жителей Жамбылской области с использованием опросника STEPS Всемирной организации здравоохранения (n=1201), (n=391);</w:t>
      </w:r>
    </w:p>
    <w:p w14:paraId="740DC4C2" w14:textId="77777777" w:rsidR="005002E5" w:rsidRDefault="005002E5" w:rsidP="006401E7">
      <w:pPr>
        <w:pStyle w:val="a5"/>
        <w:numPr>
          <w:ilvl w:val="0"/>
          <w:numId w:val="19"/>
        </w:numPr>
        <w:tabs>
          <w:tab w:val="left" w:pos="1175"/>
          <w:tab w:val="left" w:pos="9498"/>
        </w:tabs>
        <w:ind w:left="0" w:firstLine="709"/>
        <w:rPr>
          <w:sz w:val="28"/>
        </w:rPr>
      </w:pPr>
      <w:r w:rsidRPr="005002E5">
        <w:rPr>
          <w:sz w:val="28"/>
        </w:rPr>
        <w:t>Оценить уровень вовлеченности медицинских сестер в вопросах профилактики факторов риска болезни органов пищеварения;</w:t>
      </w:r>
    </w:p>
    <w:p w14:paraId="64018F26" w14:textId="43A07EF8" w:rsidR="005002E5" w:rsidRPr="005002E5" w:rsidRDefault="005002E5" w:rsidP="006401E7">
      <w:pPr>
        <w:pStyle w:val="a5"/>
        <w:numPr>
          <w:ilvl w:val="0"/>
          <w:numId w:val="19"/>
        </w:numPr>
        <w:tabs>
          <w:tab w:val="left" w:pos="1175"/>
          <w:tab w:val="left" w:pos="9498"/>
        </w:tabs>
        <w:ind w:left="0" w:firstLine="709"/>
        <w:rPr>
          <w:sz w:val="28"/>
        </w:rPr>
      </w:pPr>
      <w:r w:rsidRPr="005002E5">
        <w:rPr>
          <w:sz w:val="28"/>
        </w:rPr>
        <w:t>Разработать комплекс методических материалов по профилактике БОП для специалистов первичной медико</w:t>
      </w:r>
      <w:r w:rsidR="00D87090">
        <w:rPr>
          <w:sz w:val="28"/>
        </w:rPr>
        <w:t xml:space="preserve">– </w:t>
      </w:r>
      <w:r w:rsidRPr="005002E5">
        <w:rPr>
          <w:sz w:val="28"/>
        </w:rPr>
        <w:t>санитарной помощи.</w:t>
      </w:r>
    </w:p>
    <w:p w14:paraId="7A5A7F58" w14:textId="37F35797" w:rsidR="00D272D6" w:rsidRPr="007F3B0F" w:rsidRDefault="005F703F" w:rsidP="006401E7">
      <w:pPr>
        <w:pStyle w:val="a3"/>
        <w:tabs>
          <w:tab w:val="left" w:pos="9498"/>
        </w:tabs>
        <w:ind w:left="0" w:firstLine="709"/>
      </w:pPr>
      <w:r w:rsidRPr="007F3B0F">
        <w:t>При выполнении работы в соответствии с целью и задачами исследования была разработана программа исследования, которая включала наиболее важные в методическом плане вопросы по оценке факторов риска болезней органов пищеварения населения Жамбылской области.</w:t>
      </w:r>
    </w:p>
    <w:p w14:paraId="7FC5F27A" w14:textId="3B42A2E0" w:rsidR="003854E4" w:rsidRPr="007F3B0F" w:rsidRDefault="005F703F" w:rsidP="006401E7">
      <w:pPr>
        <w:pStyle w:val="a3"/>
        <w:tabs>
          <w:tab w:val="left" w:pos="9498"/>
        </w:tabs>
        <w:ind w:left="0" w:firstLine="709"/>
      </w:pPr>
      <w:r w:rsidRPr="007F3B0F">
        <w:t>В связи с этим, была разработана организационно</w:t>
      </w:r>
      <w:r w:rsidR="00D87090">
        <w:t xml:space="preserve">– </w:t>
      </w:r>
      <w:r w:rsidRPr="007F3B0F">
        <w:t>методическая схема исследования (таблица 1), составлена план</w:t>
      </w:r>
      <w:r w:rsidR="00D87090">
        <w:t xml:space="preserve">– </w:t>
      </w:r>
      <w:r w:rsidRPr="007F3B0F">
        <w:t>программа, проведен обзор литературных источников по факторам риска БОП (международный и отечественный опыт), социально</w:t>
      </w:r>
      <w:r w:rsidR="00D87090">
        <w:t xml:space="preserve">– </w:t>
      </w:r>
      <w:r w:rsidRPr="007F3B0F">
        <w:t>поведенчески</w:t>
      </w:r>
      <w:r w:rsidR="00AD5980">
        <w:t>м</w:t>
      </w:r>
      <w:r w:rsidRPr="007F3B0F">
        <w:t xml:space="preserve"> фактор</w:t>
      </w:r>
      <w:r w:rsidR="00AD5980">
        <w:t>ам</w:t>
      </w:r>
      <w:r w:rsidRPr="007F3B0F">
        <w:t xml:space="preserve"> рис</w:t>
      </w:r>
      <w:r w:rsidR="005A7C56">
        <w:t xml:space="preserve">ка на развитие БОП и разработана схема маршрутизации пациента </w:t>
      </w:r>
      <w:r w:rsidR="005A7C56" w:rsidRPr="005A7C56">
        <w:t>с факторами риска БОП на уровне ПМСП</w:t>
      </w:r>
      <w:r w:rsidR="005A7C56">
        <w:t>.</w:t>
      </w:r>
    </w:p>
    <w:p w14:paraId="6F3E1E9B" w14:textId="047613DB" w:rsidR="00D272D6" w:rsidRDefault="002B61A3" w:rsidP="006401E7">
      <w:pPr>
        <w:rPr>
          <w:sz w:val="28"/>
          <w:szCs w:val="28"/>
        </w:rPr>
      </w:pPr>
      <w:r w:rsidRPr="002B61A3">
        <w:rPr>
          <w:sz w:val="28"/>
          <w:szCs w:val="28"/>
        </w:rPr>
        <w:t>На</w:t>
      </w:r>
      <w:r w:rsidRPr="002B61A3">
        <w:rPr>
          <w:spacing w:val="1"/>
          <w:sz w:val="28"/>
          <w:szCs w:val="28"/>
        </w:rPr>
        <w:t xml:space="preserve"> </w:t>
      </w:r>
      <w:r w:rsidRPr="002B61A3">
        <w:rPr>
          <w:sz w:val="28"/>
          <w:szCs w:val="28"/>
        </w:rPr>
        <w:t>начальном</w:t>
      </w:r>
      <w:r w:rsidRPr="002B61A3">
        <w:rPr>
          <w:spacing w:val="1"/>
          <w:sz w:val="28"/>
          <w:szCs w:val="28"/>
        </w:rPr>
        <w:t xml:space="preserve"> </w:t>
      </w:r>
      <w:r w:rsidRPr="002B61A3">
        <w:rPr>
          <w:sz w:val="28"/>
          <w:szCs w:val="28"/>
        </w:rPr>
        <w:t>этапе</w:t>
      </w:r>
      <w:r w:rsidRPr="002B61A3">
        <w:rPr>
          <w:spacing w:val="1"/>
          <w:sz w:val="28"/>
          <w:szCs w:val="28"/>
        </w:rPr>
        <w:t xml:space="preserve"> </w:t>
      </w:r>
      <w:r w:rsidRPr="002B61A3">
        <w:rPr>
          <w:sz w:val="28"/>
          <w:szCs w:val="28"/>
        </w:rPr>
        <w:t>проведен</w:t>
      </w:r>
      <w:r w:rsidRPr="002B61A3">
        <w:rPr>
          <w:spacing w:val="1"/>
          <w:sz w:val="28"/>
          <w:szCs w:val="28"/>
        </w:rPr>
        <w:t xml:space="preserve"> </w:t>
      </w:r>
      <w:bookmarkStart w:id="12" w:name="_Hlk211585755"/>
      <w:r w:rsidRPr="002B61A3">
        <w:rPr>
          <w:sz w:val="28"/>
          <w:szCs w:val="28"/>
        </w:rPr>
        <w:t>эпидемиологический</w:t>
      </w:r>
      <w:r w:rsidRPr="002B61A3">
        <w:rPr>
          <w:spacing w:val="1"/>
          <w:sz w:val="28"/>
          <w:szCs w:val="28"/>
        </w:rPr>
        <w:t xml:space="preserve"> </w:t>
      </w:r>
      <w:r w:rsidRPr="002B61A3">
        <w:rPr>
          <w:sz w:val="28"/>
          <w:szCs w:val="28"/>
        </w:rPr>
        <w:t>анализ</w:t>
      </w:r>
      <w:r w:rsidRPr="002B61A3">
        <w:rPr>
          <w:spacing w:val="1"/>
          <w:sz w:val="28"/>
          <w:szCs w:val="28"/>
        </w:rPr>
        <w:t xml:space="preserve"> </w:t>
      </w:r>
      <w:bookmarkEnd w:id="12"/>
      <w:r w:rsidRPr="002B61A3">
        <w:rPr>
          <w:sz w:val="28"/>
          <w:szCs w:val="28"/>
        </w:rPr>
        <w:t>первичной</w:t>
      </w:r>
      <w:r w:rsidRPr="002B61A3">
        <w:rPr>
          <w:spacing w:val="1"/>
          <w:sz w:val="28"/>
          <w:szCs w:val="28"/>
        </w:rPr>
        <w:t xml:space="preserve"> </w:t>
      </w:r>
      <w:r w:rsidRPr="002B61A3">
        <w:rPr>
          <w:sz w:val="28"/>
          <w:szCs w:val="28"/>
        </w:rPr>
        <w:t>заболеваемости, смертности от БОП городского и сельского населения РК и</w:t>
      </w:r>
      <w:r w:rsidRPr="002B61A3">
        <w:rPr>
          <w:spacing w:val="1"/>
          <w:sz w:val="28"/>
          <w:szCs w:val="28"/>
        </w:rPr>
        <w:t xml:space="preserve"> </w:t>
      </w:r>
      <w:r w:rsidRPr="002B61A3">
        <w:rPr>
          <w:sz w:val="28"/>
          <w:szCs w:val="28"/>
        </w:rPr>
        <w:t>Жамбылской</w:t>
      </w:r>
      <w:r w:rsidRPr="002B61A3">
        <w:rPr>
          <w:spacing w:val="1"/>
          <w:sz w:val="28"/>
          <w:szCs w:val="28"/>
        </w:rPr>
        <w:t xml:space="preserve"> </w:t>
      </w:r>
      <w:r w:rsidRPr="002B61A3">
        <w:rPr>
          <w:sz w:val="28"/>
          <w:szCs w:val="28"/>
        </w:rPr>
        <w:t>области, эпидемиологический анализ по основным нозологиям БОП среди общего населения</w:t>
      </w:r>
      <w:r w:rsidRPr="002B61A3">
        <w:rPr>
          <w:spacing w:val="1"/>
          <w:sz w:val="28"/>
          <w:szCs w:val="28"/>
        </w:rPr>
        <w:t xml:space="preserve"> </w:t>
      </w:r>
      <w:r w:rsidRPr="002B61A3">
        <w:rPr>
          <w:sz w:val="28"/>
          <w:szCs w:val="28"/>
        </w:rPr>
        <w:t>и по возрастным группам (дети в возрасте 0</w:t>
      </w:r>
      <w:r w:rsidR="00D87090">
        <w:rPr>
          <w:sz w:val="28"/>
          <w:szCs w:val="28"/>
        </w:rPr>
        <w:t xml:space="preserve">– </w:t>
      </w:r>
      <w:r w:rsidRPr="002B61A3">
        <w:rPr>
          <w:sz w:val="28"/>
          <w:szCs w:val="28"/>
        </w:rPr>
        <w:t>14 лет, дети в возрасте 15</w:t>
      </w:r>
      <w:r w:rsidR="00D87090">
        <w:rPr>
          <w:sz w:val="28"/>
          <w:szCs w:val="28"/>
        </w:rPr>
        <w:t xml:space="preserve">– </w:t>
      </w:r>
      <w:r w:rsidRPr="002B61A3">
        <w:rPr>
          <w:sz w:val="28"/>
          <w:szCs w:val="28"/>
        </w:rPr>
        <w:t>17 лет</w:t>
      </w:r>
      <w:r w:rsidRPr="002B61A3">
        <w:rPr>
          <w:spacing w:val="1"/>
          <w:sz w:val="28"/>
          <w:szCs w:val="28"/>
        </w:rPr>
        <w:t xml:space="preserve"> </w:t>
      </w:r>
      <w:r w:rsidRPr="002B61A3">
        <w:rPr>
          <w:sz w:val="28"/>
          <w:szCs w:val="28"/>
        </w:rPr>
        <w:t>и</w:t>
      </w:r>
      <w:r w:rsidRPr="002B61A3">
        <w:rPr>
          <w:spacing w:val="1"/>
          <w:sz w:val="28"/>
          <w:szCs w:val="28"/>
        </w:rPr>
        <w:t xml:space="preserve"> </w:t>
      </w:r>
      <w:r w:rsidRPr="002B61A3">
        <w:rPr>
          <w:sz w:val="28"/>
          <w:szCs w:val="28"/>
        </w:rPr>
        <w:t>взрослое</w:t>
      </w:r>
      <w:r w:rsidRPr="002B61A3">
        <w:rPr>
          <w:spacing w:val="1"/>
          <w:sz w:val="28"/>
          <w:szCs w:val="28"/>
        </w:rPr>
        <w:t xml:space="preserve"> </w:t>
      </w:r>
      <w:r w:rsidRPr="002B61A3">
        <w:rPr>
          <w:sz w:val="28"/>
          <w:szCs w:val="28"/>
        </w:rPr>
        <w:t>население,</w:t>
      </w:r>
      <w:r w:rsidRPr="002B61A3">
        <w:rPr>
          <w:spacing w:val="1"/>
          <w:sz w:val="28"/>
          <w:szCs w:val="28"/>
        </w:rPr>
        <w:t xml:space="preserve"> </w:t>
      </w:r>
      <w:r w:rsidRPr="002B61A3">
        <w:rPr>
          <w:sz w:val="28"/>
          <w:szCs w:val="28"/>
        </w:rPr>
        <w:t>старше</w:t>
      </w:r>
      <w:r w:rsidRPr="002B61A3">
        <w:rPr>
          <w:spacing w:val="1"/>
          <w:sz w:val="28"/>
          <w:szCs w:val="28"/>
        </w:rPr>
        <w:t xml:space="preserve"> </w:t>
      </w:r>
      <w:r w:rsidRPr="002B61A3">
        <w:rPr>
          <w:sz w:val="28"/>
          <w:szCs w:val="28"/>
        </w:rPr>
        <w:t>18</w:t>
      </w:r>
      <w:r w:rsidRPr="002B61A3">
        <w:rPr>
          <w:spacing w:val="1"/>
          <w:sz w:val="28"/>
          <w:szCs w:val="28"/>
        </w:rPr>
        <w:t xml:space="preserve"> </w:t>
      </w:r>
      <w:r w:rsidRPr="002B61A3">
        <w:rPr>
          <w:sz w:val="28"/>
          <w:szCs w:val="28"/>
        </w:rPr>
        <w:t>лет).</w:t>
      </w:r>
    </w:p>
    <w:p w14:paraId="160BC9AF" w14:textId="7269670F" w:rsidR="002B61A3" w:rsidRDefault="002B61A3" w:rsidP="006401E7">
      <w:pPr>
        <w:rPr>
          <w:sz w:val="28"/>
          <w:szCs w:val="28"/>
        </w:rPr>
      </w:pPr>
      <w:r w:rsidRPr="002B61A3">
        <w:rPr>
          <w:sz w:val="28"/>
          <w:szCs w:val="28"/>
        </w:rPr>
        <w:t>Информационной</w:t>
      </w:r>
      <w:r w:rsidRPr="002B61A3">
        <w:rPr>
          <w:spacing w:val="1"/>
          <w:sz w:val="28"/>
          <w:szCs w:val="28"/>
        </w:rPr>
        <w:t xml:space="preserve"> </w:t>
      </w:r>
      <w:r w:rsidRPr="002B61A3">
        <w:rPr>
          <w:sz w:val="28"/>
          <w:szCs w:val="28"/>
        </w:rPr>
        <w:t>базой</w:t>
      </w:r>
      <w:r w:rsidRPr="002B61A3">
        <w:rPr>
          <w:spacing w:val="1"/>
          <w:sz w:val="28"/>
          <w:szCs w:val="28"/>
        </w:rPr>
        <w:t xml:space="preserve"> </w:t>
      </w:r>
      <w:r w:rsidRPr="002B61A3">
        <w:rPr>
          <w:sz w:val="28"/>
          <w:szCs w:val="28"/>
        </w:rPr>
        <w:t>послужили</w:t>
      </w:r>
      <w:r w:rsidRPr="002B61A3">
        <w:rPr>
          <w:spacing w:val="1"/>
          <w:sz w:val="28"/>
          <w:szCs w:val="28"/>
        </w:rPr>
        <w:t xml:space="preserve"> </w:t>
      </w:r>
      <w:r w:rsidRPr="002B61A3">
        <w:rPr>
          <w:sz w:val="28"/>
          <w:szCs w:val="28"/>
        </w:rPr>
        <w:t>статистические данные МЗ РК «Здоровье населения Республики Казахстан и</w:t>
      </w:r>
      <w:r w:rsidRPr="002B61A3">
        <w:rPr>
          <w:spacing w:val="1"/>
          <w:sz w:val="28"/>
          <w:szCs w:val="28"/>
        </w:rPr>
        <w:t xml:space="preserve"> </w:t>
      </w:r>
      <w:r w:rsidRPr="002B61A3">
        <w:rPr>
          <w:sz w:val="28"/>
          <w:szCs w:val="28"/>
        </w:rPr>
        <w:t>деятельность</w:t>
      </w:r>
      <w:r w:rsidRPr="002B61A3">
        <w:rPr>
          <w:spacing w:val="-3"/>
          <w:sz w:val="28"/>
          <w:szCs w:val="28"/>
        </w:rPr>
        <w:t xml:space="preserve"> </w:t>
      </w:r>
      <w:r w:rsidRPr="002B61A3">
        <w:rPr>
          <w:sz w:val="28"/>
          <w:szCs w:val="28"/>
        </w:rPr>
        <w:t>организаций здравоохранения</w:t>
      </w:r>
      <w:r w:rsidRPr="002B61A3">
        <w:rPr>
          <w:spacing w:val="1"/>
          <w:sz w:val="28"/>
          <w:szCs w:val="28"/>
        </w:rPr>
        <w:t xml:space="preserve"> </w:t>
      </w:r>
      <w:r w:rsidRPr="002B61A3">
        <w:rPr>
          <w:sz w:val="28"/>
          <w:szCs w:val="28"/>
        </w:rPr>
        <w:t>за</w:t>
      </w:r>
      <w:r w:rsidRPr="002B61A3">
        <w:rPr>
          <w:spacing w:val="2"/>
          <w:sz w:val="28"/>
          <w:szCs w:val="28"/>
        </w:rPr>
        <w:t xml:space="preserve"> </w:t>
      </w:r>
      <w:r w:rsidRPr="002B61A3">
        <w:rPr>
          <w:sz w:val="28"/>
          <w:szCs w:val="28"/>
        </w:rPr>
        <w:t>2011</w:t>
      </w:r>
      <w:r w:rsidR="00D87090">
        <w:rPr>
          <w:sz w:val="28"/>
          <w:szCs w:val="28"/>
        </w:rPr>
        <w:t xml:space="preserve">– </w:t>
      </w:r>
      <w:r w:rsidRPr="002B61A3">
        <w:rPr>
          <w:sz w:val="28"/>
          <w:szCs w:val="28"/>
        </w:rPr>
        <w:t>2024 годы»</w:t>
      </w:r>
      <w:r w:rsidR="005D4FA1">
        <w:rPr>
          <w:sz w:val="28"/>
          <w:szCs w:val="28"/>
        </w:rPr>
        <w:t xml:space="preserve">, РГП на ПХВ «ННЦРЗ им С.Каирбековой». </w:t>
      </w:r>
    </w:p>
    <w:p w14:paraId="38FE3B3B" w14:textId="4290E326" w:rsidR="00D272D6" w:rsidRDefault="00D272D6" w:rsidP="006401E7">
      <w:pPr>
        <w:rPr>
          <w:sz w:val="28"/>
          <w:szCs w:val="28"/>
        </w:rPr>
      </w:pPr>
    </w:p>
    <w:p w14:paraId="460F95B6" w14:textId="77777777" w:rsidR="0086497F" w:rsidRDefault="0086497F" w:rsidP="0086497F">
      <w:pPr>
        <w:pStyle w:val="a3"/>
        <w:tabs>
          <w:tab w:val="left" w:pos="9498"/>
        </w:tabs>
        <w:ind w:left="0" w:right="179" w:firstLine="0"/>
        <w:rPr>
          <w:spacing w:val="-2"/>
        </w:rPr>
      </w:pPr>
    </w:p>
    <w:p w14:paraId="1B9608F0" w14:textId="77777777" w:rsidR="0086497F" w:rsidRPr="007F3B0F" w:rsidRDefault="0086497F" w:rsidP="001B7EE5">
      <w:pPr>
        <w:pStyle w:val="a3"/>
        <w:tabs>
          <w:tab w:val="left" w:pos="9498"/>
        </w:tabs>
        <w:ind w:left="0" w:firstLine="0"/>
        <w:sectPr w:rsidR="0086497F" w:rsidRPr="007F3B0F" w:rsidSect="005002E5">
          <w:type w:val="nextColumn"/>
          <w:pgSz w:w="11910" w:h="16840"/>
          <w:pgMar w:top="1134" w:right="567" w:bottom="1134" w:left="1701" w:header="0" w:footer="1032" w:gutter="0"/>
          <w:cols w:space="720"/>
        </w:sectPr>
      </w:pPr>
    </w:p>
    <w:p w14:paraId="65E19A74" w14:textId="31388174" w:rsidR="0086497F" w:rsidRPr="007F3B0F" w:rsidRDefault="0086497F" w:rsidP="009D5A02">
      <w:pPr>
        <w:pStyle w:val="a3"/>
        <w:tabs>
          <w:tab w:val="left" w:pos="9498"/>
        </w:tabs>
        <w:spacing w:before="57"/>
        <w:ind w:left="142" w:firstLine="0"/>
        <w:jc w:val="left"/>
      </w:pPr>
      <w:r w:rsidRPr="007F3B0F">
        <w:lastRenderedPageBreak/>
        <w:t>Таблица</w:t>
      </w:r>
      <w:r w:rsidRPr="007F3B0F">
        <w:rPr>
          <w:spacing w:val="-10"/>
        </w:rPr>
        <w:t xml:space="preserve"> </w:t>
      </w:r>
      <w:r w:rsidRPr="007F3B0F">
        <w:t>1</w:t>
      </w:r>
      <w:r w:rsidRPr="007F3B0F">
        <w:rPr>
          <w:spacing w:val="-8"/>
        </w:rPr>
        <w:t xml:space="preserve"> </w:t>
      </w:r>
      <w:r w:rsidRPr="007F3B0F">
        <w:t>–</w:t>
      </w:r>
      <w:r w:rsidRPr="007F3B0F">
        <w:rPr>
          <w:spacing w:val="-9"/>
        </w:rPr>
        <w:t xml:space="preserve"> </w:t>
      </w:r>
      <w:r w:rsidRPr="007F3B0F">
        <w:t>Организационно</w:t>
      </w:r>
      <w:r w:rsidR="00D87090">
        <w:t xml:space="preserve">– </w:t>
      </w:r>
      <w:r w:rsidRPr="007F3B0F">
        <w:t>методическая</w:t>
      </w:r>
      <w:r w:rsidRPr="007F3B0F">
        <w:rPr>
          <w:spacing w:val="-8"/>
        </w:rPr>
        <w:t xml:space="preserve"> </w:t>
      </w:r>
      <w:r w:rsidRPr="007F3B0F">
        <w:t>схема</w:t>
      </w:r>
      <w:r w:rsidRPr="007F3B0F">
        <w:rPr>
          <w:spacing w:val="-9"/>
        </w:rPr>
        <w:t xml:space="preserve"> </w:t>
      </w:r>
      <w:r w:rsidRPr="007F3B0F">
        <w:rPr>
          <w:spacing w:val="-2"/>
        </w:rPr>
        <w:t>исследования</w:t>
      </w:r>
    </w:p>
    <w:p w14:paraId="1AEF47FB" w14:textId="77777777" w:rsidR="0086497F" w:rsidRDefault="0086497F" w:rsidP="0086497F">
      <w:pPr>
        <w:pStyle w:val="TableParagraph"/>
        <w:tabs>
          <w:tab w:val="left" w:pos="9498"/>
        </w:tabs>
        <w:spacing w:line="259" w:lineRule="exact"/>
        <w:jc w:val="left"/>
        <w:rPr>
          <w:sz w:val="24"/>
        </w:rPr>
      </w:pPr>
    </w:p>
    <w:tbl>
      <w:tblPr>
        <w:tblStyle w:val="TableNormal"/>
        <w:tblW w:w="0" w:type="auto"/>
        <w:tblInd w:w="12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762"/>
        <w:gridCol w:w="3354"/>
        <w:gridCol w:w="1881"/>
        <w:gridCol w:w="2549"/>
        <w:gridCol w:w="3756"/>
      </w:tblGrid>
      <w:tr w:rsidR="0086497F" w:rsidRPr="00332EF2" w14:paraId="1470F321" w14:textId="77777777" w:rsidTr="00EF584C">
        <w:trPr>
          <w:trHeight w:val="638"/>
        </w:trPr>
        <w:tc>
          <w:tcPr>
            <w:tcW w:w="2762" w:type="dxa"/>
          </w:tcPr>
          <w:p w14:paraId="3F487E02" w14:textId="77777777" w:rsidR="0086497F" w:rsidRPr="00332EF2" w:rsidRDefault="0086497F" w:rsidP="006401E7">
            <w:pPr>
              <w:tabs>
                <w:tab w:val="left" w:pos="9498"/>
              </w:tabs>
              <w:ind w:firstLine="0"/>
              <w:rPr>
                <w:b/>
                <w:sz w:val="18"/>
                <w:szCs w:val="18"/>
              </w:rPr>
            </w:pPr>
            <w:r w:rsidRPr="00332EF2">
              <w:rPr>
                <w:b/>
                <w:sz w:val="18"/>
                <w:szCs w:val="18"/>
              </w:rPr>
              <w:t>Этапы</w:t>
            </w:r>
            <w:r w:rsidRPr="00332EF2">
              <w:rPr>
                <w:b/>
                <w:spacing w:val="-1"/>
                <w:sz w:val="18"/>
                <w:szCs w:val="18"/>
              </w:rPr>
              <w:t xml:space="preserve"> </w:t>
            </w:r>
            <w:r w:rsidRPr="00332EF2">
              <w:rPr>
                <w:b/>
                <w:sz w:val="18"/>
                <w:szCs w:val="18"/>
              </w:rPr>
              <w:t>исследования</w:t>
            </w:r>
          </w:p>
        </w:tc>
        <w:tc>
          <w:tcPr>
            <w:tcW w:w="3354" w:type="dxa"/>
          </w:tcPr>
          <w:p w14:paraId="5B16EFDC" w14:textId="1F1BB513" w:rsidR="0086497F" w:rsidRPr="00332EF2" w:rsidRDefault="0086497F" w:rsidP="006401E7">
            <w:pPr>
              <w:tabs>
                <w:tab w:val="left" w:pos="1242"/>
                <w:tab w:val="left" w:pos="9498"/>
              </w:tabs>
              <w:ind w:firstLine="0"/>
              <w:rPr>
                <w:b/>
                <w:sz w:val="18"/>
                <w:szCs w:val="18"/>
              </w:rPr>
            </w:pPr>
            <w:r w:rsidRPr="00332EF2">
              <w:rPr>
                <w:b/>
                <w:sz w:val="18"/>
                <w:szCs w:val="18"/>
              </w:rPr>
              <w:t>База</w:t>
            </w:r>
            <w:r w:rsidR="00FB504C">
              <w:rPr>
                <w:b/>
                <w:sz w:val="18"/>
                <w:szCs w:val="18"/>
              </w:rPr>
              <w:t xml:space="preserve"> </w:t>
            </w:r>
            <w:r w:rsidRPr="00332EF2">
              <w:rPr>
                <w:b/>
                <w:spacing w:val="-1"/>
                <w:sz w:val="18"/>
                <w:szCs w:val="18"/>
              </w:rPr>
              <w:t>исследования/категория</w:t>
            </w:r>
            <w:r w:rsidRPr="00332EF2">
              <w:rPr>
                <w:b/>
                <w:spacing w:val="-47"/>
                <w:sz w:val="18"/>
                <w:szCs w:val="18"/>
              </w:rPr>
              <w:t xml:space="preserve"> </w:t>
            </w:r>
            <w:r w:rsidRPr="00332EF2">
              <w:rPr>
                <w:b/>
                <w:sz w:val="18"/>
                <w:szCs w:val="18"/>
              </w:rPr>
              <w:t>населения</w:t>
            </w:r>
          </w:p>
        </w:tc>
        <w:tc>
          <w:tcPr>
            <w:tcW w:w="1881" w:type="dxa"/>
          </w:tcPr>
          <w:p w14:paraId="19FCC2A9" w14:textId="77777777" w:rsidR="0086497F" w:rsidRPr="00332EF2" w:rsidRDefault="0086497F" w:rsidP="006401E7">
            <w:pPr>
              <w:tabs>
                <w:tab w:val="left" w:pos="9498"/>
              </w:tabs>
              <w:ind w:firstLine="0"/>
              <w:rPr>
                <w:b/>
                <w:sz w:val="18"/>
                <w:szCs w:val="18"/>
              </w:rPr>
            </w:pPr>
            <w:r w:rsidRPr="00332EF2">
              <w:rPr>
                <w:b/>
                <w:sz w:val="18"/>
                <w:szCs w:val="18"/>
              </w:rPr>
              <w:t>Методы</w:t>
            </w:r>
            <w:r w:rsidRPr="00332EF2">
              <w:rPr>
                <w:b/>
                <w:spacing w:val="1"/>
                <w:sz w:val="18"/>
                <w:szCs w:val="18"/>
              </w:rPr>
              <w:t xml:space="preserve"> </w:t>
            </w:r>
            <w:r w:rsidRPr="00332EF2">
              <w:rPr>
                <w:b/>
                <w:sz w:val="18"/>
                <w:szCs w:val="18"/>
              </w:rPr>
              <w:t>наблюдения</w:t>
            </w:r>
          </w:p>
        </w:tc>
        <w:tc>
          <w:tcPr>
            <w:tcW w:w="2549" w:type="dxa"/>
          </w:tcPr>
          <w:p w14:paraId="10C48AEA" w14:textId="748599B9" w:rsidR="0086497F" w:rsidRPr="00332EF2" w:rsidRDefault="0086497F" w:rsidP="006401E7">
            <w:pPr>
              <w:tabs>
                <w:tab w:val="left" w:pos="1499"/>
                <w:tab w:val="left" w:pos="9498"/>
              </w:tabs>
              <w:ind w:firstLine="0"/>
              <w:rPr>
                <w:b/>
                <w:sz w:val="18"/>
                <w:szCs w:val="18"/>
              </w:rPr>
            </w:pPr>
            <w:r w:rsidRPr="00332EF2">
              <w:rPr>
                <w:b/>
                <w:sz w:val="18"/>
                <w:szCs w:val="18"/>
              </w:rPr>
              <w:t>Источники</w:t>
            </w:r>
            <w:r w:rsidR="00FB504C">
              <w:rPr>
                <w:b/>
                <w:sz w:val="18"/>
                <w:szCs w:val="18"/>
              </w:rPr>
              <w:t xml:space="preserve"> </w:t>
            </w:r>
            <w:r w:rsidRPr="00332EF2">
              <w:rPr>
                <w:b/>
                <w:spacing w:val="-1"/>
                <w:sz w:val="18"/>
                <w:szCs w:val="18"/>
              </w:rPr>
              <w:t>полученных</w:t>
            </w:r>
            <w:r w:rsidRPr="00332EF2">
              <w:rPr>
                <w:b/>
                <w:spacing w:val="-47"/>
                <w:sz w:val="18"/>
                <w:szCs w:val="18"/>
              </w:rPr>
              <w:t xml:space="preserve"> </w:t>
            </w:r>
            <w:r w:rsidRPr="00332EF2">
              <w:rPr>
                <w:b/>
                <w:sz w:val="18"/>
                <w:szCs w:val="18"/>
              </w:rPr>
              <w:t>сведений</w:t>
            </w:r>
          </w:p>
        </w:tc>
        <w:tc>
          <w:tcPr>
            <w:tcW w:w="3754" w:type="dxa"/>
          </w:tcPr>
          <w:p w14:paraId="4D7ECC50" w14:textId="77777777" w:rsidR="0086497F" w:rsidRPr="00332EF2" w:rsidRDefault="0086497F" w:rsidP="006401E7">
            <w:pPr>
              <w:tabs>
                <w:tab w:val="left" w:pos="9498"/>
              </w:tabs>
              <w:ind w:firstLine="0"/>
              <w:rPr>
                <w:b/>
                <w:sz w:val="18"/>
                <w:szCs w:val="18"/>
              </w:rPr>
            </w:pPr>
            <w:r w:rsidRPr="00332EF2">
              <w:rPr>
                <w:b/>
                <w:sz w:val="18"/>
                <w:szCs w:val="18"/>
              </w:rPr>
              <w:t>Объем</w:t>
            </w:r>
            <w:r w:rsidRPr="00332EF2">
              <w:rPr>
                <w:b/>
                <w:spacing w:val="-6"/>
                <w:sz w:val="18"/>
                <w:szCs w:val="18"/>
              </w:rPr>
              <w:t xml:space="preserve"> </w:t>
            </w:r>
            <w:r w:rsidRPr="00332EF2">
              <w:rPr>
                <w:b/>
                <w:sz w:val="18"/>
                <w:szCs w:val="18"/>
              </w:rPr>
              <w:t>выборки/глубина</w:t>
            </w:r>
            <w:r w:rsidRPr="00332EF2">
              <w:rPr>
                <w:b/>
                <w:spacing w:val="-3"/>
                <w:sz w:val="18"/>
                <w:szCs w:val="18"/>
              </w:rPr>
              <w:t xml:space="preserve"> </w:t>
            </w:r>
            <w:r w:rsidRPr="00332EF2">
              <w:rPr>
                <w:b/>
                <w:sz w:val="18"/>
                <w:szCs w:val="18"/>
              </w:rPr>
              <w:t>исследования</w:t>
            </w:r>
          </w:p>
        </w:tc>
      </w:tr>
      <w:tr w:rsidR="0086497F" w:rsidRPr="00332EF2" w14:paraId="454A3B9A" w14:textId="77777777" w:rsidTr="00EF584C">
        <w:trPr>
          <w:trHeight w:val="1476"/>
        </w:trPr>
        <w:tc>
          <w:tcPr>
            <w:tcW w:w="2762" w:type="dxa"/>
          </w:tcPr>
          <w:p w14:paraId="4E040CEB" w14:textId="40BD56B6" w:rsidR="0086497F" w:rsidRPr="00332EF2" w:rsidRDefault="0086497F" w:rsidP="006401E7">
            <w:pPr>
              <w:tabs>
                <w:tab w:val="left" w:pos="2030"/>
                <w:tab w:val="left" w:pos="9498"/>
              </w:tabs>
              <w:ind w:firstLine="0"/>
              <w:rPr>
                <w:sz w:val="18"/>
                <w:szCs w:val="18"/>
              </w:rPr>
            </w:pPr>
            <w:r w:rsidRPr="00332EF2">
              <w:rPr>
                <w:sz w:val="18"/>
                <w:szCs w:val="18"/>
              </w:rPr>
              <w:t>1.Провести эпидемиологический анализ заболеваемости, смертности от БОП в РК и Жамбылской области, а также по нозологиям класса болезней за последние 3 года в Жамбылской области</w:t>
            </w:r>
          </w:p>
        </w:tc>
        <w:tc>
          <w:tcPr>
            <w:tcW w:w="3354" w:type="dxa"/>
          </w:tcPr>
          <w:p w14:paraId="0C7062B9" w14:textId="77777777" w:rsidR="0086497F" w:rsidRPr="00332EF2" w:rsidRDefault="0086497F" w:rsidP="006401E7">
            <w:pPr>
              <w:tabs>
                <w:tab w:val="left" w:pos="9498"/>
              </w:tabs>
              <w:ind w:firstLine="0"/>
              <w:rPr>
                <w:sz w:val="18"/>
                <w:szCs w:val="18"/>
              </w:rPr>
            </w:pPr>
            <w:r w:rsidRPr="00332EF2">
              <w:rPr>
                <w:sz w:val="18"/>
                <w:szCs w:val="18"/>
              </w:rPr>
              <w:t>Жамбылская</w:t>
            </w:r>
            <w:r w:rsidRPr="00332EF2">
              <w:rPr>
                <w:spacing w:val="-2"/>
                <w:sz w:val="18"/>
                <w:szCs w:val="18"/>
              </w:rPr>
              <w:t xml:space="preserve"> </w:t>
            </w:r>
            <w:r w:rsidRPr="00332EF2">
              <w:rPr>
                <w:sz w:val="18"/>
                <w:szCs w:val="18"/>
              </w:rPr>
              <w:t>область:</w:t>
            </w:r>
          </w:p>
          <w:p w14:paraId="4E881465" w14:textId="27454924" w:rsidR="0086497F" w:rsidRPr="00332EF2" w:rsidRDefault="0086497F" w:rsidP="006401E7">
            <w:pPr>
              <w:tabs>
                <w:tab w:val="left" w:pos="9498"/>
              </w:tabs>
              <w:ind w:firstLine="0"/>
              <w:rPr>
                <w:sz w:val="18"/>
                <w:szCs w:val="18"/>
              </w:rPr>
            </w:pPr>
            <w:r w:rsidRPr="00332EF2">
              <w:rPr>
                <w:sz w:val="18"/>
                <w:szCs w:val="18"/>
              </w:rPr>
              <w:t>г.Тараз,</w:t>
            </w:r>
            <w:r w:rsidRPr="00332EF2">
              <w:rPr>
                <w:spacing w:val="1"/>
                <w:sz w:val="18"/>
                <w:szCs w:val="18"/>
              </w:rPr>
              <w:t xml:space="preserve"> </w:t>
            </w:r>
            <w:r w:rsidRPr="00332EF2">
              <w:rPr>
                <w:sz w:val="18"/>
                <w:szCs w:val="18"/>
              </w:rPr>
              <w:t>10</w:t>
            </w:r>
            <w:r w:rsidRPr="00332EF2">
              <w:rPr>
                <w:spacing w:val="1"/>
                <w:sz w:val="18"/>
                <w:szCs w:val="18"/>
              </w:rPr>
              <w:t xml:space="preserve"> </w:t>
            </w:r>
            <w:r w:rsidRPr="00332EF2">
              <w:rPr>
                <w:sz w:val="18"/>
                <w:szCs w:val="18"/>
              </w:rPr>
              <w:t>районов,</w:t>
            </w:r>
            <w:r w:rsidRPr="00332EF2">
              <w:rPr>
                <w:spacing w:val="1"/>
                <w:sz w:val="18"/>
                <w:szCs w:val="18"/>
              </w:rPr>
              <w:t xml:space="preserve"> </w:t>
            </w:r>
            <w:r w:rsidRPr="00332EF2">
              <w:rPr>
                <w:sz w:val="18"/>
                <w:szCs w:val="18"/>
              </w:rPr>
              <w:t>городское</w:t>
            </w:r>
            <w:r w:rsidRPr="00332EF2">
              <w:rPr>
                <w:spacing w:val="1"/>
                <w:sz w:val="18"/>
                <w:szCs w:val="18"/>
              </w:rPr>
              <w:t xml:space="preserve"> </w:t>
            </w:r>
            <w:r w:rsidRPr="00332EF2">
              <w:rPr>
                <w:sz w:val="18"/>
                <w:szCs w:val="18"/>
              </w:rPr>
              <w:t>и</w:t>
            </w:r>
            <w:r w:rsidRPr="00332EF2">
              <w:rPr>
                <w:spacing w:val="1"/>
                <w:sz w:val="18"/>
                <w:szCs w:val="18"/>
              </w:rPr>
              <w:t xml:space="preserve"> </w:t>
            </w:r>
            <w:r w:rsidRPr="00332EF2">
              <w:rPr>
                <w:sz w:val="18"/>
                <w:szCs w:val="18"/>
              </w:rPr>
              <w:t>сельское население (0</w:t>
            </w:r>
            <w:r w:rsidR="00D87090">
              <w:rPr>
                <w:sz w:val="18"/>
                <w:szCs w:val="18"/>
              </w:rPr>
              <w:t xml:space="preserve">– </w:t>
            </w:r>
            <w:r w:rsidRPr="00332EF2">
              <w:rPr>
                <w:sz w:val="18"/>
                <w:szCs w:val="18"/>
              </w:rPr>
              <w:t>14 лет, 15</w:t>
            </w:r>
            <w:r w:rsidR="00D87090">
              <w:rPr>
                <w:sz w:val="18"/>
                <w:szCs w:val="18"/>
              </w:rPr>
              <w:t xml:space="preserve">– </w:t>
            </w:r>
            <w:r w:rsidRPr="00332EF2">
              <w:rPr>
                <w:sz w:val="18"/>
                <w:szCs w:val="18"/>
              </w:rPr>
              <w:t>17</w:t>
            </w:r>
            <w:r w:rsidRPr="00332EF2">
              <w:rPr>
                <w:spacing w:val="1"/>
                <w:sz w:val="18"/>
                <w:szCs w:val="18"/>
              </w:rPr>
              <w:t xml:space="preserve"> </w:t>
            </w:r>
            <w:r w:rsidRPr="00332EF2">
              <w:rPr>
                <w:sz w:val="18"/>
                <w:szCs w:val="18"/>
              </w:rPr>
              <w:t>лет и старше</w:t>
            </w:r>
            <w:r w:rsidRPr="00332EF2">
              <w:rPr>
                <w:spacing w:val="-1"/>
                <w:sz w:val="18"/>
                <w:szCs w:val="18"/>
              </w:rPr>
              <w:t xml:space="preserve"> </w:t>
            </w:r>
            <w:r w:rsidRPr="00332EF2">
              <w:rPr>
                <w:sz w:val="18"/>
                <w:szCs w:val="18"/>
              </w:rPr>
              <w:t>18</w:t>
            </w:r>
            <w:r w:rsidRPr="00332EF2">
              <w:rPr>
                <w:spacing w:val="-3"/>
                <w:sz w:val="18"/>
                <w:szCs w:val="18"/>
              </w:rPr>
              <w:t xml:space="preserve"> </w:t>
            </w:r>
            <w:r w:rsidRPr="00332EF2">
              <w:rPr>
                <w:sz w:val="18"/>
                <w:szCs w:val="18"/>
              </w:rPr>
              <w:t>лет)</w:t>
            </w:r>
          </w:p>
        </w:tc>
        <w:tc>
          <w:tcPr>
            <w:tcW w:w="1881" w:type="dxa"/>
          </w:tcPr>
          <w:p w14:paraId="55834194" w14:textId="1020DF21" w:rsidR="0086497F" w:rsidRPr="00332EF2" w:rsidRDefault="0086497F" w:rsidP="006401E7">
            <w:pPr>
              <w:tabs>
                <w:tab w:val="left" w:pos="9498"/>
              </w:tabs>
              <w:ind w:firstLine="0"/>
              <w:rPr>
                <w:sz w:val="18"/>
                <w:szCs w:val="18"/>
              </w:rPr>
            </w:pPr>
            <w:r w:rsidRPr="00332EF2">
              <w:rPr>
                <w:sz w:val="18"/>
                <w:szCs w:val="18"/>
              </w:rPr>
              <w:t>Дескриптивный,</w:t>
            </w:r>
            <w:r w:rsidRPr="00332EF2">
              <w:rPr>
                <w:spacing w:val="1"/>
                <w:sz w:val="18"/>
                <w:szCs w:val="18"/>
              </w:rPr>
              <w:t xml:space="preserve"> </w:t>
            </w:r>
            <w:r w:rsidRPr="00332EF2">
              <w:rPr>
                <w:spacing w:val="-1"/>
                <w:sz w:val="18"/>
                <w:szCs w:val="18"/>
              </w:rPr>
              <w:t>Информационно</w:t>
            </w:r>
            <w:r w:rsidR="00D87090">
              <w:rPr>
                <w:spacing w:val="-1"/>
                <w:sz w:val="18"/>
                <w:szCs w:val="18"/>
              </w:rPr>
              <w:t xml:space="preserve">– </w:t>
            </w:r>
            <w:r w:rsidRPr="00332EF2">
              <w:rPr>
                <w:sz w:val="18"/>
                <w:szCs w:val="18"/>
              </w:rPr>
              <w:t>аналитический,</w:t>
            </w:r>
            <w:r w:rsidRPr="00332EF2">
              <w:rPr>
                <w:spacing w:val="1"/>
                <w:sz w:val="18"/>
                <w:szCs w:val="18"/>
              </w:rPr>
              <w:t xml:space="preserve"> </w:t>
            </w:r>
            <w:r w:rsidRPr="00332EF2">
              <w:rPr>
                <w:sz w:val="18"/>
                <w:szCs w:val="18"/>
              </w:rPr>
              <w:t>Математический</w:t>
            </w:r>
          </w:p>
        </w:tc>
        <w:tc>
          <w:tcPr>
            <w:tcW w:w="2549" w:type="dxa"/>
          </w:tcPr>
          <w:p w14:paraId="2777B145" w14:textId="14630696" w:rsidR="0086497F" w:rsidRPr="00332EF2" w:rsidRDefault="0086497F" w:rsidP="006401E7">
            <w:pPr>
              <w:tabs>
                <w:tab w:val="left" w:pos="1831"/>
                <w:tab w:val="left" w:pos="2316"/>
                <w:tab w:val="left" w:pos="9498"/>
              </w:tabs>
              <w:ind w:firstLine="0"/>
              <w:rPr>
                <w:sz w:val="18"/>
                <w:szCs w:val="18"/>
              </w:rPr>
            </w:pPr>
            <w:r w:rsidRPr="00332EF2">
              <w:rPr>
                <w:sz w:val="18"/>
                <w:szCs w:val="18"/>
              </w:rPr>
              <w:t>Статистические</w:t>
            </w:r>
            <w:r w:rsidRPr="00332EF2">
              <w:rPr>
                <w:spacing w:val="1"/>
                <w:sz w:val="18"/>
                <w:szCs w:val="18"/>
              </w:rPr>
              <w:t xml:space="preserve"> </w:t>
            </w:r>
            <w:r w:rsidRPr="00332EF2">
              <w:rPr>
                <w:sz w:val="18"/>
                <w:szCs w:val="18"/>
              </w:rPr>
              <w:t>данные/сборники:</w:t>
            </w:r>
            <w:r w:rsidR="0024379B">
              <w:rPr>
                <w:sz w:val="18"/>
                <w:szCs w:val="18"/>
              </w:rPr>
              <w:t xml:space="preserve"> </w:t>
            </w:r>
            <w:r w:rsidRPr="00332EF2">
              <w:rPr>
                <w:sz w:val="18"/>
                <w:szCs w:val="18"/>
              </w:rPr>
              <w:t>МЗ</w:t>
            </w:r>
            <w:r w:rsidR="0024379B">
              <w:rPr>
                <w:sz w:val="18"/>
                <w:szCs w:val="18"/>
              </w:rPr>
              <w:t xml:space="preserve"> </w:t>
            </w:r>
            <w:r w:rsidRPr="00332EF2">
              <w:rPr>
                <w:spacing w:val="-3"/>
                <w:sz w:val="18"/>
                <w:szCs w:val="18"/>
              </w:rPr>
              <w:t>РК;</w:t>
            </w:r>
            <w:r w:rsidRPr="00332EF2">
              <w:rPr>
                <w:spacing w:val="-47"/>
                <w:sz w:val="18"/>
                <w:szCs w:val="18"/>
              </w:rPr>
              <w:t xml:space="preserve"> </w:t>
            </w:r>
            <w:r w:rsidRPr="00332EF2">
              <w:rPr>
                <w:sz w:val="18"/>
                <w:szCs w:val="18"/>
              </w:rPr>
              <w:t>УОЗ</w:t>
            </w:r>
            <w:r w:rsidRPr="00332EF2">
              <w:rPr>
                <w:spacing w:val="-4"/>
                <w:sz w:val="18"/>
                <w:szCs w:val="18"/>
              </w:rPr>
              <w:t xml:space="preserve"> </w:t>
            </w:r>
            <w:r w:rsidRPr="00332EF2">
              <w:rPr>
                <w:sz w:val="18"/>
                <w:szCs w:val="18"/>
              </w:rPr>
              <w:t>Жамбылской</w:t>
            </w:r>
            <w:r w:rsidRPr="00332EF2">
              <w:rPr>
                <w:spacing w:val="-1"/>
                <w:sz w:val="18"/>
                <w:szCs w:val="18"/>
              </w:rPr>
              <w:t xml:space="preserve"> </w:t>
            </w:r>
            <w:r w:rsidRPr="00332EF2">
              <w:rPr>
                <w:sz w:val="18"/>
                <w:szCs w:val="18"/>
              </w:rPr>
              <w:t>области</w:t>
            </w:r>
          </w:p>
        </w:tc>
        <w:tc>
          <w:tcPr>
            <w:tcW w:w="3754" w:type="dxa"/>
          </w:tcPr>
          <w:p w14:paraId="35D86A20" w14:textId="0CF1CDB7" w:rsidR="0086497F" w:rsidRPr="00332EF2" w:rsidRDefault="0086497F" w:rsidP="006401E7">
            <w:pPr>
              <w:tabs>
                <w:tab w:val="left" w:pos="9498"/>
              </w:tabs>
              <w:ind w:firstLine="0"/>
              <w:rPr>
                <w:sz w:val="18"/>
                <w:szCs w:val="18"/>
              </w:rPr>
            </w:pPr>
            <w:r w:rsidRPr="00332EF2">
              <w:rPr>
                <w:sz w:val="18"/>
                <w:szCs w:val="18"/>
              </w:rPr>
              <w:t>За 2011</w:t>
            </w:r>
            <w:r w:rsidR="00D87090">
              <w:rPr>
                <w:sz w:val="18"/>
                <w:szCs w:val="18"/>
              </w:rPr>
              <w:t xml:space="preserve">– </w:t>
            </w:r>
            <w:r w:rsidRPr="00332EF2">
              <w:rPr>
                <w:sz w:val="18"/>
                <w:szCs w:val="18"/>
              </w:rPr>
              <w:t>2020 годы</w:t>
            </w:r>
          </w:p>
          <w:p w14:paraId="4A6C2118" w14:textId="0CBD35C2" w:rsidR="0086497F" w:rsidRPr="00332EF2" w:rsidRDefault="0086497F" w:rsidP="006401E7">
            <w:pPr>
              <w:tabs>
                <w:tab w:val="left" w:pos="9498"/>
              </w:tabs>
              <w:ind w:firstLine="0"/>
              <w:rPr>
                <w:sz w:val="18"/>
                <w:szCs w:val="18"/>
              </w:rPr>
            </w:pPr>
            <w:r w:rsidRPr="00332EF2">
              <w:rPr>
                <w:sz w:val="18"/>
                <w:szCs w:val="18"/>
              </w:rPr>
              <w:t>За 2022</w:t>
            </w:r>
            <w:r w:rsidR="00D87090">
              <w:rPr>
                <w:sz w:val="18"/>
                <w:szCs w:val="18"/>
              </w:rPr>
              <w:t xml:space="preserve">– </w:t>
            </w:r>
            <w:r w:rsidRPr="00332EF2">
              <w:rPr>
                <w:sz w:val="18"/>
                <w:szCs w:val="18"/>
              </w:rPr>
              <w:t>2024 годы</w:t>
            </w:r>
          </w:p>
          <w:p w14:paraId="313E7CE5" w14:textId="77777777" w:rsidR="0086497F" w:rsidRPr="00332EF2" w:rsidRDefault="0086497F" w:rsidP="006401E7">
            <w:pPr>
              <w:tabs>
                <w:tab w:val="left" w:pos="9498"/>
              </w:tabs>
              <w:ind w:firstLine="0"/>
              <w:rPr>
                <w:sz w:val="18"/>
                <w:szCs w:val="18"/>
              </w:rPr>
            </w:pPr>
          </w:p>
        </w:tc>
      </w:tr>
      <w:tr w:rsidR="0086497F" w:rsidRPr="00332EF2" w14:paraId="76357FDB" w14:textId="77777777" w:rsidTr="00EF584C">
        <w:trPr>
          <w:trHeight w:val="1939"/>
        </w:trPr>
        <w:tc>
          <w:tcPr>
            <w:tcW w:w="2762" w:type="dxa"/>
          </w:tcPr>
          <w:p w14:paraId="0579E57D" w14:textId="5D1EBE6C" w:rsidR="0086497F" w:rsidRPr="00332EF2" w:rsidRDefault="0086497F" w:rsidP="006401E7">
            <w:pPr>
              <w:tabs>
                <w:tab w:val="left" w:pos="9498"/>
              </w:tabs>
              <w:ind w:firstLine="0"/>
              <w:rPr>
                <w:sz w:val="18"/>
                <w:szCs w:val="18"/>
              </w:rPr>
            </w:pPr>
            <w:r w:rsidRPr="00332EF2">
              <w:rPr>
                <w:sz w:val="18"/>
                <w:szCs w:val="18"/>
              </w:rPr>
              <w:t>2.</w:t>
            </w:r>
            <w:r w:rsidRPr="00332EF2">
              <w:rPr>
                <w:spacing w:val="1"/>
                <w:sz w:val="18"/>
                <w:szCs w:val="18"/>
              </w:rPr>
              <w:t xml:space="preserve"> </w:t>
            </w:r>
            <w:r w:rsidRPr="00332EF2">
              <w:rPr>
                <w:sz w:val="18"/>
                <w:szCs w:val="18"/>
              </w:rPr>
              <w:t>Оценить</w:t>
            </w:r>
            <w:r w:rsidRPr="00332EF2">
              <w:rPr>
                <w:spacing w:val="1"/>
                <w:sz w:val="18"/>
                <w:szCs w:val="18"/>
              </w:rPr>
              <w:t xml:space="preserve"> </w:t>
            </w:r>
            <w:r w:rsidRPr="00332EF2">
              <w:rPr>
                <w:sz w:val="18"/>
                <w:szCs w:val="18"/>
              </w:rPr>
              <w:t>поведенческие</w:t>
            </w:r>
            <w:r w:rsidRPr="00332EF2">
              <w:rPr>
                <w:spacing w:val="-47"/>
                <w:sz w:val="18"/>
                <w:szCs w:val="18"/>
              </w:rPr>
              <w:t xml:space="preserve"> </w:t>
            </w:r>
            <w:r w:rsidRPr="00332EF2">
              <w:rPr>
                <w:sz w:val="18"/>
                <w:szCs w:val="18"/>
              </w:rPr>
              <w:t>факторы по потреблению соли,</w:t>
            </w:r>
            <w:r w:rsidRPr="00332EF2">
              <w:rPr>
                <w:spacing w:val="1"/>
                <w:sz w:val="18"/>
                <w:szCs w:val="18"/>
              </w:rPr>
              <w:t xml:space="preserve"> </w:t>
            </w:r>
            <w:r w:rsidRPr="00332EF2">
              <w:rPr>
                <w:sz w:val="18"/>
                <w:szCs w:val="18"/>
              </w:rPr>
              <w:t>алкоголя</w:t>
            </w:r>
            <w:r w:rsidRPr="00332EF2">
              <w:rPr>
                <w:spacing w:val="1"/>
                <w:sz w:val="18"/>
                <w:szCs w:val="18"/>
              </w:rPr>
              <w:t xml:space="preserve"> </w:t>
            </w:r>
            <w:r w:rsidRPr="00332EF2">
              <w:rPr>
                <w:sz w:val="18"/>
                <w:szCs w:val="18"/>
              </w:rPr>
              <w:t>и</w:t>
            </w:r>
            <w:r w:rsidRPr="00332EF2">
              <w:rPr>
                <w:spacing w:val="1"/>
                <w:sz w:val="18"/>
                <w:szCs w:val="18"/>
              </w:rPr>
              <w:t xml:space="preserve"> </w:t>
            </w:r>
            <w:r w:rsidRPr="00332EF2">
              <w:rPr>
                <w:sz w:val="18"/>
                <w:szCs w:val="18"/>
              </w:rPr>
              <w:t>табака</w:t>
            </w:r>
            <w:r w:rsidRPr="00332EF2">
              <w:rPr>
                <w:spacing w:val="1"/>
                <w:sz w:val="18"/>
                <w:szCs w:val="18"/>
              </w:rPr>
              <w:t xml:space="preserve"> </w:t>
            </w:r>
            <w:r w:rsidRPr="00332EF2">
              <w:rPr>
                <w:sz w:val="18"/>
                <w:szCs w:val="18"/>
              </w:rPr>
              <w:t>у</w:t>
            </w:r>
            <w:r w:rsidRPr="00332EF2">
              <w:rPr>
                <w:spacing w:val="1"/>
                <w:sz w:val="18"/>
                <w:szCs w:val="18"/>
              </w:rPr>
              <w:t xml:space="preserve"> </w:t>
            </w:r>
            <w:r w:rsidRPr="00332EF2">
              <w:rPr>
                <w:sz w:val="18"/>
                <w:szCs w:val="18"/>
              </w:rPr>
              <w:t>жителей</w:t>
            </w:r>
            <w:r w:rsidRPr="00332EF2">
              <w:rPr>
                <w:spacing w:val="1"/>
                <w:sz w:val="18"/>
                <w:szCs w:val="18"/>
              </w:rPr>
              <w:t xml:space="preserve"> </w:t>
            </w:r>
            <w:r w:rsidRPr="00332EF2">
              <w:rPr>
                <w:sz w:val="18"/>
                <w:szCs w:val="18"/>
              </w:rPr>
              <w:t>Жамбылской</w:t>
            </w:r>
            <w:r w:rsidRPr="00332EF2">
              <w:rPr>
                <w:spacing w:val="1"/>
                <w:sz w:val="18"/>
                <w:szCs w:val="18"/>
              </w:rPr>
              <w:t xml:space="preserve"> </w:t>
            </w:r>
            <w:r w:rsidRPr="00332EF2">
              <w:rPr>
                <w:sz w:val="18"/>
                <w:szCs w:val="18"/>
              </w:rPr>
              <w:t>области</w:t>
            </w:r>
            <w:r w:rsidRPr="00332EF2">
              <w:rPr>
                <w:spacing w:val="1"/>
                <w:sz w:val="18"/>
                <w:szCs w:val="18"/>
              </w:rPr>
              <w:t xml:space="preserve"> </w:t>
            </w:r>
            <w:r w:rsidRPr="00332EF2">
              <w:rPr>
                <w:sz w:val="18"/>
                <w:szCs w:val="18"/>
              </w:rPr>
              <w:t>с</w:t>
            </w:r>
            <w:r w:rsidRPr="00332EF2">
              <w:rPr>
                <w:spacing w:val="1"/>
                <w:sz w:val="18"/>
                <w:szCs w:val="18"/>
              </w:rPr>
              <w:t xml:space="preserve"> </w:t>
            </w:r>
            <w:r w:rsidRPr="00332EF2">
              <w:rPr>
                <w:sz w:val="18"/>
                <w:szCs w:val="18"/>
              </w:rPr>
              <w:t>использованием</w:t>
            </w:r>
            <w:r w:rsidRPr="00332EF2">
              <w:rPr>
                <w:spacing w:val="1"/>
                <w:sz w:val="18"/>
                <w:szCs w:val="18"/>
              </w:rPr>
              <w:t xml:space="preserve"> </w:t>
            </w:r>
            <w:r w:rsidRPr="00332EF2">
              <w:rPr>
                <w:sz w:val="18"/>
                <w:szCs w:val="18"/>
              </w:rPr>
              <w:t>опросника</w:t>
            </w:r>
            <w:r w:rsidRPr="00332EF2">
              <w:rPr>
                <w:spacing w:val="-47"/>
                <w:sz w:val="18"/>
                <w:szCs w:val="18"/>
              </w:rPr>
              <w:t xml:space="preserve"> </w:t>
            </w:r>
            <w:r w:rsidRPr="00332EF2">
              <w:rPr>
                <w:sz w:val="18"/>
                <w:szCs w:val="18"/>
              </w:rPr>
              <w:t>STEPS Всемирной организации</w:t>
            </w:r>
            <w:r w:rsidRPr="00332EF2">
              <w:rPr>
                <w:spacing w:val="-47"/>
                <w:sz w:val="18"/>
                <w:szCs w:val="18"/>
              </w:rPr>
              <w:t xml:space="preserve"> </w:t>
            </w:r>
            <w:r w:rsidRPr="00332EF2">
              <w:rPr>
                <w:sz w:val="18"/>
                <w:szCs w:val="18"/>
              </w:rPr>
              <w:t>здравоохранения</w:t>
            </w:r>
            <w:r w:rsidRPr="00332EF2">
              <w:rPr>
                <w:spacing w:val="1"/>
                <w:sz w:val="18"/>
                <w:szCs w:val="18"/>
              </w:rPr>
              <w:t xml:space="preserve"> </w:t>
            </w:r>
            <w:r w:rsidRPr="00332EF2">
              <w:rPr>
                <w:sz w:val="18"/>
                <w:szCs w:val="18"/>
              </w:rPr>
              <w:t>n=1201, путем изучения социально</w:t>
            </w:r>
            <w:r w:rsidR="00D87090">
              <w:rPr>
                <w:sz w:val="18"/>
                <w:szCs w:val="18"/>
              </w:rPr>
              <w:t xml:space="preserve">– </w:t>
            </w:r>
            <w:r w:rsidRPr="00332EF2">
              <w:rPr>
                <w:sz w:val="18"/>
                <w:szCs w:val="18"/>
              </w:rPr>
              <w:t>поведенческие факторов риска на развитие болезней органов пищеварения у населения Жамбылской области, в том числе г.Тараз, с.Сарыкемер, г.Каратау n=391</w:t>
            </w:r>
          </w:p>
        </w:tc>
        <w:tc>
          <w:tcPr>
            <w:tcW w:w="3354" w:type="dxa"/>
          </w:tcPr>
          <w:p w14:paraId="3065AB20" w14:textId="6B288F55" w:rsidR="0086497F" w:rsidRPr="00332EF2" w:rsidRDefault="0086497F" w:rsidP="006401E7">
            <w:pPr>
              <w:tabs>
                <w:tab w:val="left" w:pos="9498"/>
              </w:tabs>
              <w:ind w:firstLine="0"/>
              <w:rPr>
                <w:sz w:val="18"/>
                <w:szCs w:val="18"/>
              </w:rPr>
            </w:pPr>
            <w:r w:rsidRPr="00332EF2">
              <w:rPr>
                <w:sz w:val="18"/>
                <w:szCs w:val="18"/>
              </w:rPr>
              <w:t>Жамбылская область</w:t>
            </w:r>
            <w:r w:rsidRPr="00332EF2">
              <w:rPr>
                <w:spacing w:val="-47"/>
                <w:sz w:val="18"/>
                <w:szCs w:val="18"/>
              </w:rPr>
              <w:t xml:space="preserve"> </w:t>
            </w:r>
            <w:r w:rsidRPr="00332EF2">
              <w:rPr>
                <w:sz w:val="18"/>
                <w:szCs w:val="18"/>
              </w:rPr>
              <w:t>(в</w:t>
            </w:r>
            <w:r w:rsidRPr="00332EF2">
              <w:rPr>
                <w:spacing w:val="-2"/>
                <w:sz w:val="18"/>
                <w:szCs w:val="18"/>
              </w:rPr>
              <w:t xml:space="preserve"> </w:t>
            </w:r>
            <w:r w:rsidRPr="00332EF2">
              <w:rPr>
                <w:sz w:val="18"/>
                <w:szCs w:val="18"/>
              </w:rPr>
              <w:t>возрасте</w:t>
            </w:r>
            <w:r w:rsidRPr="00332EF2">
              <w:rPr>
                <w:spacing w:val="-6"/>
                <w:sz w:val="18"/>
                <w:szCs w:val="18"/>
              </w:rPr>
              <w:t xml:space="preserve"> </w:t>
            </w:r>
            <w:r w:rsidRPr="00332EF2">
              <w:rPr>
                <w:sz w:val="18"/>
                <w:szCs w:val="18"/>
              </w:rPr>
              <w:t>18</w:t>
            </w:r>
            <w:r w:rsidR="00D87090">
              <w:rPr>
                <w:sz w:val="18"/>
                <w:szCs w:val="18"/>
              </w:rPr>
              <w:t xml:space="preserve">– </w:t>
            </w:r>
            <w:r w:rsidRPr="00332EF2">
              <w:rPr>
                <w:sz w:val="18"/>
                <w:szCs w:val="18"/>
              </w:rPr>
              <w:t>69</w:t>
            </w:r>
            <w:r w:rsidRPr="00332EF2">
              <w:rPr>
                <w:spacing w:val="-7"/>
                <w:sz w:val="18"/>
                <w:szCs w:val="18"/>
              </w:rPr>
              <w:t xml:space="preserve"> </w:t>
            </w:r>
            <w:r w:rsidRPr="00332EF2">
              <w:rPr>
                <w:sz w:val="18"/>
                <w:szCs w:val="18"/>
              </w:rPr>
              <w:t>лет)</w:t>
            </w:r>
          </w:p>
          <w:p w14:paraId="4762C5BD" w14:textId="18C5E641" w:rsidR="0086497F" w:rsidRPr="00332EF2" w:rsidRDefault="0086497F" w:rsidP="006401E7">
            <w:pPr>
              <w:tabs>
                <w:tab w:val="left" w:pos="9498"/>
              </w:tabs>
              <w:ind w:firstLine="0"/>
              <w:rPr>
                <w:sz w:val="18"/>
                <w:szCs w:val="18"/>
              </w:rPr>
            </w:pPr>
            <w:r w:rsidRPr="00332EF2">
              <w:rPr>
                <w:sz w:val="18"/>
                <w:szCs w:val="18"/>
              </w:rPr>
              <w:t xml:space="preserve">г.Тараз, ГП </w:t>
            </w:r>
            <w:r w:rsidR="00D87090">
              <w:rPr>
                <w:sz w:val="18"/>
                <w:szCs w:val="18"/>
              </w:rPr>
              <w:t xml:space="preserve">№ </w:t>
            </w:r>
            <w:r w:rsidRPr="00332EF2">
              <w:rPr>
                <w:sz w:val="18"/>
                <w:szCs w:val="18"/>
              </w:rPr>
              <w:t xml:space="preserve"> 5 и 7</w:t>
            </w:r>
            <w:r w:rsidR="00D87090">
              <w:rPr>
                <w:sz w:val="18"/>
                <w:szCs w:val="18"/>
              </w:rPr>
              <w:t xml:space="preserve">– </w:t>
            </w:r>
            <w:r w:rsidRPr="00332EF2">
              <w:rPr>
                <w:sz w:val="18"/>
                <w:szCs w:val="18"/>
              </w:rPr>
              <w:t>68,3%, КГП на ПХВ «ЦРБ</w:t>
            </w:r>
          </w:p>
          <w:p w14:paraId="3348B8B4" w14:textId="3D165E21" w:rsidR="0086497F" w:rsidRPr="00332EF2" w:rsidRDefault="0086497F" w:rsidP="006401E7">
            <w:pPr>
              <w:tabs>
                <w:tab w:val="left" w:pos="9498"/>
              </w:tabs>
              <w:ind w:firstLine="0"/>
              <w:rPr>
                <w:sz w:val="18"/>
                <w:szCs w:val="18"/>
              </w:rPr>
            </w:pPr>
            <w:r w:rsidRPr="00332EF2">
              <w:rPr>
                <w:sz w:val="18"/>
                <w:szCs w:val="18"/>
              </w:rPr>
              <w:t>Таласского района» г.Каратау</w:t>
            </w:r>
            <w:r w:rsidR="00D87090">
              <w:rPr>
                <w:sz w:val="18"/>
                <w:szCs w:val="18"/>
              </w:rPr>
              <w:t xml:space="preserve">– </w:t>
            </w:r>
            <w:r w:rsidRPr="00332EF2">
              <w:rPr>
                <w:sz w:val="18"/>
                <w:szCs w:val="18"/>
              </w:rPr>
              <w:t>21,5% и «ЦРБ Байзакского района» с.Сарыкемер</w:t>
            </w:r>
            <w:r w:rsidR="00D87090">
              <w:rPr>
                <w:sz w:val="18"/>
                <w:szCs w:val="18"/>
              </w:rPr>
              <w:t xml:space="preserve">– </w:t>
            </w:r>
            <w:r w:rsidRPr="00332EF2">
              <w:rPr>
                <w:sz w:val="18"/>
                <w:szCs w:val="18"/>
              </w:rPr>
              <w:t>10,2%</w:t>
            </w:r>
          </w:p>
        </w:tc>
        <w:tc>
          <w:tcPr>
            <w:tcW w:w="1881" w:type="dxa"/>
          </w:tcPr>
          <w:p w14:paraId="07E2B174" w14:textId="77777777" w:rsidR="0086497F" w:rsidRPr="00332EF2" w:rsidRDefault="0086497F" w:rsidP="006401E7">
            <w:pPr>
              <w:tabs>
                <w:tab w:val="left" w:pos="9498"/>
              </w:tabs>
              <w:ind w:firstLine="0"/>
              <w:rPr>
                <w:sz w:val="18"/>
                <w:szCs w:val="18"/>
              </w:rPr>
            </w:pPr>
            <w:r w:rsidRPr="00332EF2">
              <w:rPr>
                <w:sz w:val="18"/>
                <w:szCs w:val="18"/>
              </w:rPr>
              <w:t>Поперечный,</w:t>
            </w:r>
            <w:r w:rsidRPr="00332EF2">
              <w:rPr>
                <w:spacing w:val="1"/>
                <w:sz w:val="18"/>
                <w:szCs w:val="18"/>
              </w:rPr>
              <w:t xml:space="preserve"> </w:t>
            </w:r>
            <w:r w:rsidRPr="00332EF2">
              <w:rPr>
                <w:spacing w:val="-1"/>
                <w:sz w:val="18"/>
                <w:szCs w:val="18"/>
              </w:rPr>
              <w:t>Социологический,</w:t>
            </w:r>
            <w:r w:rsidRPr="00332EF2">
              <w:rPr>
                <w:spacing w:val="-47"/>
                <w:sz w:val="18"/>
                <w:szCs w:val="18"/>
              </w:rPr>
              <w:t xml:space="preserve"> </w:t>
            </w:r>
            <w:r w:rsidRPr="00332EF2">
              <w:rPr>
                <w:sz w:val="18"/>
                <w:szCs w:val="18"/>
              </w:rPr>
              <w:t>Статистический,</w:t>
            </w:r>
            <w:r w:rsidRPr="00332EF2">
              <w:rPr>
                <w:spacing w:val="1"/>
                <w:sz w:val="18"/>
                <w:szCs w:val="18"/>
              </w:rPr>
              <w:t xml:space="preserve"> </w:t>
            </w:r>
            <w:r w:rsidRPr="00332EF2">
              <w:rPr>
                <w:sz w:val="18"/>
                <w:szCs w:val="18"/>
              </w:rPr>
              <w:t>Математический</w:t>
            </w:r>
          </w:p>
        </w:tc>
        <w:tc>
          <w:tcPr>
            <w:tcW w:w="2549" w:type="dxa"/>
          </w:tcPr>
          <w:p w14:paraId="1EBE5D60" w14:textId="77777777" w:rsidR="0086497F" w:rsidRPr="00332EF2" w:rsidRDefault="0086497F" w:rsidP="006401E7">
            <w:pPr>
              <w:tabs>
                <w:tab w:val="left" w:pos="9498"/>
              </w:tabs>
              <w:ind w:firstLine="0"/>
              <w:rPr>
                <w:sz w:val="18"/>
                <w:szCs w:val="18"/>
              </w:rPr>
            </w:pPr>
            <w:r w:rsidRPr="00332EF2">
              <w:rPr>
                <w:sz w:val="18"/>
                <w:szCs w:val="18"/>
              </w:rPr>
              <w:t>Опросник</w:t>
            </w:r>
            <w:r w:rsidRPr="00332EF2">
              <w:rPr>
                <w:spacing w:val="14"/>
                <w:sz w:val="18"/>
                <w:szCs w:val="18"/>
              </w:rPr>
              <w:t xml:space="preserve"> </w:t>
            </w:r>
            <w:r w:rsidRPr="00332EF2">
              <w:rPr>
                <w:sz w:val="18"/>
                <w:szCs w:val="18"/>
              </w:rPr>
              <w:t>STEPS</w:t>
            </w:r>
            <w:r w:rsidRPr="00332EF2">
              <w:rPr>
                <w:spacing w:val="17"/>
                <w:sz w:val="18"/>
                <w:szCs w:val="18"/>
              </w:rPr>
              <w:t xml:space="preserve"> </w:t>
            </w:r>
            <w:r w:rsidRPr="00332EF2">
              <w:rPr>
                <w:sz w:val="18"/>
                <w:szCs w:val="18"/>
              </w:rPr>
              <w:t>Всемирной</w:t>
            </w:r>
            <w:r w:rsidRPr="00332EF2">
              <w:rPr>
                <w:spacing w:val="-47"/>
                <w:sz w:val="18"/>
                <w:szCs w:val="18"/>
              </w:rPr>
              <w:t xml:space="preserve"> </w:t>
            </w:r>
            <w:r w:rsidRPr="00332EF2">
              <w:rPr>
                <w:sz w:val="18"/>
                <w:szCs w:val="18"/>
              </w:rPr>
              <w:t>организации</w:t>
            </w:r>
            <w:r w:rsidRPr="00332EF2">
              <w:rPr>
                <w:spacing w:val="1"/>
                <w:sz w:val="18"/>
                <w:szCs w:val="18"/>
              </w:rPr>
              <w:t xml:space="preserve"> </w:t>
            </w:r>
            <w:r w:rsidRPr="00332EF2">
              <w:rPr>
                <w:sz w:val="18"/>
                <w:szCs w:val="18"/>
              </w:rPr>
              <w:t>здравоохранения</w:t>
            </w:r>
          </w:p>
          <w:p w14:paraId="0810E220" w14:textId="54A8E597" w:rsidR="0086497F" w:rsidRPr="00332EF2" w:rsidRDefault="0086497F" w:rsidP="006401E7">
            <w:pPr>
              <w:tabs>
                <w:tab w:val="left" w:pos="9498"/>
              </w:tabs>
              <w:ind w:firstLine="0"/>
              <w:rPr>
                <w:sz w:val="18"/>
                <w:szCs w:val="18"/>
              </w:rPr>
            </w:pPr>
            <w:r w:rsidRPr="00332EF2">
              <w:rPr>
                <w:sz w:val="18"/>
                <w:szCs w:val="18"/>
              </w:rPr>
              <w:t>Дополнительный</w:t>
            </w:r>
            <w:r w:rsidRPr="00332EF2">
              <w:rPr>
                <w:spacing w:val="1"/>
                <w:sz w:val="18"/>
                <w:szCs w:val="18"/>
              </w:rPr>
              <w:t xml:space="preserve"> </w:t>
            </w:r>
            <w:r w:rsidRPr="00332EF2">
              <w:rPr>
                <w:sz w:val="18"/>
                <w:szCs w:val="18"/>
              </w:rPr>
              <w:t>разработанный</w:t>
            </w:r>
            <w:r w:rsidRPr="00332EF2">
              <w:rPr>
                <w:spacing w:val="8"/>
                <w:sz w:val="18"/>
                <w:szCs w:val="18"/>
              </w:rPr>
              <w:t xml:space="preserve"> </w:t>
            </w:r>
            <w:r w:rsidRPr="00332EF2">
              <w:rPr>
                <w:sz w:val="18"/>
                <w:szCs w:val="18"/>
              </w:rPr>
              <w:t>опросник</w:t>
            </w:r>
            <w:r w:rsidRPr="00332EF2">
              <w:rPr>
                <w:spacing w:val="8"/>
                <w:sz w:val="18"/>
                <w:szCs w:val="18"/>
              </w:rPr>
              <w:t xml:space="preserve"> </w:t>
            </w:r>
            <w:r w:rsidRPr="00332EF2">
              <w:rPr>
                <w:sz w:val="18"/>
                <w:szCs w:val="18"/>
              </w:rPr>
              <w:t>по</w:t>
            </w:r>
            <w:r w:rsidR="0024379B">
              <w:rPr>
                <w:sz w:val="18"/>
                <w:szCs w:val="18"/>
              </w:rPr>
              <w:t xml:space="preserve"> </w:t>
            </w:r>
            <w:r w:rsidRPr="00332EF2">
              <w:rPr>
                <w:sz w:val="18"/>
                <w:szCs w:val="18"/>
              </w:rPr>
              <w:t>изучению</w:t>
            </w:r>
            <w:r w:rsidR="0024379B">
              <w:rPr>
                <w:sz w:val="18"/>
                <w:szCs w:val="18"/>
              </w:rPr>
              <w:t xml:space="preserve"> </w:t>
            </w:r>
            <w:r w:rsidRPr="00332EF2">
              <w:rPr>
                <w:sz w:val="18"/>
                <w:szCs w:val="18"/>
              </w:rPr>
              <w:t>социально</w:t>
            </w:r>
            <w:r w:rsidR="00D87090">
              <w:rPr>
                <w:sz w:val="18"/>
                <w:szCs w:val="18"/>
              </w:rPr>
              <w:t xml:space="preserve">– </w:t>
            </w:r>
            <w:r w:rsidRPr="00332EF2">
              <w:rPr>
                <w:sz w:val="18"/>
                <w:szCs w:val="18"/>
              </w:rPr>
              <w:t>поведенческих</w:t>
            </w:r>
            <w:r w:rsidR="0024379B">
              <w:rPr>
                <w:sz w:val="18"/>
                <w:szCs w:val="18"/>
              </w:rPr>
              <w:t xml:space="preserve"> </w:t>
            </w:r>
            <w:r w:rsidRPr="00332EF2">
              <w:rPr>
                <w:spacing w:val="-1"/>
                <w:sz w:val="18"/>
                <w:szCs w:val="18"/>
              </w:rPr>
              <w:t>факторов</w:t>
            </w:r>
            <w:r w:rsidRPr="00332EF2">
              <w:rPr>
                <w:spacing w:val="-47"/>
                <w:sz w:val="18"/>
                <w:szCs w:val="18"/>
              </w:rPr>
              <w:t xml:space="preserve"> </w:t>
            </w:r>
            <w:r w:rsidRPr="00332EF2">
              <w:rPr>
                <w:sz w:val="18"/>
                <w:szCs w:val="18"/>
              </w:rPr>
              <w:t>риска</w:t>
            </w:r>
            <w:r w:rsidRPr="00332EF2">
              <w:rPr>
                <w:spacing w:val="25"/>
                <w:sz w:val="18"/>
                <w:szCs w:val="18"/>
              </w:rPr>
              <w:t xml:space="preserve"> </w:t>
            </w:r>
            <w:r w:rsidRPr="00332EF2">
              <w:rPr>
                <w:sz w:val="18"/>
                <w:szCs w:val="18"/>
              </w:rPr>
              <w:t>населения</w:t>
            </w:r>
            <w:r w:rsidRPr="00332EF2">
              <w:rPr>
                <w:spacing w:val="23"/>
                <w:sz w:val="18"/>
                <w:szCs w:val="18"/>
              </w:rPr>
              <w:t xml:space="preserve"> </w:t>
            </w:r>
            <w:r w:rsidRPr="00332EF2">
              <w:rPr>
                <w:sz w:val="18"/>
                <w:szCs w:val="18"/>
              </w:rPr>
              <w:t>на</w:t>
            </w:r>
            <w:r w:rsidRPr="00332EF2">
              <w:rPr>
                <w:spacing w:val="25"/>
                <w:sz w:val="18"/>
                <w:szCs w:val="18"/>
              </w:rPr>
              <w:t xml:space="preserve"> </w:t>
            </w:r>
            <w:r w:rsidRPr="00332EF2">
              <w:rPr>
                <w:sz w:val="18"/>
                <w:szCs w:val="18"/>
              </w:rPr>
              <w:t>развитие</w:t>
            </w:r>
            <w:r w:rsidRPr="00332EF2">
              <w:rPr>
                <w:spacing w:val="-47"/>
                <w:sz w:val="18"/>
                <w:szCs w:val="18"/>
              </w:rPr>
              <w:t xml:space="preserve"> </w:t>
            </w:r>
            <w:r w:rsidRPr="00332EF2">
              <w:rPr>
                <w:sz w:val="18"/>
                <w:szCs w:val="18"/>
              </w:rPr>
              <w:t>БОП</w:t>
            </w:r>
            <w:r w:rsidRPr="00332EF2">
              <w:rPr>
                <w:spacing w:val="-1"/>
                <w:sz w:val="18"/>
                <w:szCs w:val="18"/>
              </w:rPr>
              <w:t xml:space="preserve"> </w:t>
            </w:r>
            <w:r w:rsidRPr="00332EF2">
              <w:rPr>
                <w:sz w:val="18"/>
                <w:szCs w:val="18"/>
              </w:rPr>
              <w:t>на</w:t>
            </w:r>
            <w:r w:rsidRPr="00332EF2">
              <w:rPr>
                <w:spacing w:val="3"/>
                <w:sz w:val="18"/>
                <w:szCs w:val="18"/>
              </w:rPr>
              <w:t xml:space="preserve"> </w:t>
            </w:r>
            <w:r w:rsidRPr="00332EF2">
              <w:rPr>
                <w:sz w:val="18"/>
                <w:szCs w:val="18"/>
              </w:rPr>
              <w:t>уровне</w:t>
            </w:r>
            <w:r w:rsidRPr="00332EF2">
              <w:rPr>
                <w:spacing w:val="-1"/>
                <w:sz w:val="18"/>
                <w:szCs w:val="18"/>
              </w:rPr>
              <w:t xml:space="preserve"> </w:t>
            </w:r>
            <w:r w:rsidRPr="00332EF2">
              <w:rPr>
                <w:sz w:val="18"/>
                <w:szCs w:val="18"/>
              </w:rPr>
              <w:t>ПМСП</w:t>
            </w:r>
          </w:p>
        </w:tc>
        <w:tc>
          <w:tcPr>
            <w:tcW w:w="3754" w:type="dxa"/>
          </w:tcPr>
          <w:p w14:paraId="0ABFAC96" w14:textId="30DAC244" w:rsidR="0086497F" w:rsidRPr="00332EF2" w:rsidRDefault="0086497F" w:rsidP="006401E7">
            <w:pPr>
              <w:tabs>
                <w:tab w:val="left" w:pos="2372"/>
                <w:tab w:val="left" w:pos="9498"/>
              </w:tabs>
              <w:ind w:firstLine="0"/>
              <w:rPr>
                <w:sz w:val="18"/>
                <w:szCs w:val="18"/>
              </w:rPr>
            </w:pPr>
            <w:r w:rsidRPr="00332EF2">
              <w:rPr>
                <w:sz w:val="18"/>
                <w:szCs w:val="18"/>
              </w:rPr>
              <w:t>Рандомизированная</w:t>
            </w:r>
            <w:r w:rsidR="0024379B">
              <w:rPr>
                <w:sz w:val="18"/>
                <w:szCs w:val="18"/>
              </w:rPr>
              <w:t xml:space="preserve"> </w:t>
            </w:r>
            <w:r w:rsidRPr="00332EF2">
              <w:rPr>
                <w:sz w:val="18"/>
                <w:szCs w:val="18"/>
              </w:rPr>
              <w:t>репрезентативная</w:t>
            </w:r>
            <w:r w:rsidRPr="00332EF2">
              <w:rPr>
                <w:spacing w:val="-48"/>
                <w:sz w:val="18"/>
                <w:szCs w:val="18"/>
              </w:rPr>
              <w:t xml:space="preserve"> </w:t>
            </w:r>
            <w:r w:rsidRPr="00332EF2">
              <w:rPr>
                <w:sz w:val="18"/>
                <w:szCs w:val="18"/>
              </w:rPr>
              <w:t>выборка</w:t>
            </w:r>
            <w:r w:rsidRPr="00332EF2">
              <w:rPr>
                <w:spacing w:val="1"/>
                <w:sz w:val="18"/>
                <w:szCs w:val="18"/>
              </w:rPr>
              <w:t xml:space="preserve"> </w:t>
            </w:r>
            <w:r w:rsidRPr="00332EF2">
              <w:rPr>
                <w:sz w:val="18"/>
                <w:szCs w:val="18"/>
              </w:rPr>
              <w:t>от18</w:t>
            </w:r>
            <w:r w:rsidRPr="00332EF2">
              <w:rPr>
                <w:spacing w:val="1"/>
                <w:sz w:val="18"/>
                <w:szCs w:val="18"/>
              </w:rPr>
              <w:t xml:space="preserve"> </w:t>
            </w:r>
            <w:r w:rsidRPr="00332EF2">
              <w:rPr>
                <w:sz w:val="18"/>
                <w:szCs w:val="18"/>
              </w:rPr>
              <w:t>до</w:t>
            </w:r>
            <w:r w:rsidRPr="00332EF2">
              <w:rPr>
                <w:spacing w:val="1"/>
                <w:sz w:val="18"/>
                <w:szCs w:val="18"/>
              </w:rPr>
              <w:t xml:space="preserve"> </w:t>
            </w:r>
            <w:r w:rsidRPr="00332EF2">
              <w:rPr>
                <w:sz w:val="18"/>
                <w:szCs w:val="18"/>
              </w:rPr>
              <w:t>69</w:t>
            </w:r>
            <w:r w:rsidRPr="00332EF2">
              <w:rPr>
                <w:spacing w:val="1"/>
                <w:sz w:val="18"/>
                <w:szCs w:val="18"/>
              </w:rPr>
              <w:t xml:space="preserve"> </w:t>
            </w:r>
            <w:r w:rsidRPr="00332EF2">
              <w:rPr>
                <w:sz w:val="18"/>
                <w:szCs w:val="18"/>
              </w:rPr>
              <w:t>лет:</w:t>
            </w:r>
            <w:r w:rsidRPr="00332EF2">
              <w:rPr>
                <w:spacing w:val="1"/>
                <w:sz w:val="18"/>
                <w:szCs w:val="18"/>
              </w:rPr>
              <w:t xml:space="preserve"> </w:t>
            </w:r>
            <w:r w:rsidRPr="00332EF2">
              <w:rPr>
                <w:sz w:val="18"/>
                <w:szCs w:val="18"/>
              </w:rPr>
              <w:t>всего</w:t>
            </w:r>
            <w:r w:rsidRPr="00332EF2">
              <w:rPr>
                <w:spacing w:val="1"/>
                <w:sz w:val="18"/>
                <w:szCs w:val="18"/>
              </w:rPr>
              <w:t xml:space="preserve"> </w:t>
            </w:r>
            <w:r w:rsidRPr="00332EF2">
              <w:rPr>
                <w:sz w:val="18"/>
                <w:szCs w:val="18"/>
              </w:rPr>
              <w:t>–</w:t>
            </w:r>
            <w:r w:rsidRPr="00332EF2">
              <w:rPr>
                <w:spacing w:val="1"/>
                <w:sz w:val="18"/>
                <w:szCs w:val="18"/>
              </w:rPr>
              <w:t xml:space="preserve"> </w:t>
            </w:r>
            <w:r w:rsidRPr="00332EF2">
              <w:rPr>
                <w:sz w:val="18"/>
                <w:szCs w:val="18"/>
              </w:rPr>
              <w:t>1201</w:t>
            </w:r>
            <w:r w:rsidRPr="00332EF2">
              <w:rPr>
                <w:spacing w:val="1"/>
                <w:sz w:val="18"/>
                <w:szCs w:val="18"/>
              </w:rPr>
              <w:t xml:space="preserve"> </w:t>
            </w:r>
            <w:r w:rsidRPr="00332EF2">
              <w:rPr>
                <w:sz w:val="18"/>
                <w:szCs w:val="18"/>
              </w:rPr>
              <w:t>человек, в том числе: мужчин</w:t>
            </w:r>
            <w:r w:rsidR="00D87090">
              <w:rPr>
                <w:sz w:val="18"/>
                <w:szCs w:val="18"/>
              </w:rPr>
              <w:t xml:space="preserve">– </w:t>
            </w:r>
            <w:r w:rsidRPr="00332EF2">
              <w:rPr>
                <w:sz w:val="18"/>
                <w:szCs w:val="18"/>
              </w:rPr>
              <w:t>452 (37,6%)</w:t>
            </w:r>
            <w:r w:rsidRPr="00332EF2">
              <w:rPr>
                <w:spacing w:val="1"/>
                <w:sz w:val="18"/>
                <w:szCs w:val="18"/>
              </w:rPr>
              <w:t xml:space="preserve"> </w:t>
            </w:r>
            <w:r w:rsidRPr="00332EF2">
              <w:rPr>
                <w:sz w:val="18"/>
                <w:szCs w:val="18"/>
              </w:rPr>
              <w:t>и</w:t>
            </w:r>
            <w:r w:rsidRPr="00332EF2">
              <w:rPr>
                <w:spacing w:val="-1"/>
                <w:sz w:val="18"/>
                <w:szCs w:val="18"/>
              </w:rPr>
              <w:t xml:space="preserve"> </w:t>
            </w:r>
            <w:r w:rsidRPr="00332EF2">
              <w:rPr>
                <w:sz w:val="18"/>
                <w:szCs w:val="18"/>
              </w:rPr>
              <w:t>женщин –</w:t>
            </w:r>
            <w:r w:rsidRPr="00332EF2">
              <w:rPr>
                <w:spacing w:val="2"/>
                <w:sz w:val="18"/>
                <w:szCs w:val="18"/>
              </w:rPr>
              <w:t xml:space="preserve"> </w:t>
            </w:r>
            <w:r w:rsidRPr="00332EF2">
              <w:rPr>
                <w:sz w:val="18"/>
                <w:szCs w:val="18"/>
              </w:rPr>
              <w:t>749</w:t>
            </w:r>
            <w:r w:rsidRPr="00332EF2">
              <w:rPr>
                <w:spacing w:val="-3"/>
                <w:sz w:val="18"/>
                <w:szCs w:val="18"/>
              </w:rPr>
              <w:t xml:space="preserve"> </w:t>
            </w:r>
            <w:r w:rsidRPr="00332EF2">
              <w:rPr>
                <w:sz w:val="18"/>
                <w:szCs w:val="18"/>
              </w:rPr>
              <w:t>(62,4%).</w:t>
            </w:r>
          </w:p>
          <w:p w14:paraId="764CAA7D" w14:textId="77DC06F8" w:rsidR="0086497F" w:rsidRPr="00332EF2" w:rsidRDefault="0086497F" w:rsidP="006401E7">
            <w:pPr>
              <w:tabs>
                <w:tab w:val="left" w:pos="2372"/>
                <w:tab w:val="left" w:pos="9498"/>
              </w:tabs>
              <w:ind w:firstLine="0"/>
              <w:rPr>
                <w:sz w:val="18"/>
                <w:szCs w:val="18"/>
              </w:rPr>
            </w:pPr>
            <w:r w:rsidRPr="00332EF2">
              <w:rPr>
                <w:sz w:val="18"/>
                <w:szCs w:val="18"/>
              </w:rPr>
              <w:t>Рандомизированная</w:t>
            </w:r>
            <w:r w:rsidR="0024379B">
              <w:rPr>
                <w:sz w:val="18"/>
                <w:szCs w:val="18"/>
              </w:rPr>
              <w:t xml:space="preserve"> </w:t>
            </w:r>
            <w:r w:rsidRPr="00332EF2">
              <w:rPr>
                <w:sz w:val="18"/>
                <w:szCs w:val="18"/>
              </w:rPr>
              <w:t>репрезентативная выборка от 18 до 69 лет: всего – 391 человек, в том числе: мужчин</w:t>
            </w:r>
            <w:r w:rsidR="00D87090">
              <w:rPr>
                <w:sz w:val="18"/>
                <w:szCs w:val="18"/>
              </w:rPr>
              <w:t xml:space="preserve">– </w:t>
            </w:r>
            <w:r w:rsidRPr="00332EF2">
              <w:rPr>
                <w:sz w:val="18"/>
                <w:szCs w:val="18"/>
              </w:rPr>
              <w:t>73 (18,7%) и женщин – 318 (81,3%).</w:t>
            </w:r>
          </w:p>
        </w:tc>
      </w:tr>
      <w:tr w:rsidR="0086497F" w:rsidRPr="00332EF2" w14:paraId="0E54A4B1" w14:textId="77777777" w:rsidTr="00EF584C">
        <w:trPr>
          <w:trHeight w:val="1306"/>
        </w:trPr>
        <w:tc>
          <w:tcPr>
            <w:tcW w:w="2762" w:type="dxa"/>
          </w:tcPr>
          <w:p w14:paraId="58F75ECF" w14:textId="3451A805" w:rsidR="0086497F" w:rsidRPr="00332EF2" w:rsidRDefault="0086497F" w:rsidP="006401E7">
            <w:pPr>
              <w:tabs>
                <w:tab w:val="left" w:pos="9498"/>
              </w:tabs>
              <w:ind w:firstLine="0"/>
              <w:rPr>
                <w:sz w:val="18"/>
                <w:szCs w:val="18"/>
              </w:rPr>
            </w:pPr>
            <w:r w:rsidRPr="00332EF2">
              <w:rPr>
                <w:sz w:val="18"/>
                <w:szCs w:val="18"/>
              </w:rPr>
              <w:t>3.</w:t>
            </w:r>
            <w:r w:rsidRPr="00332EF2">
              <w:rPr>
                <w:spacing w:val="1"/>
                <w:sz w:val="18"/>
                <w:szCs w:val="18"/>
              </w:rPr>
              <w:t xml:space="preserve">Оценить уровень вовлеченности медицинских сестер в вопросах профилактики факторов риска </w:t>
            </w:r>
            <w:r w:rsidR="00B127A8" w:rsidRPr="00B127A8">
              <w:rPr>
                <w:spacing w:val="1"/>
                <w:sz w:val="18"/>
                <w:szCs w:val="18"/>
              </w:rPr>
              <w:t>болезни органов пищеварения</w:t>
            </w:r>
            <w:r w:rsidR="00B127A8" w:rsidRPr="00B127A8" w:rsidDel="00B127A8">
              <w:rPr>
                <w:spacing w:val="1"/>
                <w:sz w:val="18"/>
                <w:szCs w:val="18"/>
              </w:rPr>
              <w:t xml:space="preserve"> </w:t>
            </w:r>
          </w:p>
        </w:tc>
        <w:tc>
          <w:tcPr>
            <w:tcW w:w="3354" w:type="dxa"/>
          </w:tcPr>
          <w:p w14:paraId="24FD0796" w14:textId="088FE213" w:rsidR="0086497F" w:rsidRPr="00332EF2" w:rsidRDefault="0086497F" w:rsidP="006401E7">
            <w:pPr>
              <w:tabs>
                <w:tab w:val="left" w:pos="9498"/>
              </w:tabs>
              <w:ind w:firstLine="0"/>
              <w:rPr>
                <w:sz w:val="18"/>
                <w:szCs w:val="18"/>
              </w:rPr>
            </w:pPr>
            <w:r w:rsidRPr="00332EF2">
              <w:rPr>
                <w:sz w:val="18"/>
                <w:szCs w:val="18"/>
              </w:rPr>
              <w:t>Жамбылская область</w:t>
            </w:r>
            <w:r w:rsidRPr="00332EF2">
              <w:rPr>
                <w:spacing w:val="-47"/>
                <w:sz w:val="18"/>
                <w:szCs w:val="18"/>
              </w:rPr>
              <w:t xml:space="preserve"> </w:t>
            </w:r>
            <w:r w:rsidRPr="00332EF2">
              <w:rPr>
                <w:sz w:val="18"/>
                <w:szCs w:val="18"/>
              </w:rPr>
              <w:t>(в</w:t>
            </w:r>
            <w:r w:rsidRPr="00332EF2">
              <w:rPr>
                <w:spacing w:val="-2"/>
                <w:sz w:val="18"/>
                <w:szCs w:val="18"/>
              </w:rPr>
              <w:t xml:space="preserve"> </w:t>
            </w:r>
            <w:r w:rsidRPr="00332EF2">
              <w:rPr>
                <w:sz w:val="18"/>
                <w:szCs w:val="18"/>
              </w:rPr>
              <w:t>возрасте</w:t>
            </w:r>
            <w:r w:rsidRPr="00332EF2">
              <w:rPr>
                <w:spacing w:val="-6"/>
                <w:sz w:val="18"/>
                <w:szCs w:val="18"/>
              </w:rPr>
              <w:t xml:space="preserve"> </w:t>
            </w:r>
            <w:r w:rsidRPr="00332EF2">
              <w:rPr>
                <w:sz w:val="18"/>
                <w:szCs w:val="18"/>
              </w:rPr>
              <w:t>18</w:t>
            </w:r>
            <w:r w:rsidR="00D87090">
              <w:rPr>
                <w:sz w:val="18"/>
                <w:szCs w:val="18"/>
              </w:rPr>
              <w:t xml:space="preserve">– </w:t>
            </w:r>
            <w:r w:rsidRPr="00332EF2">
              <w:rPr>
                <w:sz w:val="18"/>
                <w:szCs w:val="18"/>
              </w:rPr>
              <w:t>69</w:t>
            </w:r>
            <w:r w:rsidRPr="00332EF2">
              <w:rPr>
                <w:spacing w:val="-7"/>
                <w:sz w:val="18"/>
                <w:szCs w:val="18"/>
              </w:rPr>
              <w:t xml:space="preserve"> </w:t>
            </w:r>
            <w:r w:rsidRPr="00332EF2">
              <w:rPr>
                <w:sz w:val="18"/>
                <w:szCs w:val="18"/>
              </w:rPr>
              <w:t>лет)</w:t>
            </w:r>
          </w:p>
          <w:p w14:paraId="1A18DDE9" w14:textId="77777777" w:rsidR="0086497F" w:rsidRPr="00332EF2" w:rsidRDefault="0086497F" w:rsidP="006401E7">
            <w:pPr>
              <w:tabs>
                <w:tab w:val="left" w:pos="9498"/>
              </w:tabs>
              <w:ind w:firstLine="0"/>
              <w:rPr>
                <w:sz w:val="18"/>
                <w:szCs w:val="18"/>
              </w:rPr>
            </w:pPr>
          </w:p>
        </w:tc>
        <w:tc>
          <w:tcPr>
            <w:tcW w:w="1881" w:type="dxa"/>
          </w:tcPr>
          <w:p w14:paraId="4705F402" w14:textId="77777777" w:rsidR="0086497F" w:rsidRPr="00332EF2" w:rsidRDefault="0086497F" w:rsidP="006401E7">
            <w:pPr>
              <w:tabs>
                <w:tab w:val="left" w:pos="9498"/>
              </w:tabs>
              <w:ind w:firstLine="0"/>
              <w:rPr>
                <w:sz w:val="18"/>
                <w:szCs w:val="18"/>
              </w:rPr>
            </w:pPr>
            <w:r w:rsidRPr="00332EF2">
              <w:rPr>
                <w:sz w:val="18"/>
                <w:szCs w:val="18"/>
              </w:rPr>
              <w:t>Поперечный,</w:t>
            </w:r>
            <w:r w:rsidRPr="00332EF2">
              <w:rPr>
                <w:spacing w:val="1"/>
                <w:sz w:val="18"/>
                <w:szCs w:val="18"/>
              </w:rPr>
              <w:t xml:space="preserve"> </w:t>
            </w:r>
            <w:r w:rsidRPr="00332EF2">
              <w:rPr>
                <w:spacing w:val="-1"/>
                <w:sz w:val="18"/>
                <w:szCs w:val="18"/>
              </w:rPr>
              <w:t>Социологический,</w:t>
            </w:r>
            <w:r w:rsidRPr="00332EF2">
              <w:rPr>
                <w:spacing w:val="-47"/>
                <w:sz w:val="18"/>
                <w:szCs w:val="18"/>
              </w:rPr>
              <w:t xml:space="preserve"> </w:t>
            </w:r>
            <w:r w:rsidRPr="00332EF2">
              <w:rPr>
                <w:sz w:val="18"/>
                <w:szCs w:val="18"/>
              </w:rPr>
              <w:t>Статистический,</w:t>
            </w:r>
            <w:r w:rsidRPr="00332EF2">
              <w:rPr>
                <w:spacing w:val="1"/>
                <w:sz w:val="18"/>
                <w:szCs w:val="18"/>
              </w:rPr>
              <w:t xml:space="preserve"> </w:t>
            </w:r>
            <w:r w:rsidRPr="00332EF2">
              <w:rPr>
                <w:sz w:val="18"/>
                <w:szCs w:val="18"/>
              </w:rPr>
              <w:t>Математический</w:t>
            </w:r>
          </w:p>
        </w:tc>
        <w:tc>
          <w:tcPr>
            <w:tcW w:w="2549" w:type="dxa"/>
          </w:tcPr>
          <w:p w14:paraId="4A6ECBB0" w14:textId="77777777" w:rsidR="0086497F" w:rsidRPr="00332EF2" w:rsidRDefault="0086497F" w:rsidP="006401E7">
            <w:pPr>
              <w:tabs>
                <w:tab w:val="left" w:pos="9498"/>
              </w:tabs>
              <w:ind w:firstLine="0"/>
              <w:rPr>
                <w:sz w:val="18"/>
                <w:szCs w:val="18"/>
              </w:rPr>
            </w:pPr>
            <w:r w:rsidRPr="00332EF2">
              <w:rPr>
                <w:sz w:val="18"/>
                <w:szCs w:val="18"/>
              </w:rPr>
              <w:t>Опросник</w:t>
            </w:r>
            <w:r w:rsidRPr="00332EF2">
              <w:rPr>
                <w:spacing w:val="14"/>
                <w:sz w:val="18"/>
                <w:szCs w:val="18"/>
              </w:rPr>
              <w:t xml:space="preserve"> </w:t>
            </w:r>
            <w:r w:rsidRPr="00332EF2">
              <w:rPr>
                <w:sz w:val="18"/>
                <w:szCs w:val="18"/>
              </w:rPr>
              <w:t>STEPS</w:t>
            </w:r>
            <w:r w:rsidRPr="00332EF2">
              <w:rPr>
                <w:spacing w:val="17"/>
                <w:sz w:val="18"/>
                <w:szCs w:val="18"/>
              </w:rPr>
              <w:t xml:space="preserve"> </w:t>
            </w:r>
            <w:r w:rsidRPr="00332EF2">
              <w:rPr>
                <w:sz w:val="18"/>
                <w:szCs w:val="18"/>
              </w:rPr>
              <w:t>Всемирной</w:t>
            </w:r>
            <w:r w:rsidRPr="00332EF2">
              <w:rPr>
                <w:spacing w:val="-47"/>
                <w:sz w:val="18"/>
                <w:szCs w:val="18"/>
              </w:rPr>
              <w:t xml:space="preserve"> </w:t>
            </w:r>
            <w:r w:rsidRPr="00332EF2">
              <w:rPr>
                <w:sz w:val="18"/>
                <w:szCs w:val="18"/>
              </w:rPr>
              <w:t>организации</w:t>
            </w:r>
            <w:r w:rsidRPr="00332EF2">
              <w:rPr>
                <w:spacing w:val="1"/>
                <w:sz w:val="18"/>
                <w:szCs w:val="18"/>
              </w:rPr>
              <w:t xml:space="preserve"> </w:t>
            </w:r>
            <w:r w:rsidRPr="00332EF2">
              <w:rPr>
                <w:sz w:val="18"/>
                <w:szCs w:val="18"/>
              </w:rPr>
              <w:t>здравоохранения</w:t>
            </w:r>
          </w:p>
          <w:p w14:paraId="17890C69" w14:textId="77777777" w:rsidR="0086497F" w:rsidRPr="00332EF2" w:rsidRDefault="0086497F" w:rsidP="006401E7">
            <w:pPr>
              <w:tabs>
                <w:tab w:val="left" w:pos="1654"/>
                <w:tab w:val="left" w:pos="1812"/>
                <w:tab w:val="left" w:pos="9498"/>
              </w:tabs>
              <w:ind w:firstLine="0"/>
              <w:rPr>
                <w:sz w:val="18"/>
                <w:szCs w:val="18"/>
              </w:rPr>
            </w:pPr>
            <w:r w:rsidRPr="00332EF2">
              <w:rPr>
                <w:sz w:val="18"/>
                <w:szCs w:val="18"/>
              </w:rPr>
              <w:t>Кодекс РК О здоровье народа и системе здравоохранения. Статья 127. Сестринская деятельность</w:t>
            </w:r>
          </w:p>
        </w:tc>
        <w:tc>
          <w:tcPr>
            <w:tcW w:w="3754" w:type="dxa"/>
          </w:tcPr>
          <w:p w14:paraId="7FADDA14" w14:textId="0C4E48E3" w:rsidR="0086497F" w:rsidRPr="00332EF2" w:rsidRDefault="0086497F" w:rsidP="006401E7">
            <w:pPr>
              <w:tabs>
                <w:tab w:val="left" w:pos="2372"/>
                <w:tab w:val="left" w:pos="9498"/>
              </w:tabs>
              <w:ind w:firstLine="0"/>
              <w:rPr>
                <w:sz w:val="18"/>
                <w:szCs w:val="18"/>
              </w:rPr>
            </w:pPr>
            <w:r w:rsidRPr="00332EF2">
              <w:rPr>
                <w:sz w:val="18"/>
                <w:szCs w:val="18"/>
              </w:rPr>
              <w:t>Рандомизированная</w:t>
            </w:r>
            <w:r w:rsidR="0024379B">
              <w:rPr>
                <w:sz w:val="18"/>
                <w:szCs w:val="18"/>
              </w:rPr>
              <w:t xml:space="preserve"> </w:t>
            </w:r>
            <w:r w:rsidRPr="00332EF2">
              <w:rPr>
                <w:sz w:val="18"/>
                <w:szCs w:val="18"/>
              </w:rPr>
              <w:t>репрезентативная</w:t>
            </w:r>
            <w:r w:rsidRPr="00332EF2">
              <w:rPr>
                <w:spacing w:val="-48"/>
                <w:sz w:val="18"/>
                <w:szCs w:val="18"/>
              </w:rPr>
              <w:t xml:space="preserve"> </w:t>
            </w:r>
            <w:r w:rsidRPr="00332EF2">
              <w:rPr>
                <w:sz w:val="18"/>
                <w:szCs w:val="18"/>
              </w:rPr>
              <w:t>выборка</w:t>
            </w:r>
            <w:r w:rsidRPr="00332EF2">
              <w:rPr>
                <w:spacing w:val="1"/>
                <w:sz w:val="18"/>
                <w:szCs w:val="18"/>
              </w:rPr>
              <w:t xml:space="preserve"> </w:t>
            </w:r>
            <w:r w:rsidRPr="00332EF2">
              <w:rPr>
                <w:sz w:val="18"/>
                <w:szCs w:val="18"/>
              </w:rPr>
              <w:t>от18</w:t>
            </w:r>
            <w:r w:rsidRPr="00332EF2">
              <w:rPr>
                <w:spacing w:val="1"/>
                <w:sz w:val="18"/>
                <w:szCs w:val="18"/>
              </w:rPr>
              <w:t xml:space="preserve"> </w:t>
            </w:r>
            <w:r w:rsidRPr="00332EF2">
              <w:rPr>
                <w:sz w:val="18"/>
                <w:szCs w:val="18"/>
              </w:rPr>
              <w:t>до</w:t>
            </w:r>
            <w:r w:rsidRPr="00332EF2">
              <w:rPr>
                <w:spacing w:val="1"/>
                <w:sz w:val="18"/>
                <w:szCs w:val="18"/>
              </w:rPr>
              <w:t xml:space="preserve"> </w:t>
            </w:r>
            <w:r w:rsidRPr="00332EF2">
              <w:rPr>
                <w:sz w:val="18"/>
                <w:szCs w:val="18"/>
              </w:rPr>
              <w:t>69</w:t>
            </w:r>
            <w:r w:rsidRPr="00332EF2">
              <w:rPr>
                <w:spacing w:val="1"/>
                <w:sz w:val="18"/>
                <w:szCs w:val="18"/>
              </w:rPr>
              <w:t xml:space="preserve"> </w:t>
            </w:r>
            <w:r w:rsidRPr="00332EF2">
              <w:rPr>
                <w:sz w:val="18"/>
                <w:szCs w:val="18"/>
              </w:rPr>
              <w:t>лет:</w:t>
            </w:r>
            <w:r w:rsidRPr="00332EF2">
              <w:rPr>
                <w:spacing w:val="1"/>
                <w:sz w:val="18"/>
                <w:szCs w:val="18"/>
              </w:rPr>
              <w:t xml:space="preserve"> </w:t>
            </w:r>
            <w:r w:rsidRPr="00332EF2">
              <w:rPr>
                <w:sz w:val="18"/>
                <w:szCs w:val="18"/>
              </w:rPr>
              <w:t>всего</w:t>
            </w:r>
            <w:r w:rsidRPr="00332EF2">
              <w:rPr>
                <w:spacing w:val="1"/>
                <w:sz w:val="18"/>
                <w:szCs w:val="18"/>
              </w:rPr>
              <w:t xml:space="preserve"> </w:t>
            </w:r>
            <w:r w:rsidRPr="00332EF2">
              <w:rPr>
                <w:sz w:val="18"/>
                <w:szCs w:val="18"/>
              </w:rPr>
              <w:t>–</w:t>
            </w:r>
            <w:r w:rsidRPr="00332EF2">
              <w:rPr>
                <w:spacing w:val="1"/>
                <w:sz w:val="18"/>
                <w:szCs w:val="18"/>
              </w:rPr>
              <w:t xml:space="preserve"> </w:t>
            </w:r>
            <w:r w:rsidRPr="00332EF2">
              <w:rPr>
                <w:sz w:val="18"/>
                <w:szCs w:val="18"/>
              </w:rPr>
              <w:t>1201</w:t>
            </w:r>
            <w:r w:rsidRPr="00332EF2">
              <w:rPr>
                <w:spacing w:val="1"/>
                <w:sz w:val="18"/>
                <w:szCs w:val="18"/>
              </w:rPr>
              <w:t xml:space="preserve"> </w:t>
            </w:r>
          </w:p>
          <w:p w14:paraId="4B942B79" w14:textId="77777777" w:rsidR="0086497F" w:rsidRPr="00332EF2" w:rsidRDefault="0086497F" w:rsidP="006401E7">
            <w:pPr>
              <w:tabs>
                <w:tab w:val="left" w:pos="2372"/>
                <w:tab w:val="left" w:pos="9498"/>
              </w:tabs>
              <w:ind w:firstLine="0"/>
              <w:rPr>
                <w:sz w:val="18"/>
                <w:szCs w:val="18"/>
              </w:rPr>
            </w:pPr>
          </w:p>
        </w:tc>
      </w:tr>
      <w:tr w:rsidR="0086497F" w:rsidRPr="00332EF2" w14:paraId="428AFA8E" w14:textId="77777777" w:rsidTr="00EF584C">
        <w:trPr>
          <w:trHeight w:val="1110"/>
        </w:trPr>
        <w:tc>
          <w:tcPr>
            <w:tcW w:w="2762" w:type="dxa"/>
            <w:tcBorders>
              <w:bottom w:val="single" w:sz="4" w:space="0" w:color="auto"/>
            </w:tcBorders>
          </w:tcPr>
          <w:p w14:paraId="603EC4B5" w14:textId="50A63A09" w:rsidR="0086497F" w:rsidRPr="00332EF2" w:rsidRDefault="0086497F" w:rsidP="006401E7">
            <w:pPr>
              <w:tabs>
                <w:tab w:val="left" w:pos="2140"/>
                <w:tab w:val="left" w:pos="9498"/>
              </w:tabs>
              <w:ind w:firstLine="0"/>
              <w:rPr>
                <w:sz w:val="18"/>
                <w:szCs w:val="18"/>
              </w:rPr>
            </w:pPr>
            <w:r w:rsidRPr="00332EF2">
              <w:rPr>
                <w:sz w:val="18"/>
                <w:szCs w:val="18"/>
              </w:rPr>
              <w:t>4.</w:t>
            </w:r>
            <w:r w:rsidRPr="00332EF2">
              <w:rPr>
                <w:spacing w:val="1"/>
                <w:sz w:val="18"/>
                <w:szCs w:val="18"/>
              </w:rPr>
              <w:t>Разработать</w:t>
            </w:r>
            <w:r w:rsidR="00B127A8">
              <w:rPr>
                <w:spacing w:val="1"/>
                <w:sz w:val="18"/>
                <w:szCs w:val="18"/>
              </w:rPr>
              <w:t xml:space="preserve"> </w:t>
            </w:r>
            <w:r w:rsidR="00B127A8" w:rsidRPr="00B127A8">
              <w:rPr>
                <w:spacing w:val="1"/>
                <w:sz w:val="18"/>
                <w:szCs w:val="18"/>
              </w:rPr>
              <w:t>комплекс методических материалов по профилактике БОП для специалистов первичной медико</w:t>
            </w:r>
            <w:r w:rsidR="00D87090">
              <w:rPr>
                <w:spacing w:val="1"/>
                <w:sz w:val="18"/>
                <w:szCs w:val="18"/>
              </w:rPr>
              <w:t xml:space="preserve">– </w:t>
            </w:r>
            <w:r w:rsidR="00B127A8" w:rsidRPr="00B127A8">
              <w:rPr>
                <w:spacing w:val="1"/>
                <w:sz w:val="18"/>
                <w:szCs w:val="18"/>
              </w:rPr>
              <w:t>санитарной помощи.</w:t>
            </w:r>
          </w:p>
        </w:tc>
        <w:tc>
          <w:tcPr>
            <w:tcW w:w="3354" w:type="dxa"/>
            <w:tcBorders>
              <w:bottom w:val="single" w:sz="4" w:space="0" w:color="auto"/>
            </w:tcBorders>
          </w:tcPr>
          <w:p w14:paraId="630D4C9D" w14:textId="77777777" w:rsidR="0086497F" w:rsidRPr="00332EF2" w:rsidRDefault="0086497F" w:rsidP="006401E7">
            <w:pPr>
              <w:tabs>
                <w:tab w:val="left" w:pos="9498"/>
              </w:tabs>
              <w:ind w:firstLine="0"/>
              <w:rPr>
                <w:sz w:val="18"/>
                <w:szCs w:val="18"/>
              </w:rPr>
            </w:pPr>
            <w:r w:rsidRPr="00332EF2">
              <w:rPr>
                <w:sz w:val="18"/>
                <w:szCs w:val="18"/>
              </w:rPr>
              <w:t>Целевая аудитория: медицинские работники ПМСП, прикрепленное население с застрахованным статусом</w:t>
            </w:r>
          </w:p>
        </w:tc>
        <w:tc>
          <w:tcPr>
            <w:tcW w:w="1881" w:type="dxa"/>
            <w:tcBorders>
              <w:bottom w:val="single" w:sz="4" w:space="0" w:color="auto"/>
            </w:tcBorders>
          </w:tcPr>
          <w:p w14:paraId="1040FC5A" w14:textId="438DF266" w:rsidR="0086497F" w:rsidRPr="00332EF2" w:rsidRDefault="0086497F" w:rsidP="006401E7">
            <w:pPr>
              <w:tabs>
                <w:tab w:val="left" w:pos="9498"/>
              </w:tabs>
              <w:ind w:firstLine="0"/>
              <w:rPr>
                <w:sz w:val="18"/>
                <w:szCs w:val="18"/>
              </w:rPr>
            </w:pPr>
            <w:r w:rsidRPr="00332EF2">
              <w:rPr>
                <w:spacing w:val="-1"/>
                <w:sz w:val="18"/>
                <w:szCs w:val="18"/>
              </w:rPr>
              <w:t>Информационно</w:t>
            </w:r>
            <w:r w:rsidR="00D87090">
              <w:rPr>
                <w:spacing w:val="-1"/>
                <w:sz w:val="18"/>
                <w:szCs w:val="18"/>
              </w:rPr>
              <w:t xml:space="preserve">– </w:t>
            </w:r>
            <w:r w:rsidRPr="00332EF2">
              <w:rPr>
                <w:sz w:val="18"/>
                <w:szCs w:val="18"/>
              </w:rPr>
              <w:t>аналитический,</w:t>
            </w:r>
            <w:r w:rsidRPr="00332EF2">
              <w:rPr>
                <w:spacing w:val="1"/>
                <w:sz w:val="18"/>
                <w:szCs w:val="18"/>
              </w:rPr>
              <w:t xml:space="preserve"> </w:t>
            </w:r>
            <w:r w:rsidRPr="00332EF2">
              <w:rPr>
                <w:sz w:val="18"/>
                <w:szCs w:val="18"/>
              </w:rPr>
              <w:t>Описательный</w:t>
            </w:r>
          </w:p>
        </w:tc>
        <w:tc>
          <w:tcPr>
            <w:tcW w:w="2549" w:type="dxa"/>
            <w:tcBorders>
              <w:bottom w:val="single" w:sz="4" w:space="0" w:color="auto"/>
            </w:tcBorders>
          </w:tcPr>
          <w:p w14:paraId="281DCFF4" w14:textId="5FC74AD0" w:rsidR="0086497F" w:rsidRPr="00332EF2" w:rsidRDefault="0086497F" w:rsidP="006401E7">
            <w:pPr>
              <w:tabs>
                <w:tab w:val="left" w:pos="9498"/>
              </w:tabs>
              <w:ind w:firstLine="0"/>
              <w:rPr>
                <w:sz w:val="18"/>
                <w:szCs w:val="18"/>
              </w:rPr>
            </w:pPr>
            <w:r w:rsidRPr="00332EF2">
              <w:rPr>
                <w:sz w:val="18"/>
                <w:szCs w:val="18"/>
              </w:rPr>
              <w:t>ВОЗ. Глобальный план действий по профилактике НИЗ и борьбе с ними на 2013</w:t>
            </w:r>
            <w:r w:rsidR="00D87090">
              <w:rPr>
                <w:sz w:val="18"/>
                <w:szCs w:val="18"/>
              </w:rPr>
              <w:t xml:space="preserve">– </w:t>
            </w:r>
            <w:r w:rsidRPr="00332EF2">
              <w:rPr>
                <w:sz w:val="18"/>
                <w:szCs w:val="18"/>
              </w:rPr>
              <w:t>2020.</w:t>
            </w:r>
          </w:p>
        </w:tc>
        <w:tc>
          <w:tcPr>
            <w:tcW w:w="3754" w:type="dxa"/>
            <w:tcBorders>
              <w:bottom w:val="single" w:sz="4" w:space="0" w:color="auto"/>
            </w:tcBorders>
          </w:tcPr>
          <w:p w14:paraId="1ABF9384" w14:textId="77777777" w:rsidR="0086497F" w:rsidRPr="00332EF2" w:rsidRDefault="0086497F" w:rsidP="006401E7">
            <w:pPr>
              <w:tabs>
                <w:tab w:val="left" w:pos="9498"/>
              </w:tabs>
              <w:ind w:firstLine="0"/>
              <w:rPr>
                <w:sz w:val="18"/>
                <w:szCs w:val="18"/>
              </w:rPr>
            </w:pPr>
            <w:r w:rsidRPr="00332EF2">
              <w:rPr>
                <w:sz w:val="18"/>
                <w:szCs w:val="18"/>
              </w:rPr>
              <w:t>Медицинские работники ПМСП, прикрепленное население с застрахованным статусом</w:t>
            </w:r>
          </w:p>
        </w:tc>
      </w:tr>
      <w:tr w:rsidR="0086497F" w:rsidRPr="00332EF2" w14:paraId="68AEBC08" w14:textId="77777777" w:rsidTr="00EF584C">
        <w:trPr>
          <w:trHeight w:val="671"/>
        </w:trPr>
        <w:tc>
          <w:tcPr>
            <w:tcW w:w="14302" w:type="dxa"/>
            <w:gridSpan w:val="5"/>
            <w:tcBorders>
              <w:top w:val="single" w:sz="4" w:space="0" w:color="auto"/>
            </w:tcBorders>
          </w:tcPr>
          <w:p w14:paraId="68BAFDFD" w14:textId="0E63470D" w:rsidR="0086497F" w:rsidRPr="00332EF2" w:rsidRDefault="0086497F" w:rsidP="006401E7">
            <w:pPr>
              <w:tabs>
                <w:tab w:val="left" w:pos="9498"/>
              </w:tabs>
              <w:ind w:firstLine="0"/>
              <w:rPr>
                <w:sz w:val="18"/>
                <w:szCs w:val="18"/>
              </w:rPr>
            </w:pPr>
            <w:r w:rsidRPr="00332EF2">
              <w:rPr>
                <w:sz w:val="18"/>
                <w:szCs w:val="18"/>
              </w:rPr>
              <w:t>Примечание</w:t>
            </w:r>
            <w:r w:rsidR="00D87090">
              <w:rPr>
                <w:sz w:val="18"/>
                <w:szCs w:val="18"/>
              </w:rPr>
              <w:t xml:space="preserve">– </w:t>
            </w:r>
            <w:r w:rsidRPr="00332EF2">
              <w:rPr>
                <w:sz w:val="18"/>
                <w:szCs w:val="18"/>
              </w:rPr>
              <w:t>Таблица составлена автором</w:t>
            </w:r>
          </w:p>
        </w:tc>
      </w:tr>
    </w:tbl>
    <w:p w14:paraId="1270790B" w14:textId="77777777" w:rsidR="0086497F" w:rsidRPr="007F3B0F" w:rsidRDefault="0086497F" w:rsidP="0086497F">
      <w:pPr>
        <w:pStyle w:val="TableParagraph"/>
        <w:tabs>
          <w:tab w:val="left" w:pos="9498"/>
        </w:tabs>
        <w:spacing w:line="259" w:lineRule="exact"/>
        <w:jc w:val="left"/>
        <w:rPr>
          <w:sz w:val="24"/>
        </w:rPr>
        <w:sectPr w:rsidR="0086497F" w:rsidRPr="007F3B0F" w:rsidSect="001B7EE5">
          <w:footerReference w:type="default" r:id="rId16"/>
          <w:pgSz w:w="16840" w:h="11910" w:orient="landscape"/>
          <w:pgMar w:top="1134" w:right="567" w:bottom="1134" w:left="1701" w:header="0" w:footer="1032" w:gutter="0"/>
          <w:pgNumType w:start="32"/>
          <w:cols w:space="720"/>
        </w:sectPr>
      </w:pPr>
    </w:p>
    <w:p w14:paraId="7FE05151" w14:textId="77777777" w:rsidR="0086497F" w:rsidRPr="007F3B0F" w:rsidRDefault="0086497F" w:rsidP="0086497F">
      <w:pPr>
        <w:pStyle w:val="a3"/>
        <w:tabs>
          <w:tab w:val="left" w:pos="9498"/>
        </w:tabs>
        <w:spacing w:before="9"/>
        <w:ind w:left="0" w:firstLine="0"/>
        <w:jc w:val="left"/>
        <w:rPr>
          <w:sz w:val="5"/>
        </w:rPr>
      </w:pPr>
    </w:p>
    <w:p w14:paraId="600EA864" w14:textId="6F8D54E9" w:rsidR="002B61A3" w:rsidRDefault="002B61A3">
      <w:pPr>
        <w:tabs>
          <w:tab w:val="left" w:pos="709"/>
          <w:tab w:val="left" w:pos="8463"/>
        </w:tabs>
      </w:pPr>
      <w:r w:rsidRPr="002B61A3">
        <w:rPr>
          <w:sz w:val="28"/>
          <w:szCs w:val="28"/>
        </w:rPr>
        <w:t>Второй</w:t>
      </w:r>
      <w:r w:rsidRPr="002B61A3">
        <w:rPr>
          <w:spacing w:val="1"/>
          <w:sz w:val="28"/>
          <w:szCs w:val="28"/>
        </w:rPr>
        <w:t xml:space="preserve"> </w:t>
      </w:r>
      <w:r w:rsidRPr="002B61A3">
        <w:rPr>
          <w:sz w:val="28"/>
          <w:szCs w:val="28"/>
        </w:rPr>
        <w:t>этап</w:t>
      </w:r>
      <w:r w:rsidRPr="002B61A3">
        <w:rPr>
          <w:spacing w:val="1"/>
          <w:sz w:val="28"/>
          <w:szCs w:val="28"/>
        </w:rPr>
        <w:t xml:space="preserve"> </w:t>
      </w:r>
      <w:r w:rsidRPr="002B61A3">
        <w:rPr>
          <w:sz w:val="28"/>
          <w:szCs w:val="28"/>
        </w:rPr>
        <w:t>исследования</w:t>
      </w:r>
      <w:r w:rsidRPr="002B61A3">
        <w:rPr>
          <w:spacing w:val="1"/>
          <w:sz w:val="28"/>
          <w:szCs w:val="28"/>
        </w:rPr>
        <w:t xml:space="preserve"> </w:t>
      </w:r>
      <w:r w:rsidRPr="002B61A3">
        <w:rPr>
          <w:sz w:val="28"/>
          <w:szCs w:val="28"/>
        </w:rPr>
        <w:t>включал</w:t>
      </w:r>
      <w:r w:rsidRPr="002B61A3">
        <w:rPr>
          <w:spacing w:val="1"/>
          <w:sz w:val="28"/>
          <w:szCs w:val="28"/>
        </w:rPr>
        <w:t xml:space="preserve"> </w:t>
      </w:r>
      <w:r w:rsidRPr="002B61A3">
        <w:rPr>
          <w:sz w:val="28"/>
          <w:szCs w:val="28"/>
        </w:rPr>
        <w:t>мониторинг</w:t>
      </w:r>
      <w:r w:rsidRPr="002B61A3">
        <w:rPr>
          <w:spacing w:val="1"/>
          <w:sz w:val="28"/>
          <w:szCs w:val="28"/>
        </w:rPr>
        <w:t xml:space="preserve"> </w:t>
      </w:r>
      <w:r w:rsidRPr="002B61A3">
        <w:rPr>
          <w:sz w:val="28"/>
          <w:szCs w:val="28"/>
        </w:rPr>
        <w:t>проведения</w:t>
      </w:r>
      <w:r w:rsidRPr="002B61A3">
        <w:rPr>
          <w:spacing w:val="1"/>
          <w:sz w:val="28"/>
          <w:szCs w:val="28"/>
        </w:rPr>
        <w:t xml:space="preserve"> </w:t>
      </w:r>
      <w:r w:rsidRPr="002B61A3">
        <w:rPr>
          <w:sz w:val="28"/>
          <w:szCs w:val="28"/>
        </w:rPr>
        <w:t>анкетирования</w:t>
      </w:r>
      <w:r w:rsidRPr="002B61A3">
        <w:rPr>
          <w:spacing w:val="1"/>
          <w:sz w:val="28"/>
          <w:szCs w:val="28"/>
        </w:rPr>
        <w:t xml:space="preserve"> </w:t>
      </w:r>
      <w:r w:rsidRPr="002B61A3">
        <w:rPr>
          <w:sz w:val="28"/>
          <w:szCs w:val="28"/>
        </w:rPr>
        <w:t>в</w:t>
      </w:r>
      <w:r w:rsidRPr="002B61A3">
        <w:rPr>
          <w:spacing w:val="1"/>
          <w:sz w:val="28"/>
          <w:szCs w:val="28"/>
        </w:rPr>
        <w:t xml:space="preserve"> </w:t>
      </w:r>
      <w:r w:rsidRPr="002B61A3">
        <w:rPr>
          <w:sz w:val="28"/>
          <w:szCs w:val="28"/>
        </w:rPr>
        <w:t>рамках</w:t>
      </w:r>
      <w:r w:rsidRPr="002B61A3">
        <w:rPr>
          <w:spacing w:val="1"/>
          <w:sz w:val="28"/>
          <w:szCs w:val="28"/>
        </w:rPr>
        <w:t xml:space="preserve"> </w:t>
      </w:r>
      <w:r w:rsidRPr="002B61A3">
        <w:rPr>
          <w:sz w:val="28"/>
          <w:szCs w:val="28"/>
        </w:rPr>
        <w:t>подзадачи</w:t>
      </w:r>
      <w:r w:rsidRPr="002B61A3">
        <w:rPr>
          <w:spacing w:val="1"/>
          <w:sz w:val="28"/>
          <w:szCs w:val="28"/>
        </w:rPr>
        <w:t xml:space="preserve"> </w:t>
      </w:r>
      <w:r w:rsidRPr="002B61A3">
        <w:rPr>
          <w:sz w:val="28"/>
          <w:szCs w:val="28"/>
        </w:rPr>
        <w:t>1.1</w:t>
      </w:r>
      <w:r w:rsidRPr="002B61A3">
        <w:rPr>
          <w:spacing w:val="1"/>
          <w:sz w:val="28"/>
          <w:szCs w:val="28"/>
        </w:rPr>
        <w:t xml:space="preserve"> </w:t>
      </w:r>
      <w:r w:rsidRPr="002B61A3">
        <w:rPr>
          <w:sz w:val="28"/>
          <w:szCs w:val="28"/>
        </w:rPr>
        <w:t>«Провести</w:t>
      </w:r>
      <w:r w:rsidRPr="002B61A3">
        <w:rPr>
          <w:spacing w:val="1"/>
          <w:sz w:val="28"/>
          <w:szCs w:val="28"/>
        </w:rPr>
        <w:t xml:space="preserve"> </w:t>
      </w:r>
      <w:r w:rsidRPr="002B61A3">
        <w:rPr>
          <w:sz w:val="28"/>
          <w:szCs w:val="28"/>
        </w:rPr>
        <w:t>эпидемиологическое</w:t>
      </w:r>
      <w:r w:rsidRPr="002B61A3">
        <w:rPr>
          <w:spacing w:val="1"/>
          <w:sz w:val="28"/>
          <w:szCs w:val="28"/>
        </w:rPr>
        <w:t xml:space="preserve"> </w:t>
      </w:r>
      <w:r w:rsidRPr="002B61A3">
        <w:rPr>
          <w:sz w:val="28"/>
          <w:szCs w:val="28"/>
        </w:rPr>
        <w:t>исследование</w:t>
      </w:r>
      <w:r w:rsidRPr="002B61A3">
        <w:rPr>
          <w:spacing w:val="1"/>
          <w:sz w:val="28"/>
          <w:szCs w:val="28"/>
        </w:rPr>
        <w:t xml:space="preserve"> </w:t>
      </w:r>
      <w:r w:rsidRPr="002B61A3">
        <w:rPr>
          <w:sz w:val="28"/>
          <w:szCs w:val="28"/>
        </w:rPr>
        <w:t>влияния</w:t>
      </w:r>
      <w:r w:rsidRPr="002B61A3">
        <w:rPr>
          <w:spacing w:val="1"/>
          <w:sz w:val="28"/>
          <w:szCs w:val="28"/>
        </w:rPr>
        <w:t xml:space="preserve"> </w:t>
      </w:r>
      <w:r w:rsidRPr="002B61A3">
        <w:rPr>
          <w:sz w:val="28"/>
          <w:szCs w:val="28"/>
        </w:rPr>
        <w:t>социально</w:t>
      </w:r>
      <w:r w:rsidR="00D87090">
        <w:rPr>
          <w:sz w:val="28"/>
          <w:szCs w:val="28"/>
        </w:rPr>
        <w:t xml:space="preserve">– </w:t>
      </w:r>
      <w:r w:rsidRPr="002B61A3">
        <w:rPr>
          <w:sz w:val="28"/>
          <w:szCs w:val="28"/>
        </w:rPr>
        <w:t>экономических,</w:t>
      </w:r>
      <w:r w:rsidRPr="002B61A3">
        <w:rPr>
          <w:spacing w:val="1"/>
          <w:sz w:val="28"/>
          <w:szCs w:val="28"/>
        </w:rPr>
        <w:t xml:space="preserve"> </w:t>
      </w:r>
      <w:r w:rsidRPr="002B61A3">
        <w:rPr>
          <w:sz w:val="28"/>
          <w:szCs w:val="28"/>
        </w:rPr>
        <w:t>психосоциальных</w:t>
      </w:r>
      <w:r w:rsidRPr="002B61A3">
        <w:rPr>
          <w:spacing w:val="1"/>
          <w:sz w:val="28"/>
          <w:szCs w:val="28"/>
        </w:rPr>
        <w:t xml:space="preserve"> </w:t>
      </w:r>
      <w:r w:rsidRPr="002B61A3">
        <w:rPr>
          <w:sz w:val="28"/>
          <w:szCs w:val="28"/>
        </w:rPr>
        <w:t>и</w:t>
      </w:r>
      <w:r w:rsidRPr="002B61A3">
        <w:rPr>
          <w:spacing w:val="1"/>
          <w:sz w:val="28"/>
          <w:szCs w:val="28"/>
        </w:rPr>
        <w:t xml:space="preserve"> </w:t>
      </w:r>
      <w:r w:rsidRPr="002B61A3">
        <w:rPr>
          <w:sz w:val="28"/>
          <w:szCs w:val="28"/>
        </w:rPr>
        <w:t>поведенческих</w:t>
      </w:r>
      <w:r w:rsidRPr="002B61A3">
        <w:rPr>
          <w:spacing w:val="1"/>
          <w:sz w:val="28"/>
          <w:szCs w:val="28"/>
        </w:rPr>
        <w:t xml:space="preserve"> </w:t>
      </w:r>
      <w:r w:rsidRPr="002B61A3">
        <w:rPr>
          <w:sz w:val="28"/>
          <w:szCs w:val="28"/>
        </w:rPr>
        <w:t>факторов</w:t>
      </w:r>
      <w:r w:rsidRPr="002B61A3">
        <w:rPr>
          <w:spacing w:val="1"/>
          <w:sz w:val="28"/>
          <w:szCs w:val="28"/>
        </w:rPr>
        <w:t xml:space="preserve"> </w:t>
      </w:r>
      <w:r w:rsidRPr="002B61A3">
        <w:rPr>
          <w:sz w:val="28"/>
          <w:szCs w:val="28"/>
        </w:rPr>
        <w:t>на</w:t>
      </w:r>
      <w:r w:rsidRPr="002B61A3">
        <w:rPr>
          <w:spacing w:val="1"/>
          <w:sz w:val="28"/>
          <w:szCs w:val="28"/>
        </w:rPr>
        <w:t xml:space="preserve"> </w:t>
      </w:r>
      <w:r w:rsidRPr="002B61A3">
        <w:rPr>
          <w:sz w:val="28"/>
          <w:szCs w:val="28"/>
        </w:rPr>
        <w:t>здоровье</w:t>
      </w:r>
      <w:r w:rsidRPr="002B61A3">
        <w:rPr>
          <w:spacing w:val="1"/>
          <w:sz w:val="28"/>
          <w:szCs w:val="28"/>
        </w:rPr>
        <w:t xml:space="preserve"> </w:t>
      </w:r>
      <w:r w:rsidRPr="002B61A3">
        <w:rPr>
          <w:sz w:val="28"/>
          <w:szCs w:val="28"/>
        </w:rPr>
        <w:t>населения</w:t>
      </w:r>
      <w:r w:rsidRPr="002B61A3">
        <w:rPr>
          <w:spacing w:val="1"/>
          <w:sz w:val="28"/>
          <w:szCs w:val="28"/>
        </w:rPr>
        <w:t xml:space="preserve"> </w:t>
      </w:r>
      <w:r w:rsidRPr="002B61A3">
        <w:rPr>
          <w:sz w:val="28"/>
          <w:szCs w:val="28"/>
        </w:rPr>
        <w:t>Республики</w:t>
      </w:r>
      <w:r w:rsidRPr="002B61A3">
        <w:rPr>
          <w:spacing w:val="1"/>
          <w:sz w:val="28"/>
          <w:szCs w:val="28"/>
        </w:rPr>
        <w:t xml:space="preserve"> </w:t>
      </w:r>
      <w:r w:rsidRPr="002B61A3">
        <w:rPr>
          <w:sz w:val="28"/>
          <w:szCs w:val="28"/>
        </w:rPr>
        <w:t>Казахстан</w:t>
      </w:r>
      <w:r w:rsidRPr="002B61A3">
        <w:rPr>
          <w:spacing w:val="1"/>
          <w:sz w:val="28"/>
          <w:szCs w:val="28"/>
        </w:rPr>
        <w:t xml:space="preserve"> </w:t>
      </w:r>
      <w:r w:rsidRPr="002B61A3">
        <w:rPr>
          <w:sz w:val="28"/>
          <w:szCs w:val="28"/>
        </w:rPr>
        <w:t>с</w:t>
      </w:r>
      <w:r w:rsidRPr="002B61A3">
        <w:rPr>
          <w:spacing w:val="1"/>
          <w:sz w:val="28"/>
          <w:szCs w:val="28"/>
        </w:rPr>
        <w:t xml:space="preserve"> </w:t>
      </w:r>
      <w:r w:rsidRPr="002B61A3">
        <w:rPr>
          <w:sz w:val="28"/>
          <w:szCs w:val="28"/>
        </w:rPr>
        <w:t>последующей</w:t>
      </w:r>
      <w:r w:rsidRPr="002B61A3">
        <w:rPr>
          <w:spacing w:val="1"/>
          <w:sz w:val="28"/>
          <w:szCs w:val="28"/>
        </w:rPr>
        <w:t xml:space="preserve"> </w:t>
      </w:r>
      <w:r w:rsidRPr="002B61A3">
        <w:rPr>
          <w:sz w:val="28"/>
          <w:szCs w:val="28"/>
        </w:rPr>
        <w:t>разработкой</w:t>
      </w:r>
      <w:r w:rsidRPr="002B61A3">
        <w:rPr>
          <w:spacing w:val="1"/>
          <w:sz w:val="28"/>
          <w:szCs w:val="28"/>
        </w:rPr>
        <w:t xml:space="preserve"> </w:t>
      </w:r>
      <w:r w:rsidRPr="002B61A3">
        <w:rPr>
          <w:sz w:val="28"/>
          <w:szCs w:val="28"/>
        </w:rPr>
        <w:t>управленческих</w:t>
      </w:r>
      <w:r w:rsidRPr="002B61A3">
        <w:rPr>
          <w:spacing w:val="1"/>
          <w:sz w:val="28"/>
          <w:szCs w:val="28"/>
        </w:rPr>
        <w:t xml:space="preserve"> </w:t>
      </w:r>
      <w:r w:rsidRPr="002B61A3">
        <w:rPr>
          <w:sz w:val="28"/>
          <w:szCs w:val="28"/>
        </w:rPr>
        <w:t>решений</w:t>
      </w:r>
      <w:r w:rsidRPr="002B61A3">
        <w:rPr>
          <w:spacing w:val="1"/>
          <w:sz w:val="28"/>
          <w:szCs w:val="28"/>
        </w:rPr>
        <w:t xml:space="preserve"> </w:t>
      </w:r>
      <w:r w:rsidRPr="002B61A3">
        <w:rPr>
          <w:sz w:val="28"/>
          <w:szCs w:val="28"/>
        </w:rPr>
        <w:t>(Жамбылская</w:t>
      </w:r>
      <w:r w:rsidRPr="002B61A3">
        <w:rPr>
          <w:spacing w:val="1"/>
          <w:sz w:val="28"/>
          <w:szCs w:val="28"/>
        </w:rPr>
        <w:t xml:space="preserve"> </w:t>
      </w:r>
      <w:r w:rsidRPr="002B61A3">
        <w:rPr>
          <w:sz w:val="28"/>
          <w:szCs w:val="28"/>
        </w:rPr>
        <w:t>область)»</w:t>
      </w:r>
      <w:r w:rsidRPr="002B61A3">
        <w:rPr>
          <w:spacing w:val="-67"/>
          <w:sz w:val="28"/>
          <w:szCs w:val="28"/>
        </w:rPr>
        <w:t xml:space="preserve"> </w:t>
      </w:r>
      <w:r w:rsidRPr="002B61A3">
        <w:rPr>
          <w:sz w:val="28"/>
          <w:szCs w:val="28"/>
        </w:rPr>
        <w:t>научно</w:t>
      </w:r>
      <w:r w:rsidR="00D87090">
        <w:rPr>
          <w:sz w:val="28"/>
          <w:szCs w:val="28"/>
        </w:rPr>
        <w:t xml:space="preserve">– </w:t>
      </w:r>
      <w:r w:rsidRPr="002B61A3">
        <w:rPr>
          <w:sz w:val="28"/>
          <w:szCs w:val="28"/>
        </w:rPr>
        <w:t>технической</w:t>
      </w:r>
      <w:r>
        <w:rPr>
          <w:sz w:val="28"/>
          <w:szCs w:val="28"/>
        </w:rPr>
        <w:t xml:space="preserve"> </w:t>
      </w:r>
      <w:r w:rsidRPr="002B61A3">
        <w:rPr>
          <w:sz w:val="28"/>
          <w:szCs w:val="28"/>
        </w:rPr>
        <w:t>программы</w:t>
      </w:r>
      <w:r>
        <w:rPr>
          <w:sz w:val="28"/>
          <w:szCs w:val="28"/>
        </w:rPr>
        <w:t xml:space="preserve"> </w:t>
      </w:r>
      <w:r w:rsidRPr="002B61A3">
        <w:rPr>
          <w:sz w:val="28"/>
          <w:szCs w:val="28"/>
        </w:rPr>
        <w:t>«Национальная</w:t>
      </w:r>
      <w:r>
        <w:rPr>
          <w:sz w:val="28"/>
          <w:szCs w:val="28"/>
        </w:rPr>
        <w:t xml:space="preserve"> </w:t>
      </w:r>
      <w:r w:rsidRPr="002B61A3">
        <w:rPr>
          <w:sz w:val="28"/>
          <w:szCs w:val="28"/>
        </w:rPr>
        <w:t>программа</w:t>
      </w:r>
      <w:r w:rsidRPr="002B61A3">
        <w:rPr>
          <w:spacing w:val="-68"/>
          <w:sz w:val="28"/>
          <w:szCs w:val="28"/>
        </w:rPr>
        <w:t xml:space="preserve"> </w:t>
      </w:r>
      <w:r w:rsidRPr="002B61A3">
        <w:rPr>
          <w:sz w:val="28"/>
          <w:szCs w:val="28"/>
        </w:rPr>
        <w:t>персонализированной и превентивной</w:t>
      </w:r>
      <w:r w:rsidRPr="002B61A3">
        <w:rPr>
          <w:spacing w:val="1"/>
          <w:sz w:val="28"/>
          <w:szCs w:val="28"/>
        </w:rPr>
        <w:t xml:space="preserve"> </w:t>
      </w:r>
      <w:r w:rsidRPr="002B61A3">
        <w:rPr>
          <w:sz w:val="28"/>
          <w:szCs w:val="28"/>
        </w:rPr>
        <w:t>медицины в Республике Казахстан» с</w:t>
      </w:r>
      <w:r w:rsidRPr="002B61A3">
        <w:rPr>
          <w:spacing w:val="1"/>
          <w:sz w:val="28"/>
          <w:szCs w:val="28"/>
        </w:rPr>
        <w:t xml:space="preserve"> </w:t>
      </w:r>
      <w:r w:rsidRPr="002B61A3">
        <w:rPr>
          <w:sz w:val="28"/>
          <w:szCs w:val="28"/>
        </w:rPr>
        <w:t>помощью</w:t>
      </w:r>
      <w:r w:rsidRPr="002B61A3">
        <w:rPr>
          <w:spacing w:val="1"/>
          <w:sz w:val="28"/>
          <w:szCs w:val="28"/>
        </w:rPr>
        <w:t xml:space="preserve"> </w:t>
      </w:r>
      <w:r w:rsidRPr="002B61A3">
        <w:rPr>
          <w:sz w:val="28"/>
          <w:szCs w:val="28"/>
        </w:rPr>
        <w:t>стандартизированного</w:t>
      </w:r>
      <w:r w:rsidRPr="002B61A3">
        <w:rPr>
          <w:spacing w:val="1"/>
          <w:sz w:val="28"/>
          <w:szCs w:val="28"/>
        </w:rPr>
        <w:t xml:space="preserve"> </w:t>
      </w:r>
      <w:r w:rsidRPr="002B61A3">
        <w:rPr>
          <w:sz w:val="28"/>
          <w:szCs w:val="28"/>
        </w:rPr>
        <w:t>и</w:t>
      </w:r>
      <w:r w:rsidRPr="002B61A3">
        <w:rPr>
          <w:spacing w:val="1"/>
          <w:sz w:val="28"/>
          <w:szCs w:val="28"/>
        </w:rPr>
        <w:t xml:space="preserve"> </w:t>
      </w:r>
      <w:r w:rsidRPr="002B61A3">
        <w:rPr>
          <w:sz w:val="28"/>
          <w:szCs w:val="28"/>
        </w:rPr>
        <w:t>адаптированного</w:t>
      </w:r>
      <w:r w:rsidRPr="002B61A3">
        <w:rPr>
          <w:spacing w:val="1"/>
          <w:sz w:val="28"/>
          <w:szCs w:val="28"/>
        </w:rPr>
        <w:t xml:space="preserve"> </w:t>
      </w:r>
      <w:r w:rsidRPr="002B61A3">
        <w:rPr>
          <w:sz w:val="28"/>
          <w:szCs w:val="28"/>
        </w:rPr>
        <w:t>опросника</w:t>
      </w:r>
      <w:r w:rsidRPr="002B61A3">
        <w:rPr>
          <w:spacing w:val="1"/>
          <w:sz w:val="28"/>
          <w:szCs w:val="28"/>
        </w:rPr>
        <w:t xml:space="preserve"> </w:t>
      </w:r>
      <w:r w:rsidRPr="002B61A3">
        <w:rPr>
          <w:sz w:val="28"/>
          <w:szCs w:val="28"/>
        </w:rPr>
        <w:t>STEPS</w:t>
      </w:r>
      <w:r w:rsidRPr="002B61A3">
        <w:rPr>
          <w:spacing w:val="1"/>
          <w:sz w:val="28"/>
          <w:szCs w:val="28"/>
        </w:rPr>
        <w:t xml:space="preserve"> </w:t>
      </w:r>
      <w:r w:rsidRPr="002B61A3">
        <w:rPr>
          <w:sz w:val="28"/>
          <w:szCs w:val="28"/>
        </w:rPr>
        <w:t>ВОЗ.</w:t>
      </w:r>
      <w:r w:rsidRPr="002B61A3">
        <w:rPr>
          <w:spacing w:val="1"/>
          <w:sz w:val="28"/>
          <w:szCs w:val="28"/>
        </w:rPr>
        <w:t xml:space="preserve"> </w:t>
      </w:r>
      <w:r w:rsidR="00AD5980">
        <w:rPr>
          <w:sz w:val="28"/>
          <w:szCs w:val="28"/>
        </w:rPr>
        <w:t>П</w:t>
      </w:r>
      <w:r w:rsidRPr="002B61A3">
        <w:rPr>
          <w:sz w:val="28"/>
          <w:szCs w:val="28"/>
        </w:rPr>
        <w:t>роведено</w:t>
      </w:r>
      <w:r w:rsidRPr="002B61A3">
        <w:rPr>
          <w:spacing w:val="1"/>
          <w:sz w:val="28"/>
          <w:szCs w:val="28"/>
        </w:rPr>
        <w:t xml:space="preserve"> </w:t>
      </w:r>
      <w:r w:rsidRPr="002B61A3">
        <w:rPr>
          <w:sz w:val="28"/>
          <w:szCs w:val="28"/>
        </w:rPr>
        <w:t>анкетирование</w:t>
      </w:r>
      <w:r w:rsidRPr="002B61A3">
        <w:rPr>
          <w:spacing w:val="1"/>
          <w:sz w:val="28"/>
          <w:szCs w:val="28"/>
        </w:rPr>
        <w:t xml:space="preserve"> </w:t>
      </w:r>
      <w:r w:rsidRPr="002B61A3">
        <w:rPr>
          <w:sz w:val="28"/>
          <w:szCs w:val="28"/>
        </w:rPr>
        <w:t>1201</w:t>
      </w:r>
      <w:r w:rsidRPr="002B61A3">
        <w:rPr>
          <w:spacing w:val="1"/>
          <w:sz w:val="28"/>
          <w:szCs w:val="28"/>
        </w:rPr>
        <w:t xml:space="preserve"> </w:t>
      </w:r>
      <w:r w:rsidRPr="002B61A3">
        <w:rPr>
          <w:sz w:val="28"/>
          <w:szCs w:val="28"/>
        </w:rPr>
        <w:t>участников</w:t>
      </w:r>
      <w:r w:rsidRPr="002B61A3">
        <w:rPr>
          <w:spacing w:val="-3"/>
          <w:sz w:val="28"/>
          <w:szCs w:val="28"/>
        </w:rPr>
        <w:t xml:space="preserve"> </w:t>
      </w:r>
      <w:r w:rsidRPr="002B61A3">
        <w:rPr>
          <w:sz w:val="28"/>
          <w:szCs w:val="28"/>
        </w:rPr>
        <w:t>в</w:t>
      </w:r>
      <w:r w:rsidRPr="002B61A3">
        <w:rPr>
          <w:spacing w:val="-3"/>
          <w:sz w:val="28"/>
          <w:szCs w:val="28"/>
        </w:rPr>
        <w:t xml:space="preserve"> </w:t>
      </w:r>
      <w:r w:rsidRPr="002B61A3">
        <w:rPr>
          <w:sz w:val="28"/>
          <w:szCs w:val="28"/>
        </w:rPr>
        <w:t>возрасте от</w:t>
      </w:r>
      <w:r w:rsidRPr="002B61A3">
        <w:rPr>
          <w:spacing w:val="-3"/>
          <w:sz w:val="28"/>
          <w:szCs w:val="28"/>
        </w:rPr>
        <w:t xml:space="preserve"> </w:t>
      </w:r>
      <w:r w:rsidRPr="002B61A3">
        <w:rPr>
          <w:sz w:val="28"/>
          <w:szCs w:val="28"/>
        </w:rPr>
        <w:t>18</w:t>
      </w:r>
      <w:r w:rsidRPr="002B61A3">
        <w:rPr>
          <w:spacing w:val="-2"/>
          <w:sz w:val="28"/>
          <w:szCs w:val="28"/>
        </w:rPr>
        <w:t xml:space="preserve"> </w:t>
      </w:r>
      <w:r w:rsidRPr="002B61A3">
        <w:rPr>
          <w:sz w:val="28"/>
          <w:szCs w:val="28"/>
        </w:rPr>
        <w:t>до</w:t>
      </w:r>
      <w:r w:rsidRPr="002B61A3">
        <w:rPr>
          <w:spacing w:val="-1"/>
          <w:sz w:val="28"/>
          <w:szCs w:val="28"/>
        </w:rPr>
        <w:t xml:space="preserve"> </w:t>
      </w:r>
      <w:r w:rsidRPr="002B61A3">
        <w:rPr>
          <w:sz w:val="28"/>
          <w:szCs w:val="28"/>
        </w:rPr>
        <w:t>69</w:t>
      </w:r>
      <w:r w:rsidRPr="002B61A3">
        <w:rPr>
          <w:spacing w:val="-2"/>
          <w:sz w:val="28"/>
          <w:szCs w:val="28"/>
        </w:rPr>
        <w:t xml:space="preserve"> </w:t>
      </w:r>
      <w:r w:rsidRPr="002B61A3">
        <w:rPr>
          <w:sz w:val="28"/>
          <w:szCs w:val="28"/>
        </w:rPr>
        <w:t>лет</w:t>
      </w:r>
      <w:r w:rsidR="00AD5980">
        <w:rPr>
          <w:sz w:val="28"/>
          <w:szCs w:val="28"/>
        </w:rPr>
        <w:t xml:space="preserve">, </w:t>
      </w:r>
      <w:r w:rsidRPr="002B61A3">
        <w:rPr>
          <w:spacing w:val="-3"/>
          <w:sz w:val="28"/>
          <w:szCs w:val="28"/>
        </w:rPr>
        <w:t>изучены социально</w:t>
      </w:r>
      <w:r w:rsidR="00D87090">
        <w:rPr>
          <w:spacing w:val="-3"/>
          <w:sz w:val="28"/>
          <w:szCs w:val="28"/>
        </w:rPr>
        <w:t xml:space="preserve">– </w:t>
      </w:r>
      <w:r w:rsidRPr="002B61A3">
        <w:rPr>
          <w:spacing w:val="-3"/>
          <w:sz w:val="28"/>
          <w:szCs w:val="28"/>
        </w:rPr>
        <w:t xml:space="preserve">поведенческие факторы риска </w:t>
      </w:r>
      <w:r w:rsidR="00AD5980">
        <w:rPr>
          <w:spacing w:val="-3"/>
          <w:sz w:val="28"/>
          <w:szCs w:val="28"/>
        </w:rPr>
        <w:t xml:space="preserve">НИЗ </w:t>
      </w:r>
      <w:r w:rsidRPr="002B61A3">
        <w:rPr>
          <w:spacing w:val="-3"/>
          <w:sz w:val="28"/>
          <w:szCs w:val="28"/>
        </w:rPr>
        <w:t xml:space="preserve">населения Жамбылской области в г.Тараз, с.Сарыкемер и г.Каратау. </w:t>
      </w:r>
    </w:p>
    <w:p w14:paraId="378961F0" w14:textId="614CB752" w:rsidR="00D238AF" w:rsidRDefault="00AD5980" w:rsidP="006401E7">
      <w:pPr>
        <w:pStyle w:val="a3"/>
        <w:tabs>
          <w:tab w:val="left" w:pos="9498"/>
        </w:tabs>
        <w:ind w:left="0" w:firstLine="709"/>
      </w:pPr>
      <w:r>
        <w:t>С</w:t>
      </w:r>
      <w:r w:rsidRPr="00AD5980">
        <w:t xml:space="preserve"> помощью разработанного дополнительного опросника </w:t>
      </w:r>
      <w:r w:rsidR="005F703F" w:rsidRPr="007F3B0F">
        <w:t xml:space="preserve">было проанкетировано 391 респондентов населения </w:t>
      </w:r>
      <w:r w:rsidR="00986A5E">
        <w:t xml:space="preserve">Жамбылской области </w:t>
      </w:r>
      <w:r w:rsidR="005F703F" w:rsidRPr="007F3B0F">
        <w:t>в возрасте от 18 до 69 лет</w:t>
      </w:r>
      <w:r w:rsidR="00986A5E">
        <w:t xml:space="preserve"> по изучению социально</w:t>
      </w:r>
      <w:r w:rsidR="00D87090">
        <w:t xml:space="preserve">– </w:t>
      </w:r>
      <w:r w:rsidR="00986A5E">
        <w:t>поведенческих факторов риска БОП</w:t>
      </w:r>
      <w:r w:rsidR="005F703F" w:rsidRPr="007F3B0F">
        <w:t>. В исследовании принимали участие все национальности, проживающие на территории области.</w:t>
      </w:r>
      <w:r w:rsidR="00F10E0E" w:rsidRPr="007F3B0F">
        <w:rPr>
          <w:sz w:val="22"/>
          <w:szCs w:val="22"/>
        </w:rPr>
        <w:t xml:space="preserve"> </w:t>
      </w:r>
      <w:r w:rsidR="00F10E0E" w:rsidRPr="007F3B0F">
        <w:t>Для определения выборки использована программа Sample Size Calculation for X</w:t>
      </w:r>
      <w:r w:rsidR="00D87090">
        <w:t xml:space="preserve">– </w:t>
      </w:r>
      <w:r w:rsidR="00F10E0E" w:rsidRPr="007F3B0F">
        <w:t>Sectional Surveys</w:t>
      </w:r>
      <w:r w:rsidR="00C26A4C" w:rsidRPr="007F3B0F">
        <w:t xml:space="preserve"> </w:t>
      </w:r>
      <w:r w:rsidR="00F10E0E" w:rsidRPr="007F3B0F">
        <w:t>(</w:t>
      </w:r>
      <w:r w:rsidR="00D238AF">
        <w:t xml:space="preserve">рисунок </w:t>
      </w:r>
      <w:r w:rsidR="00F10E0E" w:rsidRPr="007F3B0F">
        <w:t>1)</w:t>
      </w:r>
      <w:r w:rsidR="00E7471E" w:rsidRPr="007F3B0F">
        <w:t>.</w:t>
      </w:r>
      <w:r>
        <w:t xml:space="preserve"> </w:t>
      </w:r>
    </w:p>
    <w:p w14:paraId="7652E8C3" w14:textId="4BE2FBA2" w:rsidR="00D238AF" w:rsidRDefault="00D238AF" w:rsidP="006401E7">
      <w:pPr>
        <w:pStyle w:val="a3"/>
        <w:tabs>
          <w:tab w:val="left" w:pos="9498"/>
        </w:tabs>
        <w:ind w:left="0" w:firstLine="709"/>
      </w:pPr>
      <w:r w:rsidRPr="007F3B0F">
        <w:rPr>
          <w:noProof/>
          <w:sz w:val="20"/>
          <w:lang w:eastAsia="ru-RU"/>
        </w:rPr>
        <w:drawing>
          <wp:anchor distT="0" distB="0" distL="0" distR="0" simplePos="0" relativeHeight="251759104" behindDoc="1" locked="0" layoutInCell="1" allowOverlap="1" wp14:anchorId="5DDC58AE" wp14:editId="42E5C4E1">
            <wp:simplePos x="0" y="0"/>
            <wp:positionH relativeFrom="page">
              <wp:posOffset>1076325</wp:posOffset>
            </wp:positionH>
            <wp:positionV relativeFrom="paragraph">
              <wp:posOffset>209550</wp:posOffset>
            </wp:positionV>
            <wp:extent cx="6000750" cy="2492375"/>
            <wp:effectExtent l="0" t="0" r="0" b="3175"/>
            <wp:wrapTopAndBottom/>
            <wp:docPr id="23"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7" cstate="print"/>
                    <a:stretch>
                      <a:fillRect/>
                    </a:stretch>
                  </pic:blipFill>
                  <pic:spPr>
                    <a:xfrm>
                      <a:off x="0" y="0"/>
                      <a:ext cx="6000750" cy="2492375"/>
                    </a:xfrm>
                    <a:prstGeom prst="rect">
                      <a:avLst/>
                    </a:prstGeom>
                  </pic:spPr>
                </pic:pic>
              </a:graphicData>
            </a:graphic>
            <wp14:sizeRelH relativeFrom="margin">
              <wp14:pctWidth>0</wp14:pctWidth>
            </wp14:sizeRelH>
            <wp14:sizeRelV relativeFrom="margin">
              <wp14:pctHeight>0</wp14:pctHeight>
            </wp14:sizeRelV>
          </wp:anchor>
        </w:drawing>
      </w:r>
    </w:p>
    <w:p w14:paraId="34382962" w14:textId="3133B190" w:rsidR="00D238AF" w:rsidRDefault="00D238AF" w:rsidP="006401E7">
      <w:pPr>
        <w:pStyle w:val="a3"/>
        <w:tabs>
          <w:tab w:val="left" w:pos="9498"/>
        </w:tabs>
        <w:ind w:left="0" w:firstLine="709"/>
      </w:pPr>
    </w:p>
    <w:p w14:paraId="272FAB7E" w14:textId="44922153" w:rsidR="00D238AF" w:rsidRDefault="00D238AF" w:rsidP="006401E7">
      <w:pPr>
        <w:pStyle w:val="a3"/>
        <w:tabs>
          <w:tab w:val="left" w:pos="9498"/>
        </w:tabs>
        <w:ind w:left="0" w:firstLine="0"/>
        <w:jc w:val="center"/>
      </w:pPr>
      <w:r w:rsidRPr="007F3B0F">
        <w:t>Рисунок</w:t>
      </w:r>
      <w:r w:rsidRPr="007F3B0F">
        <w:rPr>
          <w:spacing w:val="-7"/>
        </w:rPr>
        <w:t xml:space="preserve"> </w:t>
      </w:r>
      <w:r w:rsidRPr="007F3B0F">
        <w:t>1</w:t>
      </w:r>
      <w:r w:rsidR="00D87090">
        <w:t xml:space="preserve">– </w:t>
      </w:r>
      <w:r w:rsidRPr="007F3B0F">
        <w:t>Определение</w:t>
      </w:r>
      <w:r w:rsidRPr="007F3B0F">
        <w:rPr>
          <w:spacing w:val="-4"/>
        </w:rPr>
        <w:t xml:space="preserve"> </w:t>
      </w:r>
      <w:r w:rsidRPr="007F3B0F">
        <w:t>выборки</w:t>
      </w:r>
      <w:r w:rsidRPr="007F3B0F">
        <w:rPr>
          <w:spacing w:val="-6"/>
        </w:rPr>
        <w:t xml:space="preserve"> </w:t>
      </w:r>
      <w:r w:rsidRPr="007F3B0F">
        <w:t>с</w:t>
      </w:r>
      <w:r w:rsidRPr="007F3B0F">
        <w:rPr>
          <w:spacing w:val="-5"/>
        </w:rPr>
        <w:t xml:space="preserve"> </w:t>
      </w:r>
      <w:r w:rsidRPr="007F3B0F">
        <w:t>использованием</w:t>
      </w:r>
      <w:r w:rsidRPr="007F3B0F">
        <w:rPr>
          <w:spacing w:val="-3"/>
        </w:rPr>
        <w:t xml:space="preserve"> </w:t>
      </w:r>
      <w:r w:rsidRPr="007F3B0F">
        <w:t>программы</w:t>
      </w:r>
      <w:r w:rsidRPr="007F3B0F">
        <w:rPr>
          <w:spacing w:val="-5"/>
        </w:rPr>
        <w:t xml:space="preserve"> </w:t>
      </w:r>
      <w:r w:rsidRPr="007F3B0F">
        <w:t>Sample</w:t>
      </w:r>
      <w:r w:rsidRPr="007F3B0F">
        <w:rPr>
          <w:spacing w:val="-6"/>
        </w:rPr>
        <w:t xml:space="preserve"> </w:t>
      </w:r>
      <w:r w:rsidRPr="007F3B0F">
        <w:t>Size Calculation for X</w:t>
      </w:r>
      <w:r w:rsidR="00D87090">
        <w:t xml:space="preserve">– </w:t>
      </w:r>
      <w:r w:rsidRPr="007F3B0F">
        <w:t>Sectional Surveys</w:t>
      </w:r>
    </w:p>
    <w:p w14:paraId="5F0D2437" w14:textId="77777777" w:rsidR="00D238AF" w:rsidRDefault="00D238AF" w:rsidP="006401E7">
      <w:pPr>
        <w:pStyle w:val="a3"/>
        <w:tabs>
          <w:tab w:val="left" w:pos="9498"/>
        </w:tabs>
        <w:ind w:left="0" w:firstLine="709"/>
      </w:pPr>
    </w:p>
    <w:p w14:paraId="2FE00F48" w14:textId="0EDAF2B9" w:rsidR="00C625DE" w:rsidRPr="007F3B0F" w:rsidRDefault="00AD5980" w:rsidP="006401E7">
      <w:pPr>
        <w:pStyle w:val="a3"/>
        <w:tabs>
          <w:tab w:val="left" w:pos="9498"/>
        </w:tabs>
        <w:ind w:left="0" w:firstLine="709"/>
      </w:pPr>
      <w:r w:rsidRPr="002B61A3">
        <w:rPr>
          <w:spacing w:val="-3"/>
        </w:rPr>
        <w:t>Анкета включала несколько основных блоков о информированности факторах риска: I. Социально</w:t>
      </w:r>
      <w:r w:rsidR="00D87090">
        <w:rPr>
          <w:spacing w:val="-3"/>
        </w:rPr>
        <w:t xml:space="preserve">– </w:t>
      </w:r>
      <w:r w:rsidRPr="002B61A3">
        <w:rPr>
          <w:spacing w:val="-3"/>
        </w:rPr>
        <w:t xml:space="preserve">демографический профиль опрашиваемого; II. Отношение к своему здоровью и соблюдения здорового образа жизни; III. Уровень информированности о питании; IV. Уровень информированности </w:t>
      </w:r>
      <w:r w:rsidR="000F6325" w:rsidRPr="002B61A3">
        <w:rPr>
          <w:spacing w:val="-3"/>
        </w:rPr>
        <w:t>о поведенческих факторах</w:t>
      </w:r>
      <w:r w:rsidRPr="002B61A3">
        <w:rPr>
          <w:spacing w:val="-3"/>
        </w:rPr>
        <w:t>; V. Уровень Вашей информированности о вредных привычках; VI. Величина среднемесячного дохода в расчете на одного члена семьи (Приложение В).</w:t>
      </w:r>
    </w:p>
    <w:p w14:paraId="41B706A9" w14:textId="77777777" w:rsidR="00C625DE" w:rsidRPr="007F3B0F" w:rsidRDefault="005F703F" w:rsidP="006401E7">
      <w:pPr>
        <w:pStyle w:val="a3"/>
        <w:tabs>
          <w:tab w:val="left" w:pos="9498"/>
        </w:tabs>
        <w:ind w:left="0" w:firstLine="709"/>
      </w:pPr>
      <w:r w:rsidRPr="007F3B0F">
        <w:t>Критерии</w:t>
      </w:r>
      <w:r w:rsidRPr="007F3B0F">
        <w:rPr>
          <w:spacing w:val="-8"/>
        </w:rPr>
        <w:t xml:space="preserve"> </w:t>
      </w:r>
      <w:r w:rsidRPr="007F3B0F">
        <w:t>для</w:t>
      </w:r>
      <w:r w:rsidRPr="007F3B0F">
        <w:rPr>
          <w:spacing w:val="-5"/>
        </w:rPr>
        <w:t xml:space="preserve"> </w:t>
      </w:r>
      <w:r w:rsidRPr="007F3B0F">
        <w:rPr>
          <w:spacing w:val="-2"/>
        </w:rPr>
        <w:t>включения:</w:t>
      </w:r>
    </w:p>
    <w:p w14:paraId="25876281" w14:textId="77777777" w:rsidR="00C625DE" w:rsidRPr="007F3B0F" w:rsidRDefault="005F703F" w:rsidP="006401E7">
      <w:pPr>
        <w:pStyle w:val="a5"/>
        <w:numPr>
          <w:ilvl w:val="0"/>
          <w:numId w:val="9"/>
        </w:numPr>
        <w:tabs>
          <w:tab w:val="left" w:pos="1018"/>
          <w:tab w:val="left" w:pos="9498"/>
        </w:tabs>
        <w:ind w:left="0" w:firstLine="709"/>
        <w:rPr>
          <w:sz w:val="28"/>
        </w:rPr>
      </w:pPr>
      <w:r w:rsidRPr="007F3B0F">
        <w:rPr>
          <w:sz w:val="28"/>
        </w:rPr>
        <w:t>Люди</w:t>
      </w:r>
      <w:r w:rsidRPr="007F3B0F">
        <w:rPr>
          <w:spacing w:val="-4"/>
          <w:sz w:val="28"/>
        </w:rPr>
        <w:t xml:space="preserve"> </w:t>
      </w:r>
      <w:r w:rsidRPr="007F3B0F">
        <w:rPr>
          <w:sz w:val="28"/>
        </w:rPr>
        <w:t>в</w:t>
      </w:r>
      <w:r w:rsidRPr="007F3B0F">
        <w:rPr>
          <w:spacing w:val="-4"/>
          <w:sz w:val="28"/>
        </w:rPr>
        <w:t xml:space="preserve"> </w:t>
      </w:r>
      <w:r w:rsidRPr="007F3B0F">
        <w:rPr>
          <w:sz w:val="28"/>
        </w:rPr>
        <w:t>возрасте</w:t>
      </w:r>
      <w:r w:rsidRPr="007F3B0F">
        <w:rPr>
          <w:spacing w:val="-2"/>
          <w:sz w:val="28"/>
        </w:rPr>
        <w:t xml:space="preserve"> </w:t>
      </w:r>
      <w:r w:rsidRPr="007F3B0F">
        <w:rPr>
          <w:sz w:val="28"/>
        </w:rPr>
        <w:t>от</w:t>
      </w:r>
      <w:r w:rsidRPr="007F3B0F">
        <w:rPr>
          <w:spacing w:val="-4"/>
          <w:sz w:val="28"/>
        </w:rPr>
        <w:t xml:space="preserve"> </w:t>
      </w:r>
      <w:r w:rsidRPr="007F3B0F">
        <w:rPr>
          <w:sz w:val="28"/>
        </w:rPr>
        <w:t>18</w:t>
      </w:r>
      <w:r w:rsidRPr="007F3B0F">
        <w:rPr>
          <w:spacing w:val="-3"/>
          <w:sz w:val="28"/>
        </w:rPr>
        <w:t xml:space="preserve"> </w:t>
      </w:r>
      <w:r w:rsidRPr="007F3B0F">
        <w:rPr>
          <w:sz w:val="28"/>
        </w:rPr>
        <w:t>до</w:t>
      </w:r>
      <w:r w:rsidRPr="007F3B0F">
        <w:rPr>
          <w:spacing w:val="-3"/>
          <w:sz w:val="28"/>
        </w:rPr>
        <w:t xml:space="preserve"> </w:t>
      </w:r>
      <w:r w:rsidRPr="007F3B0F">
        <w:rPr>
          <w:sz w:val="28"/>
        </w:rPr>
        <w:t>69</w:t>
      </w:r>
      <w:r w:rsidRPr="007F3B0F">
        <w:rPr>
          <w:spacing w:val="-3"/>
          <w:sz w:val="28"/>
        </w:rPr>
        <w:t xml:space="preserve"> </w:t>
      </w:r>
      <w:r w:rsidRPr="007F3B0F">
        <w:rPr>
          <w:spacing w:val="-5"/>
          <w:sz w:val="28"/>
        </w:rPr>
        <w:t>лет</w:t>
      </w:r>
    </w:p>
    <w:p w14:paraId="3021402C" w14:textId="77777777" w:rsidR="00A5606E" w:rsidRDefault="005F703F" w:rsidP="006401E7">
      <w:pPr>
        <w:pStyle w:val="a5"/>
        <w:numPr>
          <w:ilvl w:val="0"/>
          <w:numId w:val="9"/>
        </w:numPr>
        <w:tabs>
          <w:tab w:val="left" w:pos="1018"/>
          <w:tab w:val="left" w:pos="9498"/>
        </w:tabs>
        <w:ind w:left="0" w:firstLine="709"/>
        <w:rPr>
          <w:sz w:val="28"/>
        </w:rPr>
      </w:pPr>
      <w:r w:rsidRPr="007F3B0F">
        <w:rPr>
          <w:sz w:val="28"/>
        </w:rPr>
        <w:t>Готовность</w:t>
      </w:r>
      <w:r w:rsidRPr="007F3B0F">
        <w:rPr>
          <w:spacing w:val="-15"/>
          <w:sz w:val="28"/>
        </w:rPr>
        <w:t xml:space="preserve"> </w:t>
      </w:r>
      <w:r w:rsidRPr="007F3B0F">
        <w:rPr>
          <w:sz w:val="28"/>
        </w:rPr>
        <w:t>предоставить</w:t>
      </w:r>
      <w:r w:rsidRPr="007F3B0F">
        <w:rPr>
          <w:spacing w:val="-15"/>
          <w:sz w:val="28"/>
        </w:rPr>
        <w:t xml:space="preserve"> </w:t>
      </w:r>
      <w:r w:rsidRPr="007F3B0F">
        <w:rPr>
          <w:sz w:val="28"/>
        </w:rPr>
        <w:t>информированное</w:t>
      </w:r>
      <w:r w:rsidRPr="007F3B0F">
        <w:rPr>
          <w:spacing w:val="-13"/>
          <w:sz w:val="28"/>
        </w:rPr>
        <w:t xml:space="preserve"> </w:t>
      </w:r>
      <w:r w:rsidRPr="007F3B0F">
        <w:rPr>
          <w:sz w:val="28"/>
        </w:rPr>
        <w:t xml:space="preserve">согласие </w:t>
      </w:r>
    </w:p>
    <w:p w14:paraId="55DAB1EC" w14:textId="06A7AD42" w:rsidR="00C625DE" w:rsidRDefault="005F703F" w:rsidP="006401E7">
      <w:pPr>
        <w:pStyle w:val="a5"/>
        <w:numPr>
          <w:ilvl w:val="0"/>
          <w:numId w:val="9"/>
        </w:numPr>
        <w:tabs>
          <w:tab w:val="left" w:pos="1018"/>
          <w:tab w:val="left" w:pos="9498"/>
        </w:tabs>
        <w:ind w:left="0" w:firstLine="709"/>
        <w:rPr>
          <w:sz w:val="28"/>
        </w:rPr>
      </w:pPr>
      <w:r w:rsidRPr="007F3B0F">
        <w:rPr>
          <w:sz w:val="28"/>
        </w:rPr>
        <w:lastRenderedPageBreak/>
        <w:t>Критерии для исключения:</w:t>
      </w:r>
    </w:p>
    <w:p w14:paraId="4B6AB11A" w14:textId="77777777" w:rsidR="00866C78" w:rsidRPr="00A5606E" w:rsidRDefault="00866C78" w:rsidP="00A5606E">
      <w:pPr>
        <w:pStyle w:val="a5"/>
        <w:numPr>
          <w:ilvl w:val="0"/>
          <w:numId w:val="9"/>
        </w:numPr>
        <w:tabs>
          <w:tab w:val="left" w:pos="1018"/>
          <w:tab w:val="left" w:pos="9498"/>
        </w:tabs>
        <w:ind w:left="0" w:firstLine="709"/>
        <w:rPr>
          <w:sz w:val="28"/>
          <w:szCs w:val="28"/>
        </w:rPr>
      </w:pPr>
      <w:r w:rsidRPr="00A5606E">
        <w:rPr>
          <w:sz w:val="28"/>
          <w:szCs w:val="28"/>
        </w:rPr>
        <w:t>Население, постоянно проживающее или находящееся в интернатных учреждениях, специализированных учреждениях для несовершеннолетних, нуждающихся в социальной помощи и реабилитации; в детских деревнях (городках); в учреждениях социального обслуживания; в медицинских учреждениях (больницах, лечебных учреждениях); в казармах; в помещениях, принадлежащих или переданных в пользование религиозным организациям; а также лица, находящиеся в местах лишения свободы, включая арестные дома, исправительные учреждения или лечебно-трудовые профилактории.</w:t>
      </w:r>
    </w:p>
    <w:p w14:paraId="118CF4F7" w14:textId="77777777" w:rsidR="00AD253F" w:rsidRDefault="00866C78" w:rsidP="00866C78">
      <w:pPr>
        <w:pStyle w:val="a3"/>
        <w:ind w:left="0" w:firstLine="709"/>
      </w:pPr>
      <w:r>
        <w:t>• Лица, не имеющие постоянного места жительства.</w:t>
      </w:r>
    </w:p>
    <w:p w14:paraId="59F31457" w14:textId="679E5C2E" w:rsidR="00314BC2" w:rsidRPr="00314BC2" w:rsidRDefault="00314BC2" w:rsidP="00866C78">
      <w:pPr>
        <w:pStyle w:val="a3"/>
        <w:ind w:left="0" w:firstLine="709"/>
      </w:pPr>
      <w:r w:rsidRPr="00314BC2">
        <w:t>На</w:t>
      </w:r>
      <w:r w:rsidRPr="00314BC2">
        <w:rPr>
          <w:spacing w:val="1"/>
        </w:rPr>
        <w:t xml:space="preserve"> </w:t>
      </w:r>
      <w:r w:rsidRPr="00314BC2">
        <w:t>следующем,</w:t>
      </w:r>
      <w:r w:rsidRPr="00314BC2">
        <w:rPr>
          <w:spacing w:val="1"/>
        </w:rPr>
        <w:t xml:space="preserve"> </w:t>
      </w:r>
      <w:r w:rsidRPr="00314BC2">
        <w:t>третьем</w:t>
      </w:r>
      <w:r w:rsidRPr="00314BC2">
        <w:rPr>
          <w:spacing w:val="1"/>
        </w:rPr>
        <w:t xml:space="preserve"> </w:t>
      </w:r>
      <w:r w:rsidRPr="00314BC2">
        <w:t>этапе</w:t>
      </w:r>
      <w:r w:rsidRPr="00314BC2">
        <w:rPr>
          <w:spacing w:val="1"/>
        </w:rPr>
        <w:t xml:space="preserve"> </w:t>
      </w:r>
      <w:r w:rsidRPr="00314BC2">
        <w:t>исследования</w:t>
      </w:r>
      <w:r w:rsidRPr="00314BC2">
        <w:rPr>
          <w:spacing w:val="1"/>
        </w:rPr>
        <w:t xml:space="preserve"> оценены рекомендации, полученные от медицинских работников относительно рисков здоровья.</w:t>
      </w:r>
    </w:p>
    <w:p w14:paraId="5D6038C0" w14:textId="416191DE" w:rsidR="00314BC2" w:rsidRPr="00314BC2" w:rsidRDefault="00314BC2">
      <w:pPr>
        <w:rPr>
          <w:sz w:val="28"/>
          <w:szCs w:val="28"/>
        </w:rPr>
      </w:pPr>
      <w:r w:rsidRPr="00314BC2">
        <w:rPr>
          <w:sz w:val="28"/>
          <w:szCs w:val="28"/>
        </w:rPr>
        <w:t>На</w:t>
      </w:r>
      <w:r w:rsidRPr="00314BC2">
        <w:rPr>
          <w:spacing w:val="1"/>
          <w:sz w:val="28"/>
          <w:szCs w:val="28"/>
        </w:rPr>
        <w:t xml:space="preserve"> </w:t>
      </w:r>
      <w:r w:rsidRPr="00314BC2">
        <w:rPr>
          <w:sz w:val="28"/>
          <w:szCs w:val="28"/>
        </w:rPr>
        <w:t>заключительном</w:t>
      </w:r>
      <w:r w:rsidRPr="00314BC2">
        <w:rPr>
          <w:spacing w:val="1"/>
          <w:sz w:val="28"/>
          <w:szCs w:val="28"/>
        </w:rPr>
        <w:t xml:space="preserve"> </w:t>
      </w:r>
      <w:r w:rsidRPr="00314BC2">
        <w:rPr>
          <w:sz w:val="28"/>
          <w:szCs w:val="28"/>
        </w:rPr>
        <w:t>этапе</w:t>
      </w:r>
      <w:r w:rsidRPr="00314BC2">
        <w:rPr>
          <w:spacing w:val="1"/>
          <w:sz w:val="28"/>
          <w:szCs w:val="28"/>
        </w:rPr>
        <w:t xml:space="preserve"> </w:t>
      </w:r>
      <w:r w:rsidRPr="00314BC2">
        <w:rPr>
          <w:sz w:val="28"/>
          <w:szCs w:val="28"/>
        </w:rPr>
        <w:t>исследования</w:t>
      </w:r>
      <w:r w:rsidRPr="00314BC2">
        <w:rPr>
          <w:spacing w:val="1"/>
          <w:sz w:val="28"/>
          <w:szCs w:val="28"/>
        </w:rPr>
        <w:t xml:space="preserve"> </w:t>
      </w:r>
      <w:r w:rsidRPr="00314BC2">
        <w:rPr>
          <w:sz w:val="28"/>
          <w:szCs w:val="28"/>
        </w:rPr>
        <w:t xml:space="preserve">была разработана </w:t>
      </w:r>
      <w:r w:rsidRPr="00314BC2">
        <w:rPr>
          <w:spacing w:val="1"/>
          <w:sz w:val="28"/>
          <w:szCs w:val="28"/>
        </w:rPr>
        <w:t>схема маршрутизации пациента с факторами риска БОП на уровне ПМСП</w:t>
      </w:r>
      <w:r w:rsidR="005B704B">
        <w:rPr>
          <w:spacing w:val="1"/>
          <w:sz w:val="28"/>
          <w:szCs w:val="28"/>
        </w:rPr>
        <w:t>.</w:t>
      </w:r>
    </w:p>
    <w:p w14:paraId="1ED1AC2D" w14:textId="1BB52335" w:rsidR="00D272D6" w:rsidRDefault="00D272D6" w:rsidP="006401E7">
      <w:pPr>
        <w:pStyle w:val="a3"/>
        <w:tabs>
          <w:tab w:val="left" w:pos="9498"/>
        </w:tabs>
        <w:ind w:left="0" w:firstLine="709"/>
        <w:rPr>
          <w:spacing w:val="-2"/>
        </w:rPr>
      </w:pPr>
    </w:p>
    <w:p w14:paraId="03565AB8" w14:textId="05110624" w:rsidR="00C625DE" w:rsidRPr="007F3B0F" w:rsidRDefault="005B0BC5" w:rsidP="006401E7">
      <w:pPr>
        <w:pStyle w:val="2"/>
        <w:tabs>
          <w:tab w:val="left" w:pos="1286"/>
          <w:tab w:val="left" w:pos="9498"/>
        </w:tabs>
        <w:ind w:left="0"/>
      </w:pPr>
      <w:r>
        <w:rPr>
          <w:sz w:val="24"/>
        </w:rPr>
        <w:t xml:space="preserve">2.2 </w:t>
      </w:r>
      <w:r w:rsidR="005F703F" w:rsidRPr="007F3B0F">
        <w:t>Методы исследования (поперечное исследование cross</w:t>
      </w:r>
      <w:r w:rsidR="00D87090">
        <w:t xml:space="preserve">– </w:t>
      </w:r>
      <w:r w:rsidR="005F703F" w:rsidRPr="007F3B0F">
        <w:t xml:space="preserve">sectional </w:t>
      </w:r>
      <w:r w:rsidR="005F703F" w:rsidRPr="007F3B0F">
        <w:rPr>
          <w:spacing w:val="-2"/>
        </w:rPr>
        <w:t>study)</w:t>
      </w:r>
    </w:p>
    <w:p w14:paraId="499EAB11" w14:textId="77777777" w:rsidR="00AD253F" w:rsidRDefault="005F703F" w:rsidP="00B75904">
      <w:pPr>
        <w:pStyle w:val="a3"/>
        <w:tabs>
          <w:tab w:val="left" w:pos="9498"/>
        </w:tabs>
        <w:spacing w:before="314"/>
        <w:ind w:right="290"/>
      </w:pPr>
      <w:r w:rsidRPr="007F3B0F">
        <w:rPr>
          <w:i/>
        </w:rPr>
        <w:t>Аналитичeский.</w:t>
      </w:r>
      <w:r w:rsidR="00D6257F">
        <w:rPr>
          <w:i/>
        </w:rPr>
        <w:t xml:space="preserve"> </w:t>
      </w:r>
      <w:r w:rsidR="00D6257F" w:rsidRPr="00D6257F">
        <w:t>В рамках исследования рассматриваемое событие или явление анализируется путём разложения на его простейшие составляющие, каждая из которых подвергается детальному изучению. Для оценки состояния здоровья населения, обслуживаемого определенной территорией, необходимо опираться на демографические данные и систематически отслеживать процессы естественного воспроизводства населения, а также причины и условия смертности. Без учета демографической информации невозможно эффективно планировать медицинское обслуживание на уровне популяции.</w:t>
      </w:r>
    </w:p>
    <w:p w14:paraId="76A8471E" w14:textId="0D80C4D8" w:rsidR="00C625DE" w:rsidRPr="007F3B0F" w:rsidRDefault="00AD253F" w:rsidP="00B75904">
      <w:pPr>
        <w:pStyle w:val="a3"/>
        <w:tabs>
          <w:tab w:val="left" w:pos="9498"/>
        </w:tabs>
        <w:spacing w:before="314"/>
        <w:ind w:right="290"/>
      </w:pPr>
      <w:r>
        <w:rPr>
          <w:i/>
        </w:rPr>
        <w:t>Эпидемиологические.</w:t>
      </w:r>
      <w:r>
        <w:t xml:space="preserve"> </w:t>
      </w:r>
      <w:r w:rsidR="00D6257F" w:rsidRPr="00D6257F">
        <w:t>В данном исследовании использованы как описательно-оценочные, так и аналитические эпидемиологические методы. Описание охватывает статистическое наблюдение, основанное на анализе отчетно-учетной документации, ретроспективный эпидемиологический анализ и проспективное эпидемиологическое наблюдение. В ходе ретроспективного анализа изучались абсолютные показатели заболеваемости, интенсивные показатели заболеваемости, интенсивность эпидемического процесса, а также многолетняя и внутригодовая динамика заболеваемости по возрастным группам и распределение заболеваемости в зависимости от территориального распределения (город, село) с учётом различий в уровне заболеваемости.</w:t>
      </w:r>
    </w:p>
    <w:p w14:paraId="30BD2FE1" w14:textId="77777777" w:rsidR="00C625DE" w:rsidRPr="007F3B0F" w:rsidRDefault="005F703F" w:rsidP="007651B0">
      <w:pPr>
        <w:pStyle w:val="a3"/>
        <w:tabs>
          <w:tab w:val="left" w:pos="9498"/>
        </w:tabs>
        <w:ind w:left="0" w:right="285"/>
      </w:pPr>
      <w:r w:rsidRPr="007F3B0F">
        <w:rPr>
          <w:i/>
        </w:rPr>
        <w:t xml:space="preserve">Описательное исследование. </w:t>
      </w:r>
      <w:r w:rsidRPr="007F3B0F">
        <w:t>С применением стандартных методов эпидемиологического исследования и унифицированных критериев оценки факторов риска.</w:t>
      </w:r>
    </w:p>
    <w:p w14:paraId="6322C107" w14:textId="3D1AA95F" w:rsidR="00C625DE" w:rsidRPr="007F3B0F" w:rsidRDefault="005F703F" w:rsidP="007651B0">
      <w:pPr>
        <w:pStyle w:val="a3"/>
        <w:tabs>
          <w:tab w:val="left" w:pos="9498"/>
        </w:tabs>
        <w:spacing w:line="242" w:lineRule="auto"/>
        <w:ind w:left="0" w:right="286"/>
      </w:pPr>
      <w:r w:rsidRPr="007F3B0F">
        <w:rPr>
          <w:i/>
        </w:rPr>
        <w:t xml:space="preserve">Математическое моделирование. </w:t>
      </w:r>
      <w:r w:rsidRPr="007F3B0F">
        <w:t xml:space="preserve">Средняя величина является наиболее распространенным статистическим показателем, с помощью которого дается </w:t>
      </w:r>
      <w:r w:rsidRPr="007F3B0F">
        <w:rPr>
          <w:spacing w:val="-2"/>
        </w:rPr>
        <w:lastRenderedPageBreak/>
        <w:t>обобщающая</w:t>
      </w:r>
      <w:r w:rsidRPr="007F3B0F">
        <w:rPr>
          <w:spacing w:val="-5"/>
        </w:rPr>
        <w:t xml:space="preserve"> </w:t>
      </w:r>
      <w:r w:rsidRPr="007F3B0F">
        <w:rPr>
          <w:spacing w:val="-2"/>
        </w:rPr>
        <w:t>характеристика</w:t>
      </w:r>
      <w:r w:rsidRPr="007F3B0F">
        <w:rPr>
          <w:spacing w:val="-6"/>
        </w:rPr>
        <w:t xml:space="preserve"> </w:t>
      </w:r>
      <w:r w:rsidRPr="007F3B0F">
        <w:rPr>
          <w:spacing w:val="-2"/>
        </w:rPr>
        <w:t>совокупности</w:t>
      </w:r>
      <w:r w:rsidRPr="007F3B0F">
        <w:rPr>
          <w:spacing w:val="-7"/>
        </w:rPr>
        <w:t xml:space="preserve"> </w:t>
      </w:r>
      <w:r w:rsidRPr="007F3B0F">
        <w:rPr>
          <w:spacing w:val="-2"/>
        </w:rPr>
        <w:t>однотипных</w:t>
      </w:r>
      <w:r w:rsidRPr="007F3B0F">
        <w:rPr>
          <w:spacing w:val="-12"/>
        </w:rPr>
        <w:t xml:space="preserve"> </w:t>
      </w:r>
      <w:r w:rsidRPr="007F3B0F">
        <w:rPr>
          <w:spacing w:val="-2"/>
        </w:rPr>
        <w:t>явлений</w:t>
      </w:r>
      <w:r w:rsidRPr="007F3B0F">
        <w:rPr>
          <w:spacing w:val="-7"/>
        </w:rPr>
        <w:t xml:space="preserve"> </w:t>
      </w:r>
      <w:r w:rsidRPr="007F3B0F">
        <w:rPr>
          <w:spacing w:val="-2"/>
        </w:rPr>
        <w:t>по</w:t>
      </w:r>
      <w:r w:rsidRPr="007F3B0F">
        <w:rPr>
          <w:spacing w:val="-7"/>
        </w:rPr>
        <w:t xml:space="preserve"> </w:t>
      </w:r>
      <w:r w:rsidRPr="007F3B0F">
        <w:rPr>
          <w:spacing w:val="-2"/>
        </w:rPr>
        <w:t>одному</w:t>
      </w:r>
      <w:r w:rsidRPr="007F3B0F">
        <w:rPr>
          <w:spacing w:val="-13"/>
        </w:rPr>
        <w:t xml:space="preserve"> </w:t>
      </w:r>
      <w:r w:rsidRPr="007F3B0F">
        <w:rPr>
          <w:spacing w:val="-5"/>
        </w:rPr>
        <w:t>из</w:t>
      </w:r>
      <w:r w:rsidR="00C03908">
        <w:t xml:space="preserve"> </w:t>
      </w:r>
      <w:r w:rsidRPr="007F3B0F">
        <w:t>варьирующих признаков. Она показывает уровень признака в расчете на единицу совокупности.</w:t>
      </w:r>
    </w:p>
    <w:p w14:paraId="475420FB" w14:textId="77777777" w:rsidR="00C625DE" w:rsidRPr="007F3B0F" w:rsidRDefault="005F703F" w:rsidP="007651B0">
      <w:pPr>
        <w:pStyle w:val="a3"/>
        <w:tabs>
          <w:tab w:val="left" w:pos="9498"/>
        </w:tabs>
        <w:ind w:left="0" w:right="288"/>
      </w:pPr>
      <w:r w:rsidRPr="007F3B0F">
        <w:t xml:space="preserve">Для построения линий трендов подбор коэффициентов в математических моделях определяли по методу наименьших квадратов. </w:t>
      </w:r>
      <w:r w:rsidRPr="007F3B0F">
        <w:rPr>
          <w:spacing w:val="-2"/>
        </w:rPr>
        <w:t xml:space="preserve">Подбор оптимальной математической модели осуществляли с использованием </w:t>
      </w:r>
      <w:r w:rsidRPr="007F3B0F">
        <w:t>трёх статистических показателей: коэффициента детерминации, критерия Фишера, стандартной ошибки для оценки «y».</w:t>
      </w:r>
    </w:p>
    <w:p w14:paraId="01820532" w14:textId="333E0999" w:rsidR="00C625DE" w:rsidRPr="007F3B0F" w:rsidRDefault="005F703F" w:rsidP="007651B0">
      <w:pPr>
        <w:pStyle w:val="a3"/>
        <w:tabs>
          <w:tab w:val="left" w:pos="9498"/>
        </w:tabs>
        <w:spacing w:before="3"/>
        <w:ind w:left="0" w:right="286"/>
      </w:pPr>
      <w:r w:rsidRPr="007F3B0F">
        <w:t>Коэффициент детерминации (R</w:t>
      </w:r>
      <w:r w:rsidRPr="007F3B0F">
        <w:rPr>
          <w:vertAlign w:val="superscript"/>
        </w:rPr>
        <w:t>2</w:t>
      </w:r>
      <w:r w:rsidRPr="007F3B0F">
        <w:t>) представляет собой квадрат коэффициента корреляции между анализируемыми данными и трендом. Коэффициент детерминации оценивает долю дисперсии (изменчивости) «y», которая объясняется с помощью «x» в простой линейной регрессионной модели. Критерий Фишера (F</w:t>
      </w:r>
      <w:r w:rsidR="00D87090">
        <w:t xml:space="preserve">– </w:t>
      </w:r>
      <w:r w:rsidRPr="007F3B0F">
        <w:t xml:space="preserve">критерий) позволяет сравнивать величины выборочных дисперсий двух рядов наблюдений (анализируемых данных и </w:t>
      </w:r>
      <w:r w:rsidRPr="007F3B0F">
        <w:rPr>
          <w:spacing w:val="-2"/>
        </w:rPr>
        <w:t>тренда).</w:t>
      </w:r>
    </w:p>
    <w:p w14:paraId="740DF1A1" w14:textId="77777777" w:rsidR="00C625DE" w:rsidRPr="007F3B0F" w:rsidRDefault="005F703F" w:rsidP="007651B0">
      <w:pPr>
        <w:pStyle w:val="a3"/>
        <w:tabs>
          <w:tab w:val="left" w:pos="9498"/>
        </w:tabs>
        <w:ind w:left="0" w:right="285"/>
      </w:pPr>
      <w:r w:rsidRPr="007F3B0F">
        <w:t>Для оценки выраженности тенденций эпидемического процесса в многолетней</w:t>
      </w:r>
      <w:r w:rsidRPr="007F3B0F">
        <w:rPr>
          <w:spacing w:val="-2"/>
        </w:rPr>
        <w:t xml:space="preserve"> </w:t>
      </w:r>
      <w:r w:rsidRPr="007F3B0F">
        <w:t>динамике</w:t>
      </w:r>
      <w:r w:rsidRPr="007F3B0F">
        <w:rPr>
          <w:spacing w:val="-1"/>
        </w:rPr>
        <w:t xml:space="preserve"> </w:t>
      </w:r>
      <w:r w:rsidRPr="007F3B0F">
        <w:t>использовали</w:t>
      </w:r>
      <w:r w:rsidRPr="007F3B0F">
        <w:rPr>
          <w:spacing w:val="-2"/>
        </w:rPr>
        <w:t xml:space="preserve"> </w:t>
      </w:r>
      <w:r w:rsidRPr="007F3B0F">
        <w:t>также</w:t>
      </w:r>
      <w:r w:rsidRPr="007F3B0F">
        <w:rPr>
          <w:spacing w:val="-1"/>
        </w:rPr>
        <w:t xml:space="preserve"> </w:t>
      </w:r>
      <w:r w:rsidRPr="007F3B0F">
        <w:t>показатели</w:t>
      </w:r>
      <w:r w:rsidRPr="007F3B0F">
        <w:rPr>
          <w:spacing w:val="-2"/>
        </w:rPr>
        <w:t xml:space="preserve"> </w:t>
      </w:r>
      <w:r w:rsidRPr="007F3B0F">
        <w:t>среднегодового темпа прироста. Расчет темпов прироста/снижения заболеваемости и распространенности был проведен с применением метода наименьших квадратов. Для выявления зависимости между заболеваемостью и распространенностью болезней органов пищеварения были проведены корреляционный анализ по методу Пирсона и регрессионный анализ (линейная регрессия).</w:t>
      </w:r>
    </w:p>
    <w:p w14:paraId="0E2E2432" w14:textId="3E3B0CE9" w:rsidR="00AA5B08" w:rsidRDefault="00AA5B08" w:rsidP="00AA5B08">
      <w:pPr>
        <w:pStyle w:val="a3"/>
        <w:tabs>
          <w:tab w:val="left" w:pos="9498"/>
        </w:tabs>
        <w:ind w:right="280"/>
      </w:pPr>
      <w:r>
        <w:t>Для определения наличия и степени линейной зависимости между двумя множествами данных был использован коэффициент корреляции Спирмена, который является непараметрическим методом для оценки монотонной связи между переменными.</w:t>
      </w:r>
    </w:p>
    <w:p w14:paraId="019D7E96" w14:textId="7A6B259D" w:rsidR="00AA5B08" w:rsidRDefault="00AA5B08" w:rsidP="00AA5B08">
      <w:pPr>
        <w:pStyle w:val="a3"/>
        <w:tabs>
          <w:tab w:val="left" w:pos="9498"/>
        </w:tabs>
        <w:ind w:right="280"/>
      </w:pPr>
      <w:r>
        <w:t>Для сравнения двух независимых выборок применялся критерий Манна–Уитни, который позволяет определить, существуют ли статистически значимые различия между группами, не предполагая нормальности распределений данных.</w:t>
      </w:r>
    </w:p>
    <w:p w14:paraId="4C170399" w14:textId="21000F18" w:rsidR="009918C5" w:rsidRPr="009918C5" w:rsidRDefault="005F703F" w:rsidP="003C2565">
      <w:pPr>
        <w:pStyle w:val="a3"/>
        <w:tabs>
          <w:tab w:val="left" w:pos="9498"/>
        </w:tabs>
        <w:ind w:right="280" w:firstLine="709"/>
      </w:pPr>
      <w:r w:rsidRPr="007F3B0F">
        <w:rPr>
          <w:i/>
        </w:rPr>
        <w:t xml:space="preserve">Статистические. </w:t>
      </w:r>
      <w:r w:rsidR="009918C5" w:rsidRPr="009918C5">
        <w:t>Обработка больших объемов данных представляет собой отдельную задачу, однако в большинстве случаев для анализа статистического материала используются математические модели исследуемого явления, основанные на принципах и методах теории вероятностей.</w:t>
      </w:r>
      <w:r w:rsidR="009918C5">
        <w:t xml:space="preserve"> </w:t>
      </w:r>
    </w:p>
    <w:p w14:paraId="7EC1D6BA" w14:textId="7DB1A757" w:rsidR="00C625DE" w:rsidRPr="009918C5" w:rsidRDefault="009918C5" w:rsidP="003C2565">
      <w:pPr>
        <w:pStyle w:val="a3"/>
        <w:tabs>
          <w:tab w:val="left" w:pos="9498"/>
        </w:tabs>
        <w:ind w:right="280" w:firstLine="709"/>
      </w:pPr>
      <w:r w:rsidRPr="009918C5">
        <w:t>В данной работе применялись методы непараметрической статистики для оценки статистической значимости различий между показателями. В частности, использовались критерии Манна–Уитни, Фишера, коэффициент корреляции Спирмена и критерий χ².</w:t>
      </w:r>
      <w:r>
        <w:t xml:space="preserve"> </w:t>
      </w:r>
      <w:r w:rsidRPr="009918C5">
        <w:t>U-критерий Манна–Уитни является непараметрическим статистическим методом, предназначенным для сравнения двух независимых выборок по уровню какого-либо признака, измеренного количественно. Этот метод основывается на определении степени пересечения значений между двумя вариационными рядами</w:t>
      </w:r>
      <w:r w:rsidR="00C4496C">
        <w:t xml:space="preserve"> </w:t>
      </w:r>
      <w:r w:rsidRPr="009918C5">
        <w:lastRenderedPageBreak/>
        <w:t>(ранжированными значениями параметра в каждой из выборок), что позволяет оценить статистическую значимость различий между ними.</w:t>
      </w:r>
    </w:p>
    <w:p w14:paraId="54441293" w14:textId="77777777" w:rsidR="00C625DE" w:rsidRPr="007F3B0F" w:rsidRDefault="005F703F" w:rsidP="003C2565">
      <w:pPr>
        <w:pStyle w:val="a3"/>
        <w:tabs>
          <w:tab w:val="left" w:pos="9498"/>
        </w:tabs>
        <w:spacing w:before="67"/>
        <w:ind w:left="0" w:right="294" w:firstLine="709"/>
      </w:pPr>
      <w:r w:rsidRPr="007F3B0F">
        <w:t>Ряд статистических показателей для убедительности был также рассчитан методами параметрической статистики с использованием коэффициента корреляции Пирсона.</w:t>
      </w:r>
    </w:p>
    <w:p w14:paraId="52896D57" w14:textId="378FA7EA" w:rsidR="00C625DE" w:rsidRPr="007F3B0F" w:rsidRDefault="005F703F" w:rsidP="003C2565">
      <w:pPr>
        <w:pStyle w:val="a3"/>
        <w:tabs>
          <w:tab w:val="left" w:pos="9498"/>
        </w:tabs>
        <w:ind w:left="0" w:right="280" w:firstLine="709"/>
      </w:pPr>
      <w:r w:rsidRPr="007F3B0F">
        <w:t>Для</w:t>
      </w:r>
      <w:r w:rsidRPr="007F3B0F">
        <w:rPr>
          <w:spacing w:val="-11"/>
        </w:rPr>
        <w:t xml:space="preserve"> </w:t>
      </w:r>
      <w:r w:rsidR="00C4496C">
        <w:t>опреде</w:t>
      </w:r>
      <w:r w:rsidR="00CA4504">
        <w:t>л</w:t>
      </w:r>
      <w:bookmarkStart w:id="13" w:name="_GoBack"/>
      <w:bookmarkEnd w:id="13"/>
      <w:r w:rsidR="00C4496C">
        <w:t xml:space="preserve">ения </w:t>
      </w:r>
      <w:r w:rsidRPr="007F3B0F">
        <w:t>статистической</w:t>
      </w:r>
      <w:r w:rsidRPr="007F3B0F">
        <w:rPr>
          <w:spacing w:val="-12"/>
        </w:rPr>
        <w:t xml:space="preserve"> </w:t>
      </w:r>
      <w:r w:rsidRPr="007F3B0F">
        <w:t>значимости</w:t>
      </w:r>
      <w:r w:rsidRPr="007F3B0F">
        <w:rPr>
          <w:spacing w:val="-9"/>
        </w:rPr>
        <w:t xml:space="preserve"> </w:t>
      </w:r>
      <w:r w:rsidRPr="007F3B0F">
        <w:t>с</w:t>
      </w:r>
      <w:r w:rsidRPr="007F3B0F">
        <w:rPr>
          <w:spacing w:val="-12"/>
        </w:rPr>
        <w:t xml:space="preserve"> </w:t>
      </w:r>
      <w:r w:rsidRPr="007F3B0F">
        <w:t>использованием</w:t>
      </w:r>
      <w:r w:rsidRPr="007F3B0F">
        <w:rPr>
          <w:spacing w:val="-11"/>
        </w:rPr>
        <w:t xml:space="preserve"> </w:t>
      </w:r>
      <w:r w:rsidRPr="007F3B0F">
        <w:t xml:space="preserve">статистики </w:t>
      </w:r>
      <w:r w:rsidRPr="007F3B0F">
        <w:rPr>
          <w:rFonts w:ascii="Symbol" w:hAnsi="Symbol"/>
        </w:rPr>
        <w:t></w:t>
      </w:r>
      <w:r w:rsidR="00D87090">
        <w:t xml:space="preserve">– </w:t>
      </w:r>
      <w:r w:rsidRPr="007F3B0F">
        <w:t>квадрат при оценке слабонасыщенных</w:t>
      </w:r>
      <w:r w:rsidRPr="007F3B0F">
        <w:rPr>
          <w:spacing w:val="-3"/>
        </w:rPr>
        <w:t xml:space="preserve"> </w:t>
      </w:r>
      <w:r w:rsidRPr="007F3B0F">
        <w:t>таблиц сопряжения признаков (ячейки со значениями &lt;</w:t>
      </w:r>
      <w:r w:rsidR="002D344A">
        <w:t xml:space="preserve"> </w:t>
      </w:r>
      <w:r w:rsidRPr="007F3B0F">
        <w:t>5) пользовались методом рандомизационной техники. Различия считали статистически значимыми при p &lt; 5.</w:t>
      </w:r>
    </w:p>
    <w:p w14:paraId="7D347792" w14:textId="4B5FB289" w:rsidR="00C625DE" w:rsidRPr="007F3B0F" w:rsidRDefault="005F703F" w:rsidP="007651B0">
      <w:pPr>
        <w:pStyle w:val="a3"/>
        <w:tabs>
          <w:tab w:val="left" w:pos="9498"/>
        </w:tabs>
        <w:spacing w:before="1"/>
        <w:ind w:left="0" w:right="288"/>
      </w:pPr>
      <w:r w:rsidRPr="007F3B0F">
        <w:t>Для расчёта стратифицированных доверительных интервалов при нескольких биномиальных пропорциях, позволяющих сравнивать частоты бинарных признаков, оценивались с помощью дисперсионного анализа или критерия Краскела</w:t>
      </w:r>
      <w:r w:rsidR="00D87090">
        <w:t xml:space="preserve">– </w:t>
      </w:r>
      <w:r w:rsidRPr="007F3B0F">
        <w:t>Уоллиса, это метод математической статистики, при котором сравнивают средние значения в трех и более выборках. Его используют в анализе, если выборок несколько. Это непараметрическая версия дисперсионного анализа, которая используется, когда не все допущения дисперсионного анализа выполняются.</w:t>
      </w:r>
    </w:p>
    <w:p w14:paraId="60DC1B7E" w14:textId="0DAD0C0B" w:rsidR="00C625DE" w:rsidRPr="007F3B0F" w:rsidRDefault="005F703F" w:rsidP="007651B0">
      <w:pPr>
        <w:pStyle w:val="a3"/>
        <w:tabs>
          <w:tab w:val="left" w:pos="9498"/>
        </w:tabs>
        <w:spacing w:before="3"/>
        <w:ind w:left="0" w:right="288"/>
      </w:pPr>
      <w:r w:rsidRPr="007F3B0F">
        <w:t>Для сравнения категориальных данных использовался F критерий Фишера.</w:t>
      </w:r>
      <w:r w:rsidRPr="007F3B0F">
        <w:rPr>
          <w:spacing w:val="-12"/>
        </w:rPr>
        <w:t xml:space="preserve"> </w:t>
      </w:r>
      <w:r w:rsidRPr="007F3B0F">
        <w:t>Для</w:t>
      </w:r>
      <w:r w:rsidRPr="007F3B0F">
        <w:rPr>
          <w:spacing w:val="-13"/>
        </w:rPr>
        <w:t xml:space="preserve"> </w:t>
      </w:r>
      <w:r w:rsidRPr="007F3B0F">
        <w:t>оценки</w:t>
      </w:r>
      <w:r w:rsidRPr="007F3B0F">
        <w:rPr>
          <w:spacing w:val="-15"/>
        </w:rPr>
        <w:t xml:space="preserve"> </w:t>
      </w:r>
      <w:r w:rsidRPr="007F3B0F">
        <w:t>нормальности</w:t>
      </w:r>
      <w:r w:rsidRPr="007F3B0F">
        <w:rPr>
          <w:spacing w:val="-15"/>
        </w:rPr>
        <w:t xml:space="preserve"> </w:t>
      </w:r>
      <w:r w:rsidRPr="007F3B0F">
        <w:t>распределения</w:t>
      </w:r>
      <w:r w:rsidRPr="007F3B0F">
        <w:rPr>
          <w:spacing w:val="-14"/>
        </w:rPr>
        <w:t xml:space="preserve"> </w:t>
      </w:r>
      <w:r w:rsidRPr="007F3B0F">
        <w:t>показателей</w:t>
      </w:r>
      <w:r w:rsidRPr="007F3B0F">
        <w:rPr>
          <w:spacing w:val="-15"/>
        </w:rPr>
        <w:t xml:space="preserve"> </w:t>
      </w:r>
      <w:r w:rsidRPr="007F3B0F">
        <w:t>использовался критерий Шапиро</w:t>
      </w:r>
      <w:r w:rsidR="00D87090">
        <w:t xml:space="preserve">– </w:t>
      </w:r>
      <w:r w:rsidRPr="007F3B0F">
        <w:t>Уилка. Демографические, динамические данные и параметры представлены с использованием описательной статистики в виде среднего значения + стандартное отклонение (M+Ơ) или медианы и межквартильного размаха (Me(IQR)).</w:t>
      </w:r>
    </w:p>
    <w:p w14:paraId="7717898F" w14:textId="77777777" w:rsidR="00C625DE" w:rsidRPr="007F3B0F" w:rsidRDefault="005F703F" w:rsidP="007651B0">
      <w:pPr>
        <w:pStyle w:val="a3"/>
        <w:tabs>
          <w:tab w:val="left" w:pos="9498"/>
        </w:tabs>
        <w:ind w:left="0" w:right="289"/>
      </w:pPr>
      <w:r w:rsidRPr="007F3B0F">
        <w:t>Ввод данных осуществлялся в программе MS Excel, статистическая обработка – в программе SPSS версии 20.0. Перед вводом данных все анкеты были проверены и пронумерованы сквозной нумерацией. Осуществлен выборочный контроль введенных в файл Excel анкет на соответствие исходных данных.</w:t>
      </w:r>
    </w:p>
    <w:p w14:paraId="5D053C84" w14:textId="06A12DF7" w:rsidR="00C625DE" w:rsidRPr="007F3B0F" w:rsidRDefault="005F703F" w:rsidP="007651B0">
      <w:pPr>
        <w:pStyle w:val="a3"/>
        <w:tabs>
          <w:tab w:val="left" w:pos="9498"/>
        </w:tabs>
        <w:spacing w:before="2"/>
        <w:ind w:left="0" w:right="276"/>
      </w:pPr>
      <w:r w:rsidRPr="007F3B0F">
        <w:t>Объем проведенных исследований и использовавшиеся материалы, и методы статистической обработки изученных данных позволили получить достаточное количество достоверно значимых результатов, которые легли в основу выводов и научно</w:t>
      </w:r>
      <w:r w:rsidR="00D87090">
        <w:t xml:space="preserve">– </w:t>
      </w:r>
      <w:r w:rsidRPr="007F3B0F">
        <w:t>практических рекомендаций.</w:t>
      </w:r>
    </w:p>
    <w:p w14:paraId="2CEF80AD" w14:textId="2252FB98" w:rsidR="00C625DE" w:rsidRPr="007F3B0F" w:rsidRDefault="005F703F" w:rsidP="007651B0">
      <w:pPr>
        <w:pStyle w:val="a3"/>
        <w:tabs>
          <w:tab w:val="left" w:pos="9498"/>
        </w:tabs>
        <w:ind w:left="0" w:right="290"/>
      </w:pPr>
      <w:r w:rsidRPr="007F3B0F">
        <w:t>Таким образом, цель и задачи исследования были реализованы с помощью современных методических подходов, которые послужили основаниям медико</w:t>
      </w:r>
      <w:r w:rsidR="00D87090">
        <w:t xml:space="preserve">– </w:t>
      </w:r>
      <w:r w:rsidRPr="007F3B0F">
        <w:t>статистической информации и обеспечившие репрезентативность полученных результатов.</w:t>
      </w:r>
    </w:p>
    <w:p w14:paraId="7B2835D3" w14:textId="77777777" w:rsidR="00C625DE" w:rsidRPr="007F3B0F" w:rsidRDefault="00C625DE" w:rsidP="007651B0">
      <w:pPr>
        <w:pStyle w:val="a3"/>
        <w:tabs>
          <w:tab w:val="left" w:pos="9498"/>
        </w:tabs>
        <w:ind w:left="0"/>
        <w:sectPr w:rsidR="00C625DE" w:rsidRPr="007F3B0F" w:rsidSect="00DE63F4">
          <w:footerReference w:type="default" r:id="rId18"/>
          <w:type w:val="nextColumn"/>
          <w:pgSz w:w="11910" w:h="16840"/>
          <w:pgMar w:top="1134" w:right="567" w:bottom="1134" w:left="1701" w:header="0" w:footer="1009" w:gutter="0"/>
          <w:cols w:space="720"/>
        </w:sectPr>
      </w:pPr>
    </w:p>
    <w:p w14:paraId="1B095A62" w14:textId="4CAF1E6F" w:rsidR="00C625DE" w:rsidRDefault="00DD3B23" w:rsidP="006401E7">
      <w:pPr>
        <w:pStyle w:val="1"/>
        <w:tabs>
          <w:tab w:val="left" w:pos="350"/>
          <w:tab w:val="left" w:pos="9498"/>
        </w:tabs>
        <w:spacing w:before="0"/>
        <w:ind w:left="0" w:right="0"/>
        <w:jc w:val="both"/>
      </w:pPr>
      <w:r>
        <w:lastRenderedPageBreak/>
        <w:t>3</w:t>
      </w:r>
      <w:r w:rsidR="00563B7F">
        <w:t xml:space="preserve"> </w:t>
      </w:r>
      <w:r w:rsidR="005F703F" w:rsidRPr="007F3B0F">
        <w:t>ЭПИДЕМИОЛОГИЧЕСКИЙ</w:t>
      </w:r>
      <w:r w:rsidR="007C32A5" w:rsidRPr="007C32A5">
        <w:rPr>
          <w:spacing w:val="-14"/>
        </w:rPr>
        <w:t xml:space="preserve"> </w:t>
      </w:r>
      <w:r w:rsidR="005F703F" w:rsidRPr="007F3B0F">
        <w:t>АНАЛИЗ</w:t>
      </w:r>
      <w:r w:rsidR="007C32A5" w:rsidRPr="007C32A5">
        <w:rPr>
          <w:spacing w:val="-12"/>
        </w:rPr>
        <w:t xml:space="preserve"> </w:t>
      </w:r>
      <w:r w:rsidR="005F703F" w:rsidRPr="007F3B0F">
        <w:t>ЗАБОЛЕВАЕМОСТИ</w:t>
      </w:r>
      <w:r w:rsidR="007C32A5" w:rsidRPr="007C32A5">
        <w:t xml:space="preserve"> </w:t>
      </w:r>
      <w:r w:rsidR="005F703F" w:rsidRPr="007F3B0F">
        <w:t>И СМЕРТНОСТИ ОТ БОЛЕЗНЕЙ ОРГАНОВ ПИЩЕВАРЕНИЯ В РЕСПУБЛИКЕ КАЗАХСТАН И В ЖАМБЫЛСКОЙ ОБЛАСТИ</w:t>
      </w:r>
    </w:p>
    <w:p w14:paraId="50DD2E67" w14:textId="77777777" w:rsidR="00C625DE" w:rsidRPr="007F3B0F" w:rsidRDefault="00C625DE" w:rsidP="006401E7">
      <w:pPr>
        <w:pStyle w:val="a3"/>
        <w:tabs>
          <w:tab w:val="left" w:pos="9498"/>
        </w:tabs>
        <w:ind w:left="0" w:firstLine="709"/>
        <w:rPr>
          <w:b/>
        </w:rPr>
      </w:pPr>
    </w:p>
    <w:p w14:paraId="504A063A" w14:textId="02BD3DB0" w:rsidR="00C625DE" w:rsidRPr="007F3B0F" w:rsidRDefault="005F703F" w:rsidP="006401E7">
      <w:pPr>
        <w:pStyle w:val="2"/>
        <w:numPr>
          <w:ilvl w:val="1"/>
          <w:numId w:val="35"/>
        </w:numPr>
        <w:tabs>
          <w:tab w:val="left" w:pos="1358"/>
          <w:tab w:val="left" w:pos="9498"/>
        </w:tabs>
        <w:ind w:firstLine="698"/>
      </w:pPr>
      <w:r w:rsidRPr="007F3B0F">
        <w:t>Эпидемиологический</w:t>
      </w:r>
      <w:r w:rsidRPr="007F3B0F">
        <w:rPr>
          <w:spacing w:val="40"/>
        </w:rPr>
        <w:t xml:space="preserve"> </w:t>
      </w:r>
      <w:r w:rsidRPr="007F3B0F">
        <w:t>анализ</w:t>
      </w:r>
      <w:r w:rsidRPr="007F3B0F">
        <w:rPr>
          <w:spacing w:val="40"/>
        </w:rPr>
        <w:t xml:space="preserve"> </w:t>
      </w:r>
      <w:r w:rsidRPr="007F3B0F">
        <w:t>общей</w:t>
      </w:r>
      <w:r w:rsidRPr="007F3B0F">
        <w:rPr>
          <w:spacing w:val="40"/>
        </w:rPr>
        <w:t xml:space="preserve"> </w:t>
      </w:r>
      <w:r w:rsidRPr="007F3B0F">
        <w:t>заболеваемости</w:t>
      </w:r>
      <w:r w:rsidRPr="007F3B0F">
        <w:rPr>
          <w:spacing w:val="40"/>
        </w:rPr>
        <w:t xml:space="preserve"> </w:t>
      </w:r>
      <w:r w:rsidRPr="007F3B0F">
        <w:t>болезней органов пищеварения в Республике Казахстан</w:t>
      </w:r>
    </w:p>
    <w:p w14:paraId="01C49FB1" w14:textId="77777777" w:rsidR="00563B7F" w:rsidRDefault="00563B7F" w:rsidP="006401E7">
      <w:pPr>
        <w:pStyle w:val="a3"/>
        <w:tabs>
          <w:tab w:val="left" w:pos="9498"/>
        </w:tabs>
        <w:ind w:left="0" w:firstLine="709"/>
      </w:pPr>
    </w:p>
    <w:p w14:paraId="42DDAC9F" w14:textId="00F2E840" w:rsidR="00C625DE" w:rsidRPr="007F3B0F" w:rsidRDefault="005F703F" w:rsidP="006401E7">
      <w:pPr>
        <w:pStyle w:val="a3"/>
        <w:tabs>
          <w:tab w:val="left" w:pos="9498"/>
        </w:tabs>
        <w:ind w:left="0" w:firstLine="709"/>
      </w:pPr>
      <w:r w:rsidRPr="007F3B0F">
        <w:t>При изучении общей заболеваемости наиболее объективным является анализ обращаемости населения по поводу заболеваний не за один календарный год, а за определенный период. Преимущество данного метода заключается в том, что обращаемость за несколько лет позволяет учесть все случаи хронических болезней.</w:t>
      </w:r>
    </w:p>
    <w:p w14:paraId="4D342986" w14:textId="13C9AF8C" w:rsidR="00C625DE" w:rsidRPr="007F3B0F" w:rsidRDefault="005F703F" w:rsidP="006401E7">
      <w:pPr>
        <w:pStyle w:val="a3"/>
        <w:tabs>
          <w:tab w:val="left" w:pos="9498"/>
        </w:tabs>
        <w:ind w:left="0" w:firstLine="709"/>
      </w:pPr>
      <w:r w:rsidRPr="007F3B0F">
        <w:t>В этой связи, нами проведен эпидемиологический анализ заболеваемости и смертности от БОП в РК и Жамбылской области глубиной исследования за 10 лет. Информационной базой послужили статистические данные МЗ РК «Здоровье населения Республики Казахстан и деятельность организаций здравоохранения за 2011</w:t>
      </w:r>
      <w:r w:rsidR="00D87090">
        <w:t xml:space="preserve">– </w:t>
      </w:r>
      <w:r w:rsidRPr="007F3B0F">
        <w:t>2020 годы» [155</w:t>
      </w:r>
      <w:r w:rsidR="00D87090">
        <w:t xml:space="preserve">– </w:t>
      </w:r>
      <w:r w:rsidRPr="007F3B0F">
        <w:t>163].</w:t>
      </w:r>
    </w:p>
    <w:p w14:paraId="6529EABF" w14:textId="75AEDDCF" w:rsidR="00C625DE" w:rsidRPr="007F3B0F" w:rsidRDefault="005F703F" w:rsidP="006401E7">
      <w:pPr>
        <w:pStyle w:val="a3"/>
        <w:tabs>
          <w:tab w:val="left" w:pos="9498"/>
        </w:tabs>
        <w:ind w:left="0" w:firstLine="709"/>
      </w:pPr>
      <w:r w:rsidRPr="007F3B0F">
        <w:t>Анализ общей заболеваемости населения по болезням органов пищеварения в</w:t>
      </w:r>
      <w:r w:rsidRPr="007F3B0F">
        <w:rPr>
          <w:spacing w:val="-2"/>
        </w:rPr>
        <w:t xml:space="preserve"> </w:t>
      </w:r>
      <w:r w:rsidRPr="007F3B0F">
        <w:t>Республике Казахстан за 2011</w:t>
      </w:r>
      <w:r w:rsidR="00D87090">
        <w:t xml:space="preserve">– </w:t>
      </w:r>
      <w:r w:rsidRPr="007F3B0F">
        <w:t>2020 годы (</w:t>
      </w:r>
      <w:r w:rsidRPr="001866F2">
        <w:t xml:space="preserve">таблица </w:t>
      </w:r>
      <w:r w:rsidR="001866F2">
        <w:t>2</w:t>
      </w:r>
      <w:r w:rsidRPr="001866F2">
        <w:t>)</w:t>
      </w:r>
      <w:r w:rsidRPr="007F3B0F">
        <w:rPr>
          <w:spacing w:val="-1"/>
        </w:rPr>
        <w:t xml:space="preserve"> </w:t>
      </w:r>
      <w:r w:rsidRPr="007F3B0F">
        <w:t>показал снижение</w:t>
      </w:r>
      <w:r w:rsidRPr="007F3B0F">
        <w:rPr>
          <w:spacing w:val="-11"/>
        </w:rPr>
        <w:t xml:space="preserve"> </w:t>
      </w:r>
      <w:r w:rsidRPr="007F3B0F">
        <w:t>темпа</w:t>
      </w:r>
      <w:r w:rsidRPr="007F3B0F">
        <w:rPr>
          <w:spacing w:val="-11"/>
        </w:rPr>
        <w:t xml:space="preserve"> </w:t>
      </w:r>
      <w:r w:rsidRPr="007F3B0F">
        <w:t>прироста</w:t>
      </w:r>
      <w:r w:rsidRPr="007F3B0F">
        <w:rPr>
          <w:spacing w:val="-11"/>
        </w:rPr>
        <w:t xml:space="preserve"> </w:t>
      </w:r>
      <w:r w:rsidRPr="007F3B0F">
        <w:t>на</w:t>
      </w:r>
      <w:r w:rsidRPr="007F3B0F">
        <w:rPr>
          <w:spacing w:val="-11"/>
        </w:rPr>
        <w:t xml:space="preserve"> </w:t>
      </w:r>
      <w:r w:rsidRPr="007F3B0F">
        <w:t>3,4%,</w:t>
      </w:r>
      <w:r w:rsidRPr="007F3B0F">
        <w:rPr>
          <w:spacing w:val="-10"/>
        </w:rPr>
        <w:t xml:space="preserve"> </w:t>
      </w:r>
      <w:r w:rsidRPr="007F3B0F">
        <w:t>в</w:t>
      </w:r>
      <w:r w:rsidRPr="007F3B0F">
        <w:rPr>
          <w:spacing w:val="-13"/>
        </w:rPr>
        <w:t xml:space="preserve"> </w:t>
      </w:r>
      <w:r w:rsidRPr="007F3B0F">
        <w:t>абсолютных</w:t>
      </w:r>
      <w:r w:rsidRPr="007F3B0F">
        <w:rPr>
          <w:spacing w:val="-16"/>
        </w:rPr>
        <w:t xml:space="preserve"> </w:t>
      </w:r>
      <w:r w:rsidRPr="007F3B0F">
        <w:t>числах</w:t>
      </w:r>
      <w:r w:rsidRPr="007F3B0F">
        <w:rPr>
          <w:spacing w:val="-13"/>
        </w:rPr>
        <w:t xml:space="preserve"> </w:t>
      </w:r>
      <w:r w:rsidRPr="007F3B0F">
        <w:t>с</w:t>
      </w:r>
      <w:r w:rsidRPr="007F3B0F">
        <w:rPr>
          <w:spacing w:val="-11"/>
        </w:rPr>
        <w:t xml:space="preserve"> </w:t>
      </w:r>
      <w:r w:rsidRPr="007F3B0F">
        <w:t>1521659</w:t>
      </w:r>
      <w:r w:rsidRPr="007F3B0F">
        <w:rPr>
          <w:spacing w:val="-11"/>
        </w:rPr>
        <w:t xml:space="preserve"> </w:t>
      </w:r>
      <w:r w:rsidRPr="007F3B0F">
        <w:t>до</w:t>
      </w:r>
      <w:r w:rsidRPr="007F3B0F">
        <w:rPr>
          <w:spacing w:val="-11"/>
        </w:rPr>
        <w:t xml:space="preserve"> </w:t>
      </w:r>
      <w:r w:rsidRPr="007F3B0F">
        <w:t xml:space="preserve">1469593 человек или на 14,7%, интенсивного показателя с 9189,5 до 7835,5 на 100000 </w:t>
      </w:r>
      <w:r w:rsidRPr="007F3B0F">
        <w:rPr>
          <w:spacing w:val="-2"/>
        </w:rPr>
        <w:t>населения.</w:t>
      </w:r>
    </w:p>
    <w:p w14:paraId="141F7EE6" w14:textId="12DD6C81" w:rsidR="00C625DE" w:rsidRDefault="005F703F" w:rsidP="006401E7">
      <w:pPr>
        <w:pStyle w:val="a3"/>
        <w:tabs>
          <w:tab w:val="left" w:pos="9498"/>
        </w:tabs>
        <w:ind w:left="0" w:firstLine="709"/>
      </w:pPr>
      <w:r w:rsidRPr="007F3B0F">
        <w:t>На протяжении 10 лет было отмечено наличие двух периодов с разнонаправленными тенденциями их показателей. С 2011 по 2015 годы регистрировался</w:t>
      </w:r>
      <w:r w:rsidRPr="007F3B0F">
        <w:rPr>
          <w:spacing w:val="-18"/>
        </w:rPr>
        <w:t xml:space="preserve"> </w:t>
      </w:r>
      <w:r w:rsidRPr="007F3B0F">
        <w:t>темп</w:t>
      </w:r>
      <w:r w:rsidRPr="007F3B0F">
        <w:rPr>
          <w:spacing w:val="-17"/>
        </w:rPr>
        <w:t xml:space="preserve"> </w:t>
      </w:r>
      <w:r w:rsidRPr="007F3B0F">
        <w:t>снижения</w:t>
      </w:r>
      <w:r w:rsidRPr="007F3B0F">
        <w:rPr>
          <w:spacing w:val="-16"/>
        </w:rPr>
        <w:t xml:space="preserve"> </w:t>
      </w:r>
      <w:r w:rsidRPr="007F3B0F">
        <w:t>уровня</w:t>
      </w:r>
      <w:r w:rsidRPr="007F3B0F">
        <w:rPr>
          <w:spacing w:val="-13"/>
        </w:rPr>
        <w:t xml:space="preserve"> </w:t>
      </w:r>
      <w:r w:rsidRPr="007F3B0F">
        <w:t>заболеваемости</w:t>
      </w:r>
      <w:r w:rsidRPr="007F3B0F">
        <w:rPr>
          <w:spacing w:val="-18"/>
        </w:rPr>
        <w:t xml:space="preserve"> </w:t>
      </w:r>
      <w:r w:rsidRPr="007F3B0F">
        <w:t>с</w:t>
      </w:r>
      <w:r w:rsidRPr="007F3B0F">
        <w:rPr>
          <w:spacing w:val="-17"/>
        </w:rPr>
        <w:t xml:space="preserve"> </w:t>
      </w:r>
      <w:r w:rsidRPr="007F3B0F">
        <w:t>темпом</w:t>
      </w:r>
      <w:r w:rsidRPr="007F3B0F">
        <w:rPr>
          <w:spacing w:val="-18"/>
        </w:rPr>
        <w:t xml:space="preserve"> </w:t>
      </w:r>
      <w:r w:rsidRPr="007F3B0F">
        <w:t>снижения</w:t>
      </w:r>
      <w:r w:rsidRPr="007F3B0F">
        <w:rPr>
          <w:spacing w:val="-17"/>
        </w:rPr>
        <w:t xml:space="preserve"> </w:t>
      </w:r>
      <w:r w:rsidRPr="007F3B0F">
        <w:t>на 11,7%, то есть с 9189,5 до 8111,3 на 100000 населения. В то же время в 2016 году</w:t>
      </w:r>
      <w:r w:rsidRPr="007F3B0F">
        <w:rPr>
          <w:spacing w:val="-7"/>
        </w:rPr>
        <w:t xml:space="preserve"> </w:t>
      </w:r>
      <w:r w:rsidRPr="007F3B0F">
        <w:t>отмечен</w:t>
      </w:r>
      <w:r w:rsidRPr="007F3B0F">
        <w:rPr>
          <w:spacing w:val="-3"/>
        </w:rPr>
        <w:t xml:space="preserve"> </w:t>
      </w:r>
      <w:r w:rsidRPr="007F3B0F">
        <w:t>рост</w:t>
      </w:r>
      <w:r w:rsidRPr="007F3B0F">
        <w:rPr>
          <w:spacing w:val="-4"/>
        </w:rPr>
        <w:t xml:space="preserve"> </w:t>
      </w:r>
      <w:r w:rsidRPr="007F3B0F">
        <w:t>общей</w:t>
      </w:r>
      <w:r w:rsidRPr="007F3B0F">
        <w:rPr>
          <w:spacing w:val="-3"/>
        </w:rPr>
        <w:t xml:space="preserve"> </w:t>
      </w:r>
      <w:r w:rsidRPr="007F3B0F">
        <w:t>заболеваемости</w:t>
      </w:r>
      <w:r w:rsidRPr="007F3B0F">
        <w:rPr>
          <w:spacing w:val="-3"/>
        </w:rPr>
        <w:t xml:space="preserve"> </w:t>
      </w:r>
      <w:r w:rsidRPr="007F3B0F">
        <w:t>(8802,1</w:t>
      </w:r>
      <w:r w:rsidRPr="007F3B0F">
        <w:rPr>
          <w:spacing w:val="-3"/>
        </w:rPr>
        <w:t xml:space="preserve"> </w:t>
      </w:r>
      <w:r w:rsidRPr="007F3B0F">
        <w:t>на</w:t>
      </w:r>
      <w:r w:rsidRPr="007F3B0F">
        <w:rPr>
          <w:spacing w:val="-2"/>
        </w:rPr>
        <w:t xml:space="preserve"> </w:t>
      </w:r>
      <w:r w:rsidRPr="007F3B0F">
        <w:t>100000</w:t>
      </w:r>
      <w:r w:rsidRPr="007F3B0F">
        <w:rPr>
          <w:spacing w:val="-3"/>
        </w:rPr>
        <w:t xml:space="preserve"> </w:t>
      </w:r>
      <w:r w:rsidRPr="007F3B0F">
        <w:t>населения), после достижения наименьшего уровня показателя в 2015 году.</w:t>
      </w:r>
    </w:p>
    <w:p w14:paraId="5500703B" w14:textId="77777777" w:rsidR="00706AA2" w:rsidRPr="007F3B0F" w:rsidRDefault="00706AA2" w:rsidP="006401E7">
      <w:pPr>
        <w:pStyle w:val="a3"/>
        <w:tabs>
          <w:tab w:val="left" w:pos="9498"/>
        </w:tabs>
        <w:ind w:left="0" w:firstLine="709"/>
      </w:pPr>
      <w:r w:rsidRPr="007F3B0F">
        <w:t>Следовательно,</w:t>
      </w:r>
      <w:r w:rsidRPr="007F3B0F">
        <w:rPr>
          <w:spacing w:val="-11"/>
        </w:rPr>
        <w:t xml:space="preserve"> </w:t>
      </w:r>
      <w:r w:rsidRPr="007F3B0F">
        <w:t>вторым</w:t>
      </w:r>
      <w:r w:rsidRPr="007F3B0F">
        <w:rPr>
          <w:spacing w:val="-12"/>
        </w:rPr>
        <w:t xml:space="preserve"> </w:t>
      </w:r>
      <w:r w:rsidRPr="007F3B0F">
        <w:t>периодом</w:t>
      </w:r>
      <w:r w:rsidRPr="007F3B0F">
        <w:rPr>
          <w:spacing w:val="-12"/>
        </w:rPr>
        <w:t xml:space="preserve"> </w:t>
      </w:r>
      <w:r w:rsidRPr="007F3B0F">
        <w:t>тенденции</w:t>
      </w:r>
      <w:r w:rsidRPr="007F3B0F">
        <w:rPr>
          <w:spacing w:val="-14"/>
        </w:rPr>
        <w:t xml:space="preserve"> </w:t>
      </w:r>
      <w:r w:rsidRPr="007F3B0F">
        <w:t>снижения</w:t>
      </w:r>
      <w:r w:rsidRPr="007F3B0F">
        <w:rPr>
          <w:spacing w:val="-12"/>
        </w:rPr>
        <w:t xml:space="preserve"> </w:t>
      </w:r>
      <w:r w:rsidRPr="007F3B0F">
        <w:t>болезни</w:t>
      </w:r>
      <w:r w:rsidRPr="007F3B0F">
        <w:rPr>
          <w:spacing w:val="-13"/>
        </w:rPr>
        <w:t xml:space="preserve"> </w:t>
      </w:r>
      <w:r w:rsidRPr="007F3B0F">
        <w:t>органов пищеварения следует считать с 2016 по 2020 годы, с уменьшением темпа прироста на 10,9% или 7835,5 на 100000 населения, как самый низкий показатель за десятилетний период.</w:t>
      </w:r>
    </w:p>
    <w:p w14:paraId="0CDE5D9B" w14:textId="77777777" w:rsidR="00706AA2" w:rsidRPr="007F3B0F" w:rsidRDefault="00706AA2" w:rsidP="006401E7">
      <w:pPr>
        <w:pStyle w:val="a3"/>
        <w:tabs>
          <w:tab w:val="left" w:pos="9498"/>
        </w:tabs>
        <w:ind w:left="0" w:firstLine="709"/>
      </w:pPr>
      <w:r w:rsidRPr="007F3B0F">
        <w:t>Интерес с эпидемиологической точки зрения представляет период подъема или убыли заболеваемости по возрастным категориям населения БОП.</w:t>
      </w:r>
      <w:r w:rsidRPr="007F3B0F">
        <w:rPr>
          <w:spacing w:val="-18"/>
        </w:rPr>
        <w:t xml:space="preserve"> </w:t>
      </w:r>
      <w:r w:rsidRPr="007F3B0F">
        <w:t>Так,</w:t>
      </w:r>
      <w:r w:rsidRPr="007F3B0F">
        <w:rPr>
          <w:spacing w:val="-17"/>
        </w:rPr>
        <w:t xml:space="preserve"> </w:t>
      </w:r>
      <w:r w:rsidRPr="007F3B0F">
        <w:t>несколько</w:t>
      </w:r>
      <w:r w:rsidRPr="007F3B0F">
        <w:rPr>
          <w:spacing w:val="-18"/>
        </w:rPr>
        <w:t xml:space="preserve"> </w:t>
      </w:r>
      <w:r w:rsidRPr="007F3B0F">
        <w:t>иная</w:t>
      </w:r>
      <w:r w:rsidRPr="007F3B0F">
        <w:rPr>
          <w:spacing w:val="-17"/>
        </w:rPr>
        <w:t xml:space="preserve"> </w:t>
      </w:r>
      <w:r w:rsidRPr="007F3B0F">
        <w:t>ситуация</w:t>
      </w:r>
      <w:r w:rsidRPr="007F3B0F">
        <w:rPr>
          <w:spacing w:val="-18"/>
        </w:rPr>
        <w:t xml:space="preserve"> </w:t>
      </w:r>
      <w:r w:rsidRPr="007F3B0F">
        <w:t>выявлена</w:t>
      </w:r>
      <w:r w:rsidRPr="007F3B0F">
        <w:rPr>
          <w:spacing w:val="-17"/>
        </w:rPr>
        <w:t xml:space="preserve"> </w:t>
      </w:r>
      <w:r w:rsidRPr="007F3B0F">
        <w:t>при</w:t>
      </w:r>
      <w:r w:rsidRPr="007F3B0F">
        <w:rPr>
          <w:spacing w:val="-18"/>
        </w:rPr>
        <w:t xml:space="preserve"> </w:t>
      </w:r>
      <w:r w:rsidRPr="007F3B0F">
        <w:t>анализе</w:t>
      </w:r>
      <w:r w:rsidRPr="007F3B0F">
        <w:rPr>
          <w:spacing w:val="-17"/>
        </w:rPr>
        <w:t xml:space="preserve"> </w:t>
      </w:r>
      <w:r w:rsidRPr="007F3B0F">
        <w:t>распространенности (общего числа) заболеваний пищеварительной системы среди детей, подростков и взрослого населения.</w:t>
      </w:r>
    </w:p>
    <w:p w14:paraId="49B9B270" w14:textId="77777777" w:rsidR="00706AA2" w:rsidRPr="007F3B0F" w:rsidRDefault="00706AA2" w:rsidP="006401E7">
      <w:pPr>
        <w:pStyle w:val="a3"/>
        <w:tabs>
          <w:tab w:val="left" w:pos="9498"/>
        </w:tabs>
        <w:ind w:left="0" w:firstLine="709"/>
      </w:pPr>
      <w:r w:rsidRPr="007F3B0F">
        <w:t>При анализе показателей заболеваемости и распространенности по выбранным возрастным группам населения было отмечено снижение заболеваемости и распространенности всех неинфекционных заболеваний органов пищеварения в группе детей до 14 лет.</w:t>
      </w:r>
    </w:p>
    <w:p w14:paraId="19461F55" w14:textId="3FA053C6" w:rsidR="00706AA2" w:rsidRDefault="00706AA2" w:rsidP="006401E7">
      <w:pPr>
        <w:pStyle w:val="a3"/>
        <w:tabs>
          <w:tab w:val="left" w:pos="9498"/>
        </w:tabs>
        <w:ind w:left="0" w:firstLine="709"/>
      </w:pPr>
    </w:p>
    <w:p w14:paraId="04BA9EFC" w14:textId="77777777" w:rsidR="00706AA2" w:rsidRPr="007F3B0F" w:rsidRDefault="00706AA2" w:rsidP="006401E7">
      <w:pPr>
        <w:pStyle w:val="a3"/>
        <w:tabs>
          <w:tab w:val="left" w:pos="9498"/>
        </w:tabs>
        <w:ind w:left="0" w:firstLine="709"/>
      </w:pPr>
    </w:p>
    <w:p w14:paraId="17540B68" w14:textId="77777777" w:rsidR="00C625DE" w:rsidRPr="007F3B0F" w:rsidRDefault="00C625DE" w:rsidP="007651B0">
      <w:pPr>
        <w:pStyle w:val="a3"/>
        <w:tabs>
          <w:tab w:val="left" w:pos="9498"/>
        </w:tabs>
        <w:ind w:left="0"/>
        <w:sectPr w:rsidR="00C625DE" w:rsidRPr="007F3B0F" w:rsidSect="00DE63F4">
          <w:type w:val="nextColumn"/>
          <w:pgSz w:w="11910" w:h="16840"/>
          <w:pgMar w:top="1134" w:right="567" w:bottom="1134" w:left="1701" w:header="0" w:footer="1009" w:gutter="0"/>
          <w:cols w:space="720"/>
        </w:sectPr>
      </w:pPr>
    </w:p>
    <w:p w14:paraId="0E46640F" w14:textId="648EDFB3" w:rsidR="00C625DE" w:rsidRDefault="005F703F" w:rsidP="007651B0">
      <w:pPr>
        <w:pStyle w:val="a3"/>
        <w:tabs>
          <w:tab w:val="left" w:pos="9498"/>
        </w:tabs>
        <w:spacing w:before="62"/>
        <w:ind w:left="0" w:firstLine="0"/>
        <w:jc w:val="left"/>
        <w:rPr>
          <w:spacing w:val="-4"/>
        </w:rPr>
      </w:pPr>
      <w:r w:rsidRPr="007F3B0F">
        <w:lastRenderedPageBreak/>
        <w:t>Таблица</w:t>
      </w:r>
      <w:r w:rsidRPr="007F3B0F">
        <w:rPr>
          <w:spacing w:val="-4"/>
        </w:rPr>
        <w:t xml:space="preserve"> </w:t>
      </w:r>
      <w:r w:rsidR="00A1102A">
        <w:t>2</w:t>
      </w:r>
      <w:r w:rsidR="00D87090">
        <w:rPr>
          <w:spacing w:val="-5"/>
        </w:rPr>
        <w:t xml:space="preserve">– </w:t>
      </w:r>
      <w:r w:rsidRPr="007F3B0F">
        <w:t>Общая</w:t>
      </w:r>
      <w:r w:rsidRPr="007F3B0F">
        <w:rPr>
          <w:spacing w:val="-4"/>
        </w:rPr>
        <w:t xml:space="preserve"> </w:t>
      </w:r>
      <w:r w:rsidRPr="007F3B0F">
        <w:t>заболеваемость</w:t>
      </w:r>
      <w:r w:rsidRPr="007F3B0F">
        <w:rPr>
          <w:spacing w:val="-5"/>
        </w:rPr>
        <w:t xml:space="preserve"> </w:t>
      </w:r>
      <w:r w:rsidRPr="007F3B0F">
        <w:t>населения</w:t>
      </w:r>
      <w:r w:rsidRPr="007F3B0F">
        <w:rPr>
          <w:spacing w:val="-3"/>
        </w:rPr>
        <w:t xml:space="preserve"> </w:t>
      </w:r>
      <w:r w:rsidRPr="007F3B0F">
        <w:t>по</w:t>
      </w:r>
      <w:r w:rsidRPr="007F3B0F">
        <w:rPr>
          <w:spacing w:val="-6"/>
        </w:rPr>
        <w:t xml:space="preserve"> </w:t>
      </w:r>
      <w:r w:rsidRPr="007F3B0F">
        <w:t>болезням</w:t>
      </w:r>
      <w:r w:rsidRPr="007F3B0F">
        <w:rPr>
          <w:spacing w:val="-5"/>
        </w:rPr>
        <w:t xml:space="preserve"> </w:t>
      </w:r>
      <w:r w:rsidRPr="007F3B0F">
        <w:t>органов</w:t>
      </w:r>
      <w:r w:rsidRPr="007F3B0F">
        <w:rPr>
          <w:spacing w:val="-8"/>
        </w:rPr>
        <w:t xml:space="preserve"> </w:t>
      </w:r>
      <w:r w:rsidRPr="007F3B0F">
        <w:t>пищеварения</w:t>
      </w:r>
      <w:r w:rsidRPr="007F3B0F">
        <w:rPr>
          <w:spacing w:val="-4"/>
        </w:rPr>
        <w:t xml:space="preserve"> </w:t>
      </w:r>
      <w:r w:rsidRPr="007F3B0F">
        <w:t>в</w:t>
      </w:r>
      <w:r w:rsidRPr="007F3B0F">
        <w:rPr>
          <w:spacing w:val="-8"/>
        </w:rPr>
        <w:t xml:space="preserve"> </w:t>
      </w:r>
      <w:r w:rsidRPr="007F3B0F">
        <w:t>РК</w:t>
      </w:r>
      <w:r w:rsidRPr="007F3B0F">
        <w:rPr>
          <w:spacing w:val="-5"/>
        </w:rPr>
        <w:t xml:space="preserve"> </w:t>
      </w:r>
      <w:r w:rsidRPr="007F3B0F">
        <w:t>за</w:t>
      </w:r>
      <w:r w:rsidRPr="007F3B0F">
        <w:rPr>
          <w:spacing w:val="-4"/>
        </w:rPr>
        <w:t xml:space="preserve"> </w:t>
      </w:r>
      <w:r w:rsidRPr="007F3B0F">
        <w:t>2011</w:t>
      </w:r>
      <w:r w:rsidR="00D87090">
        <w:t xml:space="preserve">– </w:t>
      </w:r>
      <w:r w:rsidRPr="007F3B0F">
        <w:t>202</w:t>
      </w:r>
      <w:r w:rsidR="003E7858" w:rsidRPr="007F3B0F">
        <w:t>0</w:t>
      </w:r>
      <w:r w:rsidRPr="007F3B0F">
        <w:rPr>
          <w:spacing w:val="-7"/>
        </w:rPr>
        <w:t xml:space="preserve"> </w:t>
      </w:r>
      <w:r w:rsidRPr="007F3B0F">
        <w:rPr>
          <w:spacing w:val="-4"/>
        </w:rPr>
        <w:t>годы</w:t>
      </w:r>
      <w:r w:rsidR="00670CF8" w:rsidRPr="007F3B0F">
        <w:rPr>
          <w:spacing w:val="-4"/>
        </w:rPr>
        <w:t xml:space="preserve"> </w:t>
      </w:r>
    </w:p>
    <w:p w14:paraId="6228A008" w14:textId="4B904CAA" w:rsidR="00163C77" w:rsidRPr="006401E7" w:rsidRDefault="00163C77" w:rsidP="007651B0">
      <w:pPr>
        <w:pStyle w:val="a3"/>
        <w:tabs>
          <w:tab w:val="left" w:pos="9498"/>
        </w:tabs>
        <w:spacing w:before="62"/>
        <w:ind w:left="0" w:firstLine="0"/>
        <w:jc w:val="left"/>
        <w:rPr>
          <w:spacing w:val="-4"/>
          <w:sz w:val="16"/>
          <w:szCs w:val="16"/>
        </w:rPr>
      </w:pPr>
    </w:p>
    <w:tbl>
      <w:tblPr>
        <w:tblStyle w:val="TableNormal4"/>
        <w:tblW w:w="14456" w:type="dxa"/>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5"/>
        <w:gridCol w:w="1594"/>
        <w:gridCol w:w="1810"/>
        <w:gridCol w:w="1450"/>
        <w:gridCol w:w="1954"/>
        <w:gridCol w:w="1450"/>
        <w:gridCol w:w="1503"/>
        <w:gridCol w:w="1585"/>
        <w:gridCol w:w="1415"/>
      </w:tblGrid>
      <w:tr w:rsidR="00163C77" w:rsidRPr="00163C77" w14:paraId="284A0380" w14:textId="77777777" w:rsidTr="00712F47">
        <w:trPr>
          <w:trHeight w:val="321"/>
        </w:trPr>
        <w:tc>
          <w:tcPr>
            <w:tcW w:w="1695" w:type="dxa"/>
            <w:vMerge w:val="restart"/>
          </w:tcPr>
          <w:p w14:paraId="62712480" w14:textId="77777777" w:rsidR="00163C77" w:rsidRPr="00163C77" w:rsidRDefault="00163C77" w:rsidP="00163C77">
            <w:pPr>
              <w:tabs>
                <w:tab w:val="left" w:pos="9498"/>
              </w:tabs>
              <w:rPr>
                <w:sz w:val="26"/>
              </w:rPr>
            </w:pPr>
          </w:p>
        </w:tc>
        <w:tc>
          <w:tcPr>
            <w:tcW w:w="3404" w:type="dxa"/>
            <w:gridSpan w:val="2"/>
            <w:vMerge w:val="restart"/>
          </w:tcPr>
          <w:p w14:paraId="29922508" w14:textId="77777777" w:rsidR="00163C77" w:rsidRPr="00163C77" w:rsidRDefault="00163C77" w:rsidP="00163C77">
            <w:pPr>
              <w:tabs>
                <w:tab w:val="left" w:pos="9498"/>
              </w:tabs>
              <w:spacing w:line="315" w:lineRule="exact"/>
              <w:ind w:right="8"/>
              <w:jc w:val="center"/>
              <w:rPr>
                <w:sz w:val="28"/>
              </w:rPr>
            </w:pPr>
            <w:r w:rsidRPr="00163C77">
              <w:rPr>
                <w:spacing w:val="-2"/>
                <w:sz w:val="28"/>
              </w:rPr>
              <w:t>Всего</w:t>
            </w:r>
          </w:p>
        </w:tc>
        <w:tc>
          <w:tcPr>
            <w:tcW w:w="9357" w:type="dxa"/>
            <w:gridSpan w:val="6"/>
          </w:tcPr>
          <w:p w14:paraId="66A37846" w14:textId="77777777" w:rsidR="00163C77" w:rsidRPr="00163C77" w:rsidRDefault="00163C77" w:rsidP="00163C77">
            <w:pPr>
              <w:tabs>
                <w:tab w:val="left" w:pos="9498"/>
              </w:tabs>
              <w:spacing w:line="302" w:lineRule="exact"/>
              <w:ind w:right="1"/>
              <w:jc w:val="center"/>
              <w:rPr>
                <w:sz w:val="28"/>
              </w:rPr>
            </w:pPr>
            <w:r w:rsidRPr="00163C77">
              <w:rPr>
                <w:sz w:val="28"/>
              </w:rPr>
              <w:t>Возрастная</w:t>
            </w:r>
            <w:r w:rsidRPr="00163C77">
              <w:rPr>
                <w:spacing w:val="-9"/>
                <w:sz w:val="28"/>
              </w:rPr>
              <w:t xml:space="preserve"> </w:t>
            </w:r>
            <w:r w:rsidRPr="00163C77">
              <w:rPr>
                <w:sz w:val="28"/>
              </w:rPr>
              <w:t>группа</w:t>
            </w:r>
            <w:r w:rsidRPr="00163C77">
              <w:rPr>
                <w:spacing w:val="-9"/>
                <w:sz w:val="28"/>
              </w:rPr>
              <w:t xml:space="preserve"> </w:t>
            </w:r>
            <w:r w:rsidRPr="00163C77">
              <w:rPr>
                <w:spacing w:val="-2"/>
                <w:sz w:val="28"/>
              </w:rPr>
              <w:t>населения</w:t>
            </w:r>
          </w:p>
        </w:tc>
      </w:tr>
      <w:tr w:rsidR="00163C77" w:rsidRPr="00163C77" w14:paraId="482F1FB0" w14:textId="77777777" w:rsidTr="00712F47">
        <w:trPr>
          <w:trHeight w:val="321"/>
        </w:trPr>
        <w:tc>
          <w:tcPr>
            <w:tcW w:w="1695" w:type="dxa"/>
            <w:vMerge/>
            <w:tcBorders>
              <w:top w:val="nil"/>
            </w:tcBorders>
          </w:tcPr>
          <w:p w14:paraId="3A7518D2" w14:textId="77777777" w:rsidR="00163C77" w:rsidRPr="00163C77" w:rsidRDefault="00163C77" w:rsidP="00163C77">
            <w:pPr>
              <w:tabs>
                <w:tab w:val="left" w:pos="9498"/>
              </w:tabs>
              <w:rPr>
                <w:sz w:val="2"/>
                <w:szCs w:val="2"/>
              </w:rPr>
            </w:pPr>
          </w:p>
        </w:tc>
        <w:tc>
          <w:tcPr>
            <w:tcW w:w="3404" w:type="dxa"/>
            <w:gridSpan w:val="2"/>
            <w:vMerge/>
            <w:tcBorders>
              <w:top w:val="nil"/>
            </w:tcBorders>
          </w:tcPr>
          <w:p w14:paraId="39460988" w14:textId="77777777" w:rsidR="00163C77" w:rsidRPr="00163C77" w:rsidRDefault="00163C77" w:rsidP="00163C77">
            <w:pPr>
              <w:tabs>
                <w:tab w:val="left" w:pos="9498"/>
              </w:tabs>
              <w:rPr>
                <w:sz w:val="2"/>
                <w:szCs w:val="2"/>
              </w:rPr>
            </w:pPr>
          </w:p>
        </w:tc>
        <w:tc>
          <w:tcPr>
            <w:tcW w:w="3404" w:type="dxa"/>
            <w:gridSpan w:val="2"/>
          </w:tcPr>
          <w:p w14:paraId="4EE866B2" w14:textId="77777777" w:rsidR="00163C77" w:rsidRPr="00163C77" w:rsidRDefault="00163C77" w:rsidP="006401E7">
            <w:pPr>
              <w:tabs>
                <w:tab w:val="left" w:pos="9498"/>
              </w:tabs>
              <w:spacing w:line="301" w:lineRule="exact"/>
              <w:jc w:val="center"/>
              <w:rPr>
                <w:sz w:val="28"/>
              </w:rPr>
            </w:pPr>
            <w:r w:rsidRPr="00163C77">
              <w:rPr>
                <w:sz w:val="28"/>
              </w:rPr>
              <w:t>До</w:t>
            </w:r>
            <w:r w:rsidRPr="00163C77">
              <w:rPr>
                <w:spacing w:val="-2"/>
                <w:sz w:val="28"/>
              </w:rPr>
              <w:t xml:space="preserve"> </w:t>
            </w:r>
            <w:r w:rsidRPr="00163C77">
              <w:rPr>
                <w:sz w:val="28"/>
              </w:rPr>
              <w:t>14</w:t>
            </w:r>
            <w:r w:rsidRPr="00163C77">
              <w:rPr>
                <w:spacing w:val="-1"/>
                <w:sz w:val="28"/>
              </w:rPr>
              <w:t xml:space="preserve"> </w:t>
            </w:r>
            <w:r w:rsidRPr="00163C77">
              <w:rPr>
                <w:spacing w:val="-5"/>
                <w:sz w:val="28"/>
              </w:rPr>
              <w:t>лет</w:t>
            </w:r>
          </w:p>
        </w:tc>
        <w:tc>
          <w:tcPr>
            <w:tcW w:w="2953" w:type="dxa"/>
            <w:gridSpan w:val="2"/>
          </w:tcPr>
          <w:p w14:paraId="44B88EA9" w14:textId="2D6DF81F" w:rsidR="00163C77" w:rsidRPr="00163C77" w:rsidRDefault="00163C77" w:rsidP="006401E7">
            <w:pPr>
              <w:tabs>
                <w:tab w:val="left" w:pos="9498"/>
              </w:tabs>
              <w:spacing w:line="301" w:lineRule="exact"/>
              <w:jc w:val="center"/>
              <w:rPr>
                <w:sz w:val="28"/>
              </w:rPr>
            </w:pPr>
            <w:r w:rsidRPr="00163C77">
              <w:rPr>
                <w:sz w:val="28"/>
              </w:rPr>
              <w:t>15</w:t>
            </w:r>
            <w:r w:rsidR="00D87090">
              <w:rPr>
                <w:sz w:val="28"/>
              </w:rPr>
              <w:t xml:space="preserve">– </w:t>
            </w:r>
            <w:r w:rsidRPr="00163C77">
              <w:rPr>
                <w:sz w:val="28"/>
              </w:rPr>
              <w:t>17</w:t>
            </w:r>
            <w:r w:rsidRPr="00163C77">
              <w:rPr>
                <w:spacing w:val="-8"/>
                <w:sz w:val="28"/>
              </w:rPr>
              <w:t xml:space="preserve"> </w:t>
            </w:r>
            <w:r w:rsidRPr="00163C77">
              <w:rPr>
                <w:spacing w:val="-5"/>
                <w:sz w:val="28"/>
              </w:rPr>
              <w:t>лет</w:t>
            </w:r>
          </w:p>
        </w:tc>
        <w:tc>
          <w:tcPr>
            <w:tcW w:w="3000" w:type="dxa"/>
            <w:gridSpan w:val="2"/>
          </w:tcPr>
          <w:p w14:paraId="7745B49F" w14:textId="77777777" w:rsidR="00163C77" w:rsidRPr="00163C77" w:rsidRDefault="00163C77" w:rsidP="006401E7">
            <w:pPr>
              <w:tabs>
                <w:tab w:val="left" w:pos="9498"/>
              </w:tabs>
              <w:spacing w:line="301" w:lineRule="exact"/>
              <w:jc w:val="center"/>
              <w:rPr>
                <w:sz w:val="28"/>
              </w:rPr>
            </w:pPr>
            <w:r w:rsidRPr="00163C77">
              <w:rPr>
                <w:sz w:val="28"/>
              </w:rPr>
              <w:t>От</w:t>
            </w:r>
            <w:r w:rsidRPr="00163C77">
              <w:rPr>
                <w:spacing w:val="-3"/>
                <w:sz w:val="28"/>
              </w:rPr>
              <w:t xml:space="preserve"> </w:t>
            </w:r>
            <w:r w:rsidRPr="00163C77">
              <w:rPr>
                <w:sz w:val="28"/>
              </w:rPr>
              <w:t>18</w:t>
            </w:r>
            <w:r w:rsidRPr="00163C77">
              <w:rPr>
                <w:spacing w:val="-2"/>
                <w:sz w:val="28"/>
              </w:rPr>
              <w:t xml:space="preserve"> </w:t>
            </w:r>
            <w:r w:rsidRPr="00163C77">
              <w:rPr>
                <w:sz w:val="28"/>
              </w:rPr>
              <w:t>и</w:t>
            </w:r>
            <w:r w:rsidRPr="00163C77">
              <w:rPr>
                <w:spacing w:val="-1"/>
                <w:sz w:val="28"/>
              </w:rPr>
              <w:t xml:space="preserve"> </w:t>
            </w:r>
            <w:r w:rsidRPr="00163C77">
              <w:rPr>
                <w:spacing w:val="-2"/>
                <w:sz w:val="28"/>
              </w:rPr>
              <w:t>старше</w:t>
            </w:r>
          </w:p>
        </w:tc>
      </w:tr>
      <w:tr w:rsidR="00163C77" w:rsidRPr="00163C77" w14:paraId="16E92718" w14:textId="77777777" w:rsidTr="00712F47">
        <w:trPr>
          <w:trHeight w:val="642"/>
        </w:trPr>
        <w:tc>
          <w:tcPr>
            <w:tcW w:w="1695" w:type="dxa"/>
            <w:vMerge/>
            <w:tcBorders>
              <w:top w:val="nil"/>
            </w:tcBorders>
          </w:tcPr>
          <w:p w14:paraId="52DF7A61" w14:textId="77777777" w:rsidR="00163C77" w:rsidRPr="00163C77" w:rsidRDefault="00163C77" w:rsidP="00163C77">
            <w:pPr>
              <w:tabs>
                <w:tab w:val="left" w:pos="9498"/>
              </w:tabs>
              <w:rPr>
                <w:sz w:val="2"/>
                <w:szCs w:val="2"/>
              </w:rPr>
            </w:pPr>
          </w:p>
        </w:tc>
        <w:tc>
          <w:tcPr>
            <w:tcW w:w="1594" w:type="dxa"/>
          </w:tcPr>
          <w:p w14:paraId="6266B41A" w14:textId="77777777" w:rsidR="00163C77" w:rsidRPr="00163C77" w:rsidRDefault="00163C77">
            <w:pPr>
              <w:tabs>
                <w:tab w:val="left" w:pos="9498"/>
              </w:tabs>
              <w:spacing w:line="315" w:lineRule="exact"/>
              <w:ind w:right="10"/>
              <w:jc w:val="center"/>
              <w:rPr>
                <w:sz w:val="28"/>
              </w:rPr>
            </w:pPr>
            <w:r w:rsidRPr="00163C77">
              <w:rPr>
                <w:spacing w:val="-2"/>
                <w:sz w:val="28"/>
              </w:rPr>
              <w:t>Абс.число</w:t>
            </w:r>
          </w:p>
        </w:tc>
        <w:tc>
          <w:tcPr>
            <w:tcW w:w="1810" w:type="dxa"/>
          </w:tcPr>
          <w:p w14:paraId="1918339F" w14:textId="77777777" w:rsidR="00163C77" w:rsidRPr="00163C77" w:rsidRDefault="00163C77" w:rsidP="006401E7">
            <w:pPr>
              <w:tabs>
                <w:tab w:val="left" w:pos="9498"/>
              </w:tabs>
              <w:spacing w:line="315" w:lineRule="exact"/>
              <w:jc w:val="center"/>
              <w:rPr>
                <w:sz w:val="28"/>
              </w:rPr>
            </w:pPr>
            <w:r w:rsidRPr="00163C77">
              <w:rPr>
                <w:sz w:val="28"/>
              </w:rPr>
              <w:t>на</w:t>
            </w:r>
            <w:r w:rsidRPr="00163C77">
              <w:rPr>
                <w:spacing w:val="-1"/>
                <w:sz w:val="28"/>
              </w:rPr>
              <w:t xml:space="preserve"> </w:t>
            </w:r>
            <w:r w:rsidRPr="00163C77">
              <w:rPr>
                <w:spacing w:val="-2"/>
                <w:sz w:val="28"/>
              </w:rPr>
              <w:t>100000</w:t>
            </w:r>
          </w:p>
          <w:p w14:paraId="50811CFF" w14:textId="77777777" w:rsidR="00163C77" w:rsidRPr="00163C77" w:rsidRDefault="00163C77" w:rsidP="006401E7">
            <w:pPr>
              <w:tabs>
                <w:tab w:val="left" w:pos="9498"/>
              </w:tabs>
              <w:spacing w:line="308" w:lineRule="exact"/>
              <w:jc w:val="center"/>
              <w:rPr>
                <w:sz w:val="28"/>
              </w:rPr>
            </w:pPr>
            <w:r w:rsidRPr="00163C77">
              <w:rPr>
                <w:spacing w:val="-2"/>
                <w:sz w:val="28"/>
              </w:rPr>
              <w:t>человек</w:t>
            </w:r>
          </w:p>
        </w:tc>
        <w:tc>
          <w:tcPr>
            <w:tcW w:w="1450" w:type="dxa"/>
          </w:tcPr>
          <w:p w14:paraId="0442525C" w14:textId="77777777" w:rsidR="00163C77" w:rsidRPr="00163C77" w:rsidRDefault="00163C77">
            <w:pPr>
              <w:tabs>
                <w:tab w:val="left" w:pos="9498"/>
              </w:tabs>
              <w:spacing w:line="315" w:lineRule="exact"/>
              <w:ind w:right="6"/>
              <w:jc w:val="center"/>
              <w:rPr>
                <w:sz w:val="28"/>
              </w:rPr>
            </w:pPr>
            <w:r w:rsidRPr="00163C77">
              <w:rPr>
                <w:spacing w:val="-2"/>
                <w:sz w:val="28"/>
              </w:rPr>
              <w:t>Абс.число</w:t>
            </w:r>
          </w:p>
        </w:tc>
        <w:tc>
          <w:tcPr>
            <w:tcW w:w="1954" w:type="dxa"/>
          </w:tcPr>
          <w:p w14:paraId="7F5E403A" w14:textId="77777777" w:rsidR="00163C77" w:rsidRPr="00163C77" w:rsidRDefault="00163C77" w:rsidP="006401E7">
            <w:pPr>
              <w:tabs>
                <w:tab w:val="left" w:pos="9498"/>
              </w:tabs>
              <w:spacing w:line="315" w:lineRule="exact"/>
              <w:jc w:val="center"/>
              <w:rPr>
                <w:sz w:val="28"/>
              </w:rPr>
            </w:pPr>
            <w:r w:rsidRPr="00163C77">
              <w:rPr>
                <w:sz w:val="28"/>
              </w:rPr>
              <w:t>на</w:t>
            </w:r>
            <w:r w:rsidRPr="00163C77">
              <w:rPr>
                <w:spacing w:val="-1"/>
                <w:sz w:val="28"/>
              </w:rPr>
              <w:t xml:space="preserve"> </w:t>
            </w:r>
            <w:r w:rsidRPr="00163C77">
              <w:rPr>
                <w:spacing w:val="-2"/>
                <w:sz w:val="28"/>
              </w:rPr>
              <w:t>100000</w:t>
            </w:r>
          </w:p>
          <w:p w14:paraId="5DD2E2BC" w14:textId="77777777" w:rsidR="00163C77" w:rsidRPr="00163C77" w:rsidRDefault="00163C77" w:rsidP="006401E7">
            <w:pPr>
              <w:tabs>
                <w:tab w:val="left" w:pos="9498"/>
              </w:tabs>
              <w:spacing w:line="308" w:lineRule="exact"/>
              <w:jc w:val="center"/>
              <w:rPr>
                <w:sz w:val="28"/>
              </w:rPr>
            </w:pPr>
            <w:r w:rsidRPr="00163C77">
              <w:rPr>
                <w:spacing w:val="-2"/>
                <w:sz w:val="28"/>
              </w:rPr>
              <w:t>человек</w:t>
            </w:r>
          </w:p>
        </w:tc>
        <w:tc>
          <w:tcPr>
            <w:tcW w:w="1450" w:type="dxa"/>
          </w:tcPr>
          <w:p w14:paraId="7E513543" w14:textId="77777777" w:rsidR="00163C77" w:rsidRPr="00163C77" w:rsidRDefault="00163C77">
            <w:pPr>
              <w:tabs>
                <w:tab w:val="left" w:pos="9498"/>
              </w:tabs>
              <w:spacing w:line="315" w:lineRule="exact"/>
              <w:ind w:right="6"/>
              <w:jc w:val="center"/>
              <w:rPr>
                <w:sz w:val="28"/>
              </w:rPr>
            </w:pPr>
            <w:r w:rsidRPr="00163C77">
              <w:rPr>
                <w:spacing w:val="-2"/>
                <w:sz w:val="28"/>
              </w:rPr>
              <w:t>Абс.число</w:t>
            </w:r>
          </w:p>
        </w:tc>
        <w:tc>
          <w:tcPr>
            <w:tcW w:w="1503" w:type="dxa"/>
          </w:tcPr>
          <w:p w14:paraId="0C754BEC" w14:textId="77777777" w:rsidR="00163C77" w:rsidRPr="00163C77" w:rsidRDefault="00163C77" w:rsidP="006401E7">
            <w:pPr>
              <w:tabs>
                <w:tab w:val="left" w:pos="9498"/>
              </w:tabs>
              <w:spacing w:line="315" w:lineRule="exact"/>
              <w:jc w:val="center"/>
              <w:rPr>
                <w:sz w:val="28"/>
              </w:rPr>
            </w:pPr>
            <w:r w:rsidRPr="00163C77">
              <w:rPr>
                <w:sz w:val="28"/>
              </w:rPr>
              <w:t>на</w:t>
            </w:r>
            <w:r w:rsidRPr="00163C77">
              <w:rPr>
                <w:spacing w:val="-1"/>
                <w:sz w:val="28"/>
              </w:rPr>
              <w:t xml:space="preserve"> </w:t>
            </w:r>
            <w:r w:rsidRPr="00163C77">
              <w:rPr>
                <w:spacing w:val="-2"/>
                <w:sz w:val="28"/>
              </w:rPr>
              <w:t>100000</w:t>
            </w:r>
          </w:p>
          <w:p w14:paraId="0AEE4486" w14:textId="77777777" w:rsidR="00163C77" w:rsidRPr="00163C77" w:rsidRDefault="00163C77" w:rsidP="006401E7">
            <w:pPr>
              <w:tabs>
                <w:tab w:val="left" w:pos="9498"/>
              </w:tabs>
              <w:spacing w:line="308" w:lineRule="exact"/>
              <w:jc w:val="center"/>
              <w:rPr>
                <w:sz w:val="28"/>
              </w:rPr>
            </w:pPr>
            <w:r w:rsidRPr="00163C77">
              <w:rPr>
                <w:spacing w:val="-2"/>
                <w:sz w:val="28"/>
              </w:rPr>
              <w:t>человек</w:t>
            </w:r>
          </w:p>
        </w:tc>
        <w:tc>
          <w:tcPr>
            <w:tcW w:w="1585" w:type="dxa"/>
          </w:tcPr>
          <w:p w14:paraId="71C78D76" w14:textId="77777777" w:rsidR="00163C77" w:rsidRPr="00163C77" w:rsidRDefault="00163C77">
            <w:pPr>
              <w:tabs>
                <w:tab w:val="left" w:pos="9498"/>
              </w:tabs>
              <w:spacing w:line="315" w:lineRule="exact"/>
              <w:ind w:right="6"/>
              <w:jc w:val="center"/>
              <w:rPr>
                <w:sz w:val="28"/>
              </w:rPr>
            </w:pPr>
            <w:r w:rsidRPr="00163C77">
              <w:rPr>
                <w:spacing w:val="-2"/>
                <w:sz w:val="28"/>
              </w:rPr>
              <w:t>Абс.число</w:t>
            </w:r>
          </w:p>
        </w:tc>
        <w:tc>
          <w:tcPr>
            <w:tcW w:w="1415" w:type="dxa"/>
          </w:tcPr>
          <w:p w14:paraId="0F8ADE55" w14:textId="77777777" w:rsidR="00163C77" w:rsidRPr="00163C77" w:rsidRDefault="00163C77" w:rsidP="006401E7">
            <w:pPr>
              <w:tabs>
                <w:tab w:val="left" w:pos="9498"/>
              </w:tabs>
              <w:spacing w:line="315" w:lineRule="exact"/>
              <w:jc w:val="center"/>
              <w:rPr>
                <w:sz w:val="28"/>
              </w:rPr>
            </w:pPr>
            <w:r w:rsidRPr="00163C77">
              <w:rPr>
                <w:sz w:val="28"/>
              </w:rPr>
              <w:t>на</w:t>
            </w:r>
            <w:r w:rsidRPr="00163C77">
              <w:rPr>
                <w:spacing w:val="-1"/>
                <w:sz w:val="28"/>
              </w:rPr>
              <w:t xml:space="preserve"> </w:t>
            </w:r>
            <w:r w:rsidRPr="00163C77">
              <w:rPr>
                <w:spacing w:val="-2"/>
                <w:sz w:val="28"/>
              </w:rPr>
              <w:t>100000</w:t>
            </w:r>
          </w:p>
          <w:p w14:paraId="5D801D19" w14:textId="77777777" w:rsidR="00163C77" w:rsidRPr="00163C77" w:rsidRDefault="00163C77" w:rsidP="006401E7">
            <w:pPr>
              <w:tabs>
                <w:tab w:val="left" w:pos="9498"/>
              </w:tabs>
              <w:spacing w:line="308" w:lineRule="exact"/>
              <w:jc w:val="center"/>
              <w:rPr>
                <w:sz w:val="28"/>
              </w:rPr>
            </w:pPr>
            <w:r w:rsidRPr="00163C77">
              <w:rPr>
                <w:spacing w:val="-2"/>
                <w:sz w:val="28"/>
              </w:rPr>
              <w:t>человек</w:t>
            </w:r>
          </w:p>
        </w:tc>
      </w:tr>
      <w:tr w:rsidR="00163C77" w:rsidRPr="00163C77" w14:paraId="766C3621" w14:textId="77777777" w:rsidTr="00712F47">
        <w:trPr>
          <w:trHeight w:val="321"/>
        </w:trPr>
        <w:tc>
          <w:tcPr>
            <w:tcW w:w="1695" w:type="dxa"/>
          </w:tcPr>
          <w:p w14:paraId="098D837D" w14:textId="77777777" w:rsidR="00163C77" w:rsidRPr="00163C77" w:rsidRDefault="00163C77" w:rsidP="00163C77">
            <w:pPr>
              <w:tabs>
                <w:tab w:val="left" w:pos="9498"/>
              </w:tabs>
              <w:spacing w:line="302" w:lineRule="exact"/>
              <w:rPr>
                <w:sz w:val="28"/>
              </w:rPr>
            </w:pPr>
            <w:r w:rsidRPr="00163C77">
              <w:rPr>
                <w:sz w:val="28"/>
              </w:rPr>
              <w:t>2011</w:t>
            </w:r>
            <w:r w:rsidRPr="00163C77">
              <w:rPr>
                <w:spacing w:val="-5"/>
                <w:sz w:val="28"/>
              </w:rPr>
              <w:t xml:space="preserve"> г.</w:t>
            </w:r>
          </w:p>
        </w:tc>
        <w:tc>
          <w:tcPr>
            <w:tcW w:w="1594" w:type="dxa"/>
          </w:tcPr>
          <w:p w14:paraId="14F9F5A1" w14:textId="77777777" w:rsidR="00163C77" w:rsidRPr="00163C77" w:rsidRDefault="00163C77" w:rsidP="00163C77">
            <w:pPr>
              <w:tabs>
                <w:tab w:val="left" w:pos="9498"/>
              </w:tabs>
              <w:spacing w:line="302" w:lineRule="exact"/>
              <w:ind w:right="5"/>
              <w:jc w:val="center"/>
              <w:rPr>
                <w:sz w:val="28"/>
              </w:rPr>
            </w:pPr>
            <w:r w:rsidRPr="00163C77">
              <w:rPr>
                <w:spacing w:val="-2"/>
                <w:sz w:val="28"/>
              </w:rPr>
              <w:t>1521659</w:t>
            </w:r>
          </w:p>
        </w:tc>
        <w:tc>
          <w:tcPr>
            <w:tcW w:w="1810" w:type="dxa"/>
          </w:tcPr>
          <w:p w14:paraId="5450E333" w14:textId="77777777" w:rsidR="00163C77" w:rsidRPr="00163C77" w:rsidRDefault="00163C77" w:rsidP="00163C77">
            <w:pPr>
              <w:tabs>
                <w:tab w:val="left" w:pos="9498"/>
              </w:tabs>
              <w:spacing w:line="302" w:lineRule="exact"/>
              <w:ind w:right="5"/>
              <w:jc w:val="center"/>
              <w:rPr>
                <w:sz w:val="28"/>
              </w:rPr>
            </w:pPr>
            <w:r w:rsidRPr="00163C77">
              <w:rPr>
                <w:spacing w:val="-2"/>
                <w:sz w:val="28"/>
              </w:rPr>
              <w:t>9189.5</w:t>
            </w:r>
          </w:p>
        </w:tc>
        <w:tc>
          <w:tcPr>
            <w:tcW w:w="1450" w:type="dxa"/>
          </w:tcPr>
          <w:p w14:paraId="3E2900D5" w14:textId="77777777" w:rsidR="00163C77" w:rsidRPr="00163C77" w:rsidRDefault="00163C77" w:rsidP="00163C77">
            <w:pPr>
              <w:tabs>
                <w:tab w:val="left" w:pos="9498"/>
              </w:tabs>
              <w:spacing w:line="302" w:lineRule="exact"/>
              <w:ind w:right="5"/>
              <w:jc w:val="center"/>
              <w:rPr>
                <w:sz w:val="28"/>
              </w:rPr>
            </w:pPr>
            <w:r w:rsidRPr="00163C77">
              <w:rPr>
                <w:spacing w:val="-2"/>
                <w:sz w:val="28"/>
              </w:rPr>
              <w:t>508765</w:t>
            </w:r>
          </w:p>
        </w:tc>
        <w:tc>
          <w:tcPr>
            <w:tcW w:w="1954" w:type="dxa"/>
          </w:tcPr>
          <w:p w14:paraId="4611B509" w14:textId="77777777" w:rsidR="00163C77" w:rsidRPr="00163C77" w:rsidRDefault="00163C77" w:rsidP="00163C77">
            <w:pPr>
              <w:tabs>
                <w:tab w:val="left" w:pos="9498"/>
              </w:tabs>
              <w:spacing w:line="302" w:lineRule="exact"/>
              <w:ind w:right="5"/>
              <w:jc w:val="center"/>
              <w:rPr>
                <w:sz w:val="28"/>
              </w:rPr>
            </w:pPr>
            <w:r w:rsidRPr="00163C77">
              <w:rPr>
                <w:spacing w:val="-2"/>
                <w:sz w:val="28"/>
              </w:rPr>
              <w:t>12429.2</w:t>
            </w:r>
          </w:p>
        </w:tc>
        <w:tc>
          <w:tcPr>
            <w:tcW w:w="1450" w:type="dxa"/>
          </w:tcPr>
          <w:p w14:paraId="305AE2F4" w14:textId="77777777" w:rsidR="00163C77" w:rsidRPr="00163C77" w:rsidRDefault="00163C77" w:rsidP="00163C77">
            <w:pPr>
              <w:tabs>
                <w:tab w:val="left" w:pos="9498"/>
              </w:tabs>
              <w:spacing w:line="302" w:lineRule="exact"/>
              <w:ind w:right="5"/>
              <w:jc w:val="center"/>
              <w:rPr>
                <w:sz w:val="28"/>
              </w:rPr>
            </w:pPr>
            <w:r w:rsidRPr="00163C77">
              <w:rPr>
                <w:spacing w:val="-2"/>
                <w:sz w:val="28"/>
              </w:rPr>
              <w:t>149252</w:t>
            </w:r>
          </w:p>
        </w:tc>
        <w:tc>
          <w:tcPr>
            <w:tcW w:w="1503" w:type="dxa"/>
          </w:tcPr>
          <w:p w14:paraId="29C16576" w14:textId="77777777" w:rsidR="00163C77" w:rsidRPr="00163C77" w:rsidRDefault="00163C77" w:rsidP="00163C77">
            <w:pPr>
              <w:tabs>
                <w:tab w:val="left" w:pos="9498"/>
              </w:tabs>
              <w:spacing w:line="302" w:lineRule="exact"/>
              <w:jc w:val="center"/>
              <w:rPr>
                <w:sz w:val="28"/>
              </w:rPr>
            </w:pPr>
            <w:r w:rsidRPr="00163C77">
              <w:rPr>
                <w:spacing w:val="-2"/>
                <w:sz w:val="28"/>
              </w:rPr>
              <w:t>18635.5</w:t>
            </w:r>
          </w:p>
        </w:tc>
        <w:tc>
          <w:tcPr>
            <w:tcW w:w="1585" w:type="dxa"/>
          </w:tcPr>
          <w:p w14:paraId="7B5E29E5" w14:textId="77777777" w:rsidR="00163C77" w:rsidRPr="00163C77" w:rsidRDefault="00163C77" w:rsidP="00163C77">
            <w:pPr>
              <w:tabs>
                <w:tab w:val="left" w:pos="9498"/>
              </w:tabs>
              <w:spacing w:line="302" w:lineRule="exact"/>
              <w:ind w:right="5"/>
              <w:jc w:val="center"/>
              <w:rPr>
                <w:sz w:val="28"/>
              </w:rPr>
            </w:pPr>
            <w:r w:rsidRPr="00163C77">
              <w:rPr>
                <w:spacing w:val="-2"/>
                <w:sz w:val="28"/>
              </w:rPr>
              <w:t>863642</w:t>
            </w:r>
          </w:p>
        </w:tc>
        <w:tc>
          <w:tcPr>
            <w:tcW w:w="1415" w:type="dxa"/>
          </w:tcPr>
          <w:p w14:paraId="667A21B6" w14:textId="77777777" w:rsidR="00163C77" w:rsidRPr="00163C77" w:rsidRDefault="00163C77" w:rsidP="00163C77">
            <w:pPr>
              <w:tabs>
                <w:tab w:val="left" w:pos="9498"/>
              </w:tabs>
              <w:spacing w:line="302" w:lineRule="exact"/>
              <w:jc w:val="center"/>
              <w:rPr>
                <w:sz w:val="28"/>
              </w:rPr>
            </w:pPr>
            <w:r w:rsidRPr="00163C77">
              <w:rPr>
                <w:spacing w:val="-2"/>
                <w:sz w:val="28"/>
              </w:rPr>
              <w:t>7404.0</w:t>
            </w:r>
          </w:p>
        </w:tc>
      </w:tr>
      <w:tr w:rsidR="00163C77" w:rsidRPr="00163C77" w14:paraId="639B2BC3" w14:textId="77777777" w:rsidTr="00712F47">
        <w:trPr>
          <w:trHeight w:val="326"/>
        </w:trPr>
        <w:tc>
          <w:tcPr>
            <w:tcW w:w="1695" w:type="dxa"/>
          </w:tcPr>
          <w:p w14:paraId="30658939" w14:textId="77777777" w:rsidR="00163C77" w:rsidRPr="00163C77" w:rsidRDefault="00163C77" w:rsidP="00163C77">
            <w:pPr>
              <w:tabs>
                <w:tab w:val="left" w:pos="9498"/>
              </w:tabs>
              <w:spacing w:line="306" w:lineRule="exact"/>
              <w:rPr>
                <w:sz w:val="28"/>
              </w:rPr>
            </w:pPr>
            <w:r w:rsidRPr="00163C77">
              <w:rPr>
                <w:sz w:val="28"/>
              </w:rPr>
              <w:t>Уд.вес,</w:t>
            </w:r>
            <w:r w:rsidRPr="00163C77">
              <w:rPr>
                <w:spacing w:val="-4"/>
                <w:sz w:val="28"/>
              </w:rPr>
              <w:t xml:space="preserve"> </w:t>
            </w:r>
            <w:r w:rsidRPr="00163C77">
              <w:rPr>
                <w:spacing w:val="-10"/>
                <w:sz w:val="28"/>
              </w:rPr>
              <w:t>%</w:t>
            </w:r>
          </w:p>
        </w:tc>
        <w:tc>
          <w:tcPr>
            <w:tcW w:w="1594" w:type="dxa"/>
          </w:tcPr>
          <w:p w14:paraId="424E25A6" w14:textId="77777777" w:rsidR="00163C77" w:rsidRPr="00163C77" w:rsidRDefault="00163C77" w:rsidP="00163C77">
            <w:pPr>
              <w:tabs>
                <w:tab w:val="left" w:pos="9498"/>
              </w:tabs>
              <w:spacing w:line="306" w:lineRule="exact"/>
              <w:ind w:right="5"/>
              <w:jc w:val="center"/>
              <w:rPr>
                <w:sz w:val="28"/>
              </w:rPr>
            </w:pPr>
            <w:r w:rsidRPr="00163C77">
              <w:rPr>
                <w:spacing w:val="-2"/>
                <w:sz w:val="28"/>
              </w:rPr>
              <w:t>100,0</w:t>
            </w:r>
          </w:p>
        </w:tc>
        <w:tc>
          <w:tcPr>
            <w:tcW w:w="1810" w:type="dxa"/>
          </w:tcPr>
          <w:p w14:paraId="4B073841" w14:textId="77777777" w:rsidR="00163C77" w:rsidRPr="00163C77" w:rsidRDefault="00163C77" w:rsidP="00163C77">
            <w:pPr>
              <w:tabs>
                <w:tab w:val="left" w:pos="9498"/>
              </w:tabs>
              <w:spacing w:line="306" w:lineRule="exact"/>
              <w:jc w:val="center"/>
              <w:rPr>
                <w:sz w:val="28"/>
              </w:rPr>
            </w:pPr>
            <w:r w:rsidRPr="00163C77">
              <w:rPr>
                <w:spacing w:val="-10"/>
                <w:sz w:val="28"/>
              </w:rPr>
              <w:t>х</w:t>
            </w:r>
          </w:p>
        </w:tc>
        <w:tc>
          <w:tcPr>
            <w:tcW w:w="1450" w:type="dxa"/>
          </w:tcPr>
          <w:p w14:paraId="6F06057B" w14:textId="77777777" w:rsidR="00163C77" w:rsidRPr="00163C77" w:rsidRDefault="00163C77" w:rsidP="00163C77">
            <w:pPr>
              <w:tabs>
                <w:tab w:val="left" w:pos="9498"/>
              </w:tabs>
              <w:spacing w:line="306" w:lineRule="exact"/>
              <w:ind w:right="5"/>
              <w:jc w:val="center"/>
              <w:rPr>
                <w:sz w:val="28"/>
              </w:rPr>
            </w:pPr>
            <w:r w:rsidRPr="00163C77">
              <w:rPr>
                <w:spacing w:val="-4"/>
                <w:sz w:val="28"/>
              </w:rPr>
              <w:t>33,4</w:t>
            </w:r>
          </w:p>
        </w:tc>
        <w:tc>
          <w:tcPr>
            <w:tcW w:w="1954" w:type="dxa"/>
          </w:tcPr>
          <w:p w14:paraId="550D20CA" w14:textId="77777777" w:rsidR="00163C77" w:rsidRPr="00163C77" w:rsidRDefault="00163C77" w:rsidP="00163C77">
            <w:pPr>
              <w:tabs>
                <w:tab w:val="left" w:pos="9498"/>
              </w:tabs>
              <w:spacing w:line="306" w:lineRule="exact"/>
              <w:ind w:right="5"/>
              <w:jc w:val="center"/>
              <w:rPr>
                <w:sz w:val="28"/>
              </w:rPr>
            </w:pPr>
            <w:r w:rsidRPr="00163C77">
              <w:rPr>
                <w:spacing w:val="-10"/>
                <w:sz w:val="28"/>
              </w:rPr>
              <w:t>х</w:t>
            </w:r>
          </w:p>
        </w:tc>
        <w:tc>
          <w:tcPr>
            <w:tcW w:w="1450" w:type="dxa"/>
          </w:tcPr>
          <w:p w14:paraId="73AFCECE" w14:textId="77777777" w:rsidR="00163C77" w:rsidRPr="00163C77" w:rsidRDefault="00163C77" w:rsidP="00163C77">
            <w:pPr>
              <w:tabs>
                <w:tab w:val="left" w:pos="9498"/>
              </w:tabs>
              <w:spacing w:line="306" w:lineRule="exact"/>
              <w:jc w:val="center"/>
              <w:rPr>
                <w:sz w:val="28"/>
              </w:rPr>
            </w:pPr>
            <w:r w:rsidRPr="00163C77">
              <w:rPr>
                <w:spacing w:val="-5"/>
                <w:sz w:val="28"/>
              </w:rPr>
              <w:t>9,8</w:t>
            </w:r>
          </w:p>
        </w:tc>
        <w:tc>
          <w:tcPr>
            <w:tcW w:w="1503" w:type="dxa"/>
          </w:tcPr>
          <w:p w14:paraId="3A9DA47B" w14:textId="77777777" w:rsidR="00163C77" w:rsidRPr="00163C77" w:rsidRDefault="00163C77" w:rsidP="00163C77">
            <w:pPr>
              <w:tabs>
                <w:tab w:val="left" w:pos="9498"/>
              </w:tabs>
              <w:spacing w:line="306" w:lineRule="exact"/>
              <w:jc w:val="center"/>
              <w:rPr>
                <w:sz w:val="28"/>
              </w:rPr>
            </w:pPr>
            <w:r w:rsidRPr="00163C77">
              <w:rPr>
                <w:spacing w:val="-10"/>
                <w:sz w:val="28"/>
              </w:rPr>
              <w:t>х</w:t>
            </w:r>
          </w:p>
        </w:tc>
        <w:tc>
          <w:tcPr>
            <w:tcW w:w="1585" w:type="dxa"/>
          </w:tcPr>
          <w:p w14:paraId="4CBBCF09" w14:textId="77777777" w:rsidR="00163C77" w:rsidRPr="00163C77" w:rsidRDefault="00163C77" w:rsidP="00163C77">
            <w:pPr>
              <w:tabs>
                <w:tab w:val="left" w:pos="9498"/>
              </w:tabs>
              <w:spacing w:line="306" w:lineRule="exact"/>
              <w:ind w:right="5"/>
              <w:jc w:val="center"/>
              <w:rPr>
                <w:sz w:val="28"/>
              </w:rPr>
            </w:pPr>
            <w:r w:rsidRPr="00163C77">
              <w:rPr>
                <w:spacing w:val="-4"/>
                <w:sz w:val="28"/>
              </w:rPr>
              <w:t>56,8</w:t>
            </w:r>
          </w:p>
        </w:tc>
        <w:tc>
          <w:tcPr>
            <w:tcW w:w="1415" w:type="dxa"/>
          </w:tcPr>
          <w:p w14:paraId="5C0269A1" w14:textId="77777777" w:rsidR="00163C77" w:rsidRPr="00163C77" w:rsidRDefault="00163C77" w:rsidP="00163C77">
            <w:pPr>
              <w:tabs>
                <w:tab w:val="left" w:pos="9498"/>
              </w:tabs>
              <w:spacing w:line="306" w:lineRule="exact"/>
              <w:ind w:right="4"/>
              <w:jc w:val="center"/>
              <w:rPr>
                <w:sz w:val="28"/>
              </w:rPr>
            </w:pPr>
            <w:r w:rsidRPr="00163C77">
              <w:rPr>
                <w:spacing w:val="-10"/>
                <w:sz w:val="28"/>
              </w:rPr>
              <w:t>х</w:t>
            </w:r>
          </w:p>
        </w:tc>
      </w:tr>
      <w:tr w:rsidR="00163C77" w:rsidRPr="00163C77" w14:paraId="63B86B17" w14:textId="77777777" w:rsidTr="00712F47">
        <w:trPr>
          <w:trHeight w:val="321"/>
        </w:trPr>
        <w:tc>
          <w:tcPr>
            <w:tcW w:w="1695" w:type="dxa"/>
          </w:tcPr>
          <w:p w14:paraId="52EAD5B8" w14:textId="77777777" w:rsidR="00163C77" w:rsidRPr="00163C77" w:rsidRDefault="00163C77" w:rsidP="00163C77">
            <w:pPr>
              <w:tabs>
                <w:tab w:val="left" w:pos="9498"/>
              </w:tabs>
              <w:spacing w:line="301" w:lineRule="exact"/>
              <w:rPr>
                <w:sz w:val="28"/>
              </w:rPr>
            </w:pPr>
            <w:r w:rsidRPr="00163C77">
              <w:rPr>
                <w:sz w:val="28"/>
              </w:rPr>
              <w:t>2012</w:t>
            </w:r>
            <w:r w:rsidRPr="00163C77">
              <w:rPr>
                <w:spacing w:val="-5"/>
                <w:sz w:val="28"/>
              </w:rPr>
              <w:t xml:space="preserve"> г.</w:t>
            </w:r>
          </w:p>
        </w:tc>
        <w:tc>
          <w:tcPr>
            <w:tcW w:w="1594" w:type="dxa"/>
          </w:tcPr>
          <w:p w14:paraId="1615D3AE" w14:textId="77777777" w:rsidR="00163C77" w:rsidRPr="00163C77" w:rsidRDefault="00163C77" w:rsidP="00163C77">
            <w:pPr>
              <w:tabs>
                <w:tab w:val="left" w:pos="9498"/>
              </w:tabs>
              <w:spacing w:line="301" w:lineRule="exact"/>
              <w:ind w:right="5"/>
              <w:jc w:val="center"/>
              <w:rPr>
                <w:sz w:val="28"/>
              </w:rPr>
            </w:pPr>
            <w:r w:rsidRPr="00163C77">
              <w:rPr>
                <w:spacing w:val="-2"/>
                <w:sz w:val="28"/>
              </w:rPr>
              <w:t>1533459</w:t>
            </w:r>
          </w:p>
        </w:tc>
        <w:tc>
          <w:tcPr>
            <w:tcW w:w="1810" w:type="dxa"/>
          </w:tcPr>
          <w:p w14:paraId="5E6679E6" w14:textId="77777777" w:rsidR="00163C77" w:rsidRPr="00163C77" w:rsidRDefault="00163C77" w:rsidP="00163C77">
            <w:pPr>
              <w:tabs>
                <w:tab w:val="left" w:pos="9498"/>
              </w:tabs>
              <w:spacing w:line="301" w:lineRule="exact"/>
              <w:ind w:right="5"/>
              <w:jc w:val="center"/>
              <w:rPr>
                <w:sz w:val="28"/>
              </w:rPr>
            </w:pPr>
            <w:r w:rsidRPr="00163C77">
              <w:rPr>
                <w:spacing w:val="-2"/>
                <w:sz w:val="28"/>
              </w:rPr>
              <w:t>9132.4</w:t>
            </w:r>
          </w:p>
        </w:tc>
        <w:tc>
          <w:tcPr>
            <w:tcW w:w="1450" w:type="dxa"/>
          </w:tcPr>
          <w:p w14:paraId="1C5F5588" w14:textId="77777777" w:rsidR="00163C77" w:rsidRPr="00163C77" w:rsidRDefault="00163C77" w:rsidP="00163C77">
            <w:pPr>
              <w:tabs>
                <w:tab w:val="left" w:pos="9498"/>
              </w:tabs>
              <w:spacing w:line="301" w:lineRule="exact"/>
              <w:ind w:right="5"/>
              <w:jc w:val="center"/>
              <w:rPr>
                <w:sz w:val="28"/>
              </w:rPr>
            </w:pPr>
            <w:r w:rsidRPr="00163C77">
              <w:rPr>
                <w:spacing w:val="-2"/>
                <w:sz w:val="28"/>
              </w:rPr>
              <w:t>504628</w:t>
            </w:r>
          </w:p>
        </w:tc>
        <w:tc>
          <w:tcPr>
            <w:tcW w:w="1954" w:type="dxa"/>
          </w:tcPr>
          <w:p w14:paraId="1061083E" w14:textId="77777777" w:rsidR="00163C77" w:rsidRPr="00163C77" w:rsidRDefault="00163C77" w:rsidP="00163C77">
            <w:pPr>
              <w:tabs>
                <w:tab w:val="left" w:pos="9498"/>
              </w:tabs>
              <w:spacing w:line="301" w:lineRule="exact"/>
              <w:ind w:right="5"/>
              <w:jc w:val="center"/>
              <w:rPr>
                <w:sz w:val="28"/>
              </w:rPr>
            </w:pPr>
            <w:r w:rsidRPr="00163C77">
              <w:rPr>
                <w:spacing w:val="-2"/>
                <w:sz w:val="28"/>
              </w:rPr>
              <w:t>11934.3</w:t>
            </w:r>
          </w:p>
        </w:tc>
        <w:tc>
          <w:tcPr>
            <w:tcW w:w="1450" w:type="dxa"/>
          </w:tcPr>
          <w:p w14:paraId="7585F116" w14:textId="77777777" w:rsidR="00163C77" w:rsidRPr="00163C77" w:rsidRDefault="00163C77" w:rsidP="00163C77">
            <w:pPr>
              <w:tabs>
                <w:tab w:val="left" w:pos="9498"/>
              </w:tabs>
              <w:spacing w:line="301" w:lineRule="exact"/>
              <w:ind w:right="5"/>
              <w:jc w:val="center"/>
              <w:rPr>
                <w:sz w:val="28"/>
              </w:rPr>
            </w:pPr>
            <w:r w:rsidRPr="00163C77">
              <w:rPr>
                <w:spacing w:val="-2"/>
                <w:sz w:val="28"/>
              </w:rPr>
              <w:t>145601</w:t>
            </w:r>
          </w:p>
        </w:tc>
        <w:tc>
          <w:tcPr>
            <w:tcW w:w="1503" w:type="dxa"/>
          </w:tcPr>
          <w:p w14:paraId="2E7ECC88" w14:textId="77777777" w:rsidR="00163C77" w:rsidRPr="00163C77" w:rsidRDefault="00163C77" w:rsidP="00163C77">
            <w:pPr>
              <w:tabs>
                <w:tab w:val="left" w:pos="9498"/>
              </w:tabs>
              <w:spacing w:line="301" w:lineRule="exact"/>
              <w:jc w:val="center"/>
              <w:rPr>
                <w:sz w:val="28"/>
              </w:rPr>
            </w:pPr>
            <w:r w:rsidRPr="00163C77">
              <w:rPr>
                <w:spacing w:val="-2"/>
                <w:sz w:val="28"/>
              </w:rPr>
              <w:t>19315.6</w:t>
            </w:r>
          </w:p>
        </w:tc>
        <w:tc>
          <w:tcPr>
            <w:tcW w:w="1585" w:type="dxa"/>
          </w:tcPr>
          <w:p w14:paraId="51795AD7" w14:textId="77777777" w:rsidR="00163C77" w:rsidRPr="00163C77" w:rsidRDefault="00163C77" w:rsidP="00163C77">
            <w:pPr>
              <w:tabs>
                <w:tab w:val="left" w:pos="9498"/>
              </w:tabs>
              <w:spacing w:line="301" w:lineRule="exact"/>
              <w:ind w:right="5"/>
              <w:jc w:val="center"/>
              <w:rPr>
                <w:sz w:val="28"/>
              </w:rPr>
            </w:pPr>
            <w:r w:rsidRPr="00163C77">
              <w:rPr>
                <w:spacing w:val="-2"/>
                <w:sz w:val="28"/>
              </w:rPr>
              <w:t>883230</w:t>
            </w:r>
          </w:p>
        </w:tc>
        <w:tc>
          <w:tcPr>
            <w:tcW w:w="1415" w:type="dxa"/>
          </w:tcPr>
          <w:p w14:paraId="379ED75A" w14:textId="77777777" w:rsidR="00163C77" w:rsidRPr="00163C77" w:rsidRDefault="00163C77" w:rsidP="00163C77">
            <w:pPr>
              <w:tabs>
                <w:tab w:val="left" w:pos="9498"/>
              </w:tabs>
              <w:spacing w:line="301" w:lineRule="exact"/>
              <w:jc w:val="center"/>
              <w:rPr>
                <w:sz w:val="28"/>
              </w:rPr>
            </w:pPr>
            <w:r w:rsidRPr="00163C77">
              <w:rPr>
                <w:spacing w:val="-2"/>
                <w:sz w:val="28"/>
              </w:rPr>
              <w:t>7479.2</w:t>
            </w:r>
          </w:p>
        </w:tc>
      </w:tr>
      <w:tr w:rsidR="00163C77" w:rsidRPr="00163C77" w14:paraId="0429E060" w14:textId="77777777" w:rsidTr="00712F47">
        <w:trPr>
          <w:trHeight w:val="321"/>
        </w:trPr>
        <w:tc>
          <w:tcPr>
            <w:tcW w:w="1695" w:type="dxa"/>
          </w:tcPr>
          <w:p w14:paraId="34F13190" w14:textId="77777777" w:rsidR="00163C77" w:rsidRPr="00163C77" w:rsidRDefault="00163C77" w:rsidP="00163C77">
            <w:pPr>
              <w:tabs>
                <w:tab w:val="left" w:pos="9498"/>
              </w:tabs>
              <w:spacing w:line="301" w:lineRule="exact"/>
              <w:rPr>
                <w:sz w:val="28"/>
              </w:rPr>
            </w:pPr>
            <w:r w:rsidRPr="00163C77">
              <w:rPr>
                <w:sz w:val="28"/>
              </w:rPr>
              <w:t>Уд.вес,</w:t>
            </w:r>
            <w:r w:rsidRPr="00163C77">
              <w:rPr>
                <w:spacing w:val="-4"/>
                <w:sz w:val="28"/>
              </w:rPr>
              <w:t xml:space="preserve"> </w:t>
            </w:r>
            <w:r w:rsidRPr="00163C77">
              <w:rPr>
                <w:spacing w:val="-10"/>
                <w:sz w:val="28"/>
              </w:rPr>
              <w:t>%</w:t>
            </w:r>
          </w:p>
        </w:tc>
        <w:tc>
          <w:tcPr>
            <w:tcW w:w="1594" w:type="dxa"/>
          </w:tcPr>
          <w:p w14:paraId="240743D8" w14:textId="77777777" w:rsidR="00163C77" w:rsidRPr="00163C77" w:rsidRDefault="00163C77" w:rsidP="00163C77">
            <w:pPr>
              <w:tabs>
                <w:tab w:val="left" w:pos="9498"/>
              </w:tabs>
              <w:spacing w:line="301" w:lineRule="exact"/>
              <w:ind w:right="5"/>
              <w:jc w:val="center"/>
              <w:rPr>
                <w:sz w:val="28"/>
              </w:rPr>
            </w:pPr>
            <w:r w:rsidRPr="00163C77">
              <w:rPr>
                <w:spacing w:val="-2"/>
                <w:sz w:val="28"/>
              </w:rPr>
              <w:t>100,0</w:t>
            </w:r>
          </w:p>
        </w:tc>
        <w:tc>
          <w:tcPr>
            <w:tcW w:w="1810" w:type="dxa"/>
          </w:tcPr>
          <w:p w14:paraId="45C289D7" w14:textId="77777777" w:rsidR="00163C77" w:rsidRPr="00163C77" w:rsidRDefault="00163C77" w:rsidP="00163C77">
            <w:pPr>
              <w:tabs>
                <w:tab w:val="left" w:pos="9498"/>
              </w:tabs>
              <w:spacing w:line="301" w:lineRule="exact"/>
              <w:jc w:val="center"/>
              <w:rPr>
                <w:sz w:val="28"/>
              </w:rPr>
            </w:pPr>
            <w:r w:rsidRPr="00163C77">
              <w:rPr>
                <w:spacing w:val="-10"/>
                <w:sz w:val="28"/>
              </w:rPr>
              <w:t>х</w:t>
            </w:r>
          </w:p>
        </w:tc>
        <w:tc>
          <w:tcPr>
            <w:tcW w:w="1450" w:type="dxa"/>
          </w:tcPr>
          <w:p w14:paraId="532EC4D0" w14:textId="77777777" w:rsidR="00163C77" w:rsidRPr="00163C77" w:rsidRDefault="00163C77" w:rsidP="00163C77">
            <w:pPr>
              <w:tabs>
                <w:tab w:val="left" w:pos="9498"/>
              </w:tabs>
              <w:spacing w:line="301" w:lineRule="exact"/>
              <w:ind w:right="5"/>
              <w:jc w:val="center"/>
              <w:rPr>
                <w:sz w:val="28"/>
              </w:rPr>
            </w:pPr>
            <w:r w:rsidRPr="00163C77">
              <w:rPr>
                <w:spacing w:val="-4"/>
                <w:sz w:val="28"/>
              </w:rPr>
              <w:t>32,9</w:t>
            </w:r>
          </w:p>
        </w:tc>
        <w:tc>
          <w:tcPr>
            <w:tcW w:w="1954" w:type="dxa"/>
          </w:tcPr>
          <w:p w14:paraId="444132E2" w14:textId="77777777" w:rsidR="00163C77" w:rsidRPr="00163C77" w:rsidRDefault="00163C77" w:rsidP="00163C77">
            <w:pPr>
              <w:tabs>
                <w:tab w:val="left" w:pos="9498"/>
              </w:tabs>
              <w:spacing w:line="301" w:lineRule="exact"/>
              <w:ind w:right="5"/>
              <w:jc w:val="center"/>
              <w:rPr>
                <w:sz w:val="28"/>
              </w:rPr>
            </w:pPr>
            <w:r w:rsidRPr="00163C77">
              <w:rPr>
                <w:spacing w:val="-10"/>
                <w:sz w:val="28"/>
              </w:rPr>
              <w:t>х</w:t>
            </w:r>
          </w:p>
        </w:tc>
        <w:tc>
          <w:tcPr>
            <w:tcW w:w="1450" w:type="dxa"/>
          </w:tcPr>
          <w:p w14:paraId="1449E158" w14:textId="77777777" w:rsidR="00163C77" w:rsidRPr="00163C77" w:rsidRDefault="00163C77" w:rsidP="00163C77">
            <w:pPr>
              <w:tabs>
                <w:tab w:val="left" w:pos="9498"/>
              </w:tabs>
              <w:spacing w:line="301" w:lineRule="exact"/>
              <w:jc w:val="center"/>
              <w:rPr>
                <w:sz w:val="28"/>
              </w:rPr>
            </w:pPr>
            <w:r w:rsidRPr="00163C77">
              <w:rPr>
                <w:spacing w:val="-5"/>
                <w:sz w:val="28"/>
              </w:rPr>
              <w:t>9,5</w:t>
            </w:r>
          </w:p>
        </w:tc>
        <w:tc>
          <w:tcPr>
            <w:tcW w:w="1503" w:type="dxa"/>
          </w:tcPr>
          <w:p w14:paraId="7156AD41" w14:textId="77777777" w:rsidR="00163C77" w:rsidRPr="00163C77" w:rsidRDefault="00163C77" w:rsidP="00163C77">
            <w:pPr>
              <w:tabs>
                <w:tab w:val="left" w:pos="9498"/>
              </w:tabs>
              <w:spacing w:line="301" w:lineRule="exact"/>
              <w:jc w:val="center"/>
              <w:rPr>
                <w:sz w:val="28"/>
              </w:rPr>
            </w:pPr>
            <w:r w:rsidRPr="00163C77">
              <w:rPr>
                <w:spacing w:val="-10"/>
                <w:sz w:val="28"/>
              </w:rPr>
              <w:t>х</w:t>
            </w:r>
          </w:p>
        </w:tc>
        <w:tc>
          <w:tcPr>
            <w:tcW w:w="1585" w:type="dxa"/>
          </w:tcPr>
          <w:p w14:paraId="254190F9" w14:textId="77777777" w:rsidR="00163C77" w:rsidRPr="00163C77" w:rsidRDefault="00163C77" w:rsidP="00163C77">
            <w:pPr>
              <w:tabs>
                <w:tab w:val="left" w:pos="9498"/>
              </w:tabs>
              <w:spacing w:line="301" w:lineRule="exact"/>
              <w:ind w:right="5"/>
              <w:jc w:val="center"/>
              <w:rPr>
                <w:sz w:val="28"/>
              </w:rPr>
            </w:pPr>
            <w:r w:rsidRPr="00163C77">
              <w:rPr>
                <w:spacing w:val="-4"/>
                <w:sz w:val="28"/>
              </w:rPr>
              <w:t>57,6</w:t>
            </w:r>
          </w:p>
        </w:tc>
        <w:tc>
          <w:tcPr>
            <w:tcW w:w="1415" w:type="dxa"/>
          </w:tcPr>
          <w:p w14:paraId="5F636BC2" w14:textId="77777777" w:rsidR="00163C77" w:rsidRPr="00163C77" w:rsidRDefault="00163C77" w:rsidP="00163C77">
            <w:pPr>
              <w:tabs>
                <w:tab w:val="left" w:pos="9498"/>
              </w:tabs>
              <w:spacing w:line="301" w:lineRule="exact"/>
              <w:ind w:right="4"/>
              <w:jc w:val="center"/>
              <w:rPr>
                <w:sz w:val="28"/>
              </w:rPr>
            </w:pPr>
            <w:r w:rsidRPr="00163C77">
              <w:rPr>
                <w:spacing w:val="-10"/>
                <w:sz w:val="28"/>
              </w:rPr>
              <w:t>х</w:t>
            </w:r>
          </w:p>
        </w:tc>
      </w:tr>
      <w:tr w:rsidR="00163C77" w:rsidRPr="00163C77" w14:paraId="643A44C8" w14:textId="77777777" w:rsidTr="00712F47">
        <w:trPr>
          <w:trHeight w:val="321"/>
        </w:trPr>
        <w:tc>
          <w:tcPr>
            <w:tcW w:w="1695" w:type="dxa"/>
          </w:tcPr>
          <w:p w14:paraId="55916FC2" w14:textId="77777777" w:rsidR="00163C77" w:rsidRPr="00163C77" w:rsidRDefault="00163C77" w:rsidP="00163C77">
            <w:pPr>
              <w:tabs>
                <w:tab w:val="left" w:pos="9498"/>
              </w:tabs>
              <w:spacing w:line="302" w:lineRule="exact"/>
              <w:rPr>
                <w:sz w:val="28"/>
              </w:rPr>
            </w:pPr>
            <w:r w:rsidRPr="00163C77">
              <w:rPr>
                <w:sz w:val="28"/>
              </w:rPr>
              <w:t>2013</w:t>
            </w:r>
            <w:r w:rsidRPr="00163C77">
              <w:rPr>
                <w:spacing w:val="-5"/>
                <w:sz w:val="28"/>
              </w:rPr>
              <w:t xml:space="preserve"> г.</w:t>
            </w:r>
          </w:p>
        </w:tc>
        <w:tc>
          <w:tcPr>
            <w:tcW w:w="1594" w:type="dxa"/>
          </w:tcPr>
          <w:p w14:paraId="477937BF" w14:textId="77777777" w:rsidR="00163C77" w:rsidRPr="00163C77" w:rsidRDefault="00163C77" w:rsidP="00163C77">
            <w:pPr>
              <w:tabs>
                <w:tab w:val="left" w:pos="9498"/>
              </w:tabs>
              <w:spacing w:line="302" w:lineRule="exact"/>
              <w:ind w:right="5"/>
              <w:jc w:val="center"/>
              <w:rPr>
                <w:sz w:val="28"/>
              </w:rPr>
            </w:pPr>
            <w:r w:rsidRPr="00163C77">
              <w:rPr>
                <w:spacing w:val="-2"/>
                <w:sz w:val="28"/>
              </w:rPr>
              <w:t>1530001</w:t>
            </w:r>
          </w:p>
        </w:tc>
        <w:tc>
          <w:tcPr>
            <w:tcW w:w="1810" w:type="dxa"/>
          </w:tcPr>
          <w:p w14:paraId="105C852A" w14:textId="77777777" w:rsidR="00163C77" w:rsidRPr="00163C77" w:rsidRDefault="00163C77" w:rsidP="00163C77">
            <w:pPr>
              <w:tabs>
                <w:tab w:val="left" w:pos="9498"/>
              </w:tabs>
              <w:spacing w:line="302" w:lineRule="exact"/>
              <w:ind w:right="5"/>
              <w:jc w:val="center"/>
              <w:rPr>
                <w:sz w:val="28"/>
              </w:rPr>
            </w:pPr>
            <w:r w:rsidRPr="00163C77">
              <w:rPr>
                <w:spacing w:val="-2"/>
                <w:sz w:val="28"/>
              </w:rPr>
              <w:t>8981.4</w:t>
            </w:r>
          </w:p>
        </w:tc>
        <w:tc>
          <w:tcPr>
            <w:tcW w:w="1450" w:type="dxa"/>
          </w:tcPr>
          <w:p w14:paraId="486D4984" w14:textId="77777777" w:rsidR="00163C77" w:rsidRPr="00163C77" w:rsidRDefault="00163C77" w:rsidP="00163C77">
            <w:pPr>
              <w:tabs>
                <w:tab w:val="left" w:pos="9498"/>
              </w:tabs>
              <w:spacing w:line="302" w:lineRule="exact"/>
              <w:ind w:right="5"/>
              <w:jc w:val="center"/>
              <w:rPr>
                <w:sz w:val="28"/>
              </w:rPr>
            </w:pPr>
            <w:r w:rsidRPr="00163C77">
              <w:rPr>
                <w:spacing w:val="-2"/>
                <w:sz w:val="28"/>
              </w:rPr>
              <w:t>500421</w:t>
            </w:r>
          </w:p>
        </w:tc>
        <w:tc>
          <w:tcPr>
            <w:tcW w:w="1954" w:type="dxa"/>
          </w:tcPr>
          <w:p w14:paraId="23AA1BB4" w14:textId="77777777" w:rsidR="00163C77" w:rsidRPr="00163C77" w:rsidRDefault="00163C77" w:rsidP="00163C77">
            <w:pPr>
              <w:tabs>
                <w:tab w:val="left" w:pos="9498"/>
              </w:tabs>
              <w:spacing w:line="302" w:lineRule="exact"/>
              <w:ind w:right="5"/>
              <w:jc w:val="center"/>
              <w:rPr>
                <w:sz w:val="28"/>
              </w:rPr>
            </w:pPr>
            <w:r w:rsidRPr="00163C77">
              <w:rPr>
                <w:spacing w:val="-2"/>
                <w:sz w:val="28"/>
              </w:rPr>
              <w:t>11424.1</w:t>
            </w:r>
          </w:p>
        </w:tc>
        <w:tc>
          <w:tcPr>
            <w:tcW w:w="1450" w:type="dxa"/>
          </w:tcPr>
          <w:p w14:paraId="4FF59E8F" w14:textId="77777777" w:rsidR="00163C77" w:rsidRPr="00163C77" w:rsidRDefault="00163C77" w:rsidP="00163C77">
            <w:pPr>
              <w:tabs>
                <w:tab w:val="left" w:pos="9498"/>
              </w:tabs>
              <w:spacing w:line="302" w:lineRule="exact"/>
              <w:ind w:right="5"/>
              <w:jc w:val="center"/>
              <w:rPr>
                <w:sz w:val="28"/>
              </w:rPr>
            </w:pPr>
            <w:r w:rsidRPr="00163C77">
              <w:rPr>
                <w:spacing w:val="-2"/>
                <w:sz w:val="28"/>
              </w:rPr>
              <w:t>144768</w:t>
            </w:r>
          </w:p>
        </w:tc>
        <w:tc>
          <w:tcPr>
            <w:tcW w:w="1503" w:type="dxa"/>
          </w:tcPr>
          <w:p w14:paraId="1CD0A972" w14:textId="77777777" w:rsidR="00163C77" w:rsidRPr="00163C77" w:rsidRDefault="00163C77" w:rsidP="00163C77">
            <w:pPr>
              <w:tabs>
                <w:tab w:val="left" w:pos="9498"/>
              </w:tabs>
              <w:spacing w:line="302" w:lineRule="exact"/>
              <w:jc w:val="center"/>
              <w:rPr>
                <w:sz w:val="28"/>
              </w:rPr>
            </w:pPr>
            <w:r w:rsidRPr="00163C77">
              <w:rPr>
                <w:spacing w:val="-2"/>
                <w:sz w:val="28"/>
              </w:rPr>
              <w:t>20384.1</w:t>
            </w:r>
          </w:p>
        </w:tc>
        <w:tc>
          <w:tcPr>
            <w:tcW w:w="1585" w:type="dxa"/>
          </w:tcPr>
          <w:p w14:paraId="0C01378F" w14:textId="77777777" w:rsidR="00163C77" w:rsidRPr="00163C77" w:rsidRDefault="00163C77" w:rsidP="00163C77">
            <w:pPr>
              <w:tabs>
                <w:tab w:val="left" w:pos="9498"/>
              </w:tabs>
              <w:spacing w:line="302" w:lineRule="exact"/>
              <w:ind w:right="5"/>
              <w:jc w:val="center"/>
              <w:rPr>
                <w:sz w:val="28"/>
              </w:rPr>
            </w:pPr>
            <w:r w:rsidRPr="00163C77">
              <w:rPr>
                <w:spacing w:val="-2"/>
                <w:sz w:val="28"/>
              </w:rPr>
              <w:t>884812</w:t>
            </w:r>
          </w:p>
        </w:tc>
        <w:tc>
          <w:tcPr>
            <w:tcW w:w="1415" w:type="dxa"/>
          </w:tcPr>
          <w:p w14:paraId="25BD24D2" w14:textId="77777777" w:rsidR="00163C77" w:rsidRPr="00163C77" w:rsidRDefault="00163C77" w:rsidP="00163C77">
            <w:pPr>
              <w:tabs>
                <w:tab w:val="left" w:pos="9498"/>
              </w:tabs>
              <w:spacing w:line="302" w:lineRule="exact"/>
              <w:jc w:val="center"/>
              <w:rPr>
                <w:sz w:val="28"/>
              </w:rPr>
            </w:pPr>
            <w:r w:rsidRPr="00163C77">
              <w:rPr>
                <w:spacing w:val="-2"/>
                <w:sz w:val="28"/>
              </w:rPr>
              <w:t>7407.6</w:t>
            </w:r>
          </w:p>
        </w:tc>
      </w:tr>
      <w:tr w:rsidR="00163C77" w:rsidRPr="00163C77" w14:paraId="7DE48960" w14:textId="77777777" w:rsidTr="00712F47">
        <w:trPr>
          <w:trHeight w:val="321"/>
        </w:trPr>
        <w:tc>
          <w:tcPr>
            <w:tcW w:w="1695" w:type="dxa"/>
          </w:tcPr>
          <w:p w14:paraId="2A6DAB36" w14:textId="77777777" w:rsidR="00163C77" w:rsidRPr="00163C77" w:rsidRDefault="00163C77" w:rsidP="00163C77">
            <w:pPr>
              <w:tabs>
                <w:tab w:val="left" w:pos="9498"/>
              </w:tabs>
              <w:spacing w:line="301" w:lineRule="exact"/>
              <w:rPr>
                <w:sz w:val="28"/>
              </w:rPr>
            </w:pPr>
            <w:r w:rsidRPr="00163C77">
              <w:rPr>
                <w:sz w:val="28"/>
              </w:rPr>
              <w:t>Уд.вес,</w:t>
            </w:r>
            <w:r w:rsidRPr="00163C77">
              <w:rPr>
                <w:spacing w:val="-4"/>
                <w:sz w:val="28"/>
              </w:rPr>
              <w:t xml:space="preserve"> </w:t>
            </w:r>
            <w:r w:rsidRPr="00163C77">
              <w:rPr>
                <w:spacing w:val="-10"/>
                <w:sz w:val="28"/>
              </w:rPr>
              <w:t>%</w:t>
            </w:r>
          </w:p>
        </w:tc>
        <w:tc>
          <w:tcPr>
            <w:tcW w:w="1594" w:type="dxa"/>
          </w:tcPr>
          <w:p w14:paraId="4C4E0870" w14:textId="77777777" w:rsidR="00163C77" w:rsidRPr="00163C77" w:rsidRDefault="00163C77" w:rsidP="00163C77">
            <w:pPr>
              <w:tabs>
                <w:tab w:val="left" w:pos="9498"/>
              </w:tabs>
              <w:spacing w:line="301" w:lineRule="exact"/>
              <w:ind w:right="5"/>
              <w:jc w:val="center"/>
              <w:rPr>
                <w:sz w:val="28"/>
              </w:rPr>
            </w:pPr>
            <w:r w:rsidRPr="00163C77">
              <w:rPr>
                <w:spacing w:val="-2"/>
                <w:sz w:val="28"/>
              </w:rPr>
              <w:t>100,0</w:t>
            </w:r>
          </w:p>
        </w:tc>
        <w:tc>
          <w:tcPr>
            <w:tcW w:w="1810" w:type="dxa"/>
          </w:tcPr>
          <w:p w14:paraId="68A69803" w14:textId="77777777" w:rsidR="00163C77" w:rsidRPr="00163C77" w:rsidRDefault="00163C77" w:rsidP="00163C77">
            <w:pPr>
              <w:tabs>
                <w:tab w:val="left" w:pos="9498"/>
              </w:tabs>
              <w:spacing w:line="301" w:lineRule="exact"/>
              <w:jc w:val="center"/>
              <w:rPr>
                <w:sz w:val="28"/>
              </w:rPr>
            </w:pPr>
            <w:r w:rsidRPr="00163C77">
              <w:rPr>
                <w:spacing w:val="-10"/>
                <w:sz w:val="28"/>
              </w:rPr>
              <w:t>х</w:t>
            </w:r>
          </w:p>
        </w:tc>
        <w:tc>
          <w:tcPr>
            <w:tcW w:w="1450" w:type="dxa"/>
          </w:tcPr>
          <w:p w14:paraId="5A22976F" w14:textId="77777777" w:rsidR="00163C77" w:rsidRPr="00163C77" w:rsidRDefault="00163C77" w:rsidP="00163C77">
            <w:pPr>
              <w:tabs>
                <w:tab w:val="left" w:pos="9498"/>
              </w:tabs>
              <w:spacing w:line="301" w:lineRule="exact"/>
              <w:ind w:right="5"/>
              <w:jc w:val="center"/>
              <w:rPr>
                <w:sz w:val="28"/>
              </w:rPr>
            </w:pPr>
            <w:r w:rsidRPr="00163C77">
              <w:rPr>
                <w:spacing w:val="-4"/>
                <w:sz w:val="28"/>
              </w:rPr>
              <w:t>32,7</w:t>
            </w:r>
          </w:p>
        </w:tc>
        <w:tc>
          <w:tcPr>
            <w:tcW w:w="1954" w:type="dxa"/>
          </w:tcPr>
          <w:p w14:paraId="7C187030" w14:textId="77777777" w:rsidR="00163C77" w:rsidRPr="00163C77" w:rsidRDefault="00163C77" w:rsidP="00163C77">
            <w:pPr>
              <w:tabs>
                <w:tab w:val="left" w:pos="9498"/>
              </w:tabs>
              <w:spacing w:line="301" w:lineRule="exact"/>
              <w:ind w:right="5"/>
              <w:jc w:val="center"/>
              <w:rPr>
                <w:sz w:val="28"/>
              </w:rPr>
            </w:pPr>
            <w:r w:rsidRPr="00163C77">
              <w:rPr>
                <w:spacing w:val="-10"/>
                <w:sz w:val="28"/>
              </w:rPr>
              <w:t>х</w:t>
            </w:r>
          </w:p>
        </w:tc>
        <w:tc>
          <w:tcPr>
            <w:tcW w:w="1450" w:type="dxa"/>
          </w:tcPr>
          <w:p w14:paraId="5094CCBC" w14:textId="77777777" w:rsidR="00163C77" w:rsidRPr="00163C77" w:rsidRDefault="00163C77" w:rsidP="00163C77">
            <w:pPr>
              <w:tabs>
                <w:tab w:val="left" w:pos="9498"/>
              </w:tabs>
              <w:spacing w:line="301" w:lineRule="exact"/>
              <w:jc w:val="center"/>
              <w:rPr>
                <w:sz w:val="28"/>
              </w:rPr>
            </w:pPr>
            <w:r w:rsidRPr="00163C77">
              <w:rPr>
                <w:spacing w:val="-5"/>
                <w:sz w:val="28"/>
              </w:rPr>
              <w:t>9,5</w:t>
            </w:r>
          </w:p>
        </w:tc>
        <w:tc>
          <w:tcPr>
            <w:tcW w:w="1503" w:type="dxa"/>
          </w:tcPr>
          <w:p w14:paraId="777F2654" w14:textId="77777777" w:rsidR="00163C77" w:rsidRPr="00163C77" w:rsidRDefault="00163C77" w:rsidP="00163C77">
            <w:pPr>
              <w:tabs>
                <w:tab w:val="left" w:pos="9498"/>
              </w:tabs>
              <w:spacing w:line="301" w:lineRule="exact"/>
              <w:jc w:val="center"/>
              <w:rPr>
                <w:sz w:val="28"/>
              </w:rPr>
            </w:pPr>
            <w:r w:rsidRPr="00163C77">
              <w:rPr>
                <w:spacing w:val="-10"/>
                <w:sz w:val="28"/>
              </w:rPr>
              <w:t>х</w:t>
            </w:r>
          </w:p>
        </w:tc>
        <w:tc>
          <w:tcPr>
            <w:tcW w:w="1585" w:type="dxa"/>
          </w:tcPr>
          <w:p w14:paraId="63EE6325" w14:textId="77777777" w:rsidR="00163C77" w:rsidRPr="00163C77" w:rsidRDefault="00163C77" w:rsidP="00163C77">
            <w:pPr>
              <w:tabs>
                <w:tab w:val="left" w:pos="9498"/>
              </w:tabs>
              <w:spacing w:line="301" w:lineRule="exact"/>
              <w:ind w:right="5"/>
              <w:jc w:val="center"/>
              <w:rPr>
                <w:sz w:val="28"/>
              </w:rPr>
            </w:pPr>
            <w:r w:rsidRPr="00163C77">
              <w:rPr>
                <w:spacing w:val="-4"/>
                <w:sz w:val="28"/>
              </w:rPr>
              <w:t>57,8</w:t>
            </w:r>
          </w:p>
        </w:tc>
        <w:tc>
          <w:tcPr>
            <w:tcW w:w="1415" w:type="dxa"/>
          </w:tcPr>
          <w:p w14:paraId="4B5E5B62" w14:textId="77777777" w:rsidR="00163C77" w:rsidRPr="00163C77" w:rsidRDefault="00163C77" w:rsidP="00163C77">
            <w:pPr>
              <w:tabs>
                <w:tab w:val="left" w:pos="9498"/>
              </w:tabs>
              <w:spacing w:line="301" w:lineRule="exact"/>
              <w:ind w:right="4"/>
              <w:jc w:val="center"/>
              <w:rPr>
                <w:sz w:val="28"/>
              </w:rPr>
            </w:pPr>
            <w:r w:rsidRPr="00163C77">
              <w:rPr>
                <w:spacing w:val="-10"/>
                <w:sz w:val="28"/>
              </w:rPr>
              <w:t>х</w:t>
            </w:r>
          </w:p>
        </w:tc>
      </w:tr>
      <w:tr w:rsidR="00163C77" w:rsidRPr="00163C77" w14:paraId="247EC67D" w14:textId="77777777" w:rsidTr="00712F47">
        <w:trPr>
          <w:trHeight w:val="321"/>
        </w:trPr>
        <w:tc>
          <w:tcPr>
            <w:tcW w:w="1695" w:type="dxa"/>
          </w:tcPr>
          <w:p w14:paraId="437732B8" w14:textId="77777777" w:rsidR="00163C77" w:rsidRPr="00163C77" w:rsidRDefault="00163C77" w:rsidP="00163C77">
            <w:pPr>
              <w:tabs>
                <w:tab w:val="left" w:pos="9498"/>
              </w:tabs>
              <w:spacing w:line="301" w:lineRule="exact"/>
              <w:rPr>
                <w:sz w:val="28"/>
              </w:rPr>
            </w:pPr>
            <w:r w:rsidRPr="00163C77">
              <w:rPr>
                <w:sz w:val="28"/>
              </w:rPr>
              <w:t>2014</w:t>
            </w:r>
            <w:r w:rsidRPr="00163C77">
              <w:rPr>
                <w:spacing w:val="-5"/>
                <w:sz w:val="28"/>
              </w:rPr>
              <w:t xml:space="preserve"> г.</w:t>
            </w:r>
          </w:p>
        </w:tc>
        <w:tc>
          <w:tcPr>
            <w:tcW w:w="1594" w:type="dxa"/>
          </w:tcPr>
          <w:p w14:paraId="4EE186A6" w14:textId="77777777" w:rsidR="00163C77" w:rsidRPr="00163C77" w:rsidRDefault="00163C77" w:rsidP="00163C77">
            <w:pPr>
              <w:tabs>
                <w:tab w:val="left" w:pos="9498"/>
              </w:tabs>
              <w:spacing w:line="301" w:lineRule="exact"/>
              <w:ind w:right="5"/>
              <w:jc w:val="center"/>
              <w:rPr>
                <w:sz w:val="28"/>
              </w:rPr>
            </w:pPr>
            <w:r w:rsidRPr="00163C77">
              <w:rPr>
                <w:spacing w:val="-2"/>
                <w:sz w:val="28"/>
              </w:rPr>
              <w:t>1547749</w:t>
            </w:r>
          </w:p>
        </w:tc>
        <w:tc>
          <w:tcPr>
            <w:tcW w:w="1810" w:type="dxa"/>
          </w:tcPr>
          <w:p w14:paraId="3CF764EC" w14:textId="77777777" w:rsidR="00163C77" w:rsidRPr="00163C77" w:rsidRDefault="00163C77" w:rsidP="00163C77">
            <w:pPr>
              <w:tabs>
                <w:tab w:val="left" w:pos="9498"/>
              </w:tabs>
              <w:spacing w:line="301" w:lineRule="exact"/>
              <w:ind w:right="5"/>
              <w:jc w:val="center"/>
              <w:rPr>
                <w:sz w:val="28"/>
              </w:rPr>
            </w:pPr>
            <w:r w:rsidRPr="00163C77">
              <w:rPr>
                <w:spacing w:val="-2"/>
                <w:sz w:val="28"/>
              </w:rPr>
              <w:t>8952.1</w:t>
            </w:r>
          </w:p>
        </w:tc>
        <w:tc>
          <w:tcPr>
            <w:tcW w:w="1450" w:type="dxa"/>
          </w:tcPr>
          <w:p w14:paraId="79E78AAC" w14:textId="77777777" w:rsidR="00163C77" w:rsidRPr="00163C77" w:rsidRDefault="00163C77" w:rsidP="00163C77">
            <w:pPr>
              <w:tabs>
                <w:tab w:val="left" w:pos="9498"/>
              </w:tabs>
              <w:spacing w:line="301" w:lineRule="exact"/>
              <w:ind w:right="5"/>
              <w:jc w:val="center"/>
              <w:rPr>
                <w:sz w:val="28"/>
              </w:rPr>
            </w:pPr>
            <w:r w:rsidRPr="00163C77">
              <w:rPr>
                <w:spacing w:val="-2"/>
                <w:sz w:val="28"/>
              </w:rPr>
              <w:t>497897</w:t>
            </w:r>
          </w:p>
        </w:tc>
        <w:tc>
          <w:tcPr>
            <w:tcW w:w="1954" w:type="dxa"/>
          </w:tcPr>
          <w:p w14:paraId="42BFD9A0" w14:textId="77777777" w:rsidR="00163C77" w:rsidRPr="00163C77" w:rsidRDefault="00163C77" w:rsidP="00163C77">
            <w:pPr>
              <w:tabs>
                <w:tab w:val="left" w:pos="9498"/>
              </w:tabs>
              <w:spacing w:line="301" w:lineRule="exact"/>
              <w:ind w:right="5"/>
              <w:jc w:val="center"/>
              <w:rPr>
                <w:sz w:val="28"/>
              </w:rPr>
            </w:pPr>
            <w:r w:rsidRPr="00163C77">
              <w:rPr>
                <w:spacing w:val="-2"/>
                <w:sz w:val="28"/>
              </w:rPr>
              <w:t>10955.1</w:t>
            </w:r>
          </w:p>
        </w:tc>
        <w:tc>
          <w:tcPr>
            <w:tcW w:w="1450" w:type="dxa"/>
          </w:tcPr>
          <w:p w14:paraId="550CB3C1" w14:textId="77777777" w:rsidR="00163C77" w:rsidRPr="00163C77" w:rsidRDefault="00163C77" w:rsidP="00163C77">
            <w:pPr>
              <w:tabs>
                <w:tab w:val="left" w:pos="9498"/>
              </w:tabs>
              <w:spacing w:line="301" w:lineRule="exact"/>
              <w:ind w:right="5"/>
              <w:jc w:val="center"/>
              <w:rPr>
                <w:sz w:val="28"/>
              </w:rPr>
            </w:pPr>
            <w:r w:rsidRPr="00163C77">
              <w:rPr>
                <w:spacing w:val="-2"/>
                <w:sz w:val="28"/>
              </w:rPr>
              <w:t>139148</w:t>
            </w:r>
          </w:p>
        </w:tc>
        <w:tc>
          <w:tcPr>
            <w:tcW w:w="1503" w:type="dxa"/>
          </w:tcPr>
          <w:p w14:paraId="6358CAC7" w14:textId="77777777" w:rsidR="00163C77" w:rsidRPr="00163C77" w:rsidRDefault="00163C77" w:rsidP="00163C77">
            <w:pPr>
              <w:tabs>
                <w:tab w:val="left" w:pos="9498"/>
              </w:tabs>
              <w:spacing w:line="301" w:lineRule="exact"/>
              <w:jc w:val="center"/>
              <w:rPr>
                <w:sz w:val="28"/>
              </w:rPr>
            </w:pPr>
            <w:r w:rsidRPr="00163C77">
              <w:rPr>
                <w:spacing w:val="-2"/>
                <w:sz w:val="28"/>
              </w:rPr>
              <w:t>20466.0</w:t>
            </w:r>
          </w:p>
        </w:tc>
        <w:tc>
          <w:tcPr>
            <w:tcW w:w="1585" w:type="dxa"/>
          </w:tcPr>
          <w:p w14:paraId="60682210" w14:textId="77777777" w:rsidR="00163C77" w:rsidRPr="00163C77" w:rsidRDefault="00163C77" w:rsidP="00163C77">
            <w:pPr>
              <w:tabs>
                <w:tab w:val="left" w:pos="9498"/>
              </w:tabs>
              <w:spacing w:line="301" w:lineRule="exact"/>
              <w:ind w:right="5"/>
              <w:jc w:val="center"/>
              <w:rPr>
                <w:sz w:val="28"/>
              </w:rPr>
            </w:pPr>
            <w:r w:rsidRPr="00163C77">
              <w:rPr>
                <w:spacing w:val="-2"/>
                <w:sz w:val="28"/>
              </w:rPr>
              <w:t>910704</w:t>
            </w:r>
          </w:p>
        </w:tc>
        <w:tc>
          <w:tcPr>
            <w:tcW w:w="1415" w:type="dxa"/>
          </w:tcPr>
          <w:p w14:paraId="15EF9DA0" w14:textId="77777777" w:rsidR="00163C77" w:rsidRPr="00163C77" w:rsidRDefault="00163C77" w:rsidP="00163C77">
            <w:pPr>
              <w:tabs>
                <w:tab w:val="left" w:pos="9498"/>
              </w:tabs>
              <w:spacing w:line="301" w:lineRule="exact"/>
              <w:jc w:val="center"/>
              <w:rPr>
                <w:sz w:val="28"/>
              </w:rPr>
            </w:pPr>
            <w:r w:rsidRPr="00163C77">
              <w:rPr>
                <w:spacing w:val="-2"/>
                <w:sz w:val="28"/>
              </w:rPr>
              <w:t>7548.7</w:t>
            </w:r>
          </w:p>
        </w:tc>
      </w:tr>
      <w:tr w:rsidR="00163C77" w:rsidRPr="00163C77" w14:paraId="62ED3914" w14:textId="77777777" w:rsidTr="00712F47">
        <w:trPr>
          <w:trHeight w:val="325"/>
        </w:trPr>
        <w:tc>
          <w:tcPr>
            <w:tcW w:w="1695" w:type="dxa"/>
          </w:tcPr>
          <w:p w14:paraId="2E916834" w14:textId="77777777" w:rsidR="00163C77" w:rsidRPr="00163C77" w:rsidRDefault="00163C77" w:rsidP="00163C77">
            <w:pPr>
              <w:tabs>
                <w:tab w:val="left" w:pos="9498"/>
              </w:tabs>
              <w:spacing w:line="306" w:lineRule="exact"/>
              <w:rPr>
                <w:sz w:val="28"/>
              </w:rPr>
            </w:pPr>
            <w:r w:rsidRPr="00163C77">
              <w:rPr>
                <w:sz w:val="28"/>
              </w:rPr>
              <w:t>Уд.вес,</w:t>
            </w:r>
            <w:r w:rsidRPr="00163C77">
              <w:rPr>
                <w:spacing w:val="-4"/>
                <w:sz w:val="28"/>
              </w:rPr>
              <w:t xml:space="preserve"> </w:t>
            </w:r>
            <w:r w:rsidRPr="00163C77">
              <w:rPr>
                <w:spacing w:val="-10"/>
                <w:sz w:val="28"/>
              </w:rPr>
              <w:t>%</w:t>
            </w:r>
          </w:p>
        </w:tc>
        <w:tc>
          <w:tcPr>
            <w:tcW w:w="1594" w:type="dxa"/>
          </w:tcPr>
          <w:p w14:paraId="1B574E9C" w14:textId="77777777" w:rsidR="00163C77" w:rsidRPr="00163C77" w:rsidRDefault="00163C77" w:rsidP="00163C77">
            <w:pPr>
              <w:tabs>
                <w:tab w:val="left" w:pos="9498"/>
              </w:tabs>
              <w:spacing w:line="306" w:lineRule="exact"/>
              <w:ind w:right="5"/>
              <w:jc w:val="center"/>
              <w:rPr>
                <w:sz w:val="28"/>
              </w:rPr>
            </w:pPr>
            <w:r w:rsidRPr="00163C77">
              <w:rPr>
                <w:spacing w:val="-2"/>
                <w:sz w:val="28"/>
              </w:rPr>
              <w:t>100,0</w:t>
            </w:r>
          </w:p>
        </w:tc>
        <w:tc>
          <w:tcPr>
            <w:tcW w:w="1810" w:type="dxa"/>
          </w:tcPr>
          <w:p w14:paraId="7F6F8797" w14:textId="77777777" w:rsidR="00163C77" w:rsidRPr="00163C77" w:rsidRDefault="00163C77" w:rsidP="00163C77">
            <w:pPr>
              <w:tabs>
                <w:tab w:val="left" w:pos="9498"/>
              </w:tabs>
              <w:spacing w:line="306" w:lineRule="exact"/>
              <w:jc w:val="center"/>
              <w:rPr>
                <w:sz w:val="28"/>
              </w:rPr>
            </w:pPr>
            <w:r w:rsidRPr="00163C77">
              <w:rPr>
                <w:spacing w:val="-10"/>
                <w:sz w:val="28"/>
              </w:rPr>
              <w:t>х</w:t>
            </w:r>
          </w:p>
        </w:tc>
        <w:tc>
          <w:tcPr>
            <w:tcW w:w="1450" w:type="dxa"/>
          </w:tcPr>
          <w:p w14:paraId="74B1B2A6" w14:textId="77777777" w:rsidR="00163C77" w:rsidRPr="00163C77" w:rsidRDefault="00163C77" w:rsidP="00163C77">
            <w:pPr>
              <w:tabs>
                <w:tab w:val="left" w:pos="9498"/>
              </w:tabs>
              <w:spacing w:line="306" w:lineRule="exact"/>
              <w:ind w:right="5"/>
              <w:jc w:val="center"/>
              <w:rPr>
                <w:sz w:val="28"/>
              </w:rPr>
            </w:pPr>
            <w:r w:rsidRPr="00163C77">
              <w:rPr>
                <w:spacing w:val="-4"/>
                <w:sz w:val="28"/>
              </w:rPr>
              <w:t>32,2</w:t>
            </w:r>
          </w:p>
        </w:tc>
        <w:tc>
          <w:tcPr>
            <w:tcW w:w="1954" w:type="dxa"/>
          </w:tcPr>
          <w:p w14:paraId="601F81D0" w14:textId="77777777" w:rsidR="00163C77" w:rsidRPr="00163C77" w:rsidRDefault="00163C77" w:rsidP="00163C77">
            <w:pPr>
              <w:tabs>
                <w:tab w:val="left" w:pos="9498"/>
              </w:tabs>
              <w:spacing w:line="306" w:lineRule="exact"/>
              <w:ind w:right="5"/>
              <w:jc w:val="center"/>
              <w:rPr>
                <w:sz w:val="28"/>
              </w:rPr>
            </w:pPr>
            <w:r w:rsidRPr="00163C77">
              <w:rPr>
                <w:spacing w:val="-10"/>
                <w:sz w:val="28"/>
              </w:rPr>
              <w:t>х</w:t>
            </w:r>
          </w:p>
        </w:tc>
        <w:tc>
          <w:tcPr>
            <w:tcW w:w="1450" w:type="dxa"/>
          </w:tcPr>
          <w:p w14:paraId="33C3FDFA" w14:textId="77777777" w:rsidR="00163C77" w:rsidRPr="00163C77" w:rsidRDefault="00163C77" w:rsidP="00163C77">
            <w:pPr>
              <w:tabs>
                <w:tab w:val="left" w:pos="9498"/>
              </w:tabs>
              <w:spacing w:line="306" w:lineRule="exact"/>
              <w:jc w:val="center"/>
              <w:rPr>
                <w:sz w:val="28"/>
              </w:rPr>
            </w:pPr>
            <w:r w:rsidRPr="00163C77">
              <w:rPr>
                <w:spacing w:val="-5"/>
                <w:sz w:val="28"/>
              </w:rPr>
              <w:t>9,0</w:t>
            </w:r>
          </w:p>
        </w:tc>
        <w:tc>
          <w:tcPr>
            <w:tcW w:w="1503" w:type="dxa"/>
          </w:tcPr>
          <w:p w14:paraId="00F32B81" w14:textId="77777777" w:rsidR="00163C77" w:rsidRPr="00163C77" w:rsidRDefault="00163C77" w:rsidP="00163C77">
            <w:pPr>
              <w:tabs>
                <w:tab w:val="left" w:pos="9498"/>
              </w:tabs>
              <w:spacing w:line="306" w:lineRule="exact"/>
              <w:jc w:val="center"/>
              <w:rPr>
                <w:sz w:val="28"/>
              </w:rPr>
            </w:pPr>
            <w:r w:rsidRPr="00163C77">
              <w:rPr>
                <w:spacing w:val="-10"/>
                <w:sz w:val="28"/>
              </w:rPr>
              <w:t>х</w:t>
            </w:r>
          </w:p>
        </w:tc>
        <w:tc>
          <w:tcPr>
            <w:tcW w:w="1585" w:type="dxa"/>
          </w:tcPr>
          <w:p w14:paraId="0BD89283" w14:textId="77777777" w:rsidR="00163C77" w:rsidRPr="00163C77" w:rsidRDefault="00163C77" w:rsidP="00163C77">
            <w:pPr>
              <w:tabs>
                <w:tab w:val="left" w:pos="9498"/>
              </w:tabs>
              <w:spacing w:line="306" w:lineRule="exact"/>
              <w:ind w:right="5"/>
              <w:jc w:val="center"/>
              <w:rPr>
                <w:sz w:val="28"/>
              </w:rPr>
            </w:pPr>
            <w:r w:rsidRPr="00163C77">
              <w:rPr>
                <w:spacing w:val="-4"/>
                <w:sz w:val="28"/>
              </w:rPr>
              <w:t>58,8</w:t>
            </w:r>
          </w:p>
        </w:tc>
        <w:tc>
          <w:tcPr>
            <w:tcW w:w="1415" w:type="dxa"/>
          </w:tcPr>
          <w:p w14:paraId="0E796A3C" w14:textId="77777777" w:rsidR="00163C77" w:rsidRPr="00163C77" w:rsidRDefault="00163C77" w:rsidP="00163C77">
            <w:pPr>
              <w:tabs>
                <w:tab w:val="left" w:pos="9498"/>
              </w:tabs>
              <w:spacing w:line="306" w:lineRule="exact"/>
              <w:ind w:right="4"/>
              <w:jc w:val="center"/>
              <w:rPr>
                <w:sz w:val="28"/>
              </w:rPr>
            </w:pPr>
            <w:r w:rsidRPr="00163C77">
              <w:rPr>
                <w:spacing w:val="-10"/>
                <w:sz w:val="28"/>
              </w:rPr>
              <w:t>х</w:t>
            </w:r>
          </w:p>
        </w:tc>
      </w:tr>
      <w:tr w:rsidR="00163C77" w:rsidRPr="00163C77" w14:paraId="6B9E6407" w14:textId="77777777" w:rsidTr="00712F47">
        <w:trPr>
          <w:trHeight w:val="321"/>
        </w:trPr>
        <w:tc>
          <w:tcPr>
            <w:tcW w:w="1695" w:type="dxa"/>
          </w:tcPr>
          <w:p w14:paraId="41B39C14" w14:textId="77777777" w:rsidR="00163C77" w:rsidRPr="00163C77" w:rsidRDefault="00163C77" w:rsidP="00163C77">
            <w:pPr>
              <w:tabs>
                <w:tab w:val="left" w:pos="9498"/>
              </w:tabs>
              <w:spacing w:line="302" w:lineRule="exact"/>
              <w:rPr>
                <w:sz w:val="28"/>
              </w:rPr>
            </w:pPr>
            <w:r w:rsidRPr="00163C77">
              <w:rPr>
                <w:sz w:val="28"/>
              </w:rPr>
              <w:t>2015</w:t>
            </w:r>
            <w:r w:rsidRPr="00163C77">
              <w:rPr>
                <w:spacing w:val="-5"/>
                <w:sz w:val="28"/>
              </w:rPr>
              <w:t xml:space="preserve"> г.</w:t>
            </w:r>
          </w:p>
        </w:tc>
        <w:tc>
          <w:tcPr>
            <w:tcW w:w="1594" w:type="dxa"/>
          </w:tcPr>
          <w:p w14:paraId="22778B53" w14:textId="77777777" w:rsidR="00163C77" w:rsidRPr="00163C77" w:rsidRDefault="00163C77" w:rsidP="00163C77">
            <w:pPr>
              <w:tabs>
                <w:tab w:val="left" w:pos="9498"/>
              </w:tabs>
              <w:spacing w:line="302" w:lineRule="exact"/>
              <w:ind w:right="5"/>
              <w:jc w:val="center"/>
              <w:rPr>
                <w:sz w:val="28"/>
              </w:rPr>
            </w:pPr>
            <w:r w:rsidRPr="00163C77">
              <w:rPr>
                <w:spacing w:val="-2"/>
                <w:sz w:val="28"/>
              </w:rPr>
              <w:t>1423055</w:t>
            </w:r>
          </w:p>
        </w:tc>
        <w:tc>
          <w:tcPr>
            <w:tcW w:w="1810" w:type="dxa"/>
          </w:tcPr>
          <w:p w14:paraId="5F28C3BF" w14:textId="77777777" w:rsidR="00163C77" w:rsidRPr="00163C77" w:rsidRDefault="00163C77" w:rsidP="00163C77">
            <w:pPr>
              <w:tabs>
                <w:tab w:val="left" w:pos="9498"/>
              </w:tabs>
              <w:spacing w:line="302" w:lineRule="exact"/>
              <w:ind w:right="5"/>
              <w:jc w:val="center"/>
              <w:rPr>
                <w:sz w:val="28"/>
              </w:rPr>
            </w:pPr>
            <w:r w:rsidRPr="00163C77">
              <w:rPr>
                <w:spacing w:val="-2"/>
                <w:sz w:val="28"/>
              </w:rPr>
              <w:t>8111.3</w:t>
            </w:r>
          </w:p>
        </w:tc>
        <w:tc>
          <w:tcPr>
            <w:tcW w:w="1450" w:type="dxa"/>
          </w:tcPr>
          <w:p w14:paraId="39EA5300" w14:textId="77777777" w:rsidR="00163C77" w:rsidRPr="00163C77" w:rsidRDefault="00163C77" w:rsidP="00163C77">
            <w:pPr>
              <w:tabs>
                <w:tab w:val="left" w:pos="9498"/>
              </w:tabs>
              <w:spacing w:line="302" w:lineRule="exact"/>
              <w:ind w:right="5"/>
              <w:jc w:val="center"/>
              <w:rPr>
                <w:sz w:val="28"/>
              </w:rPr>
            </w:pPr>
            <w:r w:rsidRPr="00163C77">
              <w:rPr>
                <w:spacing w:val="-2"/>
                <w:sz w:val="28"/>
              </w:rPr>
              <w:t>428148</w:t>
            </w:r>
          </w:p>
        </w:tc>
        <w:tc>
          <w:tcPr>
            <w:tcW w:w="1954" w:type="dxa"/>
          </w:tcPr>
          <w:p w14:paraId="6D7EEDF4" w14:textId="77777777" w:rsidR="00163C77" w:rsidRPr="00163C77" w:rsidRDefault="00163C77" w:rsidP="00163C77">
            <w:pPr>
              <w:tabs>
                <w:tab w:val="left" w:pos="9498"/>
              </w:tabs>
              <w:spacing w:line="302" w:lineRule="exact"/>
              <w:jc w:val="center"/>
              <w:rPr>
                <w:sz w:val="28"/>
              </w:rPr>
            </w:pPr>
            <w:r w:rsidRPr="00163C77">
              <w:rPr>
                <w:spacing w:val="-2"/>
                <w:sz w:val="28"/>
              </w:rPr>
              <w:t>9083.3</w:t>
            </w:r>
          </w:p>
        </w:tc>
        <w:tc>
          <w:tcPr>
            <w:tcW w:w="1450" w:type="dxa"/>
          </w:tcPr>
          <w:p w14:paraId="397BAA5E" w14:textId="77777777" w:rsidR="00163C77" w:rsidRPr="00163C77" w:rsidRDefault="00163C77" w:rsidP="00163C77">
            <w:pPr>
              <w:tabs>
                <w:tab w:val="left" w:pos="9498"/>
              </w:tabs>
              <w:spacing w:line="302" w:lineRule="exact"/>
              <w:ind w:right="10"/>
              <w:jc w:val="center"/>
              <w:rPr>
                <w:sz w:val="28"/>
              </w:rPr>
            </w:pPr>
            <w:r w:rsidRPr="00163C77">
              <w:rPr>
                <w:spacing w:val="-2"/>
                <w:sz w:val="28"/>
              </w:rPr>
              <w:t>84489</w:t>
            </w:r>
          </w:p>
        </w:tc>
        <w:tc>
          <w:tcPr>
            <w:tcW w:w="1503" w:type="dxa"/>
          </w:tcPr>
          <w:p w14:paraId="5843B462" w14:textId="77777777" w:rsidR="00163C77" w:rsidRPr="00163C77" w:rsidRDefault="00163C77" w:rsidP="00163C77">
            <w:pPr>
              <w:tabs>
                <w:tab w:val="left" w:pos="9498"/>
              </w:tabs>
              <w:spacing w:line="302" w:lineRule="exact"/>
              <w:jc w:val="center"/>
              <w:rPr>
                <w:sz w:val="28"/>
              </w:rPr>
            </w:pPr>
            <w:r w:rsidRPr="00163C77">
              <w:rPr>
                <w:spacing w:val="-2"/>
                <w:sz w:val="28"/>
              </w:rPr>
              <w:t>12689.9</w:t>
            </w:r>
          </w:p>
        </w:tc>
        <w:tc>
          <w:tcPr>
            <w:tcW w:w="1585" w:type="dxa"/>
          </w:tcPr>
          <w:p w14:paraId="386C0472" w14:textId="77777777" w:rsidR="00163C77" w:rsidRPr="00163C77" w:rsidRDefault="00163C77" w:rsidP="00163C77">
            <w:pPr>
              <w:tabs>
                <w:tab w:val="left" w:pos="9498"/>
              </w:tabs>
              <w:spacing w:line="302" w:lineRule="exact"/>
              <w:ind w:right="5"/>
              <w:jc w:val="center"/>
              <w:rPr>
                <w:sz w:val="28"/>
              </w:rPr>
            </w:pPr>
            <w:r w:rsidRPr="00163C77">
              <w:rPr>
                <w:spacing w:val="-2"/>
                <w:sz w:val="28"/>
              </w:rPr>
              <w:t>910418</w:t>
            </w:r>
          </w:p>
        </w:tc>
        <w:tc>
          <w:tcPr>
            <w:tcW w:w="1415" w:type="dxa"/>
          </w:tcPr>
          <w:p w14:paraId="22F35206" w14:textId="77777777" w:rsidR="00163C77" w:rsidRPr="00163C77" w:rsidRDefault="00163C77" w:rsidP="00163C77">
            <w:pPr>
              <w:tabs>
                <w:tab w:val="left" w:pos="9498"/>
              </w:tabs>
              <w:spacing w:line="302" w:lineRule="exact"/>
              <w:jc w:val="center"/>
              <w:rPr>
                <w:sz w:val="28"/>
              </w:rPr>
            </w:pPr>
            <w:r w:rsidRPr="00163C77">
              <w:rPr>
                <w:spacing w:val="-2"/>
                <w:sz w:val="28"/>
              </w:rPr>
              <w:t>7484.1</w:t>
            </w:r>
          </w:p>
        </w:tc>
      </w:tr>
      <w:tr w:rsidR="00163C77" w:rsidRPr="00163C77" w14:paraId="55DD195A" w14:textId="77777777" w:rsidTr="00712F47">
        <w:trPr>
          <w:trHeight w:val="321"/>
        </w:trPr>
        <w:tc>
          <w:tcPr>
            <w:tcW w:w="1695" w:type="dxa"/>
          </w:tcPr>
          <w:p w14:paraId="3670550F" w14:textId="77777777" w:rsidR="00163C77" w:rsidRPr="00163C77" w:rsidRDefault="00163C77" w:rsidP="00163C77">
            <w:pPr>
              <w:tabs>
                <w:tab w:val="left" w:pos="9498"/>
              </w:tabs>
              <w:spacing w:line="301" w:lineRule="exact"/>
              <w:rPr>
                <w:sz w:val="28"/>
              </w:rPr>
            </w:pPr>
            <w:r w:rsidRPr="00163C77">
              <w:rPr>
                <w:sz w:val="28"/>
              </w:rPr>
              <w:t>Уд.вес,</w:t>
            </w:r>
            <w:r w:rsidRPr="00163C77">
              <w:rPr>
                <w:spacing w:val="-4"/>
                <w:sz w:val="28"/>
              </w:rPr>
              <w:t xml:space="preserve"> </w:t>
            </w:r>
            <w:r w:rsidRPr="00163C77">
              <w:rPr>
                <w:spacing w:val="-10"/>
                <w:sz w:val="28"/>
              </w:rPr>
              <w:t>%</w:t>
            </w:r>
          </w:p>
        </w:tc>
        <w:tc>
          <w:tcPr>
            <w:tcW w:w="1594" w:type="dxa"/>
          </w:tcPr>
          <w:p w14:paraId="0E7BE550" w14:textId="77777777" w:rsidR="00163C77" w:rsidRPr="00163C77" w:rsidRDefault="00163C77" w:rsidP="00163C77">
            <w:pPr>
              <w:tabs>
                <w:tab w:val="left" w:pos="9498"/>
              </w:tabs>
              <w:spacing w:line="301" w:lineRule="exact"/>
              <w:ind w:right="5"/>
              <w:jc w:val="center"/>
              <w:rPr>
                <w:sz w:val="28"/>
              </w:rPr>
            </w:pPr>
            <w:r w:rsidRPr="00163C77">
              <w:rPr>
                <w:spacing w:val="-2"/>
                <w:sz w:val="28"/>
              </w:rPr>
              <w:t>100,0</w:t>
            </w:r>
          </w:p>
        </w:tc>
        <w:tc>
          <w:tcPr>
            <w:tcW w:w="1810" w:type="dxa"/>
          </w:tcPr>
          <w:p w14:paraId="4218DEC4" w14:textId="77777777" w:rsidR="00163C77" w:rsidRPr="00163C77" w:rsidRDefault="00163C77" w:rsidP="00163C77">
            <w:pPr>
              <w:tabs>
                <w:tab w:val="left" w:pos="9498"/>
              </w:tabs>
              <w:spacing w:line="301" w:lineRule="exact"/>
              <w:jc w:val="center"/>
              <w:rPr>
                <w:sz w:val="28"/>
              </w:rPr>
            </w:pPr>
            <w:r w:rsidRPr="00163C77">
              <w:rPr>
                <w:spacing w:val="-10"/>
                <w:sz w:val="28"/>
              </w:rPr>
              <w:t>х</w:t>
            </w:r>
          </w:p>
        </w:tc>
        <w:tc>
          <w:tcPr>
            <w:tcW w:w="1450" w:type="dxa"/>
          </w:tcPr>
          <w:p w14:paraId="4F26E197" w14:textId="77777777" w:rsidR="00163C77" w:rsidRPr="00163C77" w:rsidRDefault="00163C77" w:rsidP="00163C77">
            <w:pPr>
              <w:tabs>
                <w:tab w:val="left" w:pos="9498"/>
              </w:tabs>
              <w:spacing w:line="301" w:lineRule="exact"/>
              <w:ind w:right="5"/>
              <w:jc w:val="center"/>
              <w:rPr>
                <w:sz w:val="28"/>
              </w:rPr>
            </w:pPr>
            <w:r w:rsidRPr="00163C77">
              <w:rPr>
                <w:spacing w:val="-4"/>
                <w:sz w:val="28"/>
              </w:rPr>
              <w:t>30,1</w:t>
            </w:r>
          </w:p>
        </w:tc>
        <w:tc>
          <w:tcPr>
            <w:tcW w:w="1954" w:type="dxa"/>
          </w:tcPr>
          <w:p w14:paraId="21A93646" w14:textId="77777777" w:rsidR="00163C77" w:rsidRPr="00163C77" w:rsidRDefault="00163C77" w:rsidP="00163C77">
            <w:pPr>
              <w:tabs>
                <w:tab w:val="left" w:pos="9498"/>
              </w:tabs>
              <w:spacing w:line="301" w:lineRule="exact"/>
              <w:ind w:right="5"/>
              <w:jc w:val="center"/>
              <w:rPr>
                <w:sz w:val="28"/>
              </w:rPr>
            </w:pPr>
            <w:r w:rsidRPr="00163C77">
              <w:rPr>
                <w:spacing w:val="-10"/>
                <w:sz w:val="28"/>
              </w:rPr>
              <w:t>х</w:t>
            </w:r>
          </w:p>
        </w:tc>
        <w:tc>
          <w:tcPr>
            <w:tcW w:w="1450" w:type="dxa"/>
          </w:tcPr>
          <w:p w14:paraId="7393DBCA" w14:textId="77777777" w:rsidR="00163C77" w:rsidRPr="00163C77" w:rsidRDefault="00163C77" w:rsidP="00163C77">
            <w:pPr>
              <w:tabs>
                <w:tab w:val="left" w:pos="9498"/>
              </w:tabs>
              <w:spacing w:line="301" w:lineRule="exact"/>
              <w:jc w:val="center"/>
              <w:rPr>
                <w:sz w:val="28"/>
              </w:rPr>
            </w:pPr>
            <w:r w:rsidRPr="00163C77">
              <w:rPr>
                <w:spacing w:val="-5"/>
                <w:sz w:val="28"/>
              </w:rPr>
              <w:t>5,9</w:t>
            </w:r>
          </w:p>
        </w:tc>
        <w:tc>
          <w:tcPr>
            <w:tcW w:w="1503" w:type="dxa"/>
          </w:tcPr>
          <w:p w14:paraId="0A63D5B6" w14:textId="77777777" w:rsidR="00163C77" w:rsidRPr="00163C77" w:rsidRDefault="00163C77" w:rsidP="00163C77">
            <w:pPr>
              <w:tabs>
                <w:tab w:val="left" w:pos="9498"/>
              </w:tabs>
              <w:spacing w:line="301" w:lineRule="exact"/>
              <w:jc w:val="center"/>
              <w:rPr>
                <w:sz w:val="28"/>
              </w:rPr>
            </w:pPr>
            <w:r w:rsidRPr="00163C77">
              <w:rPr>
                <w:spacing w:val="-10"/>
                <w:sz w:val="28"/>
              </w:rPr>
              <w:t>х</w:t>
            </w:r>
          </w:p>
        </w:tc>
        <w:tc>
          <w:tcPr>
            <w:tcW w:w="1585" w:type="dxa"/>
          </w:tcPr>
          <w:p w14:paraId="330A6E60" w14:textId="77777777" w:rsidR="00163C77" w:rsidRPr="00163C77" w:rsidRDefault="00163C77" w:rsidP="00163C77">
            <w:pPr>
              <w:tabs>
                <w:tab w:val="left" w:pos="9498"/>
              </w:tabs>
              <w:spacing w:line="301" w:lineRule="exact"/>
              <w:ind w:right="5"/>
              <w:jc w:val="center"/>
              <w:rPr>
                <w:sz w:val="28"/>
              </w:rPr>
            </w:pPr>
            <w:r w:rsidRPr="00163C77">
              <w:rPr>
                <w:spacing w:val="-4"/>
                <w:sz w:val="28"/>
              </w:rPr>
              <w:t>64,0</w:t>
            </w:r>
          </w:p>
        </w:tc>
        <w:tc>
          <w:tcPr>
            <w:tcW w:w="1415" w:type="dxa"/>
          </w:tcPr>
          <w:p w14:paraId="323928C0" w14:textId="77777777" w:rsidR="00163C77" w:rsidRPr="00163C77" w:rsidRDefault="00163C77" w:rsidP="00163C77">
            <w:pPr>
              <w:tabs>
                <w:tab w:val="left" w:pos="9498"/>
              </w:tabs>
              <w:spacing w:line="301" w:lineRule="exact"/>
              <w:ind w:right="4"/>
              <w:jc w:val="center"/>
              <w:rPr>
                <w:sz w:val="28"/>
              </w:rPr>
            </w:pPr>
            <w:r w:rsidRPr="00163C77">
              <w:rPr>
                <w:spacing w:val="-10"/>
                <w:sz w:val="28"/>
              </w:rPr>
              <w:t>х</w:t>
            </w:r>
          </w:p>
        </w:tc>
      </w:tr>
      <w:tr w:rsidR="00163C77" w:rsidRPr="00163C77" w14:paraId="5B78CD9A" w14:textId="77777777" w:rsidTr="00712F47">
        <w:trPr>
          <w:trHeight w:val="321"/>
        </w:trPr>
        <w:tc>
          <w:tcPr>
            <w:tcW w:w="1695" w:type="dxa"/>
          </w:tcPr>
          <w:p w14:paraId="1E22761A" w14:textId="77777777" w:rsidR="00163C77" w:rsidRPr="00163C77" w:rsidRDefault="00163C77" w:rsidP="00163C77">
            <w:pPr>
              <w:tabs>
                <w:tab w:val="left" w:pos="9498"/>
              </w:tabs>
              <w:spacing w:line="301" w:lineRule="exact"/>
              <w:rPr>
                <w:sz w:val="28"/>
              </w:rPr>
            </w:pPr>
            <w:r w:rsidRPr="00163C77">
              <w:rPr>
                <w:sz w:val="28"/>
              </w:rPr>
              <w:t>2016</w:t>
            </w:r>
            <w:r w:rsidRPr="00163C77">
              <w:rPr>
                <w:spacing w:val="-5"/>
                <w:sz w:val="28"/>
              </w:rPr>
              <w:t xml:space="preserve"> г.</w:t>
            </w:r>
          </w:p>
        </w:tc>
        <w:tc>
          <w:tcPr>
            <w:tcW w:w="1594" w:type="dxa"/>
          </w:tcPr>
          <w:p w14:paraId="2B198635" w14:textId="77777777" w:rsidR="00163C77" w:rsidRPr="00163C77" w:rsidRDefault="00163C77" w:rsidP="00163C77">
            <w:pPr>
              <w:tabs>
                <w:tab w:val="left" w:pos="9498"/>
              </w:tabs>
              <w:spacing w:line="301" w:lineRule="exact"/>
              <w:ind w:right="5"/>
              <w:jc w:val="center"/>
              <w:rPr>
                <w:sz w:val="28"/>
              </w:rPr>
            </w:pPr>
            <w:r w:rsidRPr="00163C77">
              <w:rPr>
                <w:spacing w:val="-2"/>
                <w:sz w:val="28"/>
              </w:rPr>
              <w:t>1566248</w:t>
            </w:r>
          </w:p>
        </w:tc>
        <w:tc>
          <w:tcPr>
            <w:tcW w:w="1810" w:type="dxa"/>
          </w:tcPr>
          <w:p w14:paraId="0D3E7307" w14:textId="77777777" w:rsidR="00163C77" w:rsidRPr="00163C77" w:rsidRDefault="00163C77" w:rsidP="00163C77">
            <w:pPr>
              <w:tabs>
                <w:tab w:val="left" w:pos="9498"/>
              </w:tabs>
              <w:spacing w:line="301" w:lineRule="exact"/>
              <w:ind w:right="5"/>
              <w:jc w:val="center"/>
              <w:rPr>
                <w:sz w:val="28"/>
              </w:rPr>
            </w:pPr>
            <w:r w:rsidRPr="00163C77">
              <w:rPr>
                <w:spacing w:val="-2"/>
                <w:sz w:val="28"/>
              </w:rPr>
              <w:t>8802.1</w:t>
            </w:r>
          </w:p>
        </w:tc>
        <w:tc>
          <w:tcPr>
            <w:tcW w:w="1450" w:type="dxa"/>
          </w:tcPr>
          <w:p w14:paraId="2FCF89DE" w14:textId="77777777" w:rsidR="00163C77" w:rsidRPr="00163C77" w:rsidRDefault="00163C77" w:rsidP="00163C77">
            <w:pPr>
              <w:tabs>
                <w:tab w:val="left" w:pos="9498"/>
              </w:tabs>
              <w:spacing w:line="301" w:lineRule="exact"/>
              <w:ind w:right="5"/>
              <w:jc w:val="center"/>
              <w:rPr>
                <w:sz w:val="28"/>
              </w:rPr>
            </w:pPr>
            <w:r w:rsidRPr="00163C77">
              <w:rPr>
                <w:spacing w:val="-2"/>
                <w:sz w:val="28"/>
              </w:rPr>
              <w:t>466678</w:t>
            </w:r>
          </w:p>
        </w:tc>
        <w:tc>
          <w:tcPr>
            <w:tcW w:w="1954" w:type="dxa"/>
          </w:tcPr>
          <w:p w14:paraId="47E8D793" w14:textId="77777777" w:rsidR="00163C77" w:rsidRPr="00163C77" w:rsidRDefault="00163C77" w:rsidP="00163C77">
            <w:pPr>
              <w:tabs>
                <w:tab w:val="left" w:pos="9498"/>
              </w:tabs>
              <w:spacing w:line="301" w:lineRule="exact"/>
              <w:jc w:val="center"/>
              <w:rPr>
                <w:sz w:val="28"/>
              </w:rPr>
            </w:pPr>
            <w:r w:rsidRPr="00163C77">
              <w:rPr>
                <w:spacing w:val="-2"/>
                <w:sz w:val="28"/>
              </w:rPr>
              <w:t>9566.0</w:t>
            </w:r>
          </w:p>
        </w:tc>
        <w:tc>
          <w:tcPr>
            <w:tcW w:w="1450" w:type="dxa"/>
          </w:tcPr>
          <w:p w14:paraId="4AA2F8A5" w14:textId="77777777" w:rsidR="00163C77" w:rsidRPr="00163C77" w:rsidRDefault="00163C77" w:rsidP="00163C77">
            <w:pPr>
              <w:tabs>
                <w:tab w:val="left" w:pos="9498"/>
              </w:tabs>
              <w:spacing w:line="301" w:lineRule="exact"/>
              <w:ind w:right="10"/>
              <w:jc w:val="center"/>
              <w:rPr>
                <w:sz w:val="28"/>
              </w:rPr>
            </w:pPr>
            <w:r w:rsidRPr="00163C77">
              <w:rPr>
                <w:spacing w:val="-2"/>
                <w:sz w:val="28"/>
              </w:rPr>
              <w:t>81112</w:t>
            </w:r>
          </w:p>
        </w:tc>
        <w:tc>
          <w:tcPr>
            <w:tcW w:w="1503" w:type="dxa"/>
          </w:tcPr>
          <w:p w14:paraId="6929AE67" w14:textId="77777777" w:rsidR="00163C77" w:rsidRPr="00163C77" w:rsidRDefault="00163C77" w:rsidP="00163C77">
            <w:pPr>
              <w:tabs>
                <w:tab w:val="left" w:pos="9498"/>
              </w:tabs>
              <w:spacing w:line="301" w:lineRule="exact"/>
              <w:jc w:val="center"/>
              <w:rPr>
                <w:sz w:val="28"/>
              </w:rPr>
            </w:pPr>
            <w:r w:rsidRPr="00163C77">
              <w:rPr>
                <w:spacing w:val="-2"/>
                <w:sz w:val="28"/>
              </w:rPr>
              <w:t>12239.6</w:t>
            </w:r>
          </w:p>
        </w:tc>
        <w:tc>
          <w:tcPr>
            <w:tcW w:w="1585" w:type="dxa"/>
          </w:tcPr>
          <w:p w14:paraId="7F1484CC" w14:textId="77777777" w:rsidR="00163C77" w:rsidRPr="00163C77" w:rsidRDefault="00163C77" w:rsidP="00163C77">
            <w:pPr>
              <w:tabs>
                <w:tab w:val="left" w:pos="9498"/>
              </w:tabs>
              <w:spacing w:line="301" w:lineRule="exact"/>
              <w:ind w:right="9"/>
              <w:jc w:val="center"/>
              <w:rPr>
                <w:sz w:val="28"/>
              </w:rPr>
            </w:pPr>
            <w:r w:rsidRPr="00163C77">
              <w:rPr>
                <w:spacing w:val="-2"/>
                <w:sz w:val="28"/>
              </w:rPr>
              <w:t>1018458</w:t>
            </w:r>
          </w:p>
        </w:tc>
        <w:tc>
          <w:tcPr>
            <w:tcW w:w="1415" w:type="dxa"/>
          </w:tcPr>
          <w:p w14:paraId="51378F14" w14:textId="77777777" w:rsidR="00163C77" w:rsidRPr="00163C77" w:rsidRDefault="00163C77" w:rsidP="00163C77">
            <w:pPr>
              <w:tabs>
                <w:tab w:val="left" w:pos="9498"/>
              </w:tabs>
              <w:spacing w:line="301" w:lineRule="exact"/>
              <w:jc w:val="center"/>
              <w:rPr>
                <w:sz w:val="28"/>
              </w:rPr>
            </w:pPr>
            <w:r w:rsidRPr="00163C77">
              <w:rPr>
                <w:spacing w:val="-2"/>
                <w:sz w:val="28"/>
              </w:rPr>
              <w:t>8312.0</w:t>
            </w:r>
          </w:p>
        </w:tc>
      </w:tr>
      <w:tr w:rsidR="00163C77" w:rsidRPr="00163C77" w14:paraId="098A5122" w14:textId="77777777" w:rsidTr="00712F47">
        <w:trPr>
          <w:trHeight w:val="321"/>
        </w:trPr>
        <w:tc>
          <w:tcPr>
            <w:tcW w:w="1695" w:type="dxa"/>
          </w:tcPr>
          <w:p w14:paraId="447476E5" w14:textId="77777777" w:rsidR="00163C77" w:rsidRPr="00163C77" w:rsidRDefault="00163C77" w:rsidP="00163C77">
            <w:pPr>
              <w:tabs>
                <w:tab w:val="left" w:pos="9498"/>
              </w:tabs>
              <w:spacing w:line="302" w:lineRule="exact"/>
              <w:rPr>
                <w:sz w:val="28"/>
              </w:rPr>
            </w:pPr>
            <w:r w:rsidRPr="00163C77">
              <w:rPr>
                <w:sz w:val="28"/>
              </w:rPr>
              <w:t>Уд.вес,</w:t>
            </w:r>
            <w:r w:rsidRPr="00163C77">
              <w:rPr>
                <w:spacing w:val="-4"/>
                <w:sz w:val="28"/>
              </w:rPr>
              <w:t xml:space="preserve"> </w:t>
            </w:r>
            <w:r w:rsidRPr="00163C77">
              <w:rPr>
                <w:spacing w:val="-10"/>
                <w:sz w:val="28"/>
              </w:rPr>
              <w:t>%</w:t>
            </w:r>
          </w:p>
        </w:tc>
        <w:tc>
          <w:tcPr>
            <w:tcW w:w="1594" w:type="dxa"/>
          </w:tcPr>
          <w:p w14:paraId="430202E3" w14:textId="77777777" w:rsidR="00163C77" w:rsidRPr="00163C77" w:rsidRDefault="00163C77" w:rsidP="00163C77">
            <w:pPr>
              <w:tabs>
                <w:tab w:val="left" w:pos="9498"/>
              </w:tabs>
              <w:spacing w:line="302" w:lineRule="exact"/>
              <w:ind w:right="5"/>
              <w:jc w:val="center"/>
              <w:rPr>
                <w:sz w:val="28"/>
              </w:rPr>
            </w:pPr>
            <w:r w:rsidRPr="00163C77">
              <w:rPr>
                <w:spacing w:val="-2"/>
                <w:sz w:val="28"/>
              </w:rPr>
              <w:t>100,0</w:t>
            </w:r>
          </w:p>
        </w:tc>
        <w:tc>
          <w:tcPr>
            <w:tcW w:w="1810" w:type="dxa"/>
          </w:tcPr>
          <w:p w14:paraId="3F35942F" w14:textId="77777777" w:rsidR="00163C77" w:rsidRPr="00163C77" w:rsidRDefault="00163C77" w:rsidP="00163C77">
            <w:pPr>
              <w:tabs>
                <w:tab w:val="left" w:pos="9498"/>
              </w:tabs>
              <w:spacing w:line="302" w:lineRule="exact"/>
              <w:jc w:val="center"/>
              <w:rPr>
                <w:sz w:val="28"/>
              </w:rPr>
            </w:pPr>
            <w:r w:rsidRPr="00163C77">
              <w:rPr>
                <w:spacing w:val="-10"/>
                <w:sz w:val="28"/>
              </w:rPr>
              <w:t>х</w:t>
            </w:r>
          </w:p>
        </w:tc>
        <w:tc>
          <w:tcPr>
            <w:tcW w:w="1450" w:type="dxa"/>
          </w:tcPr>
          <w:p w14:paraId="0582A120" w14:textId="77777777" w:rsidR="00163C77" w:rsidRPr="00163C77" w:rsidRDefault="00163C77" w:rsidP="00163C77">
            <w:pPr>
              <w:tabs>
                <w:tab w:val="left" w:pos="9498"/>
              </w:tabs>
              <w:spacing w:line="302" w:lineRule="exact"/>
              <w:ind w:right="5"/>
              <w:jc w:val="center"/>
              <w:rPr>
                <w:sz w:val="28"/>
              </w:rPr>
            </w:pPr>
            <w:r w:rsidRPr="00163C77">
              <w:rPr>
                <w:spacing w:val="-4"/>
                <w:sz w:val="28"/>
              </w:rPr>
              <w:t>29,8</w:t>
            </w:r>
          </w:p>
        </w:tc>
        <w:tc>
          <w:tcPr>
            <w:tcW w:w="1954" w:type="dxa"/>
          </w:tcPr>
          <w:p w14:paraId="7F6BF820" w14:textId="77777777" w:rsidR="00163C77" w:rsidRPr="00163C77" w:rsidRDefault="00163C77" w:rsidP="00163C77">
            <w:pPr>
              <w:tabs>
                <w:tab w:val="left" w:pos="9498"/>
              </w:tabs>
              <w:spacing w:line="302" w:lineRule="exact"/>
              <w:ind w:right="5"/>
              <w:jc w:val="center"/>
              <w:rPr>
                <w:sz w:val="28"/>
              </w:rPr>
            </w:pPr>
            <w:r w:rsidRPr="00163C77">
              <w:rPr>
                <w:spacing w:val="-10"/>
                <w:sz w:val="28"/>
              </w:rPr>
              <w:t>х</w:t>
            </w:r>
          </w:p>
        </w:tc>
        <w:tc>
          <w:tcPr>
            <w:tcW w:w="1450" w:type="dxa"/>
          </w:tcPr>
          <w:p w14:paraId="6C1AE9F8" w14:textId="77777777" w:rsidR="00163C77" w:rsidRPr="00163C77" w:rsidRDefault="00163C77" w:rsidP="00163C77">
            <w:pPr>
              <w:tabs>
                <w:tab w:val="left" w:pos="9498"/>
              </w:tabs>
              <w:spacing w:line="302" w:lineRule="exact"/>
              <w:jc w:val="center"/>
              <w:rPr>
                <w:sz w:val="28"/>
              </w:rPr>
            </w:pPr>
            <w:r w:rsidRPr="00163C77">
              <w:rPr>
                <w:spacing w:val="-5"/>
                <w:sz w:val="28"/>
              </w:rPr>
              <w:t>5,2</w:t>
            </w:r>
          </w:p>
        </w:tc>
        <w:tc>
          <w:tcPr>
            <w:tcW w:w="1503" w:type="dxa"/>
          </w:tcPr>
          <w:p w14:paraId="5F8EC328" w14:textId="77777777" w:rsidR="00163C77" w:rsidRPr="00163C77" w:rsidRDefault="00163C77" w:rsidP="00163C77">
            <w:pPr>
              <w:tabs>
                <w:tab w:val="left" w:pos="9498"/>
              </w:tabs>
              <w:spacing w:line="302" w:lineRule="exact"/>
              <w:jc w:val="center"/>
              <w:rPr>
                <w:sz w:val="28"/>
              </w:rPr>
            </w:pPr>
            <w:r w:rsidRPr="00163C77">
              <w:rPr>
                <w:spacing w:val="-10"/>
                <w:sz w:val="28"/>
              </w:rPr>
              <w:t>х</w:t>
            </w:r>
          </w:p>
        </w:tc>
        <w:tc>
          <w:tcPr>
            <w:tcW w:w="1585" w:type="dxa"/>
          </w:tcPr>
          <w:p w14:paraId="02E1BD50" w14:textId="77777777" w:rsidR="00163C77" w:rsidRPr="00163C77" w:rsidRDefault="00163C77" w:rsidP="00163C77">
            <w:pPr>
              <w:tabs>
                <w:tab w:val="left" w:pos="9498"/>
              </w:tabs>
              <w:spacing w:line="302" w:lineRule="exact"/>
              <w:ind w:right="5"/>
              <w:jc w:val="center"/>
              <w:rPr>
                <w:sz w:val="28"/>
              </w:rPr>
            </w:pPr>
            <w:r w:rsidRPr="00163C77">
              <w:rPr>
                <w:spacing w:val="-4"/>
                <w:sz w:val="28"/>
              </w:rPr>
              <w:t>65,0</w:t>
            </w:r>
          </w:p>
        </w:tc>
        <w:tc>
          <w:tcPr>
            <w:tcW w:w="1415" w:type="dxa"/>
          </w:tcPr>
          <w:p w14:paraId="29284921" w14:textId="77777777" w:rsidR="00163C77" w:rsidRPr="00163C77" w:rsidRDefault="00163C77" w:rsidP="00163C77">
            <w:pPr>
              <w:tabs>
                <w:tab w:val="left" w:pos="9498"/>
              </w:tabs>
              <w:spacing w:line="302" w:lineRule="exact"/>
              <w:ind w:right="4"/>
              <w:jc w:val="center"/>
              <w:rPr>
                <w:sz w:val="28"/>
              </w:rPr>
            </w:pPr>
            <w:r w:rsidRPr="00163C77">
              <w:rPr>
                <w:spacing w:val="-10"/>
                <w:sz w:val="28"/>
              </w:rPr>
              <w:t>х</w:t>
            </w:r>
          </w:p>
        </w:tc>
      </w:tr>
      <w:tr w:rsidR="00163C77" w:rsidRPr="00163C77" w14:paraId="4927CD94" w14:textId="77777777" w:rsidTr="00712F47">
        <w:trPr>
          <w:trHeight w:val="321"/>
        </w:trPr>
        <w:tc>
          <w:tcPr>
            <w:tcW w:w="1695" w:type="dxa"/>
          </w:tcPr>
          <w:p w14:paraId="1A573D2D" w14:textId="77777777" w:rsidR="00163C77" w:rsidRPr="00163C77" w:rsidRDefault="00163C77" w:rsidP="00163C77">
            <w:pPr>
              <w:tabs>
                <w:tab w:val="left" w:pos="9498"/>
              </w:tabs>
              <w:spacing w:line="301" w:lineRule="exact"/>
              <w:rPr>
                <w:sz w:val="28"/>
              </w:rPr>
            </w:pPr>
            <w:r w:rsidRPr="00163C77">
              <w:rPr>
                <w:sz w:val="28"/>
              </w:rPr>
              <w:t>2017</w:t>
            </w:r>
            <w:r w:rsidRPr="00163C77">
              <w:rPr>
                <w:spacing w:val="-5"/>
                <w:sz w:val="28"/>
              </w:rPr>
              <w:t xml:space="preserve"> г.</w:t>
            </w:r>
          </w:p>
        </w:tc>
        <w:tc>
          <w:tcPr>
            <w:tcW w:w="1594" w:type="dxa"/>
          </w:tcPr>
          <w:p w14:paraId="1FD2A730" w14:textId="77777777" w:rsidR="00163C77" w:rsidRPr="00163C77" w:rsidRDefault="00163C77" w:rsidP="00163C77">
            <w:pPr>
              <w:tabs>
                <w:tab w:val="left" w:pos="9498"/>
              </w:tabs>
              <w:spacing w:line="301" w:lineRule="exact"/>
              <w:ind w:right="5"/>
              <w:jc w:val="center"/>
              <w:rPr>
                <w:sz w:val="28"/>
              </w:rPr>
            </w:pPr>
            <w:r w:rsidRPr="00163C77">
              <w:rPr>
                <w:spacing w:val="-2"/>
                <w:sz w:val="28"/>
              </w:rPr>
              <w:t>1596648</w:t>
            </w:r>
          </w:p>
        </w:tc>
        <w:tc>
          <w:tcPr>
            <w:tcW w:w="1810" w:type="dxa"/>
          </w:tcPr>
          <w:p w14:paraId="6F64ACFC" w14:textId="77777777" w:rsidR="00163C77" w:rsidRPr="00163C77" w:rsidRDefault="00163C77" w:rsidP="00163C77">
            <w:pPr>
              <w:tabs>
                <w:tab w:val="left" w:pos="9498"/>
              </w:tabs>
              <w:spacing w:line="301" w:lineRule="exact"/>
              <w:ind w:right="5"/>
              <w:jc w:val="center"/>
              <w:rPr>
                <w:sz w:val="28"/>
              </w:rPr>
            </w:pPr>
            <w:r w:rsidRPr="00163C77">
              <w:rPr>
                <w:spacing w:val="-2"/>
                <w:sz w:val="28"/>
              </w:rPr>
              <w:t>8851.8</w:t>
            </w:r>
          </w:p>
        </w:tc>
        <w:tc>
          <w:tcPr>
            <w:tcW w:w="1450" w:type="dxa"/>
          </w:tcPr>
          <w:p w14:paraId="044D2381" w14:textId="77777777" w:rsidR="00163C77" w:rsidRPr="00163C77" w:rsidRDefault="00163C77" w:rsidP="00163C77">
            <w:pPr>
              <w:tabs>
                <w:tab w:val="left" w:pos="9498"/>
              </w:tabs>
              <w:spacing w:line="301" w:lineRule="exact"/>
              <w:ind w:right="5"/>
              <w:jc w:val="center"/>
              <w:rPr>
                <w:sz w:val="28"/>
              </w:rPr>
            </w:pPr>
            <w:r w:rsidRPr="00163C77">
              <w:rPr>
                <w:spacing w:val="-2"/>
                <w:sz w:val="28"/>
              </w:rPr>
              <w:t>504515</w:t>
            </w:r>
          </w:p>
        </w:tc>
        <w:tc>
          <w:tcPr>
            <w:tcW w:w="1954" w:type="dxa"/>
          </w:tcPr>
          <w:p w14:paraId="1E57CB54" w14:textId="77777777" w:rsidR="00163C77" w:rsidRPr="00163C77" w:rsidRDefault="00163C77" w:rsidP="00163C77">
            <w:pPr>
              <w:tabs>
                <w:tab w:val="left" w:pos="9498"/>
              </w:tabs>
              <w:spacing w:line="301" w:lineRule="exact"/>
              <w:ind w:right="5"/>
              <w:jc w:val="center"/>
              <w:rPr>
                <w:sz w:val="28"/>
              </w:rPr>
            </w:pPr>
            <w:r w:rsidRPr="00163C77">
              <w:rPr>
                <w:spacing w:val="-2"/>
                <w:sz w:val="28"/>
              </w:rPr>
              <w:t>10017.4</w:t>
            </w:r>
          </w:p>
        </w:tc>
        <w:tc>
          <w:tcPr>
            <w:tcW w:w="1450" w:type="dxa"/>
          </w:tcPr>
          <w:p w14:paraId="29202996" w14:textId="77777777" w:rsidR="00163C77" w:rsidRPr="00163C77" w:rsidRDefault="00163C77" w:rsidP="00163C77">
            <w:pPr>
              <w:tabs>
                <w:tab w:val="left" w:pos="9498"/>
              </w:tabs>
              <w:spacing w:line="301" w:lineRule="exact"/>
              <w:ind w:right="10"/>
              <w:jc w:val="center"/>
              <w:rPr>
                <w:sz w:val="28"/>
              </w:rPr>
            </w:pPr>
            <w:r w:rsidRPr="00163C77">
              <w:rPr>
                <w:spacing w:val="-2"/>
                <w:sz w:val="28"/>
              </w:rPr>
              <w:t>83678</w:t>
            </w:r>
          </w:p>
        </w:tc>
        <w:tc>
          <w:tcPr>
            <w:tcW w:w="1503" w:type="dxa"/>
          </w:tcPr>
          <w:p w14:paraId="51E831B0" w14:textId="77777777" w:rsidR="00163C77" w:rsidRPr="00163C77" w:rsidRDefault="00163C77" w:rsidP="00163C77">
            <w:pPr>
              <w:tabs>
                <w:tab w:val="left" w:pos="9498"/>
              </w:tabs>
              <w:spacing w:line="301" w:lineRule="exact"/>
              <w:jc w:val="center"/>
              <w:rPr>
                <w:sz w:val="28"/>
              </w:rPr>
            </w:pPr>
            <w:r w:rsidRPr="00163C77">
              <w:rPr>
                <w:spacing w:val="-2"/>
                <w:sz w:val="28"/>
              </w:rPr>
              <w:t>45029.0</w:t>
            </w:r>
          </w:p>
        </w:tc>
        <w:tc>
          <w:tcPr>
            <w:tcW w:w="1585" w:type="dxa"/>
          </w:tcPr>
          <w:p w14:paraId="53C710BE" w14:textId="77777777" w:rsidR="00163C77" w:rsidRPr="00163C77" w:rsidRDefault="00163C77" w:rsidP="00163C77">
            <w:pPr>
              <w:tabs>
                <w:tab w:val="left" w:pos="9498"/>
              </w:tabs>
              <w:spacing w:line="301" w:lineRule="exact"/>
              <w:ind w:right="9"/>
              <w:jc w:val="center"/>
              <w:rPr>
                <w:sz w:val="28"/>
              </w:rPr>
            </w:pPr>
            <w:r w:rsidRPr="00163C77">
              <w:rPr>
                <w:spacing w:val="-2"/>
                <w:sz w:val="28"/>
              </w:rPr>
              <w:t>1008455</w:t>
            </w:r>
          </w:p>
        </w:tc>
        <w:tc>
          <w:tcPr>
            <w:tcW w:w="1415" w:type="dxa"/>
          </w:tcPr>
          <w:p w14:paraId="16DA20C4" w14:textId="77777777" w:rsidR="00163C77" w:rsidRPr="00163C77" w:rsidRDefault="00163C77" w:rsidP="00163C77">
            <w:pPr>
              <w:tabs>
                <w:tab w:val="left" w:pos="9498"/>
              </w:tabs>
              <w:spacing w:line="301" w:lineRule="exact"/>
              <w:jc w:val="center"/>
              <w:rPr>
                <w:sz w:val="28"/>
              </w:rPr>
            </w:pPr>
            <w:r w:rsidRPr="00163C77">
              <w:rPr>
                <w:spacing w:val="-2"/>
                <w:sz w:val="28"/>
              </w:rPr>
              <w:t>8176.9</w:t>
            </w:r>
          </w:p>
        </w:tc>
      </w:tr>
      <w:tr w:rsidR="00163C77" w:rsidRPr="00163C77" w14:paraId="79ED4F8F" w14:textId="77777777" w:rsidTr="00712F47">
        <w:trPr>
          <w:trHeight w:val="321"/>
        </w:trPr>
        <w:tc>
          <w:tcPr>
            <w:tcW w:w="1695" w:type="dxa"/>
          </w:tcPr>
          <w:p w14:paraId="17068075" w14:textId="77777777" w:rsidR="00163C77" w:rsidRPr="00163C77" w:rsidRDefault="00163C77" w:rsidP="00163C77">
            <w:pPr>
              <w:tabs>
                <w:tab w:val="left" w:pos="9498"/>
              </w:tabs>
              <w:spacing w:line="301" w:lineRule="exact"/>
              <w:rPr>
                <w:sz w:val="28"/>
              </w:rPr>
            </w:pPr>
            <w:r w:rsidRPr="00163C77">
              <w:rPr>
                <w:sz w:val="28"/>
              </w:rPr>
              <w:t>Уд.вес,</w:t>
            </w:r>
            <w:r w:rsidRPr="00163C77">
              <w:rPr>
                <w:spacing w:val="-4"/>
                <w:sz w:val="28"/>
              </w:rPr>
              <w:t xml:space="preserve"> </w:t>
            </w:r>
            <w:r w:rsidRPr="00163C77">
              <w:rPr>
                <w:spacing w:val="-10"/>
                <w:sz w:val="28"/>
              </w:rPr>
              <w:t>%</w:t>
            </w:r>
          </w:p>
        </w:tc>
        <w:tc>
          <w:tcPr>
            <w:tcW w:w="1594" w:type="dxa"/>
          </w:tcPr>
          <w:p w14:paraId="6F7ACC3D" w14:textId="77777777" w:rsidR="00163C77" w:rsidRPr="00163C77" w:rsidRDefault="00163C77" w:rsidP="00163C77">
            <w:pPr>
              <w:tabs>
                <w:tab w:val="left" w:pos="9498"/>
              </w:tabs>
              <w:spacing w:line="301" w:lineRule="exact"/>
              <w:ind w:right="5"/>
              <w:jc w:val="center"/>
              <w:rPr>
                <w:sz w:val="28"/>
              </w:rPr>
            </w:pPr>
            <w:r w:rsidRPr="00163C77">
              <w:rPr>
                <w:spacing w:val="-2"/>
                <w:sz w:val="28"/>
              </w:rPr>
              <w:t>100,0</w:t>
            </w:r>
          </w:p>
        </w:tc>
        <w:tc>
          <w:tcPr>
            <w:tcW w:w="1810" w:type="dxa"/>
          </w:tcPr>
          <w:p w14:paraId="54FA21CA" w14:textId="77777777" w:rsidR="00163C77" w:rsidRPr="00163C77" w:rsidRDefault="00163C77" w:rsidP="00163C77">
            <w:pPr>
              <w:tabs>
                <w:tab w:val="left" w:pos="9498"/>
              </w:tabs>
              <w:spacing w:line="301" w:lineRule="exact"/>
              <w:jc w:val="center"/>
              <w:rPr>
                <w:sz w:val="28"/>
              </w:rPr>
            </w:pPr>
            <w:r w:rsidRPr="00163C77">
              <w:rPr>
                <w:spacing w:val="-10"/>
                <w:sz w:val="28"/>
              </w:rPr>
              <w:t>х</w:t>
            </w:r>
          </w:p>
        </w:tc>
        <w:tc>
          <w:tcPr>
            <w:tcW w:w="1450" w:type="dxa"/>
          </w:tcPr>
          <w:p w14:paraId="1AEF364D" w14:textId="77777777" w:rsidR="00163C77" w:rsidRPr="00163C77" w:rsidRDefault="00163C77" w:rsidP="00163C77">
            <w:pPr>
              <w:tabs>
                <w:tab w:val="left" w:pos="9498"/>
              </w:tabs>
              <w:spacing w:line="301" w:lineRule="exact"/>
              <w:ind w:right="5"/>
              <w:jc w:val="center"/>
              <w:rPr>
                <w:sz w:val="28"/>
              </w:rPr>
            </w:pPr>
            <w:r w:rsidRPr="00163C77">
              <w:rPr>
                <w:spacing w:val="-4"/>
                <w:sz w:val="28"/>
              </w:rPr>
              <w:t>31,6</w:t>
            </w:r>
          </w:p>
        </w:tc>
        <w:tc>
          <w:tcPr>
            <w:tcW w:w="1954" w:type="dxa"/>
          </w:tcPr>
          <w:p w14:paraId="6602DB5F" w14:textId="77777777" w:rsidR="00163C77" w:rsidRPr="00163C77" w:rsidRDefault="00163C77" w:rsidP="00163C77">
            <w:pPr>
              <w:tabs>
                <w:tab w:val="left" w:pos="9498"/>
              </w:tabs>
              <w:spacing w:line="301" w:lineRule="exact"/>
              <w:ind w:right="5"/>
              <w:jc w:val="center"/>
              <w:rPr>
                <w:sz w:val="28"/>
              </w:rPr>
            </w:pPr>
            <w:r w:rsidRPr="00163C77">
              <w:rPr>
                <w:spacing w:val="-10"/>
                <w:sz w:val="28"/>
              </w:rPr>
              <w:t>х</w:t>
            </w:r>
          </w:p>
        </w:tc>
        <w:tc>
          <w:tcPr>
            <w:tcW w:w="1450" w:type="dxa"/>
          </w:tcPr>
          <w:p w14:paraId="16A6BC95" w14:textId="77777777" w:rsidR="00163C77" w:rsidRPr="00163C77" w:rsidRDefault="00163C77" w:rsidP="00163C77">
            <w:pPr>
              <w:tabs>
                <w:tab w:val="left" w:pos="9498"/>
              </w:tabs>
              <w:spacing w:line="301" w:lineRule="exact"/>
              <w:jc w:val="center"/>
              <w:rPr>
                <w:sz w:val="28"/>
              </w:rPr>
            </w:pPr>
            <w:r w:rsidRPr="00163C77">
              <w:rPr>
                <w:spacing w:val="-5"/>
                <w:sz w:val="28"/>
              </w:rPr>
              <w:t>5,2</w:t>
            </w:r>
          </w:p>
        </w:tc>
        <w:tc>
          <w:tcPr>
            <w:tcW w:w="1503" w:type="dxa"/>
          </w:tcPr>
          <w:p w14:paraId="159D5747" w14:textId="77777777" w:rsidR="00163C77" w:rsidRPr="00163C77" w:rsidRDefault="00163C77" w:rsidP="00163C77">
            <w:pPr>
              <w:tabs>
                <w:tab w:val="left" w:pos="9498"/>
              </w:tabs>
              <w:spacing w:line="301" w:lineRule="exact"/>
              <w:jc w:val="center"/>
              <w:rPr>
                <w:sz w:val="28"/>
              </w:rPr>
            </w:pPr>
            <w:r w:rsidRPr="00163C77">
              <w:rPr>
                <w:spacing w:val="-10"/>
                <w:sz w:val="28"/>
              </w:rPr>
              <w:t>х</w:t>
            </w:r>
          </w:p>
        </w:tc>
        <w:tc>
          <w:tcPr>
            <w:tcW w:w="1585" w:type="dxa"/>
          </w:tcPr>
          <w:p w14:paraId="502A0CA5" w14:textId="77777777" w:rsidR="00163C77" w:rsidRPr="00163C77" w:rsidRDefault="00163C77" w:rsidP="00163C77">
            <w:pPr>
              <w:tabs>
                <w:tab w:val="left" w:pos="9498"/>
              </w:tabs>
              <w:spacing w:line="301" w:lineRule="exact"/>
              <w:ind w:right="5"/>
              <w:jc w:val="center"/>
              <w:rPr>
                <w:sz w:val="28"/>
              </w:rPr>
            </w:pPr>
            <w:r w:rsidRPr="00163C77">
              <w:rPr>
                <w:spacing w:val="-4"/>
                <w:sz w:val="28"/>
              </w:rPr>
              <w:t>63,2</w:t>
            </w:r>
          </w:p>
        </w:tc>
        <w:tc>
          <w:tcPr>
            <w:tcW w:w="1415" w:type="dxa"/>
          </w:tcPr>
          <w:p w14:paraId="7833E536" w14:textId="77777777" w:rsidR="00163C77" w:rsidRPr="00163C77" w:rsidRDefault="00163C77" w:rsidP="00163C77">
            <w:pPr>
              <w:tabs>
                <w:tab w:val="left" w:pos="9498"/>
              </w:tabs>
              <w:spacing w:line="301" w:lineRule="exact"/>
              <w:ind w:right="4"/>
              <w:jc w:val="center"/>
              <w:rPr>
                <w:sz w:val="28"/>
              </w:rPr>
            </w:pPr>
            <w:r w:rsidRPr="00163C77">
              <w:rPr>
                <w:spacing w:val="-10"/>
                <w:sz w:val="28"/>
              </w:rPr>
              <w:t>х</w:t>
            </w:r>
          </w:p>
        </w:tc>
      </w:tr>
      <w:tr w:rsidR="00163C77" w:rsidRPr="00163C77" w14:paraId="7A0B7BCB" w14:textId="77777777" w:rsidTr="00712F47">
        <w:trPr>
          <w:trHeight w:val="325"/>
        </w:trPr>
        <w:tc>
          <w:tcPr>
            <w:tcW w:w="1695" w:type="dxa"/>
          </w:tcPr>
          <w:p w14:paraId="20122666" w14:textId="77777777" w:rsidR="00163C77" w:rsidRPr="00163C77" w:rsidRDefault="00163C77" w:rsidP="00163C77">
            <w:pPr>
              <w:tabs>
                <w:tab w:val="left" w:pos="9498"/>
              </w:tabs>
              <w:spacing w:line="306" w:lineRule="exact"/>
              <w:rPr>
                <w:sz w:val="28"/>
              </w:rPr>
            </w:pPr>
            <w:r w:rsidRPr="00163C77">
              <w:rPr>
                <w:sz w:val="28"/>
              </w:rPr>
              <w:t>2018</w:t>
            </w:r>
            <w:r w:rsidRPr="00163C77">
              <w:rPr>
                <w:spacing w:val="-5"/>
                <w:sz w:val="28"/>
              </w:rPr>
              <w:t xml:space="preserve"> г.</w:t>
            </w:r>
          </w:p>
        </w:tc>
        <w:tc>
          <w:tcPr>
            <w:tcW w:w="1594" w:type="dxa"/>
          </w:tcPr>
          <w:p w14:paraId="7357DDDC" w14:textId="77777777" w:rsidR="00163C77" w:rsidRPr="00163C77" w:rsidRDefault="00163C77" w:rsidP="00163C77">
            <w:pPr>
              <w:tabs>
                <w:tab w:val="left" w:pos="9498"/>
              </w:tabs>
              <w:spacing w:line="306" w:lineRule="exact"/>
              <w:ind w:right="5"/>
              <w:jc w:val="center"/>
              <w:rPr>
                <w:sz w:val="28"/>
              </w:rPr>
            </w:pPr>
            <w:r w:rsidRPr="00163C77">
              <w:rPr>
                <w:spacing w:val="-2"/>
                <w:sz w:val="28"/>
              </w:rPr>
              <w:t>1548314</w:t>
            </w:r>
          </w:p>
        </w:tc>
        <w:tc>
          <w:tcPr>
            <w:tcW w:w="1810" w:type="dxa"/>
          </w:tcPr>
          <w:p w14:paraId="0CE733B7" w14:textId="77777777" w:rsidR="00163C77" w:rsidRPr="00163C77" w:rsidRDefault="00163C77" w:rsidP="00163C77">
            <w:pPr>
              <w:tabs>
                <w:tab w:val="left" w:pos="9498"/>
              </w:tabs>
              <w:spacing w:line="306" w:lineRule="exact"/>
              <w:ind w:right="5"/>
              <w:jc w:val="center"/>
              <w:rPr>
                <w:sz w:val="28"/>
              </w:rPr>
            </w:pPr>
            <w:r w:rsidRPr="00163C77">
              <w:rPr>
                <w:spacing w:val="-2"/>
                <w:sz w:val="28"/>
              </w:rPr>
              <w:t>8471.6</w:t>
            </w:r>
          </w:p>
        </w:tc>
        <w:tc>
          <w:tcPr>
            <w:tcW w:w="1450" w:type="dxa"/>
          </w:tcPr>
          <w:p w14:paraId="1CB7B173" w14:textId="77777777" w:rsidR="00163C77" w:rsidRPr="00163C77" w:rsidRDefault="00163C77" w:rsidP="00163C77">
            <w:pPr>
              <w:tabs>
                <w:tab w:val="left" w:pos="9498"/>
              </w:tabs>
              <w:spacing w:line="306" w:lineRule="exact"/>
              <w:ind w:right="5"/>
              <w:jc w:val="center"/>
              <w:rPr>
                <w:sz w:val="28"/>
              </w:rPr>
            </w:pPr>
            <w:r w:rsidRPr="00163C77">
              <w:rPr>
                <w:spacing w:val="-2"/>
                <w:sz w:val="28"/>
              </w:rPr>
              <w:t>487961</w:t>
            </w:r>
          </w:p>
        </w:tc>
        <w:tc>
          <w:tcPr>
            <w:tcW w:w="1954" w:type="dxa"/>
          </w:tcPr>
          <w:p w14:paraId="4E1F4492" w14:textId="77777777" w:rsidR="00163C77" w:rsidRPr="00163C77" w:rsidRDefault="00163C77" w:rsidP="00163C77">
            <w:pPr>
              <w:tabs>
                <w:tab w:val="left" w:pos="9498"/>
              </w:tabs>
              <w:spacing w:line="306" w:lineRule="exact"/>
              <w:jc w:val="center"/>
              <w:rPr>
                <w:sz w:val="28"/>
              </w:rPr>
            </w:pPr>
            <w:r w:rsidRPr="00163C77">
              <w:rPr>
                <w:spacing w:val="-2"/>
                <w:sz w:val="28"/>
              </w:rPr>
              <w:t>9420.1</w:t>
            </w:r>
          </w:p>
        </w:tc>
        <w:tc>
          <w:tcPr>
            <w:tcW w:w="1450" w:type="dxa"/>
          </w:tcPr>
          <w:p w14:paraId="20966CEF" w14:textId="77777777" w:rsidR="00163C77" w:rsidRPr="00163C77" w:rsidRDefault="00163C77" w:rsidP="00163C77">
            <w:pPr>
              <w:tabs>
                <w:tab w:val="left" w:pos="9498"/>
              </w:tabs>
              <w:spacing w:line="306" w:lineRule="exact"/>
              <w:ind w:right="10"/>
              <w:jc w:val="center"/>
              <w:rPr>
                <w:sz w:val="28"/>
              </w:rPr>
            </w:pPr>
            <w:r w:rsidRPr="00163C77">
              <w:rPr>
                <w:spacing w:val="-2"/>
                <w:sz w:val="28"/>
              </w:rPr>
              <w:t>76972</w:t>
            </w:r>
          </w:p>
        </w:tc>
        <w:tc>
          <w:tcPr>
            <w:tcW w:w="1503" w:type="dxa"/>
          </w:tcPr>
          <w:p w14:paraId="45DDC2C6" w14:textId="77777777" w:rsidR="00163C77" w:rsidRPr="00163C77" w:rsidRDefault="00163C77" w:rsidP="00163C77">
            <w:pPr>
              <w:tabs>
                <w:tab w:val="left" w:pos="9498"/>
              </w:tabs>
              <w:spacing w:line="306" w:lineRule="exact"/>
              <w:jc w:val="center"/>
              <w:rPr>
                <w:sz w:val="28"/>
              </w:rPr>
            </w:pPr>
            <w:r w:rsidRPr="00163C77">
              <w:rPr>
                <w:spacing w:val="-2"/>
                <w:sz w:val="28"/>
              </w:rPr>
              <w:t>42164.7</w:t>
            </w:r>
          </w:p>
        </w:tc>
        <w:tc>
          <w:tcPr>
            <w:tcW w:w="1585" w:type="dxa"/>
          </w:tcPr>
          <w:p w14:paraId="6785F760" w14:textId="77777777" w:rsidR="00163C77" w:rsidRPr="00163C77" w:rsidRDefault="00163C77" w:rsidP="00163C77">
            <w:pPr>
              <w:tabs>
                <w:tab w:val="left" w:pos="9498"/>
              </w:tabs>
              <w:spacing w:line="306" w:lineRule="exact"/>
              <w:ind w:right="5"/>
              <w:jc w:val="center"/>
              <w:rPr>
                <w:sz w:val="28"/>
              </w:rPr>
            </w:pPr>
            <w:r w:rsidRPr="00163C77">
              <w:rPr>
                <w:spacing w:val="-2"/>
                <w:sz w:val="28"/>
              </w:rPr>
              <w:t>983381</w:t>
            </w:r>
          </w:p>
        </w:tc>
        <w:tc>
          <w:tcPr>
            <w:tcW w:w="1415" w:type="dxa"/>
          </w:tcPr>
          <w:p w14:paraId="197008BA" w14:textId="77777777" w:rsidR="00163C77" w:rsidRPr="00163C77" w:rsidRDefault="00163C77" w:rsidP="00163C77">
            <w:pPr>
              <w:tabs>
                <w:tab w:val="left" w:pos="9498"/>
              </w:tabs>
              <w:spacing w:line="306" w:lineRule="exact"/>
              <w:jc w:val="center"/>
              <w:rPr>
                <w:sz w:val="28"/>
              </w:rPr>
            </w:pPr>
            <w:r w:rsidRPr="00163C77">
              <w:rPr>
                <w:spacing w:val="-2"/>
                <w:sz w:val="28"/>
              </w:rPr>
              <w:t>7923.0</w:t>
            </w:r>
          </w:p>
        </w:tc>
      </w:tr>
      <w:tr w:rsidR="00163C77" w:rsidRPr="00163C77" w14:paraId="72702120" w14:textId="77777777" w:rsidTr="00712F47">
        <w:trPr>
          <w:trHeight w:val="321"/>
        </w:trPr>
        <w:tc>
          <w:tcPr>
            <w:tcW w:w="1695" w:type="dxa"/>
          </w:tcPr>
          <w:p w14:paraId="25990BBD" w14:textId="77777777" w:rsidR="00163C77" w:rsidRPr="00163C77" w:rsidRDefault="00163C77" w:rsidP="00163C77">
            <w:pPr>
              <w:tabs>
                <w:tab w:val="left" w:pos="9498"/>
              </w:tabs>
              <w:spacing w:line="302" w:lineRule="exact"/>
              <w:rPr>
                <w:sz w:val="28"/>
              </w:rPr>
            </w:pPr>
            <w:r w:rsidRPr="00163C77">
              <w:rPr>
                <w:sz w:val="28"/>
              </w:rPr>
              <w:t>Уд.вес,</w:t>
            </w:r>
            <w:r w:rsidRPr="00163C77">
              <w:rPr>
                <w:spacing w:val="-4"/>
                <w:sz w:val="28"/>
              </w:rPr>
              <w:t xml:space="preserve"> </w:t>
            </w:r>
            <w:r w:rsidRPr="00163C77">
              <w:rPr>
                <w:spacing w:val="-10"/>
                <w:sz w:val="28"/>
              </w:rPr>
              <w:t>%</w:t>
            </w:r>
          </w:p>
        </w:tc>
        <w:tc>
          <w:tcPr>
            <w:tcW w:w="1594" w:type="dxa"/>
          </w:tcPr>
          <w:p w14:paraId="7B642833" w14:textId="77777777" w:rsidR="00163C77" w:rsidRPr="00163C77" w:rsidRDefault="00163C77" w:rsidP="00163C77">
            <w:pPr>
              <w:tabs>
                <w:tab w:val="left" w:pos="9498"/>
              </w:tabs>
              <w:spacing w:line="302" w:lineRule="exact"/>
              <w:ind w:right="5"/>
              <w:jc w:val="center"/>
              <w:rPr>
                <w:sz w:val="28"/>
              </w:rPr>
            </w:pPr>
            <w:r w:rsidRPr="00163C77">
              <w:rPr>
                <w:spacing w:val="-2"/>
                <w:sz w:val="28"/>
              </w:rPr>
              <w:t>100,0</w:t>
            </w:r>
          </w:p>
        </w:tc>
        <w:tc>
          <w:tcPr>
            <w:tcW w:w="1810" w:type="dxa"/>
          </w:tcPr>
          <w:p w14:paraId="4C6724DD" w14:textId="77777777" w:rsidR="00163C77" w:rsidRPr="00163C77" w:rsidRDefault="00163C77" w:rsidP="00163C77">
            <w:pPr>
              <w:tabs>
                <w:tab w:val="left" w:pos="9498"/>
              </w:tabs>
              <w:spacing w:line="302" w:lineRule="exact"/>
              <w:jc w:val="center"/>
              <w:rPr>
                <w:sz w:val="28"/>
              </w:rPr>
            </w:pPr>
            <w:r w:rsidRPr="00163C77">
              <w:rPr>
                <w:spacing w:val="-10"/>
                <w:sz w:val="28"/>
              </w:rPr>
              <w:t>х</w:t>
            </w:r>
          </w:p>
        </w:tc>
        <w:tc>
          <w:tcPr>
            <w:tcW w:w="1450" w:type="dxa"/>
          </w:tcPr>
          <w:p w14:paraId="2BFE0156" w14:textId="77777777" w:rsidR="00163C77" w:rsidRPr="00163C77" w:rsidRDefault="00163C77" w:rsidP="00163C77">
            <w:pPr>
              <w:tabs>
                <w:tab w:val="left" w:pos="9498"/>
              </w:tabs>
              <w:spacing w:line="302" w:lineRule="exact"/>
              <w:ind w:right="5"/>
              <w:jc w:val="center"/>
              <w:rPr>
                <w:sz w:val="28"/>
              </w:rPr>
            </w:pPr>
            <w:r w:rsidRPr="00163C77">
              <w:rPr>
                <w:spacing w:val="-4"/>
                <w:sz w:val="28"/>
              </w:rPr>
              <w:t>31,5</w:t>
            </w:r>
          </w:p>
        </w:tc>
        <w:tc>
          <w:tcPr>
            <w:tcW w:w="1954" w:type="dxa"/>
          </w:tcPr>
          <w:p w14:paraId="4A860BEB" w14:textId="77777777" w:rsidR="00163C77" w:rsidRPr="00163C77" w:rsidRDefault="00163C77" w:rsidP="00163C77">
            <w:pPr>
              <w:tabs>
                <w:tab w:val="left" w:pos="9498"/>
              </w:tabs>
              <w:spacing w:line="302" w:lineRule="exact"/>
              <w:ind w:right="5"/>
              <w:jc w:val="center"/>
              <w:rPr>
                <w:sz w:val="28"/>
              </w:rPr>
            </w:pPr>
            <w:r w:rsidRPr="00163C77">
              <w:rPr>
                <w:spacing w:val="-10"/>
                <w:sz w:val="28"/>
              </w:rPr>
              <w:t>х</w:t>
            </w:r>
          </w:p>
        </w:tc>
        <w:tc>
          <w:tcPr>
            <w:tcW w:w="1450" w:type="dxa"/>
          </w:tcPr>
          <w:p w14:paraId="138421BF" w14:textId="77777777" w:rsidR="00163C77" w:rsidRPr="00163C77" w:rsidRDefault="00163C77" w:rsidP="00163C77">
            <w:pPr>
              <w:tabs>
                <w:tab w:val="left" w:pos="9498"/>
              </w:tabs>
              <w:spacing w:line="302" w:lineRule="exact"/>
              <w:jc w:val="center"/>
              <w:rPr>
                <w:sz w:val="28"/>
              </w:rPr>
            </w:pPr>
            <w:r w:rsidRPr="00163C77">
              <w:rPr>
                <w:spacing w:val="-5"/>
                <w:sz w:val="28"/>
              </w:rPr>
              <w:t>5,0</w:t>
            </w:r>
          </w:p>
        </w:tc>
        <w:tc>
          <w:tcPr>
            <w:tcW w:w="1503" w:type="dxa"/>
          </w:tcPr>
          <w:p w14:paraId="4F0F5B07" w14:textId="77777777" w:rsidR="00163C77" w:rsidRPr="00163C77" w:rsidRDefault="00163C77" w:rsidP="00163C77">
            <w:pPr>
              <w:tabs>
                <w:tab w:val="left" w:pos="9498"/>
              </w:tabs>
              <w:spacing w:line="302" w:lineRule="exact"/>
              <w:jc w:val="center"/>
              <w:rPr>
                <w:sz w:val="28"/>
              </w:rPr>
            </w:pPr>
            <w:r w:rsidRPr="00163C77">
              <w:rPr>
                <w:spacing w:val="-10"/>
                <w:sz w:val="28"/>
              </w:rPr>
              <w:t>х</w:t>
            </w:r>
          </w:p>
        </w:tc>
        <w:tc>
          <w:tcPr>
            <w:tcW w:w="1585" w:type="dxa"/>
          </w:tcPr>
          <w:p w14:paraId="1B23EFB1" w14:textId="77777777" w:rsidR="00163C77" w:rsidRPr="00163C77" w:rsidRDefault="00163C77" w:rsidP="00163C77">
            <w:pPr>
              <w:tabs>
                <w:tab w:val="left" w:pos="9498"/>
              </w:tabs>
              <w:spacing w:line="302" w:lineRule="exact"/>
              <w:ind w:right="5"/>
              <w:jc w:val="center"/>
              <w:rPr>
                <w:sz w:val="28"/>
              </w:rPr>
            </w:pPr>
            <w:r w:rsidRPr="00163C77">
              <w:rPr>
                <w:spacing w:val="-4"/>
                <w:sz w:val="28"/>
              </w:rPr>
              <w:t>63,5</w:t>
            </w:r>
          </w:p>
        </w:tc>
        <w:tc>
          <w:tcPr>
            <w:tcW w:w="1415" w:type="dxa"/>
          </w:tcPr>
          <w:p w14:paraId="4CAF0C1A" w14:textId="77777777" w:rsidR="00163C77" w:rsidRPr="00163C77" w:rsidRDefault="00163C77" w:rsidP="00163C77">
            <w:pPr>
              <w:tabs>
                <w:tab w:val="left" w:pos="9498"/>
              </w:tabs>
              <w:spacing w:line="302" w:lineRule="exact"/>
              <w:ind w:right="4"/>
              <w:jc w:val="center"/>
              <w:rPr>
                <w:sz w:val="28"/>
              </w:rPr>
            </w:pPr>
            <w:r w:rsidRPr="00163C77">
              <w:rPr>
                <w:spacing w:val="-10"/>
                <w:sz w:val="28"/>
              </w:rPr>
              <w:t>х</w:t>
            </w:r>
          </w:p>
        </w:tc>
      </w:tr>
      <w:tr w:rsidR="00163C77" w:rsidRPr="00163C77" w14:paraId="0A81E543" w14:textId="77777777" w:rsidTr="00712F47">
        <w:trPr>
          <w:trHeight w:val="321"/>
        </w:trPr>
        <w:tc>
          <w:tcPr>
            <w:tcW w:w="1695" w:type="dxa"/>
          </w:tcPr>
          <w:p w14:paraId="52B3C71A" w14:textId="77777777" w:rsidR="00163C77" w:rsidRPr="00163C77" w:rsidRDefault="00163C77" w:rsidP="00163C77">
            <w:pPr>
              <w:tabs>
                <w:tab w:val="left" w:pos="9498"/>
              </w:tabs>
              <w:spacing w:line="301" w:lineRule="exact"/>
              <w:rPr>
                <w:sz w:val="28"/>
              </w:rPr>
            </w:pPr>
            <w:r w:rsidRPr="00163C77">
              <w:rPr>
                <w:sz w:val="28"/>
              </w:rPr>
              <w:t>2019</w:t>
            </w:r>
            <w:r w:rsidRPr="00163C77">
              <w:rPr>
                <w:spacing w:val="-5"/>
                <w:sz w:val="28"/>
              </w:rPr>
              <w:t xml:space="preserve"> г.</w:t>
            </w:r>
          </w:p>
        </w:tc>
        <w:tc>
          <w:tcPr>
            <w:tcW w:w="1594" w:type="dxa"/>
          </w:tcPr>
          <w:p w14:paraId="55EA21A9" w14:textId="77777777" w:rsidR="00163C77" w:rsidRPr="00163C77" w:rsidRDefault="00163C77" w:rsidP="00163C77">
            <w:pPr>
              <w:tabs>
                <w:tab w:val="left" w:pos="9498"/>
              </w:tabs>
              <w:spacing w:line="301" w:lineRule="exact"/>
              <w:ind w:right="5"/>
              <w:jc w:val="center"/>
              <w:rPr>
                <w:sz w:val="28"/>
              </w:rPr>
            </w:pPr>
            <w:r w:rsidRPr="00163C77">
              <w:rPr>
                <w:spacing w:val="-2"/>
                <w:sz w:val="28"/>
              </w:rPr>
              <w:t>1539654</w:t>
            </w:r>
          </w:p>
        </w:tc>
        <w:tc>
          <w:tcPr>
            <w:tcW w:w="1810" w:type="dxa"/>
          </w:tcPr>
          <w:p w14:paraId="121A3BD8" w14:textId="77777777" w:rsidR="00163C77" w:rsidRPr="00163C77" w:rsidRDefault="00163C77" w:rsidP="00163C77">
            <w:pPr>
              <w:tabs>
                <w:tab w:val="left" w:pos="9498"/>
              </w:tabs>
              <w:spacing w:line="301" w:lineRule="exact"/>
              <w:ind w:right="5"/>
              <w:jc w:val="center"/>
              <w:rPr>
                <w:sz w:val="28"/>
              </w:rPr>
            </w:pPr>
            <w:r w:rsidRPr="00163C77">
              <w:rPr>
                <w:spacing w:val="-2"/>
                <w:sz w:val="28"/>
              </w:rPr>
              <w:t>8316.3</w:t>
            </w:r>
          </w:p>
        </w:tc>
        <w:tc>
          <w:tcPr>
            <w:tcW w:w="1450" w:type="dxa"/>
          </w:tcPr>
          <w:p w14:paraId="13769315" w14:textId="77777777" w:rsidR="00163C77" w:rsidRPr="00163C77" w:rsidRDefault="00163C77" w:rsidP="00163C77">
            <w:pPr>
              <w:tabs>
                <w:tab w:val="left" w:pos="9498"/>
              </w:tabs>
              <w:spacing w:line="301" w:lineRule="exact"/>
              <w:ind w:right="5"/>
              <w:jc w:val="center"/>
              <w:rPr>
                <w:sz w:val="28"/>
              </w:rPr>
            </w:pPr>
            <w:r w:rsidRPr="00163C77">
              <w:rPr>
                <w:spacing w:val="-2"/>
                <w:sz w:val="28"/>
              </w:rPr>
              <w:t>504764</w:t>
            </w:r>
          </w:p>
        </w:tc>
        <w:tc>
          <w:tcPr>
            <w:tcW w:w="1954" w:type="dxa"/>
          </w:tcPr>
          <w:p w14:paraId="46F5364A" w14:textId="77777777" w:rsidR="00163C77" w:rsidRPr="00163C77" w:rsidRDefault="00163C77" w:rsidP="00163C77">
            <w:pPr>
              <w:tabs>
                <w:tab w:val="left" w:pos="9498"/>
              </w:tabs>
              <w:spacing w:line="301" w:lineRule="exact"/>
              <w:jc w:val="center"/>
              <w:rPr>
                <w:sz w:val="28"/>
              </w:rPr>
            </w:pPr>
            <w:r w:rsidRPr="00163C77">
              <w:rPr>
                <w:spacing w:val="-2"/>
                <w:sz w:val="28"/>
              </w:rPr>
              <w:t>9503.5</w:t>
            </w:r>
          </w:p>
        </w:tc>
        <w:tc>
          <w:tcPr>
            <w:tcW w:w="1450" w:type="dxa"/>
          </w:tcPr>
          <w:p w14:paraId="48308E6C" w14:textId="77777777" w:rsidR="00163C77" w:rsidRPr="00163C77" w:rsidRDefault="00163C77" w:rsidP="00163C77">
            <w:pPr>
              <w:tabs>
                <w:tab w:val="left" w:pos="9498"/>
              </w:tabs>
              <w:spacing w:line="301" w:lineRule="exact"/>
              <w:ind w:right="10"/>
              <w:jc w:val="center"/>
              <w:rPr>
                <w:sz w:val="28"/>
              </w:rPr>
            </w:pPr>
            <w:r w:rsidRPr="00163C77">
              <w:rPr>
                <w:spacing w:val="-2"/>
                <w:sz w:val="28"/>
              </w:rPr>
              <w:t>79529</w:t>
            </w:r>
          </w:p>
        </w:tc>
        <w:tc>
          <w:tcPr>
            <w:tcW w:w="1503" w:type="dxa"/>
          </w:tcPr>
          <w:p w14:paraId="09D4A166" w14:textId="77777777" w:rsidR="00163C77" w:rsidRPr="00163C77" w:rsidRDefault="00163C77" w:rsidP="00163C77">
            <w:pPr>
              <w:tabs>
                <w:tab w:val="left" w:pos="9498"/>
              </w:tabs>
              <w:spacing w:line="301" w:lineRule="exact"/>
              <w:jc w:val="center"/>
              <w:rPr>
                <w:sz w:val="28"/>
              </w:rPr>
            </w:pPr>
            <w:r w:rsidRPr="00163C77">
              <w:rPr>
                <w:spacing w:val="-2"/>
                <w:sz w:val="28"/>
              </w:rPr>
              <w:t>11109.0</w:t>
            </w:r>
          </w:p>
        </w:tc>
        <w:tc>
          <w:tcPr>
            <w:tcW w:w="1585" w:type="dxa"/>
          </w:tcPr>
          <w:p w14:paraId="3D408991" w14:textId="77777777" w:rsidR="00163C77" w:rsidRPr="00163C77" w:rsidRDefault="00163C77" w:rsidP="00163C77">
            <w:pPr>
              <w:tabs>
                <w:tab w:val="left" w:pos="9498"/>
              </w:tabs>
              <w:spacing w:line="301" w:lineRule="exact"/>
              <w:ind w:right="5"/>
              <w:jc w:val="center"/>
              <w:rPr>
                <w:sz w:val="28"/>
              </w:rPr>
            </w:pPr>
            <w:r w:rsidRPr="00163C77">
              <w:rPr>
                <w:spacing w:val="-2"/>
                <w:sz w:val="28"/>
              </w:rPr>
              <w:t>955361</w:t>
            </w:r>
          </w:p>
        </w:tc>
        <w:tc>
          <w:tcPr>
            <w:tcW w:w="1415" w:type="dxa"/>
          </w:tcPr>
          <w:p w14:paraId="6FEA4C66" w14:textId="77777777" w:rsidR="00163C77" w:rsidRPr="00163C77" w:rsidRDefault="00163C77" w:rsidP="00163C77">
            <w:pPr>
              <w:tabs>
                <w:tab w:val="left" w:pos="9498"/>
              </w:tabs>
              <w:spacing w:line="301" w:lineRule="exact"/>
              <w:jc w:val="center"/>
              <w:rPr>
                <w:sz w:val="28"/>
              </w:rPr>
            </w:pPr>
            <w:r w:rsidRPr="00163C77">
              <w:rPr>
                <w:spacing w:val="-2"/>
                <w:sz w:val="28"/>
              </w:rPr>
              <w:t>7651.2</w:t>
            </w:r>
          </w:p>
        </w:tc>
      </w:tr>
      <w:tr w:rsidR="00163C77" w:rsidRPr="00163C77" w14:paraId="6CF90B72" w14:textId="77777777" w:rsidTr="00712F47">
        <w:trPr>
          <w:trHeight w:val="321"/>
        </w:trPr>
        <w:tc>
          <w:tcPr>
            <w:tcW w:w="1695" w:type="dxa"/>
          </w:tcPr>
          <w:p w14:paraId="3444E6B9" w14:textId="77777777" w:rsidR="00163C77" w:rsidRPr="00163C77" w:rsidRDefault="00163C77" w:rsidP="00163C77">
            <w:pPr>
              <w:tabs>
                <w:tab w:val="left" w:pos="9498"/>
              </w:tabs>
              <w:spacing w:line="301" w:lineRule="exact"/>
              <w:rPr>
                <w:sz w:val="28"/>
              </w:rPr>
            </w:pPr>
            <w:r w:rsidRPr="00163C77">
              <w:rPr>
                <w:sz w:val="28"/>
              </w:rPr>
              <w:t>Уд.вес,</w:t>
            </w:r>
            <w:r w:rsidRPr="00163C77">
              <w:rPr>
                <w:spacing w:val="-4"/>
                <w:sz w:val="28"/>
              </w:rPr>
              <w:t xml:space="preserve"> </w:t>
            </w:r>
            <w:r w:rsidRPr="00163C77">
              <w:rPr>
                <w:spacing w:val="-10"/>
                <w:sz w:val="28"/>
              </w:rPr>
              <w:t>%</w:t>
            </w:r>
          </w:p>
        </w:tc>
        <w:tc>
          <w:tcPr>
            <w:tcW w:w="1594" w:type="dxa"/>
          </w:tcPr>
          <w:p w14:paraId="52542790" w14:textId="77777777" w:rsidR="00163C77" w:rsidRPr="00163C77" w:rsidRDefault="00163C77" w:rsidP="00163C77">
            <w:pPr>
              <w:tabs>
                <w:tab w:val="left" w:pos="9498"/>
              </w:tabs>
              <w:spacing w:line="301" w:lineRule="exact"/>
              <w:ind w:right="5"/>
              <w:jc w:val="center"/>
              <w:rPr>
                <w:sz w:val="28"/>
              </w:rPr>
            </w:pPr>
            <w:r w:rsidRPr="00163C77">
              <w:rPr>
                <w:spacing w:val="-2"/>
                <w:sz w:val="28"/>
              </w:rPr>
              <w:t>100,0</w:t>
            </w:r>
          </w:p>
        </w:tc>
        <w:tc>
          <w:tcPr>
            <w:tcW w:w="1810" w:type="dxa"/>
          </w:tcPr>
          <w:p w14:paraId="017EAFC9" w14:textId="77777777" w:rsidR="00163C77" w:rsidRPr="00163C77" w:rsidRDefault="00163C77" w:rsidP="00163C77">
            <w:pPr>
              <w:tabs>
                <w:tab w:val="left" w:pos="9498"/>
              </w:tabs>
              <w:spacing w:line="301" w:lineRule="exact"/>
              <w:jc w:val="center"/>
              <w:rPr>
                <w:sz w:val="28"/>
              </w:rPr>
            </w:pPr>
            <w:r w:rsidRPr="00163C77">
              <w:rPr>
                <w:spacing w:val="-10"/>
                <w:sz w:val="28"/>
              </w:rPr>
              <w:t>х</w:t>
            </w:r>
          </w:p>
        </w:tc>
        <w:tc>
          <w:tcPr>
            <w:tcW w:w="1450" w:type="dxa"/>
          </w:tcPr>
          <w:p w14:paraId="742A57C8" w14:textId="77777777" w:rsidR="00163C77" w:rsidRPr="00163C77" w:rsidRDefault="00163C77" w:rsidP="00163C77">
            <w:pPr>
              <w:tabs>
                <w:tab w:val="left" w:pos="9498"/>
              </w:tabs>
              <w:spacing w:line="301" w:lineRule="exact"/>
              <w:ind w:right="5"/>
              <w:jc w:val="center"/>
              <w:rPr>
                <w:sz w:val="28"/>
              </w:rPr>
            </w:pPr>
            <w:r w:rsidRPr="00163C77">
              <w:rPr>
                <w:spacing w:val="-4"/>
                <w:sz w:val="28"/>
              </w:rPr>
              <w:t>32,7</w:t>
            </w:r>
          </w:p>
        </w:tc>
        <w:tc>
          <w:tcPr>
            <w:tcW w:w="1954" w:type="dxa"/>
          </w:tcPr>
          <w:p w14:paraId="1776827B" w14:textId="77777777" w:rsidR="00163C77" w:rsidRPr="00163C77" w:rsidRDefault="00163C77" w:rsidP="00163C77">
            <w:pPr>
              <w:tabs>
                <w:tab w:val="left" w:pos="9498"/>
              </w:tabs>
              <w:spacing w:line="301" w:lineRule="exact"/>
              <w:ind w:right="5"/>
              <w:jc w:val="center"/>
              <w:rPr>
                <w:sz w:val="28"/>
              </w:rPr>
            </w:pPr>
            <w:r w:rsidRPr="00163C77">
              <w:rPr>
                <w:spacing w:val="-10"/>
                <w:sz w:val="28"/>
              </w:rPr>
              <w:t>х</w:t>
            </w:r>
          </w:p>
        </w:tc>
        <w:tc>
          <w:tcPr>
            <w:tcW w:w="1450" w:type="dxa"/>
          </w:tcPr>
          <w:p w14:paraId="38785A36" w14:textId="77777777" w:rsidR="00163C77" w:rsidRPr="00163C77" w:rsidRDefault="00163C77" w:rsidP="00163C77">
            <w:pPr>
              <w:tabs>
                <w:tab w:val="left" w:pos="9498"/>
              </w:tabs>
              <w:spacing w:line="301" w:lineRule="exact"/>
              <w:jc w:val="center"/>
              <w:rPr>
                <w:sz w:val="28"/>
              </w:rPr>
            </w:pPr>
            <w:r w:rsidRPr="00163C77">
              <w:rPr>
                <w:spacing w:val="-5"/>
                <w:sz w:val="28"/>
              </w:rPr>
              <w:t>5,2</w:t>
            </w:r>
          </w:p>
        </w:tc>
        <w:tc>
          <w:tcPr>
            <w:tcW w:w="1503" w:type="dxa"/>
          </w:tcPr>
          <w:p w14:paraId="7C29A5ED" w14:textId="77777777" w:rsidR="00163C77" w:rsidRPr="00163C77" w:rsidRDefault="00163C77" w:rsidP="00163C77">
            <w:pPr>
              <w:tabs>
                <w:tab w:val="left" w:pos="9498"/>
              </w:tabs>
              <w:spacing w:line="301" w:lineRule="exact"/>
              <w:jc w:val="center"/>
              <w:rPr>
                <w:sz w:val="28"/>
              </w:rPr>
            </w:pPr>
            <w:r w:rsidRPr="00163C77">
              <w:rPr>
                <w:spacing w:val="-10"/>
                <w:sz w:val="28"/>
              </w:rPr>
              <w:t>х</w:t>
            </w:r>
          </w:p>
        </w:tc>
        <w:tc>
          <w:tcPr>
            <w:tcW w:w="1585" w:type="dxa"/>
          </w:tcPr>
          <w:p w14:paraId="64CF6CE8" w14:textId="77777777" w:rsidR="00163C77" w:rsidRPr="00163C77" w:rsidRDefault="00163C77" w:rsidP="00163C77">
            <w:pPr>
              <w:tabs>
                <w:tab w:val="left" w:pos="9498"/>
              </w:tabs>
              <w:spacing w:line="301" w:lineRule="exact"/>
              <w:ind w:right="5"/>
              <w:jc w:val="center"/>
              <w:rPr>
                <w:sz w:val="28"/>
              </w:rPr>
            </w:pPr>
            <w:r w:rsidRPr="00163C77">
              <w:rPr>
                <w:spacing w:val="-4"/>
                <w:sz w:val="28"/>
              </w:rPr>
              <w:t>62,1</w:t>
            </w:r>
          </w:p>
        </w:tc>
        <w:tc>
          <w:tcPr>
            <w:tcW w:w="1415" w:type="dxa"/>
          </w:tcPr>
          <w:p w14:paraId="0491EB35" w14:textId="77777777" w:rsidR="00163C77" w:rsidRPr="00163C77" w:rsidRDefault="00163C77" w:rsidP="00163C77">
            <w:pPr>
              <w:tabs>
                <w:tab w:val="left" w:pos="9498"/>
              </w:tabs>
              <w:spacing w:line="301" w:lineRule="exact"/>
              <w:ind w:right="4"/>
              <w:jc w:val="center"/>
              <w:rPr>
                <w:sz w:val="28"/>
              </w:rPr>
            </w:pPr>
            <w:r w:rsidRPr="00163C77">
              <w:rPr>
                <w:spacing w:val="-10"/>
                <w:sz w:val="28"/>
              </w:rPr>
              <w:t>х</w:t>
            </w:r>
          </w:p>
        </w:tc>
      </w:tr>
      <w:tr w:rsidR="00163C77" w:rsidRPr="00163C77" w14:paraId="2F60E8D7" w14:textId="77777777" w:rsidTr="00712F47">
        <w:trPr>
          <w:trHeight w:val="321"/>
        </w:trPr>
        <w:tc>
          <w:tcPr>
            <w:tcW w:w="1695" w:type="dxa"/>
          </w:tcPr>
          <w:p w14:paraId="29390149" w14:textId="77777777" w:rsidR="00163C77" w:rsidRPr="00163C77" w:rsidRDefault="00163C77" w:rsidP="00163C77">
            <w:pPr>
              <w:tabs>
                <w:tab w:val="left" w:pos="9498"/>
              </w:tabs>
              <w:spacing w:line="301" w:lineRule="exact"/>
              <w:rPr>
                <w:sz w:val="28"/>
              </w:rPr>
            </w:pPr>
            <w:r w:rsidRPr="00163C77">
              <w:rPr>
                <w:sz w:val="28"/>
              </w:rPr>
              <w:t>2020</w:t>
            </w:r>
            <w:r w:rsidRPr="00163C77">
              <w:rPr>
                <w:spacing w:val="-5"/>
                <w:sz w:val="28"/>
              </w:rPr>
              <w:t xml:space="preserve"> г.</w:t>
            </w:r>
          </w:p>
        </w:tc>
        <w:tc>
          <w:tcPr>
            <w:tcW w:w="1594" w:type="dxa"/>
          </w:tcPr>
          <w:p w14:paraId="0AF32484" w14:textId="77777777" w:rsidR="00163C77" w:rsidRPr="00163C77" w:rsidRDefault="00163C77" w:rsidP="00163C77">
            <w:pPr>
              <w:tabs>
                <w:tab w:val="left" w:pos="9498"/>
              </w:tabs>
              <w:spacing w:line="301" w:lineRule="exact"/>
              <w:ind w:right="5"/>
              <w:jc w:val="center"/>
              <w:rPr>
                <w:sz w:val="28"/>
              </w:rPr>
            </w:pPr>
            <w:r w:rsidRPr="00163C77">
              <w:rPr>
                <w:spacing w:val="-2"/>
                <w:sz w:val="28"/>
              </w:rPr>
              <w:t>1469593</w:t>
            </w:r>
          </w:p>
        </w:tc>
        <w:tc>
          <w:tcPr>
            <w:tcW w:w="1810" w:type="dxa"/>
          </w:tcPr>
          <w:p w14:paraId="2CCC8B02" w14:textId="77777777" w:rsidR="00163C77" w:rsidRPr="00163C77" w:rsidRDefault="00163C77" w:rsidP="00163C77">
            <w:pPr>
              <w:tabs>
                <w:tab w:val="left" w:pos="9498"/>
              </w:tabs>
              <w:spacing w:line="301" w:lineRule="exact"/>
              <w:ind w:right="5"/>
              <w:jc w:val="center"/>
              <w:rPr>
                <w:sz w:val="28"/>
              </w:rPr>
            </w:pPr>
            <w:r w:rsidRPr="00163C77">
              <w:rPr>
                <w:spacing w:val="-2"/>
                <w:sz w:val="28"/>
              </w:rPr>
              <w:t>7835.5</w:t>
            </w:r>
          </w:p>
        </w:tc>
        <w:tc>
          <w:tcPr>
            <w:tcW w:w="1450" w:type="dxa"/>
          </w:tcPr>
          <w:p w14:paraId="3DFDA843" w14:textId="77777777" w:rsidR="00163C77" w:rsidRPr="00163C77" w:rsidRDefault="00163C77" w:rsidP="00163C77">
            <w:pPr>
              <w:tabs>
                <w:tab w:val="left" w:pos="9498"/>
              </w:tabs>
              <w:spacing w:line="301" w:lineRule="exact"/>
              <w:ind w:right="5"/>
              <w:jc w:val="center"/>
              <w:rPr>
                <w:sz w:val="28"/>
              </w:rPr>
            </w:pPr>
            <w:r w:rsidRPr="00163C77">
              <w:rPr>
                <w:spacing w:val="-2"/>
                <w:sz w:val="28"/>
              </w:rPr>
              <w:t>494273</w:t>
            </w:r>
          </w:p>
        </w:tc>
        <w:tc>
          <w:tcPr>
            <w:tcW w:w="1954" w:type="dxa"/>
          </w:tcPr>
          <w:p w14:paraId="472CF8B1" w14:textId="77777777" w:rsidR="00163C77" w:rsidRPr="00163C77" w:rsidRDefault="00163C77" w:rsidP="00163C77">
            <w:pPr>
              <w:tabs>
                <w:tab w:val="left" w:pos="9498"/>
              </w:tabs>
              <w:spacing w:line="301" w:lineRule="exact"/>
              <w:jc w:val="center"/>
              <w:rPr>
                <w:sz w:val="28"/>
              </w:rPr>
            </w:pPr>
            <w:r w:rsidRPr="00163C77">
              <w:rPr>
                <w:spacing w:val="-2"/>
                <w:sz w:val="28"/>
              </w:rPr>
              <w:t>9073.1</w:t>
            </w:r>
          </w:p>
        </w:tc>
        <w:tc>
          <w:tcPr>
            <w:tcW w:w="1450" w:type="dxa"/>
          </w:tcPr>
          <w:p w14:paraId="234D7CCA" w14:textId="77777777" w:rsidR="00163C77" w:rsidRPr="00163C77" w:rsidRDefault="00163C77" w:rsidP="00163C77">
            <w:pPr>
              <w:tabs>
                <w:tab w:val="left" w:pos="9498"/>
              </w:tabs>
              <w:spacing w:line="301" w:lineRule="exact"/>
              <w:ind w:right="10"/>
              <w:jc w:val="center"/>
              <w:rPr>
                <w:sz w:val="28"/>
              </w:rPr>
            </w:pPr>
            <w:r w:rsidRPr="00163C77">
              <w:rPr>
                <w:spacing w:val="-2"/>
                <w:sz w:val="28"/>
              </w:rPr>
              <w:t>80953</w:t>
            </w:r>
          </w:p>
        </w:tc>
        <w:tc>
          <w:tcPr>
            <w:tcW w:w="1503" w:type="dxa"/>
          </w:tcPr>
          <w:p w14:paraId="6EB906BB" w14:textId="77777777" w:rsidR="00163C77" w:rsidRPr="00163C77" w:rsidRDefault="00163C77" w:rsidP="00163C77">
            <w:pPr>
              <w:tabs>
                <w:tab w:val="left" w:pos="9498"/>
              </w:tabs>
              <w:spacing w:line="301" w:lineRule="exact"/>
              <w:jc w:val="center"/>
              <w:rPr>
                <w:sz w:val="28"/>
              </w:rPr>
            </w:pPr>
            <w:r w:rsidRPr="00163C77">
              <w:rPr>
                <w:spacing w:val="-2"/>
                <w:sz w:val="28"/>
              </w:rPr>
              <w:t>10721.9</w:t>
            </w:r>
          </w:p>
        </w:tc>
        <w:tc>
          <w:tcPr>
            <w:tcW w:w="1585" w:type="dxa"/>
          </w:tcPr>
          <w:p w14:paraId="4B441A5C" w14:textId="77777777" w:rsidR="00163C77" w:rsidRPr="00163C77" w:rsidRDefault="00163C77" w:rsidP="00163C77">
            <w:pPr>
              <w:tabs>
                <w:tab w:val="left" w:pos="9498"/>
              </w:tabs>
              <w:spacing w:line="301" w:lineRule="exact"/>
              <w:ind w:right="5"/>
              <w:jc w:val="center"/>
              <w:rPr>
                <w:sz w:val="28"/>
              </w:rPr>
            </w:pPr>
            <w:r w:rsidRPr="00163C77">
              <w:rPr>
                <w:spacing w:val="-2"/>
                <w:sz w:val="28"/>
              </w:rPr>
              <w:t>894367</w:t>
            </w:r>
          </w:p>
        </w:tc>
        <w:tc>
          <w:tcPr>
            <w:tcW w:w="1415" w:type="dxa"/>
          </w:tcPr>
          <w:p w14:paraId="0EB420F4" w14:textId="77777777" w:rsidR="00163C77" w:rsidRPr="00163C77" w:rsidRDefault="00163C77" w:rsidP="00163C77">
            <w:pPr>
              <w:tabs>
                <w:tab w:val="left" w:pos="9498"/>
              </w:tabs>
              <w:spacing w:line="301" w:lineRule="exact"/>
              <w:jc w:val="center"/>
              <w:rPr>
                <w:sz w:val="28"/>
              </w:rPr>
            </w:pPr>
            <w:r w:rsidRPr="00163C77">
              <w:rPr>
                <w:spacing w:val="-2"/>
                <w:sz w:val="28"/>
              </w:rPr>
              <w:t>7124.8</w:t>
            </w:r>
          </w:p>
        </w:tc>
      </w:tr>
      <w:tr w:rsidR="00163C77" w:rsidRPr="00163C77" w14:paraId="4873DCA1" w14:textId="77777777" w:rsidTr="00712F47">
        <w:trPr>
          <w:trHeight w:val="321"/>
        </w:trPr>
        <w:tc>
          <w:tcPr>
            <w:tcW w:w="1695" w:type="dxa"/>
          </w:tcPr>
          <w:p w14:paraId="33D13C6C" w14:textId="77777777" w:rsidR="00163C77" w:rsidRPr="00163C77" w:rsidRDefault="00163C77" w:rsidP="00163C77">
            <w:pPr>
              <w:tabs>
                <w:tab w:val="left" w:pos="9498"/>
              </w:tabs>
              <w:spacing w:line="302" w:lineRule="exact"/>
              <w:rPr>
                <w:sz w:val="28"/>
              </w:rPr>
            </w:pPr>
            <w:r w:rsidRPr="00163C77">
              <w:rPr>
                <w:sz w:val="28"/>
              </w:rPr>
              <w:t>Уд.вес,</w:t>
            </w:r>
            <w:r w:rsidRPr="00163C77">
              <w:rPr>
                <w:spacing w:val="-4"/>
                <w:sz w:val="28"/>
              </w:rPr>
              <w:t xml:space="preserve"> </w:t>
            </w:r>
            <w:r w:rsidRPr="00163C77">
              <w:rPr>
                <w:spacing w:val="-10"/>
                <w:sz w:val="28"/>
              </w:rPr>
              <w:t>%</w:t>
            </w:r>
          </w:p>
        </w:tc>
        <w:tc>
          <w:tcPr>
            <w:tcW w:w="1594" w:type="dxa"/>
          </w:tcPr>
          <w:p w14:paraId="7D07DD89" w14:textId="77777777" w:rsidR="00163C77" w:rsidRPr="00163C77" w:rsidRDefault="00163C77" w:rsidP="00163C77">
            <w:pPr>
              <w:tabs>
                <w:tab w:val="left" w:pos="9498"/>
              </w:tabs>
              <w:spacing w:line="302" w:lineRule="exact"/>
              <w:ind w:right="5"/>
              <w:jc w:val="center"/>
              <w:rPr>
                <w:sz w:val="28"/>
              </w:rPr>
            </w:pPr>
            <w:r w:rsidRPr="00163C77">
              <w:rPr>
                <w:spacing w:val="-2"/>
                <w:sz w:val="28"/>
              </w:rPr>
              <w:t>100,0</w:t>
            </w:r>
          </w:p>
        </w:tc>
        <w:tc>
          <w:tcPr>
            <w:tcW w:w="1810" w:type="dxa"/>
          </w:tcPr>
          <w:p w14:paraId="31CADCF6" w14:textId="77777777" w:rsidR="00163C77" w:rsidRPr="00163C77" w:rsidRDefault="00163C77" w:rsidP="00163C77">
            <w:pPr>
              <w:tabs>
                <w:tab w:val="left" w:pos="9498"/>
              </w:tabs>
              <w:spacing w:line="302" w:lineRule="exact"/>
              <w:jc w:val="center"/>
              <w:rPr>
                <w:sz w:val="28"/>
              </w:rPr>
            </w:pPr>
            <w:r w:rsidRPr="00163C77">
              <w:rPr>
                <w:spacing w:val="-10"/>
                <w:sz w:val="28"/>
              </w:rPr>
              <w:t>х</w:t>
            </w:r>
          </w:p>
        </w:tc>
        <w:tc>
          <w:tcPr>
            <w:tcW w:w="1450" w:type="dxa"/>
          </w:tcPr>
          <w:p w14:paraId="4E8B9D83" w14:textId="77777777" w:rsidR="00163C77" w:rsidRPr="00163C77" w:rsidRDefault="00163C77" w:rsidP="00163C77">
            <w:pPr>
              <w:tabs>
                <w:tab w:val="left" w:pos="9498"/>
              </w:tabs>
              <w:spacing w:line="302" w:lineRule="exact"/>
              <w:ind w:right="5"/>
              <w:jc w:val="center"/>
              <w:rPr>
                <w:sz w:val="28"/>
              </w:rPr>
            </w:pPr>
            <w:r w:rsidRPr="00163C77">
              <w:rPr>
                <w:spacing w:val="-4"/>
                <w:sz w:val="28"/>
              </w:rPr>
              <w:t>33,7</w:t>
            </w:r>
          </w:p>
        </w:tc>
        <w:tc>
          <w:tcPr>
            <w:tcW w:w="1954" w:type="dxa"/>
          </w:tcPr>
          <w:p w14:paraId="5D2683C1" w14:textId="77777777" w:rsidR="00163C77" w:rsidRPr="00163C77" w:rsidRDefault="00163C77" w:rsidP="00163C77">
            <w:pPr>
              <w:tabs>
                <w:tab w:val="left" w:pos="9498"/>
              </w:tabs>
              <w:spacing w:line="302" w:lineRule="exact"/>
              <w:ind w:right="5"/>
              <w:jc w:val="center"/>
              <w:rPr>
                <w:sz w:val="28"/>
              </w:rPr>
            </w:pPr>
            <w:r w:rsidRPr="00163C77">
              <w:rPr>
                <w:spacing w:val="-10"/>
                <w:sz w:val="28"/>
              </w:rPr>
              <w:t>х</w:t>
            </w:r>
          </w:p>
        </w:tc>
        <w:tc>
          <w:tcPr>
            <w:tcW w:w="1450" w:type="dxa"/>
          </w:tcPr>
          <w:p w14:paraId="299962CC" w14:textId="77777777" w:rsidR="00163C77" w:rsidRPr="00163C77" w:rsidRDefault="00163C77" w:rsidP="00163C77">
            <w:pPr>
              <w:tabs>
                <w:tab w:val="left" w:pos="9498"/>
              </w:tabs>
              <w:spacing w:line="302" w:lineRule="exact"/>
              <w:jc w:val="center"/>
              <w:rPr>
                <w:sz w:val="28"/>
              </w:rPr>
            </w:pPr>
            <w:r w:rsidRPr="00163C77">
              <w:rPr>
                <w:spacing w:val="-5"/>
                <w:sz w:val="28"/>
              </w:rPr>
              <w:t>5,5</w:t>
            </w:r>
          </w:p>
        </w:tc>
        <w:tc>
          <w:tcPr>
            <w:tcW w:w="1503" w:type="dxa"/>
          </w:tcPr>
          <w:p w14:paraId="7C700439" w14:textId="77777777" w:rsidR="00163C77" w:rsidRPr="00163C77" w:rsidRDefault="00163C77" w:rsidP="00163C77">
            <w:pPr>
              <w:tabs>
                <w:tab w:val="left" w:pos="9498"/>
              </w:tabs>
              <w:spacing w:line="302" w:lineRule="exact"/>
              <w:jc w:val="center"/>
              <w:rPr>
                <w:sz w:val="28"/>
              </w:rPr>
            </w:pPr>
            <w:r w:rsidRPr="00163C77">
              <w:rPr>
                <w:spacing w:val="-10"/>
                <w:sz w:val="28"/>
              </w:rPr>
              <w:t>х</w:t>
            </w:r>
          </w:p>
        </w:tc>
        <w:tc>
          <w:tcPr>
            <w:tcW w:w="1585" w:type="dxa"/>
          </w:tcPr>
          <w:p w14:paraId="705EEFEC" w14:textId="77777777" w:rsidR="00163C77" w:rsidRPr="00163C77" w:rsidRDefault="00163C77" w:rsidP="00163C77">
            <w:pPr>
              <w:tabs>
                <w:tab w:val="left" w:pos="9498"/>
              </w:tabs>
              <w:spacing w:line="302" w:lineRule="exact"/>
              <w:ind w:right="5"/>
              <w:jc w:val="center"/>
              <w:rPr>
                <w:sz w:val="28"/>
              </w:rPr>
            </w:pPr>
            <w:r w:rsidRPr="00163C77">
              <w:rPr>
                <w:spacing w:val="-4"/>
                <w:sz w:val="28"/>
              </w:rPr>
              <w:t>60,8</w:t>
            </w:r>
          </w:p>
        </w:tc>
        <w:tc>
          <w:tcPr>
            <w:tcW w:w="1415" w:type="dxa"/>
          </w:tcPr>
          <w:p w14:paraId="05271C43" w14:textId="77777777" w:rsidR="00163C77" w:rsidRPr="00163C77" w:rsidRDefault="00163C77" w:rsidP="00163C77">
            <w:pPr>
              <w:tabs>
                <w:tab w:val="left" w:pos="9498"/>
              </w:tabs>
              <w:spacing w:line="302" w:lineRule="exact"/>
              <w:ind w:right="4"/>
              <w:jc w:val="center"/>
              <w:rPr>
                <w:sz w:val="28"/>
              </w:rPr>
            </w:pPr>
            <w:r w:rsidRPr="00163C77">
              <w:rPr>
                <w:spacing w:val="-10"/>
                <w:sz w:val="28"/>
              </w:rPr>
              <w:t>х</w:t>
            </w:r>
          </w:p>
        </w:tc>
      </w:tr>
      <w:tr w:rsidR="00163C77" w:rsidRPr="001866F2" w14:paraId="0DE7F100" w14:textId="77777777" w:rsidTr="00712F47">
        <w:trPr>
          <w:trHeight w:val="647"/>
        </w:trPr>
        <w:tc>
          <w:tcPr>
            <w:tcW w:w="14456" w:type="dxa"/>
            <w:gridSpan w:val="9"/>
          </w:tcPr>
          <w:p w14:paraId="03FCA238" w14:textId="6AFDC5E7" w:rsidR="00163C77" w:rsidRPr="006401E7" w:rsidRDefault="00163C77" w:rsidP="006401E7">
            <w:pPr>
              <w:tabs>
                <w:tab w:val="left" w:pos="9498"/>
              </w:tabs>
              <w:spacing w:line="322" w:lineRule="exact"/>
              <w:jc w:val="both"/>
              <w:rPr>
                <w:sz w:val="24"/>
                <w:szCs w:val="24"/>
              </w:rPr>
            </w:pPr>
            <w:r w:rsidRPr="006401E7">
              <w:rPr>
                <w:sz w:val="24"/>
                <w:szCs w:val="24"/>
              </w:rPr>
              <w:t>Примечание</w:t>
            </w:r>
            <w:r w:rsidR="00D87090">
              <w:rPr>
                <w:sz w:val="24"/>
                <w:szCs w:val="24"/>
              </w:rPr>
              <w:t xml:space="preserve">– </w:t>
            </w:r>
            <w:r w:rsidRPr="006401E7">
              <w:rPr>
                <w:sz w:val="24"/>
                <w:szCs w:val="24"/>
              </w:rPr>
              <w:t>Составлено</w:t>
            </w:r>
            <w:r w:rsidRPr="006401E7">
              <w:rPr>
                <w:spacing w:val="-7"/>
                <w:sz w:val="24"/>
                <w:szCs w:val="24"/>
              </w:rPr>
              <w:t xml:space="preserve"> </w:t>
            </w:r>
            <w:r w:rsidRPr="006401E7">
              <w:rPr>
                <w:sz w:val="24"/>
                <w:szCs w:val="24"/>
              </w:rPr>
              <w:t>автором</w:t>
            </w:r>
            <w:r w:rsidRPr="006401E7">
              <w:rPr>
                <w:spacing w:val="-5"/>
                <w:sz w:val="24"/>
                <w:szCs w:val="24"/>
              </w:rPr>
              <w:t xml:space="preserve"> </w:t>
            </w:r>
            <w:r w:rsidRPr="006401E7">
              <w:rPr>
                <w:sz w:val="24"/>
                <w:szCs w:val="24"/>
              </w:rPr>
              <w:t>по</w:t>
            </w:r>
            <w:r w:rsidRPr="006401E7">
              <w:rPr>
                <w:spacing w:val="-7"/>
                <w:sz w:val="24"/>
                <w:szCs w:val="24"/>
              </w:rPr>
              <w:t xml:space="preserve"> </w:t>
            </w:r>
            <w:r w:rsidRPr="006401E7">
              <w:rPr>
                <w:sz w:val="24"/>
                <w:szCs w:val="24"/>
              </w:rPr>
              <w:t>данным</w:t>
            </w:r>
            <w:r w:rsidRPr="006401E7">
              <w:rPr>
                <w:spacing w:val="-5"/>
                <w:sz w:val="24"/>
                <w:szCs w:val="24"/>
              </w:rPr>
              <w:t xml:space="preserve"> </w:t>
            </w:r>
            <w:r w:rsidRPr="006401E7">
              <w:rPr>
                <w:sz w:val="24"/>
                <w:szCs w:val="24"/>
              </w:rPr>
              <w:t>статистического</w:t>
            </w:r>
            <w:r w:rsidRPr="006401E7">
              <w:rPr>
                <w:spacing w:val="-7"/>
                <w:sz w:val="24"/>
                <w:szCs w:val="24"/>
              </w:rPr>
              <w:t xml:space="preserve"> </w:t>
            </w:r>
            <w:r w:rsidRPr="006401E7">
              <w:rPr>
                <w:sz w:val="24"/>
                <w:szCs w:val="24"/>
              </w:rPr>
              <w:t>сборника</w:t>
            </w:r>
            <w:r w:rsidRPr="006401E7">
              <w:rPr>
                <w:spacing w:val="-3"/>
                <w:sz w:val="24"/>
                <w:szCs w:val="24"/>
              </w:rPr>
              <w:t xml:space="preserve"> </w:t>
            </w:r>
            <w:r w:rsidRPr="006401E7">
              <w:rPr>
                <w:sz w:val="24"/>
                <w:szCs w:val="24"/>
              </w:rPr>
              <w:t>Здоровье</w:t>
            </w:r>
            <w:r w:rsidRPr="006401E7">
              <w:rPr>
                <w:spacing w:val="-2"/>
                <w:sz w:val="24"/>
                <w:szCs w:val="24"/>
              </w:rPr>
              <w:t xml:space="preserve"> </w:t>
            </w:r>
            <w:r w:rsidRPr="006401E7">
              <w:rPr>
                <w:sz w:val="24"/>
                <w:szCs w:val="24"/>
              </w:rPr>
              <w:t>населения</w:t>
            </w:r>
            <w:r w:rsidRPr="006401E7">
              <w:rPr>
                <w:spacing w:val="-6"/>
                <w:sz w:val="24"/>
                <w:szCs w:val="24"/>
              </w:rPr>
              <w:t xml:space="preserve"> </w:t>
            </w:r>
            <w:r w:rsidRPr="006401E7">
              <w:rPr>
                <w:sz w:val="24"/>
                <w:szCs w:val="24"/>
              </w:rPr>
              <w:t>Республики</w:t>
            </w:r>
            <w:r w:rsidRPr="006401E7">
              <w:rPr>
                <w:spacing w:val="-8"/>
                <w:sz w:val="24"/>
                <w:szCs w:val="24"/>
              </w:rPr>
              <w:t xml:space="preserve"> </w:t>
            </w:r>
            <w:r w:rsidRPr="006401E7">
              <w:rPr>
                <w:sz w:val="24"/>
                <w:szCs w:val="24"/>
              </w:rPr>
              <w:t>Казахстан</w:t>
            </w:r>
            <w:r w:rsidRPr="006401E7">
              <w:rPr>
                <w:spacing w:val="-7"/>
                <w:sz w:val="24"/>
                <w:szCs w:val="24"/>
              </w:rPr>
              <w:t xml:space="preserve"> </w:t>
            </w:r>
            <w:r w:rsidRPr="006401E7">
              <w:rPr>
                <w:sz w:val="24"/>
                <w:szCs w:val="24"/>
              </w:rPr>
              <w:t>и деятельность организаций здравоохранения за 2011</w:t>
            </w:r>
            <w:r w:rsidR="00D87090">
              <w:rPr>
                <w:sz w:val="24"/>
                <w:szCs w:val="24"/>
              </w:rPr>
              <w:t xml:space="preserve">– </w:t>
            </w:r>
            <w:r w:rsidRPr="006401E7">
              <w:rPr>
                <w:sz w:val="24"/>
                <w:szCs w:val="24"/>
              </w:rPr>
              <w:t>2020гг.</w:t>
            </w:r>
          </w:p>
        </w:tc>
      </w:tr>
    </w:tbl>
    <w:p w14:paraId="3D4EEC0E" w14:textId="77777777" w:rsidR="00C625DE" w:rsidRPr="007F3B0F" w:rsidRDefault="00C625DE" w:rsidP="007651B0">
      <w:pPr>
        <w:pStyle w:val="TableParagraph"/>
        <w:tabs>
          <w:tab w:val="left" w:pos="9498"/>
        </w:tabs>
        <w:spacing w:line="322" w:lineRule="exact"/>
        <w:jc w:val="left"/>
        <w:rPr>
          <w:sz w:val="28"/>
        </w:rPr>
        <w:sectPr w:rsidR="00C625DE" w:rsidRPr="007F3B0F" w:rsidSect="00DE63F4">
          <w:footerReference w:type="default" r:id="rId19"/>
          <w:type w:val="nextColumn"/>
          <w:pgSz w:w="16840" w:h="11910" w:orient="landscape"/>
          <w:pgMar w:top="1134" w:right="567" w:bottom="1134" w:left="1701" w:header="0" w:footer="1022" w:gutter="0"/>
          <w:cols w:space="720"/>
        </w:sectPr>
      </w:pPr>
    </w:p>
    <w:p w14:paraId="0CC857CD" w14:textId="2CF01F18" w:rsidR="00C625DE" w:rsidRPr="007F3B0F" w:rsidRDefault="00706AA2" w:rsidP="006401E7">
      <w:pPr>
        <w:pStyle w:val="a3"/>
        <w:tabs>
          <w:tab w:val="left" w:pos="9498"/>
        </w:tabs>
        <w:ind w:left="0" w:firstLine="709"/>
      </w:pPr>
      <w:r w:rsidRPr="007F3B0F">
        <w:lastRenderedPageBreak/>
        <w:t>Абсолютное число общей заболеваемости населения РК с болезнями органов пищеварения среди детского населения снизился на 2,8% с 508765 детей в 2011 году</w:t>
      </w:r>
      <w:r w:rsidR="00D87090">
        <w:t xml:space="preserve">– </w:t>
      </w:r>
      <w:r w:rsidRPr="007F3B0F">
        <w:t>как самый высокий показатель за период исследования, до 494273</w:t>
      </w:r>
      <w:r w:rsidR="00D87090">
        <w:t xml:space="preserve">– </w:t>
      </w:r>
      <w:r w:rsidRPr="007F3B0F">
        <w:t>в 2020 году. При этом низкое число данного заболевания было зафиксировано в 2015 годы</w:t>
      </w:r>
      <w:r w:rsidR="00D87090">
        <w:t xml:space="preserve">– </w:t>
      </w:r>
      <w:r w:rsidRPr="007F3B0F">
        <w:t>428148 детей.</w:t>
      </w:r>
      <w:r w:rsidR="001866F2">
        <w:t xml:space="preserve"> </w:t>
      </w:r>
      <w:r w:rsidR="005F703F" w:rsidRPr="007F3B0F">
        <w:t>Удельный вес болезней органов пищеварения среди детей от общего числа заболеваний варьировался от 29,8% в 2016 году до 33,7% в 2020 году.</w:t>
      </w:r>
    </w:p>
    <w:p w14:paraId="7CDCF88F" w14:textId="103F6E76" w:rsidR="00C625DE" w:rsidRPr="007F3B0F" w:rsidRDefault="005F703F" w:rsidP="006401E7">
      <w:pPr>
        <w:pStyle w:val="a3"/>
        <w:tabs>
          <w:tab w:val="left" w:pos="9498"/>
        </w:tabs>
        <w:ind w:left="0" w:firstLine="709"/>
      </w:pPr>
      <w:r w:rsidRPr="007F3B0F">
        <w:t>Вместе с этим, при абсолютном снижение общего числа заболеваний пищеварительной системы среди детей выявлено также уменьшение интенсивного показателя на 27,0%, то есть с 12429,2 в 2011 году</w:t>
      </w:r>
      <w:r w:rsidR="00D87090">
        <w:t xml:space="preserve">– </w:t>
      </w:r>
      <w:r w:rsidRPr="007F3B0F">
        <w:t>как самый высокий</w:t>
      </w:r>
      <w:r w:rsidRPr="007F3B0F">
        <w:rPr>
          <w:spacing w:val="-4"/>
        </w:rPr>
        <w:t xml:space="preserve"> </w:t>
      </w:r>
      <w:r w:rsidRPr="007F3B0F">
        <w:t>показатель,</w:t>
      </w:r>
      <w:r w:rsidRPr="007F3B0F">
        <w:rPr>
          <w:spacing w:val="-2"/>
        </w:rPr>
        <w:t xml:space="preserve"> </w:t>
      </w:r>
      <w:r w:rsidRPr="007F3B0F">
        <w:t>до</w:t>
      </w:r>
      <w:r w:rsidRPr="007F3B0F">
        <w:rPr>
          <w:spacing w:val="-4"/>
        </w:rPr>
        <w:t xml:space="preserve"> </w:t>
      </w:r>
      <w:r w:rsidRPr="007F3B0F">
        <w:t>9073,1</w:t>
      </w:r>
      <w:r w:rsidRPr="007F3B0F">
        <w:rPr>
          <w:spacing w:val="-4"/>
        </w:rPr>
        <w:t xml:space="preserve"> </w:t>
      </w:r>
      <w:r w:rsidRPr="007F3B0F">
        <w:t>на</w:t>
      </w:r>
      <w:r w:rsidRPr="007F3B0F">
        <w:rPr>
          <w:spacing w:val="-7"/>
        </w:rPr>
        <w:t xml:space="preserve"> </w:t>
      </w:r>
      <w:r w:rsidRPr="007F3B0F">
        <w:t>100000</w:t>
      </w:r>
      <w:r w:rsidRPr="007F3B0F">
        <w:rPr>
          <w:spacing w:val="-4"/>
        </w:rPr>
        <w:t xml:space="preserve"> </w:t>
      </w:r>
      <w:r w:rsidRPr="007F3B0F">
        <w:t>детского</w:t>
      </w:r>
      <w:r w:rsidRPr="007F3B0F">
        <w:rPr>
          <w:spacing w:val="-4"/>
        </w:rPr>
        <w:t xml:space="preserve"> </w:t>
      </w:r>
      <w:r w:rsidRPr="007F3B0F">
        <w:t>населения</w:t>
      </w:r>
      <w:r w:rsidRPr="007F3B0F">
        <w:rPr>
          <w:spacing w:val="-7"/>
        </w:rPr>
        <w:t xml:space="preserve"> </w:t>
      </w:r>
      <w:r w:rsidRPr="007F3B0F">
        <w:t>в</w:t>
      </w:r>
      <w:r w:rsidRPr="007F3B0F">
        <w:rPr>
          <w:spacing w:val="-5"/>
        </w:rPr>
        <w:t xml:space="preserve"> </w:t>
      </w:r>
      <w:r w:rsidRPr="007F3B0F">
        <w:t>2020</w:t>
      </w:r>
      <w:r w:rsidRPr="007F3B0F">
        <w:rPr>
          <w:spacing w:val="-4"/>
        </w:rPr>
        <w:t xml:space="preserve"> </w:t>
      </w:r>
      <w:r w:rsidRPr="007F3B0F">
        <w:t>году</w:t>
      </w:r>
      <w:r w:rsidR="00D87090">
        <w:t xml:space="preserve">– </w:t>
      </w:r>
      <w:r w:rsidRPr="007F3B0F">
        <w:t>как самый низкий показатель за исследуемый период.</w:t>
      </w:r>
    </w:p>
    <w:p w14:paraId="443882C8" w14:textId="77777777" w:rsidR="00C625DE" w:rsidRPr="007F3B0F" w:rsidRDefault="005F703F" w:rsidP="006401E7">
      <w:pPr>
        <w:pStyle w:val="a3"/>
        <w:tabs>
          <w:tab w:val="left" w:pos="9498"/>
        </w:tabs>
        <w:ind w:left="0" w:firstLine="709"/>
      </w:pPr>
      <w:r w:rsidRPr="007F3B0F">
        <w:t>На</w:t>
      </w:r>
      <w:r w:rsidRPr="007F3B0F">
        <w:rPr>
          <w:spacing w:val="-2"/>
        </w:rPr>
        <w:t xml:space="preserve"> </w:t>
      </w:r>
      <w:r w:rsidRPr="007F3B0F">
        <w:t>протяжении</w:t>
      </w:r>
      <w:r w:rsidRPr="007F3B0F">
        <w:rPr>
          <w:spacing w:val="-4"/>
        </w:rPr>
        <w:t xml:space="preserve"> </w:t>
      </w:r>
      <w:r w:rsidRPr="007F3B0F">
        <w:t>анализируемого</w:t>
      </w:r>
      <w:r w:rsidRPr="007F3B0F">
        <w:rPr>
          <w:spacing w:val="-3"/>
        </w:rPr>
        <w:t xml:space="preserve"> </w:t>
      </w:r>
      <w:r w:rsidRPr="007F3B0F">
        <w:t>периода наибольший</w:t>
      </w:r>
      <w:r w:rsidRPr="007F3B0F">
        <w:rPr>
          <w:spacing w:val="-3"/>
        </w:rPr>
        <w:t xml:space="preserve"> </w:t>
      </w:r>
      <w:r w:rsidRPr="007F3B0F">
        <w:t>вклад</w:t>
      </w:r>
      <w:r w:rsidRPr="007F3B0F">
        <w:rPr>
          <w:spacing w:val="-1"/>
        </w:rPr>
        <w:t xml:space="preserve"> </w:t>
      </w:r>
      <w:r w:rsidRPr="007F3B0F">
        <w:t>в</w:t>
      </w:r>
      <w:r w:rsidRPr="007F3B0F">
        <w:rPr>
          <w:spacing w:val="-5"/>
        </w:rPr>
        <w:t xml:space="preserve"> </w:t>
      </w:r>
      <w:r w:rsidRPr="007F3B0F">
        <w:t>снижение общей заболеваемости внесли показатели общей заболеваемости органов пищеварения подросткового населения.</w:t>
      </w:r>
    </w:p>
    <w:p w14:paraId="46FDFDCF" w14:textId="77777777" w:rsidR="00C625DE" w:rsidRPr="007F3B0F" w:rsidRDefault="005F703F" w:rsidP="006401E7">
      <w:pPr>
        <w:pStyle w:val="a3"/>
        <w:tabs>
          <w:tab w:val="left" w:pos="9498"/>
        </w:tabs>
        <w:ind w:left="0" w:firstLine="709"/>
      </w:pPr>
      <w:r w:rsidRPr="007F3B0F">
        <w:t>Наблюдалось наиболее отчетливое снижение абсолютного числа заболеваемости подростков</w:t>
      </w:r>
      <w:r w:rsidRPr="007F3B0F">
        <w:rPr>
          <w:spacing w:val="-2"/>
        </w:rPr>
        <w:t xml:space="preserve"> </w:t>
      </w:r>
      <w:r w:rsidRPr="007F3B0F">
        <w:t>на 45,7%</w:t>
      </w:r>
      <w:r w:rsidRPr="007F3B0F">
        <w:rPr>
          <w:spacing w:val="-1"/>
        </w:rPr>
        <w:t xml:space="preserve"> </w:t>
      </w:r>
      <w:r w:rsidRPr="007F3B0F">
        <w:t>(149252 подростков в</w:t>
      </w:r>
      <w:r w:rsidRPr="007F3B0F">
        <w:rPr>
          <w:spacing w:val="-2"/>
        </w:rPr>
        <w:t xml:space="preserve"> </w:t>
      </w:r>
      <w:r w:rsidRPr="007F3B0F">
        <w:t>2011 году</w:t>
      </w:r>
      <w:r w:rsidRPr="007F3B0F">
        <w:rPr>
          <w:spacing w:val="-4"/>
        </w:rPr>
        <w:t xml:space="preserve"> </w:t>
      </w:r>
      <w:r w:rsidRPr="007F3B0F">
        <w:t>и 80953 подростков в 2020 году). Пик заболеваемости был установлен в 2011 году, а наименьший в 2018 году, где было всего зарегистрировано 76972 случаев.</w:t>
      </w:r>
    </w:p>
    <w:p w14:paraId="18FECF29" w14:textId="77777777" w:rsidR="00C625DE" w:rsidRPr="007F3B0F" w:rsidRDefault="005F703F" w:rsidP="006401E7">
      <w:pPr>
        <w:pStyle w:val="a3"/>
        <w:tabs>
          <w:tab w:val="left" w:pos="9498"/>
        </w:tabs>
        <w:ind w:left="0" w:firstLine="709"/>
      </w:pPr>
      <w:r w:rsidRPr="007F3B0F">
        <w:t xml:space="preserve">Доля удельного веса болезней органов пищеварения среди подростков от общего числа заболеваний колебалась от 5,0% в 2018 году до 9,8% в 2011 </w:t>
      </w:r>
      <w:r w:rsidRPr="007F3B0F">
        <w:rPr>
          <w:spacing w:val="-2"/>
        </w:rPr>
        <w:t>году.</w:t>
      </w:r>
    </w:p>
    <w:p w14:paraId="025E0D06" w14:textId="77777777" w:rsidR="00C625DE" w:rsidRPr="007F3B0F" w:rsidRDefault="005F703F" w:rsidP="006401E7">
      <w:pPr>
        <w:pStyle w:val="a3"/>
        <w:tabs>
          <w:tab w:val="left" w:pos="9498"/>
        </w:tabs>
        <w:ind w:left="0" w:firstLine="709"/>
      </w:pPr>
      <w:r w:rsidRPr="007F3B0F">
        <w:t>Отмечено снижение показателя заболеваемости среди подросткового населения РК БОП</w:t>
      </w:r>
      <w:r w:rsidRPr="007F3B0F">
        <w:rPr>
          <w:spacing w:val="-2"/>
        </w:rPr>
        <w:t xml:space="preserve"> </w:t>
      </w:r>
      <w:r w:rsidRPr="007F3B0F">
        <w:t>на 42,4%, с 18625,5 в 2011 году, до 10721,9 в 2020 году</w:t>
      </w:r>
      <w:r w:rsidRPr="007F3B0F">
        <w:rPr>
          <w:spacing w:val="-3"/>
        </w:rPr>
        <w:t xml:space="preserve"> </w:t>
      </w:r>
      <w:r w:rsidRPr="007F3B0F">
        <w:t>на 100000 соответствующего населения. При этом высокая распространенность заболеваний было установлено в 2017 году 45029,0 на 100000 подростков и низкий в 2020 году.</w:t>
      </w:r>
    </w:p>
    <w:p w14:paraId="76C1A7EB" w14:textId="60357007" w:rsidR="00C625DE" w:rsidRPr="007F3B0F" w:rsidRDefault="005F703F" w:rsidP="006401E7">
      <w:pPr>
        <w:pStyle w:val="a3"/>
        <w:tabs>
          <w:tab w:val="left" w:pos="9498"/>
        </w:tabs>
        <w:ind w:left="0" w:firstLine="709"/>
      </w:pPr>
      <w:r w:rsidRPr="007F3B0F">
        <w:t>Тенденция к подъему заболеваемости органов пищеварения характеризовались 2011</w:t>
      </w:r>
      <w:r w:rsidR="00D87090">
        <w:t xml:space="preserve">– </w:t>
      </w:r>
      <w:r w:rsidRPr="007F3B0F">
        <w:t>2020 годы среди взрослого населения РК. На начальном этапе исследования, в 2011 году общее число случаев заболеваемости было</w:t>
      </w:r>
      <w:r w:rsidRPr="007F3B0F">
        <w:rPr>
          <w:spacing w:val="1"/>
        </w:rPr>
        <w:t xml:space="preserve"> </w:t>
      </w:r>
      <w:r w:rsidRPr="007F3B0F">
        <w:t>на</w:t>
      </w:r>
      <w:r w:rsidRPr="007F3B0F">
        <w:rPr>
          <w:spacing w:val="2"/>
        </w:rPr>
        <w:t xml:space="preserve"> </w:t>
      </w:r>
      <w:r w:rsidRPr="007F3B0F">
        <w:t>уровне</w:t>
      </w:r>
      <w:r w:rsidRPr="007F3B0F">
        <w:rPr>
          <w:spacing w:val="2"/>
        </w:rPr>
        <w:t xml:space="preserve"> </w:t>
      </w:r>
      <w:r w:rsidRPr="007F3B0F">
        <w:t>863642</w:t>
      </w:r>
      <w:r w:rsidRPr="007F3B0F">
        <w:rPr>
          <w:spacing w:val="5"/>
        </w:rPr>
        <w:t xml:space="preserve"> </w:t>
      </w:r>
      <w:r w:rsidRPr="007F3B0F">
        <w:t>человек (как самый</w:t>
      </w:r>
      <w:r w:rsidRPr="007F3B0F">
        <w:rPr>
          <w:spacing w:val="1"/>
        </w:rPr>
        <w:t xml:space="preserve"> </w:t>
      </w:r>
      <w:r w:rsidRPr="007F3B0F">
        <w:t>низкий случай),</w:t>
      </w:r>
      <w:r w:rsidRPr="007F3B0F">
        <w:rPr>
          <w:spacing w:val="3"/>
        </w:rPr>
        <w:t xml:space="preserve"> </w:t>
      </w:r>
      <w:r w:rsidRPr="007F3B0F">
        <w:rPr>
          <w:spacing w:val="-10"/>
        </w:rPr>
        <w:t>а</w:t>
      </w:r>
      <w:r w:rsidR="00EF4A00">
        <w:rPr>
          <w:spacing w:val="-10"/>
        </w:rPr>
        <w:t xml:space="preserve"> </w:t>
      </w:r>
      <w:r w:rsidRPr="007F3B0F">
        <w:t>к 2020 году данная цифра увеличилась на 3,5% и составила 894367 человек. Резкий подъем данной патологии был закреплен в 2016 году 1018458 случаев взрослого населения.</w:t>
      </w:r>
    </w:p>
    <w:p w14:paraId="7E53CABE" w14:textId="173BF868" w:rsidR="00C625DE" w:rsidRPr="007F3B0F" w:rsidRDefault="005F703F" w:rsidP="006401E7">
      <w:pPr>
        <w:pStyle w:val="a3"/>
        <w:tabs>
          <w:tab w:val="left" w:pos="9498"/>
        </w:tabs>
        <w:ind w:left="0" w:firstLine="709"/>
      </w:pPr>
      <w:r w:rsidRPr="007F3B0F">
        <w:t>Анализ многолетней динамики удельного веса заболеваемости органов пищеварения органов</w:t>
      </w:r>
      <w:r w:rsidRPr="007F3B0F">
        <w:rPr>
          <w:spacing w:val="-2"/>
        </w:rPr>
        <w:t xml:space="preserve"> </w:t>
      </w:r>
      <w:r w:rsidRPr="007F3B0F">
        <w:t>взрослого населения показал их</w:t>
      </w:r>
      <w:r w:rsidRPr="007F3B0F">
        <w:rPr>
          <w:spacing w:val="-5"/>
        </w:rPr>
        <w:t xml:space="preserve"> </w:t>
      </w:r>
      <w:r w:rsidRPr="007F3B0F">
        <w:t>наименьший уровень в 2011 году</w:t>
      </w:r>
      <w:r w:rsidR="00D87090">
        <w:t xml:space="preserve">– </w:t>
      </w:r>
      <w:r w:rsidRPr="007F3B0F">
        <w:t>56,8%, и наибольший, в 2016 году 65,0%</w:t>
      </w:r>
    </w:p>
    <w:p w14:paraId="6F95DC46" w14:textId="77777777" w:rsidR="00C625DE" w:rsidRPr="007F3B0F" w:rsidRDefault="005F703F" w:rsidP="006401E7">
      <w:pPr>
        <w:pStyle w:val="a3"/>
        <w:tabs>
          <w:tab w:val="left" w:pos="9498"/>
        </w:tabs>
        <w:ind w:left="0" w:firstLine="709"/>
      </w:pPr>
      <w:r w:rsidRPr="007F3B0F">
        <w:t>Наблюдалось снижение общей заболеваемости населения по болезням органов пищеварения на 3,7%, то есть с 7404,0 в 2011 году (показатель с низким значением), до 7124,8 на 100000 взрослого населения в 2020 году. Высокий интенсивный показатель</w:t>
      </w:r>
      <w:r w:rsidRPr="007F3B0F">
        <w:rPr>
          <w:spacing w:val="-2"/>
        </w:rPr>
        <w:t xml:space="preserve"> </w:t>
      </w:r>
      <w:r w:rsidRPr="007F3B0F">
        <w:t>был зарегистрирован в</w:t>
      </w:r>
      <w:r w:rsidRPr="007F3B0F">
        <w:rPr>
          <w:spacing w:val="-2"/>
        </w:rPr>
        <w:t xml:space="preserve"> </w:t>
      </w:r>
      <w:r w:rsidRPr="007F3B0F">
        <w:t>2016 году</w:t>
      </w:r>
      <w:r w:rsidRPr="007F3B0F">
        <w:rPr>
          <w:spacing w:val="-2"/>
        </w:rPr>
        <w:t xml:space="preserve"> </w:t>
      </w:r>
      <w:r w:rsidRPr="007F3B0F">
        <w:t>8312,0 на 100000 взрослого населения.</w:t>
      </w:r>
    </w:p>
    <w:p w14:paraId="1CA38056" w14:textId="4425AA24" w:rsidR="00C625DE" w:rsidRDefault="005F703F" w:rsidP="006401E7">
      <w:pPr>
        <w:pStyle w:val="a3"/>
        <w:tabs>
          <w:tab w:val="left" w:pos="9498"/>
        </w:tabs>
        <w:ind w:left="0" w:firstLine="709"/>
        <w:rPr>
          <w:spacing w:val="-2"/>
        </w:rPr>
      </w:pPr>
      <w:r w:rsidRPr="007F3B0F">
        <w:t>Таким образом, эпидемиологический анализ общей заболеваемости населения Республики Казахстан за 2011</w:t>
      </w:r>
      <w:r w:rsidR="00D87090">
        <w:t xml:space="preserve">– </w:t>
      </w:r>
      <w:r w:rsidRPr="007F3B0F">
        <w:t>2020 годы от болезней органов пищеварения показал тенденцию снижения интенсивного показателя</w:t>
      </w:r>
      <w:r w:rsidR="00D87090">
        <w:t xml:space="preserve">– </w:t>
      </w:r>
      <w:r w:rsidRPr="007F3B0F">
        <w:t xml:space="preserve">на 14,7% (с 9189,5 до 7835,5 на 100000 населения). По всем возрастным категориям также </w:t>
      </w:r>
      <w:r w:rsidRPr="007F3B0F">
        <w:lastRenderedPageBreak/>
        <w:t xml:space="preserve">отмечено уменьшение данного показателя: среди детского </w:t>
      </w:r>
      <w:r w:rsidRPr="007F3B0F">
        <w:rPr>
          <w:spacing w:val="-2"/>
        </w:rPr>
        <w:t>населения</w:t>
      </w:r>
      <w:r w:rsidRPr="007F3B0F">
        <w:rPr>
          <w:spacing w:val="-11"/>
        </w:rPr>
        <w:t xml:space="preserve"> </w:t>
      </w:r>
      <w:r w:rsidRPr="007F3B0F">
        <w:rPr>
          <w:spacing w:val="-2"/>
        </w:rPr>
        <w:t>на</w:t>
      </w:r>
      <w:r w:rsidRPr="007F3B0F">
        <w:rPr>
          <w:spacing w:val="-12"/>
        </w:rPr>
        <w:t xml:space="preserve"> </w:t>
      </w:r>
      <w:r w:rsidRPr="007F3B0F">
        <w:rPr>
          <w:spacing w:val="-2"/>
        </w:rPr>
        <w:t>27,0%</w:t>
      </w:r>
      <w:r w:rsidRPr="007F3B0F">
        <w:rPr>
          <w:spacing w:val="-15"/>
        </w:rPr>
        <w:t xml:space="preserve"> </w:t>
      </w:r>
      <w:r w:rsidRPr="007F3B0F">
        <w:rPr>
          <w:spacing w:val="-2"/>
        </w:rPr>
        <w:t>(с</w:t>
      </w:r>
      <w:r w:rsidRPr="007F3B0F">
        <w:rPr>
          <w:spacing w:val="-12"/>
        </w:rPr>
        <w:t xml:space="preserve"> </w:t>
      </w:r>
      <w:r w:rsidRPr="007F3B0F">
        <w:rPr>
          <w:spacing w:val="-2"/>
        </w:rPr>
        <w:t>12429,2</w:t>
      </w:r>
      <w:r w:rsidRPr="007F3B0F">
        <w:rPr>
          <w:spacing w:val="-13"/>
        </w:rPr>
        <w:t xml:space="preserve"> </w:t>
      </w:r>
      <w:r w:rsidRPr="007F3B0F">
        <w:rPr>
          <w:spacing w:val="-2"/>
        </w:rPr>
        <w:t>до</w:t>
      </w:r>
      <w:r w:rsidRPr="007F3B0F">
        <w:rPr>
          <w:spacing w:val="-14"/>
        </w:rPr>
        <w:t xml:space="preserve"> </w:t>
      </w:r>
      <w:r w:rsidRPr="007F3B0F">
        <w:rPr>
          <w:spacing w:val="-2"/>
        </w:rPr>
        <w:t>9073,1</w:t>
      </w:r>
      <w:r w:rsidRPr="007F3B0F">
        <w:rPr>
          <w:spacing w:val="-13"/>
        </w:rPr>
        <w:t xml:space="preserve"> </w:t>
      </w:r>
      <w:r w:rsidRPr="007F3B0F">
        <w:rPr>
          <w:spacing w:val="-2"/>
        </w:rPr>
        <w:t>на</w:t>
      </w:r>
      <w:r w:rsidRPr="007F3B0F">
        <w:rPr>
          <w:spacing w:val="-13"/>
        </w:rPr>
        <w:t xml:space="preserve"> </w:t>
      </w:r>
      <w:r w:rsidRPr="007F3B0F">
        <w:rPr>
          <w:spacing w:val="-2"/>
        </w:rPr>
        <w:t>100000</w:t>
      </w:r>
      <w:r w:rsidRPr="007F3B0F">
        <w:rPr>
          <w:spacing w:val="-13"/>
        </w:rPr>
        <w:t xml:space="preserve"> </w:t>
      </w:r>
      <w:r w:rsidRPr="007F3B0F">
        <w:rPr>
          <w:spacing w:val="-2"/>
        </w:rPr>
        <w:t>детей),</w:t>
      </w:r>
      <w:r w:rsidRPr="007F3B0F">
        <w:rPr>
          <w:spacing w:val="-10"/>
        </w:rPr>
        <w:t xml:space="preserve"> </w:t>
      </w:r>
      <w:r w:rsidRPr="007F3B0F">
        <w:rPr>
          <w:spacing w:val="-2"/>
        </w:rPr>
        <w:t>среди</w:t>
      </w:r>
      <w:r w:rsidRPr="007F3B0F">
        <w:rPr>
          <w:spacing w:val="-14"/>
        </w:rPr>
        <w:t xml:space="preserve"> </w:t>
      </w:r>
      <w:r w:rsidRPr="00147185">
        <w:rPr>
          <w:spacing w:val="-2"/>
        </w:rPr>
        <w:t>подросткового</w:t>
      </w:r>
      <w:r w:rsidR="001866F2">
        <w:rPr>
          <w:spacing w:val="-2"/>
        </w:rPr>
        <w:t xml:space="preserve"> </w:t>
      </w:r>
      <w:r w:rsidRPr="007F3B0F">
        <w:t>населения</w:t>
      </w:r>
      <w:r w:rsidR="007C32A5" w:rsidRPr="007C32A5">
        <w:rPr>
          <w:spacing w:val="78"/>
        </w:rPr>
        <w:t xml:space="preserve"> </w:t>
      </w:r>
      <w:r w:rsidRPr="007F3B0F">
        <w:t>на</w:t>
      </w:r>
      <w:r w:rsidR="007C32A5" w:rsidRPr="007C32A5">
        <w:t xml:space="preserve"> </w:t>
      </w:r>
      <w:r w:rsidRPr="007F3B0F">
        <w:t>42,4%</w:t>
      </w:r>
      <w:r w:rsidR="007C32A5" w:rsidRPr="007C32A5">
        <w:t xml:space="preserve"> </w:t>
      </w:r>
      <w:r w:rsidRPr="007F3B0F">
        <w:t>(с</w:t>
      </w:r>
      <w:r w:rsidR="007C32A5" w:rsidRPr="007C32A5">
        <w:t xml:space="preserve"> </w:t>
      </w:r>
      <w:r w:rsidRPr="007F3B0F">
        <w:t>18625,5</w:t>
      </w:r>
      <w:r w:rsidR="007C32A5" w:rsidRPr="007C32A5">
        <w:rPr>
          <w:spacing w:val="70"/>
        </w:rPr>
        <w:t xml:space="preserve"> </w:t>
      </w:r>
      <w:r w:rsidRPr="007F3B0F">
        <w:t>до</w:t>
      </w:r>
      <w:r w:rsidR="007C32A5" w:rsidRPr="007C32A5">
        <w:t xml:space="preserve"> </w:t>
      </w:r>
      <w:r w:rsidRPr="007F3B0F">
        <w:t>10721,9</w:t>
      </w:r>
      <w:r w:rsidR="007C32A5" w:rsidRPr="007C32A5">
        <w:t xml:space="preserve"> </w:t>
      </w:r>
      <w:r w:rsidRPr="007F3B0F">
        <w:t>на</w:t>
      </w:r>
      <w:r w:rsidR="007C32A5" w:rsidRPr="007C32A5">
        <w:t xml:space="preserve"> </w:t>
      </w:r>
      <w:r w:rsidRPr="007F3B0F">
        <w:t>100000</w:t>
      </w:r>
      <w:r w:rsidR="007C32A5" w:rsidRPr="007C32A5">
        <w:t xml:space="preserve"> </w:t>
      </w:r>
      <w:r w:rsidRPr="007F3B0F">
        <w:t>подростков),</w:t>
      </w:r>
      <w:r w:rsidRPr="007F3B0F">
        <w:rPr>
          <w:spacing w:val="77"/>
        </w:rPr>
        <w:t xml:space="preserve"> </w:t>
      </w:r>
      <w:r w:rsidRPr="007F3B0F">
        <w:rPr>
          <w:spacing w:val="-2"/>
        </w:rPr>
        <w:t>среди</w:t>
      </w:r>
      <w:r w:rsidR="001866F2">
        <w:rPr>
          <w:spacing w:val="-2"/>
        </w:rPr>
        <w:t xml:space="preserve"> </w:t>
      </w:r>
      <w:r w:rsidRPr="007F3B0F">
        <w:t xml:space="preserve">взрослого населения на 3,7% (с 7404,0 до 7124,8 на 100000 взрослого </w:t>
      </w:r>
      <w:r w:rsidRPr="007F3B0F">
        <w:rPr>
          <w:spacing w:val="-2"/>
        </w:rPr>
        <w:t>населения).</w:t>
      </w:r>
    </w:p>
    <w:p w14:paraId="4D49253D" w14:textId="77777777" w:rsidR="00EF4A00" w:rsidRPr="007F3B0F" w:rsidRDefault="00EF4A00" w:rsidP="006401E7">
      <w:pPr>
        <w:pStyle w:val="a3"/>
        <w:tabs>
          <w:tab w:val="left" w:pos="9498"/>
        </w:tabs>
        <w:ind w:left="0" w:firstLine="709"/>
      </w:pPr>
    </w:p>
    <w:p w14:paraId="477F204F" w14:textId="77777777" w:rsidR="00C625DE" w:rsidRPr="007F3B0F" w:rsidRDefault="005F703F" w:rsidP="006401E7">
      <w:pPr>
        <w:pStyle w:val="2"/>
        <w:numPr>
          <w:ilvl w:val="1"/>
          <w:numId w:val="35"/>
        </w:numPr>
        <w:tabs>
          <w:tab w:val="left" w:pos="1531"/>
          <w:tab w:val="left" w:pos="9498"/>
        </w:tabs>
        <w:ind w:left="0" w:firstLine="709"/>
      </w:pPr>
      <w:r w:rsidRPr="007F3B0F">
        <w:t>Эпидемиологический анализ первичной заболеваемости болезней</w:t>
      </w:r>
      <w:r w:rsidRPr="007F3B0F">
        <w:rPr>
          <w:spacing w:val="-3"/>
        </w:rPr>
        <w:t xml:space="preserve"> </w:t>
      </w:r>
      <w:r w:rsidRPr="007F3B0F">
        <w:t>органов</w:t>
      </w:r>
      <w:r w:rsidRPr="007F3B0F">
        <w:rPr>
          <w:spacing w:val="-7"/>
        </w:rPr>
        <w:t xml:space="preserve"> </w:t>
      </w:r>
      <w:r w:rsidRPr="007F3B0F">
        <w:t>пищеварения</w:t>
      </w:r>
      <w:r w:rsidRPr="007F3B0F">
        <w:rPr>
          <w:spacing w:val="-8"/>
        </w:rPr>
        <w:t xml:space="preserve"> </w:t>
      </w:r>
      <w:r w:rsidRPr="007F3B0F">
        <w:t>в</w:t>
      </w:r>
      <w:r w:rsidRPr="007F3B0F">
        <w:rPr>
          <w:spacing w:val="-7"/>
        </w:rPr>
        <w:t xml:space="preserve"> </w:t>
      </w:r>
      <w:r w:rsidRPr="007F3B0F">
        <w:t>Республике</w:t>
      </w:r>
      <w:r w:rsidRPr="007F3B0F">
        <w:rPr>
          <w:spacing w:val="-5"/>
        </w:rPr>
        <w:t xml:space="preserve"> </w:t>
      </w:r>
      <w:r w:rsidRPr="007F3B0F">
        <w:t>Казахстан</w:t>
      </w:r>
      <w:r w:rsidRPr="007F3B0F">
        <w:rPr>
          <w:spacing w:val="-8"/>
        </w:rPr>
        <w:t xml:space="preserve"> </w:t>
      </w:r>
      <w:r w:rsidRPr="007F3B0F">
        <w:t>и</w:t>
      </w:r>
      <w:r w:rsidRPr="007F3B0F">
        <w:rPr>
          <w:spacing w:val="-8"/>
        </w:rPr>
        <w:t xml:space="preserve"> </w:t>
      </w:r>
      <w:r w:rsidRPr="007F3B0F">
        <w:t>в</w:t>
      </w:r>
      <w:r w:rsidRPr="007F3B0F">
        <w:rPr>
          <w:spacing w:val="-7"/>
        </w:rPr>
        <w:t xml:space="preserve"> </w:t>
      </w:r>
      <w:r w:rsidRPr="007F3B0F">
        <w:t xml:space="preserve">Жамбылской </w:t>
      </w:r>
      <w:r w:rsidRPr="007F3B0F">
        <w:rPr>
          <w:spacing w:val="-2"/>
        </w:rPr>
        <w:t>области</w:t>
      </w:r>
    </w:p>
    <w:p w14:paraId="4705033D" w14:textId="77777777" w:rsidR="00EF4A00" w:rsidRDefault="00EF4A00" w:rsidP="006401E7">
      <w:pPr>
        <w:pStyle w:val="a3"/>
        <w:tabs>
          <w:tab w:val="left" w:pos="9498"/>
        </w:tabs>
        <w:ind w:left="0" w:firstLine="709"/>
      </w:pPr>
    </w:p>
    <w:p w14:paraId="730751F6" w14:textId="4A4EAB0E" w:rsidR="00C625DE" w:rsidRPr="007F3B0F" w:rsidRDefault="005F703F" w:rsidP="006401E7">
      <w:pPr>
        <w:pStyle w:val="a3"/>
        <w:tabs>
          <w:tab w:val="left" w:pos="9498"/>
        </w:tabs>
        <w:ind w:left="0" w:firstLine="709"/>
      </w:pPr>
      <w:r w:rsidRPr="007F3B0F">
        <w:t>Показатели</w:t>
      </w:r>
      <w:r w:rsidRPr="007F3B0F">
        <w:rPr>
          <w:spacing w:val="-12"/>
        </w:rPr>
        <w:t xml:space="preserve"> </w:t>
      </w:r>
      <w:r w:rsidRPr="007F3B0F">
        <w:t>заболеваемости</w:t>
      </w:r>
      <w:r w:rsidRPr="007F3B0F">
        <w:rPr>
          <w:spacing w:val="-14"/>
        </w:rPr>
        <w:t xml:space="preserve"> </w:t>
      </w:r>
      <w:r w:rsidRPr="007F3B0F">
        <w:t>служат</w:t>
      </w:r>
      <w:r w:rsidRPr="007F3B0F">
        <w:rPr>
          <w:spacing w:val="-16"/>
        </w:rPr>
        <w:t xml:space="preserve"> </w:t>
      </w:r>
      <w:r w:rsidRPr="007F3B0F">
        <w:t>одним</w:t>
      </w:r>
      <w:r w:rsidRPr="007F3B0F">
        <w:rPr>
          <w:spacing w:val="-13"/>
        </w:rPr>
        <w:t xml:space="preserve"> </w:t>
      </w:r>
      <w:r w:rsidRPr="007F3B0F">
        <w:t>из</w:t>
      </w:r>
      <w:r w:rsidRPr="007F3B0F">
        <w:rPr>
          <w:spacing w:val="-14"/>
        </w:rPr>
        <w:t xml:space="preserve"> </w:t>
      </w:r>
      <w:r w:rsidRPr="007F3B0F">
        <w:t>критериев</w:t>
      </w:r>
      <w:r w:rsidRPr="007F3B0F">
        <w:rPr>
          <w:spacing w:val="-16"/>
        </w:rPr>
        <w:t xml:space="preserve"> </w:t>
      </w:r>
      <w:r w:rsidRPr="007F3B0F">
        <w:t>оценки</w:t>
      </w:r>
      <w:r w:rsidRPr="007F3B0F">
        <w:rPr>
          <w:spacing w:val="-14"/>
        </w:rPr>
        <w:t xml:space="preserve"> </w:t>
      </w:r>
      <w:r w:rsidRPr="007F3B0F">
        <w:t>качества работы медицинского персонала, учреждений, системы здравоохранения в целом. Эпидемиологический анализ динамики уровней первичной заболеваемости в целом и по нозологическим формам позволяет выявлять факторы, способствующие возникновению заболеваний, решать вопросы улучшения диагностики, планировать мероприятия по профилактике и снижению заболеваемости.</w:t>
      </w:r>
    </w:p>
    <w:p w14:paraId="7AE02D58" w14:textId="6A17C760" w:rsidR="00C625DE" w:rsidRPr="007F3B0F" w:rsidRDefault="005F703F" w:rsidP="006401E7">
      <w:pPr>
        <w:pStyle w:val="a3"/>
        <w:tabs>
          <w:tab w:val="left" w:pos="9498"/>
        </w:tabs>
        <w:ind w:left="0" w:firstLine="709"/>
      </w:pPr>
      <w:r w:rsidRPr="007F3B0F">
        <w:t>Динамика впервые зарегистрированных заболеваний в Казахстане в разбивке</w:t>
      </w:r>
      <w:r w:rsidRPr="007F3B0F">
        <w:rPr>
          <w:spacing w:val="-1"/>
        </w:rPr>
        <w:t xml:space="preserve"> </w:t>
      </w:r>
      <w:r w:rsidRPr="007F3B0F">
        <w:t>по</w:t>
      </w:r>
      <w:r w:rsidRPr="007F3B0F">
        <w:rPr>
          <w:spacing w:val="-1"/>
        </w:rPr>
        <w:t xml:space="preserve"> </w:t>
      </w:r>
      <w:r w:rsidRPr="007F3B0F">
        <w:t>возрастным</w:t>
      </w:r>
      <w:r w:rsidRPr="007F3B0F">
        <w:rPr>
          <w:spacing w:val="-1"/>
        </w:rPr>
        <w:t xml:space="preserve"> </w:t>
      </w:r>
      <w:r w:rsidRPr="007F3B0F">
        <w:t>категориям</w:t>
      </w:r>
      <w:r w:rsidRPr="007F3B0F">
        <w:rPr>
          <w:spacing w:val="-1"/>
        </w:rPr>
        <w:t xml:space="preserve"> </w:t>
      </w:r>
      <w:r w:rsidRPr="007F3B0F">
        <w:t>на</w:t>
      </w:r>
      <w:r w:rsidRPr="007F3B0F">
        <w:rPr>
          <w:spacing w:val="-1"/>
        </w:rPr>
        <w:t xml:space="preserve"> </w:t>
      </w:r>
      <w:r w:rsidRPr="007F3B0F">
        <w:t>100</w:t>
      </w:r>
      <w:r w:rsidRPr="007F3B0F">
        <w:rPr>
          <w:spacing w:val="-1"/>
        </w:rPr>
        <w:t xml:space="preserve"> </w:t>
      </w:r>
      <w:r w:rsidRPr="007F3B0F">
        <w:t>тыс. соответствующего</w:t>
      </w:r>
      <w:r w:rsidRPr="007F3B0F">
        <w:rPr>
          <w:spacing w:val="-1"/>
        </w:rPr>
        <w:t xml:space="preserve"> </w:t>
      </w:r>
      <w:r w:rsidRPr="007F3B0F">
        <w:t>населения за период с 2018 по 20</w:t>
      </w:r>
      <w:r w:rsidR="00A1102A">
        <w:t>20 годы представлена в таблице 3</w:t>
      </w:r>
      <w:r w:rsidRPr="007F3B0F">
        <w:t>.</w:t>
      </w:r>
    </w:p>
    <w:p w14:paraId="0538873A" w14:textId="35AD3973" w:rsidR="00C625DE" w:rsidRPr="007F3B0F" w:rsidRDefault="005F703F" w:rsidP="006401E7">
      <w:pPr>
        <w:pStyle w:val="a3"/>
        <w:tabs>
          <w:tab w:val="left" w:pos="9498"/>
        </w:tabs>
        <w:ind w:left="0" w:firstLine="709"/>
      </w:pPr>
      <w:r w:rsidRPr="007F3B0F">
        <w:t>При снижении общей заболеваемости болезни органов пищеварения, выявлен</w:t>
      </w:r>
      <w:r w:rsidRPr="007F3B0F">
        <w:rPr>
          <w:spacing w:val="-2"/>
        </w:rPr>
        <w:t xml:space="preserve"> </w:t>
      </w:r>
      <w:r w:rsidRPr="007F3B0F">
        <w:t>рост</w:t>
      </w:r>
      <w:r w:rsidRPr="007F3B0F">
        <w:rPr>
          <w:spacing w:val="-4"/>
        </w:rPr>
        <w:t xml:space="preserve"> </w:t>
      </w:r>
      <w:r w:rsidRPr="007F3B0F">
        <w:t>заболеваемости населения с</w:t>
      </w:r>
      <w:r w:rsidRPr="007F3B0F">
        <w:rPr>
          <w:spacing w:val="-1"/>
        </w:rPr>
        <w:t xml:space="preserve"> </w:t>
      </w:r>
      <w:r w:rsidRPr="007F3B0F">
        <w:t>впервые</w:t>
      </w:r>
      <w:r w:rsidRPr="007F3B0F">
        <w:rPr>
          <w:spacing w:val="-1"/>
        </w:rPr>
        <w:t xml:space="preserve"> </w:t>
      </w:r>
      <w:r w:rsidRPr="007F3B0F">
        <w:t>установленным</w:t>
      </w:r>
      <w:r w:rsidRPr="007F3B0F">
        <w:rPr>
          <w:spacing w:val="-1"/>
        </w:rPr>
        <w:t xml:space="preserve"> </w:t>
      </w:r>
      <w:r w:rsidRPr="007F3B0F">
        <w:t>диагнозом по</w:t>
      </w:r>
      <w:r w:rsidRPr="007F3B0F">
        <w:rPr>
          <w:spacing w:val="-8"/>
        </w:rPr>
        <w:t xml:space="preserve"> </w:t>
      </w:r>
      <w:r w:rsidRPr="007F3B0F">
        <w:t>болезням</w:t>
      </w:r>
      <w:r w:rsidRPr="007F3B0F">
        <w:rPr>
          <w:spacing w:val="-7"/>
        </w:rPr>
        <w:t xml:space="preserve"> </w:t>
      </w:r>
      <w:r w:rsidRPr="007F3B0F">
        <w:t>органов</w:t>
      </w:r>
      <w:r w:rsidRPr="007F3B0F">
        <w:rPr>
          <w:spacing w:val="-10"/>
        </w:rPr>
        <w:t xml:space="preserve"> </w:t>
      </w:r>
      <w:r w:rsidRPr="007F3B0F">
        <w:t>пищеварения</w:t>
      </w:r>
      <w:r w:rsidRPr="007F3B0F">
        <w:rPr>
          <w:spacing w:val="-8"/>
        </w:rPr>
        <w:t xml:space="preserve"> </w:t>
      </w:r>
      <w:r w:rsidRPr="007F3B0F">
        <w:t>в</w:t>
      </w:r>
      <w:r w:rsidRPr="007F3B0F">
        <w:rPr>
          <w:spacing w:val="-10"/>
        </w:rPr>
        <w:t xml:space="preserve"> </w:t>
      </w:r>
      <w:r w:rsidRPr="007F3B0F">
        <w:t>Республике</w:t>
      </w:r>
      <w:r w:rsidRPr="007F3B0F">
        <w:rPr>
          <w:spacing w:val="-8"/>
        </w:rPr>
        <w:t xml:space="preserve"> </w:t>
      </w:r>
      <w:r w:rsidRPr="007F3B0F">
        <w:t>Казахстан</w:t>
      </w:r>
      <w:r w:rsidRPr="007F3B0F">
        <w:rPr>
          <w:spacing w:val="-8"/>
        </w:rPr>
        <w:t xml:space="preserve"> </w:t>
      </w:r>
      <w:r w:rsidRPr="007F3B0F">
        <w:t>за</w:t>
      </w:r>
      <w:r w:rsidRPr="007F3B0F">
        <w:rPr>
          <w:spacing w:val="-7"/>
        </w:rPr>
        <w:t xml:space="preserve"> </w:t>
      </w:r>
      <w:r w:rsidRPr="007F3B0F">
        <w:t>2011</w:t>
      </w:r>
      <w:r w:rsidR="00D87090">
        <w:t xml:space="preserve">– </w:t>
      </w:r>
      <w:r w:rsidRPr="007F3B0F">
        <w:t>2020</w:t>
      </w:r>
      <w:r w:rsidRPr="007F3B0F">
        <w:rPr>
          <w:spacing w:val="-8"/>
        </w:rPr>
        <w:t xml:space="preserve"> </w:t>
      </w:r>
      <w:r w:rsidRPr="007F3B0F">
        <w:t>годы: в</w:t>
      </w:r>
      <w:r w:rsidRPr="007F3B0F">
        <w:rPr>
          <w:spacing w:val="23"/>
        </w:rPr>
        <w:t xml:space="preserve"> </w:t>
      </w:r>
      <w:r w:rsidRPr="007F3B0F">
        <w:t>абсолютном</w:t>
      </w:r>
      <w:r w:rsidRPr="007F3B0F">
        <w:rPr>
          <w:spacing w:val="26"/>
        </w:rPr>
        <w:t xml:space="preserve"> </w:t>
      </w:r>
      <w:r w:rsidRPr="007F3B0F">
        <w:t>количестве</w:t>
      </w:r>
      <w:r w:rsidRPr="007F3B0F">
        <w:rPr>
          <w:spacing w:val="26"/>
        </w:rPr>
        <w:t xml:space="preserve"> </w:t>
      </w:r>
      <w:r w:rsidRPr="007F3B0F">
        <w:t>28,3%,</w:t>
      </w:r>
      <w:r w:rsidRPr="007F3B0F">
        <w:rPr>
          <w:spacing w:val="27"/>
        </w:rPr>
        <w:t xml:space="preserve"> </w:t>
      </w:r>
      <w:r w:rsidRPr="007F3B0F">
        <w:t>с</w:t>
      </w:r>
      <w:r w:rsidRPr="007F3B0F">
        <w:rPr>
          <w:spacing w:val="26"/>
        </w:rPr>
        <w:t xml:space="preserve"> </w:t>
      </w:r>
      <w:r w:rsidRPr="007F3B0F">
        <w:t>608708</w:t>
      </w:r>
      <w:r w:rsidRPr="007F3B0F">
        <w:rPr>
          <w:spacing w:val="25"/>
        </w:rPr>
        <w:t xml:space="preserve"> </w:t>
      </w:r>
      <w:r w:rsidRPr="007F3B0F">
        <w:t>в</w:t>
      </w:r>
      <w:r w:rsidRPr="007F3B0F">
        <w:rPr>
          <w:spacing w:val="23"/>
        </w:rPr>
        <w:t xml:space="preserve"> </w:t>
      </w:r>
      <w:r w:rsidRPr="007F3B0F">
        <w:t>2011</w:t>
      </w:r>
      <w:r w:rsidRPr="007F3B0F">
        <w:rPr>
          <w:spacing w:val="25"/>
        </w:rPr>
        <w:t xml:space="preserve"> </w:t>
      </w:r>
      <w:r w:rsidRPr="007F3B0F">
        <w:t>году,</w:t>
      </w:r>
      <w:r w:rsidRPr="007F3B0F">
        <w:rPr>
          <w:spacing w:val="27"/>
        </w:rPr>
        <w:t xml:space="preserve"> </w:t>
      </w:r>
      <w:r w:rsidRPr="007F3B0F">
        <w:t>до</w:t>
      </w:r>
      <w:r w:rsidRPr="007F3B0F">
        <w:rPr>
          <w:spacing w:val="20"/>
        </w:rPr>
        <w:t xml:space="preserve"> </w:t>
      </w:r>
      <w:r w:rsidRPr="007F3B0F">
        <w:t>781130</w:t>
      </w:r>
      <w:r w:rsidRPr="007F3B0F">
        <w:rPr>
          <w:spacing w:val="25"/>
        </w:rPr>
        <w:t xml:space="preserve"> </w:t>
      </w:r>
      <w:r w:rsidRPr="002D344A">
        <w:t>человек</w:t>
      </w:r>
      <w:r w:rsidRPr="002D344A">
        <w:rPr>
          <w:spacing w:val="24"/>
        </w:rPr>
        <w:t xml:space="preserve"> </w:t>
      </w:r>
      <w:r w:rsidRPr="002D344A">
        <w:t>в</w:t>
      </w:r>
    </w:p>
    <w:p w14:paraId="64A87217" w14:textId="616CBB49" w:rsidR="00C625DE" w:rsidRDefault="005F703F" w:rsidP="006401E7">
      <w:pPr>
        <w:pStyle w:val="a3"/>
        <w:tabs>
          <w:tab w:val="left" w:pos="9498"/>
        </w:tabs>
        <w:ind w:left="0" w:firstLine="709"/>
        <w:rPr>
          <w:spacing w:val="-2"/>
        </w:rPr>
      </w:pPr>
      <w:r w:rsidRPr="007F3B0F">
        <w:t xml:space="preserve">2020 году, и интенсивного показателя на 14,6%, с 3632,2 в 2011 году (как самый низкий показатель) до 4164,8 в 2020 году на 100000 населения. При этом высокий показатель был установлен в 2017 году 4517,9 на 100000 </w:t>
      </w:r>
      <w:r w:rsidRPr="007F3B0F">
        <w:rPr>
          <w:spacing w:val="-2"/>
        </w:rPr>
        <w:t>населения.</w:t>
      </w:r>
    </w:p>
    <w:p w14:paraId="6FBA5C6E" w14:textId="7C5AD4A7" w:rsidR="00BD06FC" w:rsidRPr="007F3B0F" w:rsidRDefault="00BD06FC" w:rsidP="006401E7">
      <w:pPr>
        <w:pStyle w:val="a3"/>
        <w:tabs>
          <w:tab w:val="left" w:pos="9498"/>
        </w:tabs>
        <w:ind w:left="0" w:firstLine="709"/>
      </w:pPr>
      <w:r w:rsidRPr="007F3B0F">
        <w:t>С целью углубленного исследования нами были изучены показатели первичной заболеваемости и распространенности по возрастным категориям населения</w:t>
      </w:r>
      <w:r w:rsidRPr="007F3B0F">
        <w:rPr>
          <w:spacing w:val="-11"/>
        </w:rPr>
        <w:t xml:space="preserve"> </w:t>
      </w:r>
      <w:r w:rsidRPr="007F3B0F">
        <w:t>РК:</w:t>
      </w:r>
      <w:r w:rsidRPr="007F3B0F">
        <w:rPr>
          <w:spacing w:val="-16"/>
        </w:rPr>
        <w:t xml:space="preserve"> </w:t>
      </w:r>
      <w:r w:rsidRPr="007F3B0F">
        <w:t>дети</w:t>
      </w:r>
      <w:r w:rsidRPr="007F3B0F">
        <w:rPr>
          <w:spacing w:val="-12"/>
        </w:rPr>
        <w:t xml:space="preserve"> </w:t>
      </w:r>
      <w:r w:rsidRPr="007F3B0F">
        <w:t>до</w:t>
      </w:r>
      <w:r w:rsidRPr="007F3B0F">
        <w:rPr>
          <w:spacing w:val="-12"/>
        </w:rPr>
        <w:t xml:space="preserve"> </w:t>
      </w:r>
      <w:r w:rsidRPr="007F3B0F">
        <w:t>14</w:t>
      </w:r>
      <w:r w:rsidRPr="007F3B0F">
        <w:rPr>
          <w:spacing w:val="-12"/>
        </w:rPr>
        <w:t xml:space="preserve"> </w:t>
      </w:r>
      <w:r w:rsidRPr="007F3B0F">
        <w:t>лет,</w:t>
      </w:r>
      <w:r w:rsidRPr="007F3B0F">
        <w:rPr>
          <w:spacing w:val="-10"/>
        </w:rPr>
        <w:t xml:space="preserve"> </w:t>
      </w:r>
      <w:r w:rsidRPr="007F3B0F">
        <w:t>подростки</w:t>
      </w:r>
      <w:r w:rsidRPr="007F3B0F">
        <w:rPr>
          <w:spacing w:val="-12"/>
        </w:rPr>
        <w:t xml:space="preserve"> </w:t>
      </w:r>
      <w:r w:rsidRPr="007F3B0F">
        <w:t>(15</w:t>
      </w:r>
      <w:r w:rsidR="00D87090">
        <w:t xml:space="preserve">– </w:t>
      </w:r>
      <w:r w:rsidRPr="007F3B0F">
        <w:t>17</w:t>
      </w:r>
      <w:r w:rsidRPr="007F3B0F">
        <w:rPr>
          <w:spacing w:val="-12"/>
        </w:rPr>
        <w:t xml:space="preserve"> </w:t>
      </w:r>
      <w:r w:rsidRPr="007F3B0F">
        <w:t>лет)</w:t>
      </w:r>
      <w:r w:rsidRPr="007F3B0F">
        <w:rPr>
          <w:spacing w:val="-14"/>
        </w:rPr>
        <w:t xml:space="preserve"> </w:t>
      </w:r>
      <w:r w:rsidRPr="007F3B0F">
        <w:t>и</w:t>
      </w:r>
      <w:r w:rsidRPr="007F3B0F">
        <w:rPr>
          <w:spacing w:val="-12"/>
        </w:rPr>
        <w:t xml:space="preserve"> </w:t>
      </w:r>
      <w:r w:rsidRPr="007F3B0F">
        <w:t>взрослое</w:t>
      </w:r>
      <w:r w:rsidRPr="007F3B0F">
        <w:rPr>
          <w:spacing w:val="-10"/>
        </w:rPr>
        <w:t xml:space="preserve"> </w:t>
      </w:r>
      <w:r w:rsidRPr="007F3B0F">
        <w:t>(от</w:t>
      </w:r>
      <w:r w:rsidRPr="007F3B0F">
        <w:rPr>
          <w:spacing w:val="-14"/>
        </w:rPr>
        <w:t xml:space="preserve"> </w:t>
      </w:r>
      <w:r w:rsidRPr="007F3B0F">
        <w:t>18</w:t>
      </w:r>
      <w:r w:rsidRPr="007F3B0F">
        <w:rPr>
          <w:spacing w:val="-12"/>
        </w:rPr>
        <w:t xml:space="preserve"> </w:t>
      </w:r>
      <w:r w:rsidRPr="007F3B0F">
        <w:t>и</w:t>
      </w:r>
      <w:r w:rsidRPr="007F3B0F">
        <w:rPr>
          <w:spacing w:val="-12"/>
        </w:rPr>
        <w:t xml:space="preserve"> </w:t>
      </w:r>
      <w:r w:rsidRPr="007F3B0F">
        <w:t>старше лет) население</w:t>
      </w:r>
    </w:p>
    <w:p w14:paraId="5B78E431" w14:textId="77777777" w:rsidR="00BD06FC" w:rsidRPr="007F3B0F" w:rsidRDefault="00BD06FC" w:rsidP="006401E7">
      <w:pPr>
        <w:pStyle w:val="a3"/>
        <w:tabs>
          <w:tab w:val="left" w:pos="9498"/>
        </w:tabs>
        <w:ind w:left="0" w:firstLine="709"/>
      </w:pPr>
      <w:r w:rsidRPr="007F3B0F">
        <w:t>Так, абсолютное число впервые выявленных случаев БОП среди детского населения вырос за исследуемый период на 27,9%, с 295874 детей в 2011 году, до 378476 в 2020 году. Удельный вес болезней органов пищеварения среди детей от общего числа первичной заболеваемости варьировался от 40,7% в 2012 году до 48,0% в 2017 году.</w:t>
      </w:r>
    </w:p>
    <w:p w14:paraId="47D70BEF" w14:textId="77777777" w:rsidR="00BD06FC" w:rsidRPr="007F3B0F" w:rsidRDefault="00BD06FC" w:rsidP="006401E7">
      <w:pPr>
        <w:pStyle w:val="a3"/>
        <w:tabs>
          <w:tab w:val="left" w:pos="9498"/>
        </w:tabs>
        <w:ind w:left="0" w:firstLine="709"/>
      </w:pPr>
      <w:r w:rsidRPr="007F3B0F">
        <w:t>Одновременное увеличение общего числа заболеваний пищеварительной системы среди детей выявлено по интенсивному показателю на 6,9%, то есть с 6498,4 в 2011 году, до 6947,5 в 2020 году на 100000 детского населения. В динамике наибольший показатель был установлен в 2017 году 7760,4 и наименьший в 2014 год 5906,4 на 100000 детского населения.</w:t>
      </w:r>
    </w:p>
    <w:p w14:paraId="596B2C94" w14:textId="77777777" w:rsidR="00EF4A00" w:rsidRPr="007F3B0F" w:rsidRDefault="00EF4A00" w:rsidP="007651B0">
      <w:pPr>
        <w:pStyle w:val="a3"/>
        <w:tabs>
          <w:tab w:val="left" w:pos="9498"/>
        </w:tabs>
        <w:ind w:left="0" w:right="136" w:firstLine="0"/>
      </w:pPr>
    </w:p>
    <w:p w14:paraId="2D2DDB23" w14:textId="77777777" w:rsidR="00C625DE" w:rsidRPr="007F3B0F" w:rsidRDefault="00C625DE" w:rsidP="007651B0">
      <w:pPr>
        <w:pStyle w:val="a3"/>
        <w:tabs>
          <w:tab w:val="left" w:pos="9498"/>
        </w:tabs>
        <w:ind w:left="0"/>
        <w:sectPr w:rsidR="00C625DE" w:rsidRPr="007F3B0F" w:rsidSect="00DE63F4">
          <w:footerReference w:type="default" r:id="rId20"/>
          <w:type w:val="nextColumn"/>
          <w:pgSz w:w="11910" w:h="16840"/>
          <w:pgMar w:top="1134" w:right="567" w:bottom="1134" w:left="1701" w:header="0" w:footer="1022" w:gutter="0"/>
          <w:cols w:space="720"/>
        </w:sectPr>
      </w:pPr>
    </w:p>
    <w:p w14:paraId="533C8E14" w14:textId="3BE3BE32" w:rsidR="00C625DE" w:rsidRDefault="005F703F" w:rsidP="006401E7">
      <w:pPr>
        <w:pStyle w:val="a3"/>
        <w:tabs>
          <w:tab w:val="left" w:pos="9498"/>
        </w:tabs>
        <w:spacing w:before="62"/>
        <w:ind w:left="0" w:firstLine="0"/>
      </w:pPr>
      <w:r w:rsidRPr="007F3B0F">
        <w:lastRenderedPageBreak/>
        <w:t>Таблица</w:t>
      </w:r>
      <w:r w:rsidR="00D37855" w:rsidRPr="00D37855">
        <w:rPr>
          <w:spacing w:val="40"/>
        </w:rPr>
        <w:t xml:space="preserve"> </w:t>
      </w:r>
      <w:r w:rsidR="00A1102A">
        <w:t>3</w:t>
      </w:r>
      <w:r w:rsidR="00D37855">
        <w:rPr>
          <w:spacing w:val="40"/>
        </w:rPr>
        <w:t>–</w:t>
      </w:r>
      <w:r w:rsidR="00D37855" w:rsidRPr="00D37855">
        <w:rPr>
          <w:spacing w:val="40"/>
        </w:rPr>
        <w:t xml:space="preserve"> </w:t>
      </w:r>
      <w:r w:rsidRPr="007F3B0F">
        <w:t>Заболеваемость</w:t>
      </w:r>
      <w:r w:rsidR="002A38EE" w:rsidRPr="002A38EE">
        <w:rPr>
          <w:spacing w:val="40"/>
        </w:rPr>
        <w:t xml:space="preserve"> </w:t>
      </w:r>
      <w:r w:rsidRPr="007F3B0F">
        <w:t>населения</w:t>
      </w:r>
      <w:r w:rsidR="002A38EE" w:rsidRPr="002A38EE">
        <w:rPr>
          <w:spacing w:val="40"/>
        </w:rPr>
        <w:t xml:space="preserve"> </w:t>
      </w:r>
      <w:r w:rsidRPr="007F3B0F">
        <w:t>с</w:t>
      </w:r>
      <w:r w:rsidRPr="007F3B0F">
        <w:rPr>
          <w:spacing w:val="40"/>
        </w:rPr>
        <w:t xml:space="preserve"> </w:t>
      </w:r>
      <w:r w:rsidRPr="007F3B0F">
        <w:t>впервые</w:t>
      </w:r>
      <w:r w:rsidR="002A38EE" w:rsidRPr="002A38EE">
        <w:rPr>
          <w:spacing w:val="40"/>
        </w:rPr>
        <w:t xml:space="preserve"> </w:t>
      </w:r>
      <w:r w:rsidRPr="007F3B0F">
        <w:t>установленным</w:t>
      </w:r>
      <w:r w:rsidR="002A38EE" w:rsidRPr="002A38EE">
        <w:rPr>
          <w:spacing w:val="40"/>
        </w:rPr>
        <w:t xml:space="preserve"> </w:t>
      </w:r>
      <w:r w:rsidRPr="007F3B0F">
        <w:t>диагнозом</w:t>
      </w:r>
      <w:r w:rsidR="002A38EE" w:rsidRPr="002A38EE">
        <w:rPr>
          <w:spacing w:val="40"/>
        </w:rPr>
        <w:t xml:space="preserve"> </w:t>
      </w:r>
      <w:r w:rsidRPr="007F3B0F">
        <w:t>по</w:t>
      </w:r>
      <w:r w:rsidR="002A38EE" w:rsidRPr="002A38EE">
        <w:rPr>
          <w:spacing w:val="40"/>
        </w:rPr>
        <w:t xml:space="preserve"> </w:t>
      </w:r>
      <w:r w:rsidRPr="007F3B0F">
        <w:t>болезням</w:t>
      </w:r>
      <w:r w:rsidR="002A38EE" w:rsidRPr="002A38EE">
        <w:rPr>
          <w:spacing w:val="40"/>
        </w:rPr>
        <w:t xml:space="preserve"> </w:t>
      </w:r>
      <w:r w:rsidRPr="007F3B0F">
        <w:t>органов</w:t>
      </w:r>
      <w:r w:rsidR="002A38EE" w:rsidRPr="002A38EE">
        <w:t xml:space="preserve"> </w:t>
      </w:r>
      <w:r w:rsidRPr="007F3B0F">
        <w:t>пищеварения</w:t>
      </w:r>
      <w:r w:rsidRPr="007F3B0F">
        <w:rPr>
          <w:spacing w:val="40"/>
        </w:rPr>
        <w:t xml:space="preserve"> </w:t>
      </w:r>
      <w:r w:rsidRPr="007F3B0F">
        <w:t>в Республике Казахстан за 2011</w:t>
      </w:r>
      <w:r w:rsidR="00D87090">
        <w:t xml:space="preserve">– </w:t>
      </w:r>
      <w:r w:rsidRPr="00DF7022">
        <w:t>202</w:t>
      </w:r>
      <w:r w:rsidR="00F129F8" w:rsidRPr="00DF7022">
        <w:t>0</w:t>
      </w:r>
      <w:r w:rsidRPr="00DF7022">
        <w:t xml:space="preserve"> годы</w:t>
      </w:r>
      <w:r w:rsidRPr="007F3B0F">
        <w:t>, на 100000 населения</w:t>
      </w:r>
    </w:p>
    <w:p w14:paraId="42A791C5" w14:textId="67373F61" w:rsidR="00EF4A00" w:rsidRPr="006401E7" w:rsidRDefault="00EF4A00" w:rsidP="007651B0">
      <w:pPr>
        <w:pStyle w:val="a3"/>
        <w:tabs>
          <w:tab w:val="left" w:pos="9498"/>
        </w:tabs>
        <w:spacing w:before="62"/>
        <w:ind w:left="0" w:firstLine="0"/>
        <w:jc w:val="left"/>
        <w:rPr>
          <w:sz w:val="16"/>
          <w:szCs w:val="16"/>
        </w:rPr>
      </w:pPr>
    </w:p>
    <w:tbl>
      <w:tblPr>
        <w:tblStyle w:val="TableNormal5"/>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695"/>
        <w:gridCol w:w="1594"/>
        <w:gridCol w:w="1810"/>
        <w:gridCol w:w="1450"/>
        <w:gridCol w:w="1954"/>
        <w:gridCol w:w="1450"/>
        <w:gridCol w:w="1503"/>
        <w:gridCol w:w="1585"/>
        <w:gridCol w:w="1561"/>
      </w:tblGrid>
      <w:tr w:rsidR="00EF4A00" w:rsidRPr="00EF4A00" w14:paraId="65078EEE" w14:textId="77777777" w:rsidTr="00712F47">
        <w:trPr>
          <w:trHeight w:val="302"/>
        </w:trPr>
        <w:tc>
          <w:tcPr>
            <w:tcW w:w="1695" w:type="dxa"/>
            <w:vMerge w:val="restart"/>
          </w:tcPr>
          <w:p w14:paraId="7767414D" w14:textId="77777777" w:rsidR="00EF4A00" w:rsidRPr="00EF4A00" w:rsidRDefault="00EF4A00" w:rsidP="00EF4A00">
            <w:pPr>
              <w:tabs>
                <w:tab w:val="left" w:pos="9498"/>
              </w:tabs>
              <w:spacing w:line="296" w:lineRule="exact"/>
              <w:rPr>
                <w:sz w:val="26"/>
              </w:rPr>
            </w:pPr>
            <w:r w:rsidRPr="00EF4A00">
              <w:rPr>
                <w:spacing w:val="-4"/>
                <w:sz w:val="26"/>
              </w:rPr>
              <w:t>Годы</w:t>
            </w:r>
          </w:p>
        </w:tc>
        <w:tc>
          <w:tcPr>
            <w:tcW w:w="3404" w:type="dxa"/>
            <w:gridSpan w:val="2"/>
            <w:vMerge w:val="restart"/>
          </w:tcPr>
          <w:p w14:paraId="4F412680" w14:textId="77777777" w:rsidR="00EF4A00" w:rsidRPr="00EF4A00" w:rsidRDefault="00EF4A00" w:rsidP="00EF4A00">
            <w:pPr>
              <w:tabs>
                <w:tab w:val="left" w:pos="9498"/>
              </w:tabs>
              <w:spacing w:line="296" w:lineRule="exact"/>
              <w:ind w:right="7"/>
              <w:jc w:val="center"/>
              <w:rPr>
                <w:sz w:val="26"/>
              </w:rPr>
            </w:pPr>
            <w:r w:rsidRPr="00EF4A00">
              <w:rPr>
                <w:spacing w:val="-2"/>
                <w:sz w:val="26"/>
              </w:rPr>
              <w:t>Всего</w:t>
            </w:r>
          </w:p>
        </w:tc>
        <w:tc>
          <w:tcPr>
            <w:tcW w:w="9503" w:type="dxa"/>
            <w:gridSpan w:val="6"/>
          </w:tcPr>
          <w:p w14:paraId="116EDC56" w14:textId="77777777" w:rsidR="00EF4A00" w:rsidRPr="00EF4A00" w:rsidRDefault="00EF4A00" w:rsidP="00EF4A00">
            <w:pPr>
              <w:tabs>
                <w:tab w:val="left" w:pos="9498"/>
              </w:tabs>
              <w:spacing w:line="282" w:lineRule="exact"/>
              <w:jc w:val="center"/>
              <w:rPr>
                <w:sz w:val="26"/>
              </w:rPr>
            </w:pPr>
            <w:r w:rsidRPr="00EF4A00">
              <w:rPr>
                <w:sz w:val="26"/>
              </w:rPr>
              <w:t>Возрастная</w:t>
            </w:r>
            <w:r w:rsidRPr="00EF4A00">
              <w:rPr>
                <w:spacing w:val="-9"/>
                <w:sz w:val="26"/>
              </w:rPr>
              <w:t xml:space="preserve"> </w:t>
            </w:r>
            <w:r w:rsidRPr="00EF4A00">
              <w:rPr>
                <w:sz w:val="26"/>
              </w:rPr>
              <w:t>группа</w:t>
            </w:r>
            <w:r w:rsidRPr="00EF4A00">
              <w:rPr>
                <w:spacing w:val="-9"/>
                <w:sz w:val="26"/>
              </w:rPr>
              <w:t xml:space="preserve"> </w:t>
            </w:r>
            <w:r w:rsidRPr="00EF4A00">
              <w:rPr>
                <w:spacing w:val="-2"/>
                <w:sz w:val="26"/>
              </w:rPr>
              <w:t>населения</w:t>
            </w:r>
          </w:p>
        </w:tc>
      </w:tr>
      <w:tr w:rsidR="00EF4A00" w:rsidRPr="00EF4A00" w14:paraId="0B92A565" w14:textId="77777777" w:rsidTr="00712F47">
        <w:trPr>
          <w:trHeight w:val="297"/>
        </w:trPr>
        <w:tc>
          <w:tcPr>
            <w:tcW w:w="1695" w:type="dxa"/>
            <w:vMerge/>
            <w:tcBorders>
              <w:top w:val="nil"/>
            </w:tcBorders>
          </w:tcPr>
          <w:p w14:paraId="6E03296F" w14:textId="77777777" w:rsidR="00EF4A00" w:rsidRPr="00EF4A00" w:rsidRDefault="00EF4A00" w:rsidP="00EF4A00">
            <w:pPr>
              <w:tabs>
                <w:tab w:val="left" w:pos="9498"/>
              </w:tabs>
              <w:rPr>
                <w:sz w:val="2"/>
                <w:szCs w:val="2"/>
              </w:rPr>
            </w:pPr>
          </w:p>
        </w:tc>
        <w:tc>
          <w:tcPr>
            <w:tcW w:w="3404" w:type="dxa"/>
            <w:gridSpan w:val="2"/>
            <w:vMerge/>
            <w:tcBorders>
              <w:top w:val="nil"/>
            </w:tcBorders>
          </w:tcPr>
          <w:p w14:paraId="0A597386" w14:textId="77777777" w:rsidR="00EF4A00" w:rsidRPr="00EF4A00" w:rsidRDefault="00EF4A00" w:rsidP="006401E7">
            <w:pPr>
              <w:tabs>
                <w:tab w:val="left" w:pos="9498"/>
              </w:tabs>
              <w:jc w:val="center"/>
              <w:rPr>
                <w:sz w:val="2"/>
                <w:szCs w:val="2"/>
              </w:rPr>
            </w:pPr>
          </w:p>
        </w:tc>
        <w:tc>
          <w:tcPr>
            <w:tcW w:w="3404" w:type="dxa"/>
            <w:gridSpan w:val="2"/>
          </w:tcPr>
          <w:p w14:paraId="24B19A3F" w14:textId="77777777" w:rsidR="00EF4A00" w:rsidRPr="00EF4A00" w:rsidRDefault="00EF4A00">
            <w:pPr>
              <w:tabs>
                <w:tab w:val="left" w:pos="9498"/>
              </w:tabs>
              <w:spacing w:line="277" w:lineRule="exact"/>
              <w:jc w:val="center"/>
              <w:rPr>
                <w:sz w:val="26"/>
              </w:rPr>
            </w:pPr>
            <w:r w:rsidRPr="00EF4A00">
              <w:rPr>
                <w:sz w:val="26"/>
              </w:rPr>
              <w:t>До</w:t>
            </w:r>
            <w:r w:rsidRPr="00EF4A00">
              <w:rPr>
                <w:spacing w:val="-2"/>
                <w:sz w:val="26"/>
              </w:rPr>
              <w:t xml:space="preserve"> </w:t>
            </w:r>
            <w:r w:rsidRPr="00EF4A00">
              <w:rPr>
                <w:sz w:val="26"/>
              </w:rPr>
              <w:t>14</w:t>
            </w:r>
            <w:r w:rsidRPr="00EF4A00">
              <w:rPr>
                <w:spacing w:val="-2"/>
                <w:sz w:val="26"/>
              </w:rPr>
              <w:t xml:space="preserve"> </w:t>
            </w:r>
            <w:r w:rsidRPr="00EF4A00">
              <w:rPr>
                <w:spacing w:val="-5"/>
                <w:sz w:val="26"/>
              </w:rPr>
              <w:t>лет</w:t>
            </w:r>
          </w:p>
        </w:tc>
        <w:tc>
          <w:tcPr>
            <w:tcW w:w="2953" w:type="dxa"/>
            <w:gridSpan w:val="2"/>
          </w:tcPr>
          <w:p w14:paraId="4C773010" w14:textId="0D541231" w:rsidR="00EF4A00" w:rsidRPr="00EF4A00" w:rsidRDefault="00EF4A00" w:rsidP="006401E7">
            <w:pPr>
              <w:tabs>
                <w:tab w:val="left" w:pos="9498"/>
              </w:tabs>
              <w:spacing w:line="277" w:lineRule="exact"/>
              <w:jc w:val="center"/>
              <w:rPr>
                <w:sz w:val="26"/>
              </w:rPr>
            </w:pPr>
            <w:r w:rsidRPr="00EF4A00">
              <w:rPr>
                <w:sz w:val="26"/>
              </w:rPr>
              <w:t>15</w:t>
            </w:r>
            <w:r w:rsidR="00D87090">
              <w:rPr>
                <w:sz w:val="26"/>
              </w:rPr>
              <w:t xml:space="preserve">– </w:t>
            </w:r>
            <w:r w:rsidRPr="00EF4A00">
              <w:rPr>
                <w:sz w:val="26"/>
              </w:rPr>
              <w:t>17</w:t>
            </w:r>
            <w:r w:rsidRPr="00EF4A00">
              <w:rPr>
                <w:spacing w:val="-6"/>
                <w:sz w:val="26"/>
              </w:rPr>
              <w:t xml:space="preserve"> </w:t>
            </w:r>
            <w:r w:rsidRPr="00EF4A00">
              <w:rPr>
                <w:spacing w:val="-5"/>
                <w:sz w:val="26"/>
              </w:rPr>
              <w:t>лет</w:t>
            </w:r>
          </w:p>
        </w:tc>
        <w:tc>
          <w:tcPr>
            <w:tcW w:w="3146" w:type="dxa"/>
            <w:gridSpan w:val="2"/>
          </w:tcPr>
          <w:p w14:paraId="137BB31A" w14:textId="77777777" w:rsidR="00EF4A00" w:rsidRPr="00EF4A00" w:rsidRDefault="00EF4A00" w:rsidP="006401E7">
            <w:pPr>
              <w:tabs>
                <w:tab w:val="left" w:pos="9498"/>
              </w:tabs>
              <w:spacing w:line="277" w:lineRule="exact"/>
              <w:jc w:val="center"/>
              <w:rPr>
                <w:sz w:val="26"/>
              </w:rPr>
            </w:pPr>
            <w:r w:rsidRPr="00EF4A00">
              <w:rPr>
                <w:sz w:val="26"/>
              </w:rPr>
              <w:t>От</w:t>
            </w:r>
            <w:r w:rsidRPr="00EF4A00">
              <w:rPr>
                <w:spacing w:val="-2"/>
                <w:sz w:val="26"/>
              </w:rPr>
              <w:t xml:space="preserve"> </w:t>
            </w:r>
            <w:r w:rsidRPr="00EF4A00">
              <w:rPr>
                <w:sz w:val="26"/>
              </w:rPr>
              <w:t>18</w:t>
            </w:r>
            <w:r w:rsidRPr="00EF4A00">
              <w:rPr>
                <w:spacing w:val="-1"/>
                <w:sz w:val="26"/>
              </w:rPr>
              <w:t xml:space="preserve"> </w:t>
            </w:r>
            <w:r w:rsidRPr="00EF4A00">
              <w:rPr>
                <w:sz w:val="26"/>
              </w:rPr>
              <w:t xml:space="preserve">и </w:t>
            </w:r>
            <w:r w:rsidRPr="00EF4A00">
              <w:rPr>
                <w:spacing w:val="-2"/>
                <w:sz w:val="26"/>
              </w:rPr>
              <w:t>старше</w:t>
            </w:r>
          </w:p>
        </w:tc>
      </w:tr>
      <w:tr w:rsidR="00EF4A00" w:rsidRPr="00EF4A00" w14:paraId="324A79A5" w14:textId="77777777" w:rsidTr="00712F47">
        <w:trPr>
          <w:trHeight w:val="600"/>
        </w:trPr>
        <w:tc>
          <w:tcPr>
            <w:tcW w:w="1695" w:type="dxa"/>
            <w:vMerge/>
            <w:tcBorders>
              <w:top w:val="nil"/>
            </w:tcBorders>
          </w:tcPr>
          <w:p w14:paraId="13DFC8F8" w14:textId="77777777" w:rsidR="00EF4A00" w:rsidRPr="00EF4A00" w:rsidRDefault="00EF4A00" w:rsidP="00EF4A00">
            <w:pPr>
              <w:tabs>
                <w:tab w:val="left" w:pos="9498"/>
              </w:tabs>
              <w:rPr>
                <w:sz w:val="2"/>
                <w:szCs w:val="2"/>
              </w:rPr>
            </w:pPr>
          </w:p>
        </w:tc>
        <w:tc>
          <w:tcPr>
            <w:tcW w:w="1594" w:type="dxa"/>
          </w:tcPr>
          <w:p w14:paraId="0B2D8B31" w14:textId="77777777" w:rsidR="00EF4A00" w:rsidRPr="00EF4A00" w:rsidRDefault="00EF4A00">
            <w:pPr>
              <w:tabs>
                <w:tab w:val="left" w:pos="9498"/>
              </w:tabs>
              <w:spacing w:line="291" w:lineRule="exact"/>
              <w:ind w:right="10"/>
              <w:jc w:val="center"/>
              <w:rPr>
                <w:sz w:val="26"/>
              </w:rPr>
            </w:pPr>
            <w:r w:rsidRPr="00EF4A00">
              <w:rPr>
                <w:spacing w:val="-2"/>
                <w:sz w:val="26"/>
              </w:rPr>
              <w:t>Абс.число</w:t>
            </w:r>
          </w:p>
        </w:tc>
        <w:tc>
          <w:tcPr>
            <w:tcW w:w="1810" w:type="dxa"/>
          </w:tcPr>
          <w:p w14:paraId="6D419A02" w14:textId="77777777" w:rsidR="00EF4A00" w:rsidRPr="00EF4A00" w:rsidRDefault="00EF4A00" w:rsidP="006401E7">
            <w:pPr>
              <w:tabs>
                <w:tab w:val="left" w:pos="9498"/>
              </w:tabs>
              <w:spacing w:line="291" w:lineRule="exact"/>
              <w:jc w:val="center"/>
              <w:rPr>
                <w:sz w:val="26"/>
              </w:rPr>
            </w:pPr>
            <w:r w:rsidRPr="00EF4A00">
              <w:rPr>
                <w:sz w:val="26"/>
              </w:rPr>
              <w:t>на</w:t>
            </w:r>
            <w:r w:rsidRPr="00EF4A00">
              <w:rPr>
                <w:spacing w:val="-1"/>
                <w:sz w:val="26"/>
              </w:rPr>
              <w:t xml:space="preserve"> </w:t>
            </w:r>
            <w:r w:rsidRPr="00EF4A00">
              <w:rPr>
                <w:spacing w:val="-2"/>
                <w:sz w:val="26"/>
              </w:rPr>
              <w:t>100000</w:t>
            </w:r>
          </w:p>
          <w:p w14:paraId="08BE3C4F" w14:textId="77777777" w:rsidR="00EF4A00" w:rsidRPr="00EF4A00" w:rsidRDefault="00EF4A00" w:rsidP="006401E7">
            <w:pPr>
              <w:tabs>
                <w:tab w:val="left" w:pos="9498"/>
              </w:tabs>
              <w:spacing w:before="4" w:line="285" w:lineRule="exact"/>
              <w:jc w:val="center"/>
              <w:rPr>
                <w:sz w:val="26"/>
              </w:rPr>
            </w:pPr>
            <w:r w:rsidRPr="00EF4A00">
              <w:rPr>
                <w:spacing w:val="-2"/>
                <w:sz w:val="26"/>
              </w:rPr>
              <w:t>человек</w:t>
            </w:r>
          </w:p>
        </w:tc>
        <w:tc>
          <w:tcPr>
            <w:tcW w:w="1450" w:type="dxa"/>
          </w:tcPr>
          <w:p w14:paraId="051C66AA" w14:textId="77777777" w:rsidR="00EF4A00" w:rsidRPr="00EF4A00" w:rsidRDefault="00EF4A00">
            <w:pPr>
              <w:tabs>
                <w:tab w:val="left" w:pos="9498"/>
              </w:tabs>
              <w:spacing w:line="291" w:lineRule="exact"/>
              <w:ind w:right="6"/>
              <w:jc w:val="center"/>
              <w:rPr>
                <w:sz w:val="26"/>
              </w:rPr>
            </w:pPr>
            <w:r w:rsidRPr="00EF4A00">
              <w:rPr>
                <w:spacing w:val="-2"/>
                <w:sz w:val="26"/>
              </w:rPr>
              <w:t>Абс.число</w:t>
            </w:r>
          </w:p>
        </w:tc>
        <w:tc>
          <w:tcPr>
            <w:tcW w:w="1954" w:type="dxa"/>
          </w:tcPr>
          <w:p w14:paraId="2D9B3192" w14:textId="77777777" w:rsidR="00EF4A00" w:rsidRPr="00EF4A00" w:rsidRDefault="00EF4A00" w:rsidP="006401E7">
            <w:pPr>
              <w:tabs>
                <w:tab w:val="left" w:pos="9498"/>
              </w:tabs>
              <w:spacing w:line="291" w:lineRule="exact"/>
              <w:jc w:val="center"/>
              <w:rPr>
                <w:sz w:val="26"/>
              </w:rPr>
            </w:pPr>
            <w:r w:rsidRPr="00EF4A00">
              <w:rPr>
                <w:sz w:val="26"/>
              </w:rPr>
              <w:t>на</w:t>
            </w:r>
            <w:r w:rsidRPr="00EF4A00">
              <w:rPr>
                <w:spacing w:val="-1"/>
                <w:sz w:val="26"/>
              </w:rPr>
              <w:t xml:space="preserve"> </w:t>
            </w:r>
            <w:r w:rsidRPr="00EF4A00">
              <w:rPr>
                <w:spacing w:val="-2"/>
                <w:sz w:val="26"/>
              </w:rPr>
              <w:t>100000</w:t>
            </w:r>
          </w:p>
          <w:p w14:paraId="35C96F27" w14:textId="77777777" w:rsidR="00EF4A00" w:rsidRPr="00EF4A00" w:rsidRDefault="00EF4A00" w:rsidP="006401E7">
            <w:pPr>
              <w:tabs>
                <w:tab w:val="left" w:pos="9498"/>
              </w:tabs>
              <w:spacing w:before="4" w:line="285" w:lineRule="exact"/>
              <w:jc w:val="center"/>
              <w:rPr>
                <w:sz w:val="26"/>
              </w:rPr>
            </w:pPr>
            <w:r w:rsidRPr="00EF4A00">
              <w:rPr>
                <w:spacing w:val="-2"/>
                <w:sz w:val="26"/>
              </w:rPr>
              <w:t>человек</w:t>
            </w:r>
          </w:p>
        </w:tc>
        <w:tc>
          <w:tcPr>
            <w:tcW w:w="1450" w:type="dxa"/>
          </w:tcPr>
          <w:p w14:paraId="0BB9FF17" w14:textId="77777777" w:rsidR="00EF4A00" w:rsidRPr="00EF4A00" w:rsidRDefault="00EF4A00">
            <w:pPr>
              <w:tabs>
                <w:tab w:val="left" w:pos="9498"/>
              </w:tabs>
              <w:spacing w:line="291" w:lineRule="exact"/>
              <w:ind w:right="6"/>
              <w:jc w:val="center"/>
              <w:rPr>
                <w:sz w:val="26"/>
              </w:rPr>
            </w:pPr>
            <w:r w:rsidRPr="00EF4A00">
              <w:rPr>
                <w:spacing w:val="-2"/>
                <w:sz w:val="26"/>
              </w:rPr>
              <w:t>Абс.число</w:t>
            </w:r>
          </w:p>
        </w:tc>
        <w:tc>
          <w:tcPr>
            <w:tcW w:w="1503" w:type="dxa"/>
          </w:tcPr>
          <w:p w14:paraId="797BD99D" w14:textId="77777777" w:rsidR="00EF4A00" w:rsidRPr="00EF4A00" w:rsidRDefault="00EF4A00" w:rsidP="006401E7">
            <w:pPr>
              <w:tabs>
                <w:tab w:val="left" w:pos="9498"/>
              </w:tabs>
              <w:spacing w:line="291" w:lineRule="exact"/>
              <w:jc w:val="center"/>
              <w:rPr>
                <w:sz w:val="26"/>
              </w:rPr>
            </w:pPr>
            <w:r w:rsidRPr="00EF4A00">
              <w:rPr>
                <w:sz w:val="26"/>
              </w:rPr>
              <w:t>на</w:t>
            </w:r>
            <w:r w:rsidRPr="00EF4A00">
              <w:rPr>
                <w:spacing w:val="-1"/>
                <w:sz w:val="26"/>
              </w:rPr>
              <w:t xml:space="preserve"> </w:t>
            </w:r>
            <w:r w:rsidRPr="00EF4A00">
              <w:rPr>
                <w:spacing w:val="-2"/>
                <w:sz w:val="26"/>
              </w:rPr>
              <w:t>100000</w:t>
            </w:r>
          </w:p>
          <w:p w14:paraId="1F584816" w14:textId="77777777" w:rsidR="00EF4A00" w:rsidRPr="00EF4A00" w:rsidRDefault="00EF4A00" w:rsidP="006401E7">
            <w:pPr>
              <w:tabs>
                <w:tab w:val="left" w:pos="9498"/>
              </w:tabs>
              <w:spacing w:before="4" w:line="285" w:lineRule="exact"/>
              <w:jc w:val="center"/>
              <w:rPr>
                <w:sz w:val="26"/>
              </w:rPr>
            </w:pPr>
            <w:r w:rsidRPr="00EF4A00">
              <w:rPr>
                <w:spacing w:val="-2"/>
                <w:sz w:val="26"/>
              </w:rPr>
              <w:t>человек</w:t>
            </w:r>
          </w:p>
        </w:tc>
        <w:tc>
          <w:tcPr>
            <w:tcW w:w="1585" w:type="dxa"/>
          </w:tcPr>
          <w:p w14:paraId="18D224C6" w14:textId="77777777" w:rsidR="00EF4A00" w:rsidRPr="00EF4A00" w:rsidRDefault="00EF4A00">
            <w:pPr>
              <w:tabs>
                <w:tab w:val="left" w:pos="9498"/>
              </w:tabs>
              <w:spacing w:line="291" w:lineRule="exact"/>
              <w:ind w:right="5"/>
              <w:jc w:val="center"/>
              <w:rPr>
                <w:sz w:val="26"/>
              </w:rPr>
            </w:pPr>
            <w:r w:rsidRPr="00EF4A00">
              <w:rPr>
                <w:spacing w:val="-2"/>
                <w:sz w:val="26"/>
              </w:rPr>
              <w:t>Абс.число</w:t>
            </w:r>
          </w:p>
        </w:tc>
        <w:tc>
          <w:tcPr>
            <w:tcW w:w="1561" w:type="dxa"/>
          </w:tcPr>
          <w:p w14:paraId="50D97CEC" w14:textId="77777777" w:rsidR="00EF4A00" w:rsidRPr="00EF4A00" w:rsidRDefault="00EF4A00" w:rsidP="006401E7">
            <w:pPr>
              <w:tabs>
                <w:tab w:val="left" w:pos="9498"/>
              </w:tabs>
              <w:spacing w:line="291" w:lineRule="exact"/>
              <w:jc w:val="center"/>
              <w:rPr>
                <w:sz w:val="26"/>
              </w:rPr>
            </w:pPr>
            <w:r w:rsidRPr="00EF4A00">
              <w:rPr>
                <w:sz w:val="26"/>
              </w:rPr>
              <w:t>на</w:t>
            </w:r>
            <w:r w:rsidRPr="00EF4A00">
              <w:rPr>
                <w:spacing w:val="-1"/>
                <w:sz w:val="26"/>
              </w:rPr>
              <w:t xml:space="preserve"> </w:t>
            </w:r>
            <w:r w:rsidRPr="00EF4A00">
              <w:rPr>
                <w:spacing w:val="-2"/>
                <w:sz w:val="26"/>
              </w:rPr>
              <w:t>100000</w:t>
            </w:r>
          </w:p>
          <w:p w14:paraId="429A3E07" w14:textId="77777777" w:rsidR="00EF4A00" w:rsidRPr="00EF4A00" w:rsidRDefault="00EF4A00" w:rsidP="006401E7">
            <w:pPr>
              <w:tabs>
                <w:tab w:val="left" w:pos="9498"/>
              </w:tabs>
              <w:spacing w:before="4" w:line="285" w:lineRule="exact"/>
              <w:jc w:val="center"/>
              <w:rPr>
                <w:sz w:val="26"/>
              </w:rPr>
            </w:pPr>
            <w:r w:rsidRPr="00EF4A00">
              <w:rPr>
                <w:spacing w:val="-2"/>
                <w:sz w:val="26"/>
              </w:rPr>
              <w:t>человек</w:t>
            </w:r>
          </w:p>
        </w:tc>
      </w:tr>
      <w:tr w:rsidR="00EF4A00" w:rsidRPr="00EF4A00" w14:paraId="3ADAA8F7" w14:textId="77777777" w:rsidTr="00712F47">
        <w:trPr>
          <w:trHeight w:val="297"/>
        </w:trPr>
        <w:tc>
          <w:tcPr>
            <w:tcW w:w="1695" w:type="dxa"/>
          </w:tcPr>
          <w:p w14:paraId="6E298661" w14:textId="77777777" w:rsidR="00EF4A00" w:rsidRPr="00EF4A00" w:rsidRDefault="00EF4A00" w:rsidP="00EF4A00">
            <w:pPr>
              <w:tabs>
                <w:tab w:val="left" w:pos="9498"/>
              </w:tabs>
              <w:spacing w:line="277" w:lineRule="exact"/>
              <w:rPr>
                <w:sz w:val="26"/>
              </w:rPr>
            </w:pPr>
            <w:r w:rsidRPr="00EF4A00">
              <w:rPr>
                <w:sz w:val="26"/>
              </w:rPr>
              <w:t>2011</w:t>
            </w:r>
            <w:r w:rsidRPr="00EF4A00">
              <w:rPr>
                <w:spacing w:val="-5"/>
                <w:sz w:val="26"/>
              </w:rPr>
              <w:t xml:space="preserve"> г.</w:t>
            </w:r>
          </w:p>
        </w:tc>
        <w:tc>
          <w:tcPr>
            <w:tcW w:w="1594" w:type="dxa"/>
          </w:tcPr>
          <w:p w14:paraId="4A153677" w14:textId="77777777" w:rsidR="00EF4A00" w:rsidRPr="00EF4A00" w:rsidRDefault="00EF4A00" w:rsidP="00EF4A00">
            <w:pPr>
              <w:tabs>
                <w:tab w:val="left" w:pos="9498"/>
              </w:tabs>
              <w:spacing w:line="277" w:lineRule="exact"/>
              <w:ind w:right="1"/>
              <w:jc w:val="center"/>
              <w:rPr>
                <w:sz w:val="26"/>
              </w:rPr>
            </w:pPr>
            <w:r w:rsidRPr="00EF4A00">
              <w:rPr>
                <w:spacing w:val="-2"/>
                <w:sz w:val="26"/>
              </w:rPr>
              <w:t>608708</w:t>
            </w:r>
          </w:p>
        </w:tc>
        <w:tc>
          <w:tcPr>
            <w:tcW w:w="1810" w:type="dxa"/>
          </w:tcPr>
          <w:p w14:paraId="2AD75D8E" w14:textId="77777777" w:rsidR="00EF4A00" w:rsidRPr="00EF4A00" w:rsidRDefault="00EF4A00" w:rsidP="00EF4A00">
            <w:pPr>
              <w:tabs>
                <w:tab w:val="left" w:pos="9498"/>
              </w:tabs>
              <w:spacing w:line="277" w:lineRule="exact"/>
              <w:jc w:val="center"/>
              <w:rPr>
                <w:sz w:val="26"/>
              </w:rPr>
            </w:pPr>
            <w:r w:rsidRPr="00EF4A00">
              <w:rPr>
                <w:spacing w:val="-2"/>
                <w:sz w:val="26"/>
              </w:rPr>
              <w:t>3632.2</w:t>
            </w:r>
          </w:p>
        </w:tc>
        <w:tc>
          <w:tcPr>
            <w:tcW w:w="1450" w:type="dxa"/>
          </w:tcPr>
          <w:p w14:paraId="232CE0C3" w14:textId="77777777" w:rsidR="00EF4A00" w:rsidRPr="00EF4A00" w:rsidRDefault="00EF4A00" w:rsidP="00EF4A00">
            <w:pPr>
              <w:tabs>
                <w:tab w:val="left" w:pos="9498"/>
              </w:tabs>
              <w:spacing w:line="277" w:lineRule="exact"/>
              <w:ind w:right="5"/>
              <w:jc w:val="center"/>
              <w:rPr>
                <w:sz w:val="26"/>
              </w:rPr>
            </w:pPr>
            <w:r w:rsidRPr="00EF4A00">
              <w:rPr>
                <w:spacing w:val="-2"/>
                <w:sz w:val="26"/>
              </w:rPr>
              <w:t>295874</w:t>
            </w:r>
          </w:p>
        </w:tc>
        <w:tc>
          <w:tcPr>
            <w:tcW w:w="1954" w:type="dxa"/>
          </w:tcPr>
          <w:p w14:paraId="0BB759F5" w14:textId="77777777" w:rsidR="00EF4A00" w:rsidRPr="00EF4A00" w:rsidRDefault="00EF4A00" w:rsidP="00EF4A00">
            <w:pPr>
              <w:tabs>
                <w:tab w:val="left" w:pos="9498"/>
              </w:tabs>
              <w:spacing w:line="277" w:lineRule="exact"/>
              <w:ind w:right="5"/>
              <w:jc w:val="center"/>
              <w:rPr>
                <w:sz w:val="26"/>
              </w:rPr>
            </w:pPr>
            <w:r w:rsidRPr="00EF4A00">
              <w:rPr>
                <w:spacing w:val="-2"/>
                <w:sz w:val="26"/>
              </w:rPr>
              <w:t>6498.4</w:t>
            </w:r>
          </w:p>
        </w:tc>
        <w:tc>
          <w:tcPr>
            <w:tcW w:w="1450" w:type="dxa"/>
          </w:tcPr>
          <w:p w14:paraId="1402B990" w14:textId="77777777" w:rsidR="00EF4A00" w:rsidRPr="00EF4A00" w:rsidRDefault="00EF4A00" w:rsidP="00EF4A00">
            <w:pPr>
              <w:tabs>
                <w:tab w:val="left" w:pos="9498"/>
              </w:tabs>
              <w:spacing w:line="277" w:lineRule="exact"/>
              <w:jc w:val="center"/>
              <w:rPr>
                <w:sz w:val="26"/>
              </w:rPr>
            </w:pPr>
            <w:r w:rsidRPr="00EF4A00">
              <w:rPr>
                <w:spacing w:val="-2"/>
                <w:sz w:val="26"/>
              </w:rPr>
              <w:t>41587</w:t>
            </w:r>
          </w:p>
        </w:tc>
        <w:tc>
          <w:tcPr>
            <w:tcW w:w="1503" w:type="dxa"/>
          </w:tcPr>
          <w:p w14:paraId="47958D92" w14:textId="77777777" w:rsidR="00EF4A00" w:rsidRPr="00EF4A00" w:rsidRDefault="00EF4A00" w:rsidP="00EF4A00">
            <w:pPr>
              <w:tabs>
                <w:tab w:val="left" w:pos="9498"/>
              </w:tabs>
              <w:spacing w:line="277" w:lineRule="exact"/>
              <w:jc w:val="center"/>
              <w:rPr>
                <w:sz w:val="26"/>
              </w:rPr>
            </w:pPr>
            <w:r w:rsidRPr="00EF4A00">
              <w:rPr>
                <w:spacing w:val="-2"/>
                <w:sz w:val="26"/>
              </w:rPr>
              <w:t>7244.0</w:t>
            </w:r>
          </w:p>
        </w:tc>
        <w:tc>
          <w:tcPr>
            <w:tcW w:w="1585" w:type="dxa"/>
          </w:tcPr>
          <w:p w14:paraId="4F650616" w14:textId="77777777" w:rsidR="00EF4A00" w:rsidRPr="00EF4A00" w:rsidRDefault="00EF4A00" w:rsidP="00EF4A00">
            <w:pPr>
              <w:tabs>
                <w:tab w:val="left" w:pos="9498"/>
              </w:tabs>
              <w:spacing w:line="277" w:lineRule="exact"/>
              <w:ind w:right="5"/>
              <w:jc w:val="center"/>
              <w:rPr>
                <w:sz w:val="26"/>
              </w:rPr>
            </w:pPr>
            <w:r w:rsidRPr="00EF4A00">
              <w:rPr>
                <w:spacing w:val="-2"/>
                <w:sz w:val="26"/>
              </w:rPr>
              <w:t>271247</w:t>
            </w:r>
          </w:p>
        </w:tc>
        <w:tc>
          <w:tcPr>
            <w:tcW w:w="1561" w:type="dxa"/>
          </w:tcPr>
          <w:p w14:paraId="71A750FB" w14:textId="77777777" w:rsidR="00EF4A00" w:rsidRPr="00EF4A00" w:rsidRDefault="00EF4A00" w:rsidP="00EF4A00">
            <w:pPr>
              <w:tabs>
                <w:tab w:val="left" w:pos="9498"/>
              </w:tabs>
              <w:spacing w:line="277" w:lineRule="exact"/>
              <w:ind w:right="5"/>
              <w:jc w:val="center"/>
              <w:rPr>
                <w:sz w:val="26"/>
              </w:rPr>
            </w:pPr>
            <w:r w:rsidRPr="00EF4A00">
              <w:rPr>
                <w:spacing w:val="-2"/>
                <w:sz w:val="26"/>
              </w:rPr>
              <w:t>2378.4</w:t>
            </w:r>
          </w:p>
        </w:tc>
      </w:tr>
      <w:tr w:rsidR="00EF4A00" w:rsidRPr="00EF4A00" w14:paraId="5800F7AB" w14:textId="77777777" w:rsidTr="00712F47">
        <w:trPr>
          <w:trHeight w:val="302"/>
        </w:trPr>
        <w:tc>
          <w:tcPr>
            <w:tcW w:w="1695" w:type="dxa"/>
          </w:tcPr>
          <w:p w14:paraId="7190E844" w14:textId="77777777" w:rsidR="00EF4A00" w:rsidRPr="00EF4A00" w:rsidRDefault="00EF4A00" w:rsidP="00EF4A00">
            <w:pPr>
              <w:tabs>
                <w:tab w:val="left" w:pos="9498"/>
              </w:tabs>
              <w:spacing w:line="282" w:lineRule="exact"/>
              <w:rPr>
                <w:sz w:val="26"/>
              </w:rPr>
            </w:pPr>
            <w:r w:rsidRPr="00EF4A00">
              <w:rPr>
                <w:sz w:val="26"/>
              </w:rPr>
              <w:t>Уд.вес,</w:t>
            </w:r>
            <w:r w:rsidRPr="00EF4A00">
              <w:rPr>
                <w:spacing w:val="-5"/>
                <w:sz w:val="26"/>
              </w:rPr>
              <w:t xml:space="preserve"> </w:t>
            </w:r>
            <w:r w:rsidRPr="00EF4A00">
              <w:rPr>
                <w:spacing w:val="-10"/>
                <w:sz w:val="26"/>
              </w:rPr>
              <w:t>%</w:t>
            </w:r>
          </w:p>
        </w:tc>
        <w:tc>
          <w:tcPr>
            <w:tcW w:w="1594" w:type="dxa"/>
          </w:tcPr>
          <w:p w14:paraId="5F2B5F0E" w14:textId="77777777" w:rsidR="00EF4A00" w:rsidRPr="00EF4A00" w:rsidRDefault="00EF4A00" w:rsidP="00EF4A00">
            <w:pPr>
              <w:tabs>
                <w:tab w:val="left" w:pos="9498"/>
              </w:tabs>
              <w:spacing w:line="282" w:lineRule="exact"/>
              <w:ind w:right="1"/>
              <w:jc w:val="center"/>
              <w:rPr>
                <w:sz w:val="26"/>
              </w:rPr>
            </w:pPr>
            <w:r w:rsidRPr="00EF4A00">
              <w:rPr>
                <w:spacing w:val="-2"/>
                <w:sz w:val="26"/>
              </w:rPr>
              <w:t>100,0</w:t>
            </w:r>
          </w:p>
        </w:tc>
        <w:tc>
          <w:tcPr>
            <w:tcW w:w="1810" w:type="dxa"/>
          </w:tcPr>
          <w:p w14:paraId="1DEA7AB9" w14:textId="77777777" w:rsidR="00EF4A00" w:rsidRPr="00EF4A00" w:rsidRDefault="00EF4A00" w:rsidP="00EF4A00">
            <w:pPr>
              <w:tabs>
                <w:tab w:val="left" w:pos="9498"/>
              </w:tabs>
              <w:spacing w:line="282" w:lineRule="exact"/>
              <w:jc w:val="center"/>
              <w:rPr>
                <w:sz w:val="26"/>
              </w:rPr>
            </w:pPr>
            <w:r w:rsidRPr="00EF4A00">
              <w:rPr>
                <w:spacing w:val="-10"/>
                <w:sz w:val="26"/>
              </w:rPr>
              <w:t>х</w:t>
            </w:r>
          </w:p>
        </w:tc>
        <w:tc>
          <w:tcPr>
            <w:tcW w:w="1450" w:type="dxa"/>
          </w:tcPr>
          <w:p w14:paraId="4772CE7E" w14:textId="77777777" w:rsidR="00EF4A00" w:rsidRPr="00EF4A00" w:rsidRDefault="00EF4A00" w:rsidP="00EF4A00">
            <w:pPr>
              <w:tabs>
                <w:tab w:val="left" w:pos="9498"/>
              </w:tabs>
              <w:spacing w:line="282" w:lineRule="exact"/>
              <w:ind w:right="1"/>
              <w:jc w:val="center"/>
              <w:rPr>
                <w:sz w:val="26"/>
              </w:rPr>
            </w:pPr>
            <w:r w:rsidRPr="00EF4A00">
              <w:rPr>
                <w:spacing w:val="-4"/>
                <w:sz w:val="26"/>
              </w:rPr>
              <w:t>44,6</w:t>
            </w:r>
          </w:p>
        </w:tc>
        <w:tc>
          <w:tcPr>
            <w:tcW w:w="1954" w:type="dxa"/>
          </w:tcPr>
          <w:p w14:paraId="1A6895F6" w14:textId="77777777" w:rsidR="00EF4A00" w:rsidRPr="00EF4A00" w:rsidRDefault="00EF4A00" w:rsidP="00EF4A00">
            <w:pPr>
              <w:tabs>
                <w:tab w:val="left" w:pos="9498"/>
              </w:tabs>
              <w:spacing w:line="282" w:lineRule="exact"/>
              <w:ind w:right="5"/>
              <w:jc w:val="center"/>
              <w:rPr>
                <w:sz w:val="26"/>
              </w:rPr>
            </w:pPr>
            <w:r w:rsidRPr="00EF4A00">
              <w:rPr>
                <w:spacing w:val="-10"/>
                <w:sz w:val="26"/>
              </w:rPr>
              <w:t>х</w:t>
            </w:r>
          </w:p>
        </w:tc>
        <w:tc>
          <w:tcPr>
            <w:tcW w:w="1450" w:type="dxa"/>
          </w:tcPr>
          <w:p w14:paraId="394DBE35" w14:textId="77777777" w:rsidR="00EF4A00" w:rsidRPr="00EF4A00" w:rsidRDefault="00EF4A00" w:rsidP="00EF4A00">
            <w:pPr>
              <w:tabs>
                <w:tab w:val="left" w:pos="9498"/>
              </w:tabs>
              <w:spacing w:line="282" w:lineRule="exact"/>
              <w:ind w:right="5"/>
              <w:jc w:val="center"/>
              <w:rPr>
                <w:sz w:val="26"/>
              </w:rPr>
            </w:pPr>
            <w:r w:rsidRPr="00EF4A00">
              <w:rPr>
                <w:spacing w:val="-5"/>
                <w:sz w:val="26"/>
              </w:rPr>
              <w:t>6,3</w:t>
            </w:r>
          </w:p>
        </w:tc>
        <w:tc>
          <w:tcPr>
            <w:tcW w:w="1503" w:type="dxa"/>
          </w:tcPr>
          <w:p w14:paraId="7686C7CC" w14:textId="77777777" w:rsidR="00EF4A00" w:rsidRPr="00EF4A00" w:rsidRDefault="00EF4A00" w:rsidP="00EF4A00">
            <w:pPr>
              <w:tabs>
                <w:tab w:val="left" w:pos="9498"/>
              </w:tabs>
              <w:spacing w:line="282" w:lineRule="exact"/>
              <w:jc w:val="center"/>
              <w:rPr>
                <w:sz w:val="26"/>
              </w:rPr>
            </w:pPr>
            <w:r w:rsidRPr="00EF4A00">
              <w:rPr>
                <w:spacing w:val="-10"/>
                <w:sz w:val="26"/>
              </w:rPr>
              <w:t>х</w:t>
            </w:r>
          </w:p>
        </w:tc>
        <w:tc>
          <w:tcPr>
            <w:tcW w:w="1585" w:type="dxa"/>
          </w:tcPr>
          <w:p w14:paraId="2BABE76E" w14:textId="77777777" w:rsidR="00EF4A00" w:rsidRPr="00EF4A00" w:rsidRDefault="00EF4A00" w:rsidP="00EF4A00">
            <w:pPr>
              <w:tabs>
                <w:tab w:val="left" w:pos="9498"/>
              </w:tabs>
              <w:spacing w:line="282" w:lineRule="exact"/>
              <w:jc w:val="center"/>
              <w:rPr>
                <w:sz w:val="26"/>
              </w:rPr>
            </w:pPr>
            <w:r w:rsidRPr="00EF4A00">
              <w:rPr>
                <w:spacing w:val="-4"/>
                <w:sz w:val="26"/>
              </w:rPr>
              <w:t>40,9</w:t>
            </w:r>
          </w:p>
        </w:tc>
        <w:tc>
          <w:tcPr>
            <w:tcW w:w="1561" w:type="dxa"/>
          </w:tcPr>
          <w:p w14:paraId="7CDA266C" w14:textId="77777777" w:rsidR="00EF4A00" w:rsidRPr="00EF4A00" w:rsidRDefault="00EF4A00" w:rsidP="00EF4A00">
            <w:pPr>
              <w:tabs>
                <w:tab w:val="left" w:pos="9498"/>
              </w:tabs>
              <w:spacing w:line="282" w:lineRule="exact"/>
              <w:ind w:right="4"/>
              <w:jc w:val="center"/>
              <w:rPr>
                <w:sz w:val="26"/>
              </w:rPr>
            </w:pPr>
            <w:r w:rsidRPr="00EF4A00">
              <w:rPr>
                <w:spacing w:val="-10"/>
                <w:sz w:val="26"/>
              </w:rPr>
              <w:t>х</w:t>
            </w:r>
          </w:p>
        </w:tc>
      </w:tr>
      <w:tr w:rsidR="00EF4A00" w:rsidRPr="00EF4A00" w14:paraId="6D626140" w14:textId="77777777" w:rsidTr="00712F47">
        <w:trPr>
          <w:trHeight w:val="297"/>
        </w:trPr>
        <w:tc>
          <w:tcPr>
            <w:tcW w:w="1695" w:type="dxa"/>
          </w:tcPr>
          <w:p w14:paraId="382A2D78" w14:textId="77777777" w:rsidR="00EF4A00" w:rsidRPr="00EF4A00" w:rsidRDefault="00EF4A00" w:rsidP="00EF4A00">
            <w:pPr>
              <w:tabs>
                <w:tab w:val="left" w:pos="9498"/>
              </w:tabs>
              <w:spacing w:line="277" w:lineRule="exact"/>
              <w:rPr>
                <w:sz w:val="26"/>
              </w:rPr>
            </w:pPr>
            <w:r w:rsidRPr="00EF4A00">
              <w:rPr>
                <w:sz w:val="26"/>
              </w:rPr>
              <w:t>2012</w:t>
            </w:r>
            <w:r w:rsidRPr="00EF4A00">
              <w:rPr>
                <w:spacing w:val="-5"/>
                <w:sz w:val="26"/>
              </w:rPr>
              <w:t xml:space="preserve"> г.</w:t>
            </w:r>
          </w:p>
        </w:tc>
        <w:tc>
          <w:tcPr>
            <w:tcW w:w="1594" w:type="dxa"/>
          </w:tcPr>
          <w:p w14:paraId="451F1FF9" w14:textId="77777777" w:rsidR="00EF4A00" w:rsidRPr="00EF4A00" w:rsidRDefault="00EF4A00" w:rsidP="00EF4A00">
            <w:pPr>
              <w:tabs>
                <w:tab w:val="left" w:pos="9498"/>
              </w:tabs>
              <w:spacing w:line="277" w:lineRule="exact"/>
              <w:ind w:right="1"/>
              <w:jc w:val="center"/>
              <w:rPr>
                <w:sz w:val="26"/>
              </w:rPr>
            </w:pPr>
            <w:r w:rsidRPr="00EF4A00">
              <w:rPr>
                <w:spacing w:val="-2"/>
                <w:sz w:val="26"/>
              </w:rPr>
              <w:t>595852</w:t>
            </w:r>
          </w:p>
        </w:tc>
        <w:tc>
          <w:tcPr>
            <w:tcW w:w="1810" w:type="dxa"/>
          </w:tcPr>
          <w:p w14:paraId="561A62F4" w14:textId="77777777" w:rsidR="00EF4A00" w:rsidRPr="00EF4A00" w:rsidRDefault="00EF4A00" w:rsidP="00EF4A00">
            <w:pPr>
              <w:tabs>
                <w:tab w:val="left" w:pos="9498"/>
              </w:tabs>
              <w:spacing w:line="277" w:lineRule="exact"/>
              <w:jc w:val="center"/>
              <w:rPr>
                <w:sz w:val="26"/>
              </w:rPr>
            </w:pPr>
            <w:r w:rsidRPr="00EF4A00">
              <w:rPr>
                <w:spacing w:val="-2"/>
                <w:sz w:val="26"/>
              </w:rPr>
              <w:t>3936.3</w:t>
            </w:r>
          </w:p>
        </w:tc>
        <w:tc>
          <w:tcPr>
            <w:tcW w:w="1450" w:type="dxa"/>
          </w:tcPr>
          <w:p w14:paraId="4D532021" w14:textId="77777777" w:rsidR="00EF4A00" w:rsidRPr="00EF4A00" w:rsidRDefault="00EF4A00" w:rsidP="00EF4A00">
            <w:pPr>
              <w:tabs>
                <w:tab w:val="left" w:pos="9498"/>
              </w:tabs>
              <w:spacing w:line="277" w:lineRule="exact"/>
              <w:ind w:right="5"/>
              <w:jc w:val="center"/>
              <w:rPr>
                <w:sz w:val="26"/>
              </w:rPr>
            </w:pPr>
            <w:r w:rsidRPr="00EF4A00">
              <w:rPr>
                <w:spacing w:val="-2"/>
                <w:sz w:val="26"/>
              </w:rPr>
              <w:t>264794</w:t>
            </w:r>
          </w:p>
        </w:tc>
        <w:tc>
          <w:tcPr>
            <w:tcW w:w="1954" w:type="dxa"/>
          </w:tcPr>
          <w:p w14:paraId="090464A3" w14:textId="77777777" w:rsidR="00EF4A00" w:rsidRPr="00EF4A00" w:rsidRDefault="00EF4A00" w:rsidP="00EF4A00">
            <w:pPr>
              <w:tabs>
                <w:tab w:val="left" w:pos="9498"/>
              </w:tabs>
              <w:spacing w:line="277" w:lineRule="exact"/>
              <w:ind w:right="5"/>
              <w:jc w:val="center"/>
              <w:rPr>
                <w:sz w:val="26"/>
              </w:rPr>
            </w:pPr>
            <w:r w:rsidRPr="00EF4A00">
              <w:rPr>
                <w:spacing w:val="-2"/>
                <w:sz w:val="26"/>
              </w:rPr>
              <w:t>6262.3</w:t>
            </w:r>
          </w:p>
        </w:tc>
        <w:tc>
          <w:tcPr>
            <w:tcW w:w="1450" w:type="dxa"/>
          </w:tcPr>
          <w:p w14:paraId="0895821B" w14:textId="77777777" w:rsidR="00EF4A00" w:rsidRPr="00EF4A00" w:rsidRDefault="00EF4A00" w:rsidP="00EF4A00">
            <w:pPr>
              <w:tabs>
                <w:tab w:val="left" w:pos="9498"/>
              </w:tabs>
              <w:spacing w:line="277" w:lineRule="exact"/>
              <w:jc w:val="center"/>
              <w:rPr>
                <w:sz w:val="26"/>
              </w:rPr>
            </w:pPr>
            <w:r w:rsidRPr="00EF4A00">
              <w:rPr>
                <w:spacing w:val="-2"/>
                <w:sz w:val="26"/>
              </w:rPr>
              <w:t>56674</w:t>
            </w:r>
          </w:p>
        </w:tc>
        <w:tc>
          <w:tcPr>
            <w:tcW w:w="1503" w:type="dxa"/>
          </w:tcPr>
          <w:p w14:paraId="6AAD04D2" w14:textId="77777777" w:rsidR="00EF4A00" w:rsidRPr="00EF4A00" w:rsidRDefault="00EF4A00" w:rsidP="00EF4A00">
            <w:pPr>
              <w:tabs>
                <w:tab w:val="left" w:pos="9498"/>
              </w:tabs>
              <w:spacing w:line="277" w:lineRule="exact"/>
              <w:jc w:val="center"/>
              <w:rPr>
                <w:sz w:val="26"/>
              </w:rPr>
            </w:pPr>
            <w:r w:rsidRPr="00EF4A00">
              <w:rPr>
                <w:spacing w:val="-2"/>
                <w:sz w:val="26"/>
              </w:rPr>
              <w:t>7518.4</w:t>
            </w:r>
          </w:p>
        </w:tc>
        <w:tc>
          <w:tcPr>
            <w:tcW w:w="1585" w:type="dxa"/>
          </w:tcPr>
          <w:p w14:paraId="0A9EE347" w14:textId="77777777" w:rsidR="00EF4A00" w:rsidRPr="00EF4A00" w:rsidRDefault="00EF4A00" w:rsidP="00EF4A00">
            <w:pPr>
              <w:tabs>
                <w:tab w:val="left" w:pos="9498"/>
              </w:tabs>
              <w:spacing w:line="277" w:lineRule="exact"/>
              <w:ind w:right="5"/>
              <w:jc w:val="center"/>
              <w:rPr>
                <w:sz w:val="26"/>
              </w:rPr>
            </w:pPr>
            <w:r w:rsidRPr="00EF4A00">
              <w:rPr>
                <w:spacing w:val="-2"/>
                <w:sz w:val="26"/>
              </w:rPr>
              <w:t>274384</w:t>
            </w:r>
          </w:p>
        </w:tc>
        <w:tc>
          <w:tcPr>
            <w:tcW w:w="1561" w:type="dxa"/>
          </w:tcPr>
          <w:p w14:paraId="0C81DF5B" w14:textId="77777777" w:rsidR="00EF4A00" w:rsidRPr="00EF4A00" w:rsidRDefault="00EF4A00" w:rsidP="00EF4A00">
            <w:pPr>
              <w:tabs>
                <w:tab w:val="left" w:pos="9498"/>
              </w:tabs>
              <w:spacing w:line="277" w:lineRule="exact"/>
              <w:ind w:right="5"/>
              <w:jc w:val="center"/>
              <w:rPr>
                <w:sz w:val="26"/>
              </w:rPr>
            </w:pPr>
            <w:r w:rsidRPr="00EF4A00">
              <w:rPr>
                <w:spacing w:val="-2"/>
                <w:sz w:val="26"/>
              </w:rPr>
              <w:t>2323.5</w:t>
            </w:r>
          </w:p>
        </w:tc>
      </w:tr>
      <w:tr w:rsidR="00EF4A00" w:rsidRPr="00EF4A00" w14:paraId="59D6E9D4" w14:textId="77777777" w:rsidTr="00712F47">
        <w:trPr>
          <w:trHeight w:val="297"/>
        </w:trPr>
        <w:tc>
          <w:tcPr>
            <w:tcW w:w="1695" w:type="dxa"/>
          </w:tcPr>
          <w:p w14:paraId="7239C11E" w14:textId="77777777" w:rsidR="00EF4A00" w:rsidRPr="00EF4A00" w:rsidRDefault="00EF4A00" w:rsidP="00EF4A00">
            <w:pPr>
              <w:tabs>
                <w:tab w:val="left" w:pos="9498"/>
              </w:tabs>
              <w:spacing w:line="278" w:lineRule="exact"/>
              <w:rPr>
                <w:sz w:val="26"/>
              </w:rPr>
            </w:pPr>
            <w:r w:rsidRPr="00EF4A00">
              <w:rPr>
                <w:sz w:val="26"/>
              </w:rPr>
              <w:t>Уд.вес,</w:t>
            </w:r>
            <w:r w:rsidRPr="00EF4A00">
              <w:rPr>
                <w:spacing w:val="-5"/>
                <w:sz w:val="26"/>
              </w:rPr>
              <w:t xml:space="preserve"> </w:t>
            </w:r>
            <w:r w:rsidRPr="00EF4A00">
              <w:rPr>
                <w:spacing w:val="-10"/>
                <w:sz w:val="26"/>
              </w:rPr>
              <w:t>%</w:t>
            </w:r>
          </w:p>
        </w:tc>
        <w:tc>
          <w:tcPr>
            <w:tcW w:w="1594" w:type="dxa"/>
          </w:tcPr>
          <w:p w14:paraId="2CB29941" w14:textId="77777777" w:rsidR="00EF4A00" w:rsidRPr="00EF4A00" w:rsidRDefault="00EF4A00" w:rsidP="00EF4A00">
            <w:pPr>
              <w:tabs>
                <w:tab w:val="left" w:pos="9498"/>
              </w:tabs>
              <w:spacing w:line="278" w:lineRule="exact"/>
              <w:ind w:right="1"/>
              <w:jc w:val="center"/>
              <w:rPr>
                <w:sz w:val="26"/>
              </w:rPr>
            </w:pPr>
            <w:r w:rsidRPr="00EF4A00">
              <w:rPr>
                <w:spacing w:val="-2"/>
                <w:sz w:val="26"/>
              </w:rPr>
              <w:t>100,0</w:t>
            </w:r>
          </w:p>
        </w:tc>
        <w:tc>
          <w:tcPr>
            <w:tcW w:w="1810" w:type="dxa"/>
          </w:tcPr>
          <w:p w14:paraId="5AAE281B" w14:textId="77777777" w:rsidR="00EF4A00" w:rsidRPr="00EF4A00" w:rsidRDefault="00EF4A00" w:rsidP="00EF4A00">
            <w:pPr>
              <w:tabs>
                <w:tab w:val="left" w:pos="9498"/>
              </w:tabs>
              <w:spacing w:line="278" w:lineRule="exact"/>
              <w:jc w:val="center"/>
              <w:rPr>
                <w:sz w:val="26"/>
              </w:rPr>
            </w:pPr>
            <w:r w:rsidRPr="00EF4A00">
              <w:rPr>
                <w:spacing w:val="-10"/>
                <w:sz w:val="26"/>
              </w:rPr>
              <w:t>х</w:t>
            </w:r>
          </w:p>
        </w:tc>
        <w:tc>
          <w:tcPr>
            <w:tcW w:w="1450" w:type="dxa"/>
          </w:tcPr>
          <w:p w14:paraId="66457750" w14:textId="77777777" w:rsidR="00EF4A00" w:rsidRPr="00EF4A00" w:rsidRDefault="00EF4A00" w:rsidP="00EF4A00">
            <w:pPr>
              <w:tabs>
                <w:tab w:val="left" w:pos="9498"/>
              </w:tabs>
              <w:spacing w:line="278" w:lineRule="exact"/>
              <w:ind w:right="1"/>
              <w:jc w:val="center"/>
              <w:rPr>
                <w:sz w:val="26"/>
              </w:rPr>
            </w:pPr>
            <w:r w:rsidRPr="00EF4A00">
              <w:rPr>
                <w:spacing w:val="-4"/>
                <w:sz w:val="26"/>
              </w:rPr>
              <w:t>40,7</w:t>
            </w:r>
          </w:p>
        </w:tc>
        <w:tc>
          <w:tcPr>
            <w:tcW w:w="1954" w:type="dxa"/>
          </w:tcPr>
          <w:p w14:paraId="11FF1A4C" w14:textId="77777777" w:rsidR="00EF4A00" w:rsidRPr="00EF4A00" w:rsidRDefault="00EF4A00" w:rsidP="00EF4A00">
            <w:pPr>
              <w:tabs>
                <w:tab w:val="left" w:pos="9498"/>
              </w:tabs>
              <w:spacing w:line="278" w:lineRule="exact"/>
              <w:ind w:right="5"/>
              <w:jc w:val="center"/>
              <w:rPr>
                <w:sz w:val="26"/>
              </w:rPr>
            </w:pPr>
            <w:r w:rsidRPr="00EF4A00">
              <w:rPr>
                <w:spacing w:val="-10"/>
                <w:sz w:val="26"/>
              </w:rPr>
              <w:t>х</w:t>
            </w:r>
          </w:p>
        </w:tc>
        <w:tc>
          <w:tcPr>
            <w:tcW w:w="1450" w:type="dxa"/>
          </w:tcPr>
          <w:p w14:paraId="02A08E1C" w14:textId="77777777" w:rsidR="00EF4A00" w:rsidRPr="00EF4A00" w:rsidRDefault="00EF4A00" w:rsidP="00EF4A00">
            <w:pPr>
              <w:tabs>
                <w:tab w:val="left" w:pos="9498"/>
              </w:tabs>
              <w:spacing w:line="278" w:lineRule="exact"/>
              <w:ind w:right="5"/>
              <w:jc w:val="center"/>
              <w:rPr>
                <w:sz w:val="26"/>
              </w:rPr>
            </w:pPr>
            <w:r w:rsidRPr="00EF4A00">
              <w:rPr>
                <w:spacing w:val="-5"/>
                <w:sz w:val="26"/>
              </w:rPr>
              <w:t>8,7</w:t>
            </w:r>
          </w:p>
        </w:tc>
        <w:tc>
          <w:tcPr>
            <w:tcW w:w="1503" w:type="dxa"/>
          </w:tcPr>
          <w:p w14:paraId="647879FF" w14:textId="77777777" w:rsidR="00EF4A00" w:rsidRPr="00EF4A00" w:rsidRDefault="00EF4A00" w:rsidP="00EF4A00">
            <w:pPr>
              <w:tabs>
                <w:tab w:val="left" w:pos="9498"/>
              </w:tabs>
              <w:spacing w:line="278" w:lineRule="exact"/>
              <w:jc w:val="center"/>
              <w:rPr>
                <w:sz w:val="26"/>
              </w:rPr>
            </w:pPr>
            <w:r w:rsidRPr="00EF4A00">
              <w:rPr>
                <w:spacing w:val="-10"/>
                <w:sz w:val="26"/>
              </w:rPr>
              <w:t>х</w:t>
            </w:r>
          </w:p>
        </w:tc>
        <w:tc>
          <w:tcPr>
            <w:tcW w:w="1585" w:type="dxa"/>
          </w:tcPr>
          <w:p w14:paraId="7CED23D2" w14:textId="77777777" w:rsidR="00EF4A00" w:rsidRPr="00EF4A00" w:rsidRDefault="00EF4A00" w:rsidP="00EF4A00">
            <w:pPr>
              <w:tabs>
                <w:tab w:val="left" w:pos="9498"/>
              </w:tabs>
              <w:spacing w:line="278" w:lineRule="exact"/>
              <w:jc w:val="center"/>
              <w:rPr>
                <w:sz w:val="26"/>
              </w:rPr>
            </w:pPr>
            <w:r w:rsidRPr="00EF4A00">
              <w:rPr>
                <w:spacing w:val="-4"/>
                <w:sz w:val="26"/>
              </w:rPr>
              <w:t>42,1</w:t>
            </w:r>
          </w:p>
        </w:tc>
        <w:tc>
          <w:tcPr>
            <w:tcW w:w="1561" w:type="dxa"/>
          </w:tcPr>
          <w:p w14:paraId="30842D9F" w14:textId="77777777" w:rsidR="00EF4A00" w:rsidRPr="00EF4A00" w:rsidRDefault="00EF4A00" w:rsidP="00EF4A00">
            <w:pPr>
              <w:tabs>
                <w:tab w:val="left" w:pos="9498"/>
              </w:tabs>
              <w:spacing w:line="278" w:lineRule="exact"/>
              <w:ind w:right="4"/>
              <w:jc w:val="center"/>
              <w:rPr>
                <w:sz w:val="26"/>
              </w:rPr>
            </w:pPr>
            <w:r w:rsidRPr="00EF4A00">
              <w:rPr>
                <w:spacing w:val="-10"/>
                <w:sz w:val="26"/>
              </w:rPr>
              <w:t>х</w:t>
            </w:r>
          </w:p>
        </w:tc>
      </w:tr>
      <w:tr w:rsidR="00EF4A00" w:rsidRPr="00EF4A00" w14:paraId="08CFFBD9" w14:textId="77777777" w:rsidTr="00712F47">
        <w:trPr>
          <w:trHeight w:val="302"/>
        </w:trPr>
        <w:tc>
          <w:tcPr>
            <w:tcW w:w="1695" w:type="dxa"/>
          </w:tcPr>
          <w:p w14:paraId="24D54548" w14:textId="77777777" w:rsidR="00EF4A00" w:rsidRPr="00EF4A00" w:rsidRDefault="00EF4A00" w:rsidP="00EF4A00">
            <w:pPr>
              <w:tabs>
                <w:tab w:val="left" w:pos="9498"/>
              </w:tabs>
              <w:spacing w:line="282" w:lineRule="exact"/>
              <w:rPr>
                <w:sz w:val="26"/>
              </w:rPr>
            </w:pPr>
            <w:r w:rsidRPr="00EF4A00">
              <w:rPr>
                <w:sz w:val="26"/>
              </w:rPr>
              <w:t>2013</w:t>
            </w:r>
            <w:r w:rsidRPr="00EF4A00">
              <w:rPr>
                <w:spacing w:val="-5"/>
                <w:sz w:val="26"/>
              </w:rPr>
              <w:t xml:space="preserve"> г.</w:t>
            </w:r>
          </w:p>
        </w:tc>
        <w:tc>
          <w:tcPr>
            <w:tcW w:w="1594" w:type="dxa"/>
          </w:tcPr>
          <w:p w14:paraId="24CF97C6" w14:textId="77777777" w:rsidR="00EF4A00" w:rsidRPr="00EF4A00" w:rsidRDefault="00EF4A00" w:rsidP="00EF4A00">
            <w:pPr>
              <w:tabs>
                <w:tab w:val="left" w:pos="9498"/>
              </w:tabs>
              <w:spacing w:line="282" w:lineRule="exact"/>
              <w:ind w:right="1"/>
              <w:jc w:val="center"/>
              <w:rPr>
                <w:sz w:val="26"/>
              </w:rPr>
            </w:pPr>
            <w:r w:rsidRPr="00EF4A00">
              <w:rPr>
                <w:spacing w:val="-2"/>
                <w:sz w:val="26"/>
              </w:rPr>
              <w:t>621528</w:t>
            </w:r>
          </w:p>
        </w:tc>
        <w:tc>
          <w:tcPr>
            <w:tcW w:w="1810" w:type="dxa"/>
          </w:tcPr>
          <w:p w14:paraId="4AFE5EBF" w14:textId="77777777" w:rsidR="00EF4A00" w:rsidRPr="00EF4A00" w:rsidRDefault="00EF4A00" w:rsidP="00EF4A00">
            <w:pPr>
              <w:tabs>
                <w:tab w:val="left" w:pos="9498"/>
              </w:tabs>
              <w:spacing w:line="282" w:lineRule="exact"/>
              <w:jc w:val="center"/>
              <w:rPr>
                <w:sz w:val="26"/>
              </w:rPr>
            </w:pPr>
            <w:r w:rsidRPr="00EF4A00">
              <w:rPr>
                <w:spacing w:val="-2"/>
                <w:sz w:val="26"/>
              </w:rPr>
              <w:t>3648.5</w:t>
            </w:r>
          </w:p>
        </w:tc>
        <w:tc>
          <w:tcPr>
            <w:tcW w:w="1450" w:type="dxa"/>
          </w:tcPr>
          <w:p w14:paraId="1B859ABC" w14:textId="77777777" w:rsidR="00EF4A00" w:rsidRPr="00EF4A00" w:rsidRDefault="00EF4A00" w:rsidP="00EF4A00">
            <w:pPr>
              <w:tabs>
                <w:tab w:val="left" w:pos="9498"/>
              </w:tabs>
              <w:spacing w:line="282" w:lineRule="exact"/>
              <w:ind w:right="5"/>
              <w:jc w:val="center"/>
              <w:rPr>
                <w:sz w:val="26"/>
              </w:rPr>
            </w:pPr>
            <w:r w:rsidRPr="00EF4A00">
              <w:rPr>
                <w:spacing w:val="-2"/>
                <w:sz w:val="26"/>
              </w:rPr>
              <w:t>268291</w:t>
            </w:r>
          </w:p>
        </w:tc>
        <w:tc>
          <w:tcPr>
            <w:tcW w:w="1954" w:type="dxa"/>
          </w:tcPr>
          <w:p w14:paraId="6F8DCD80" w14:textId="77777777" w:rsidR="00EF4A00" w:rsidRPr="00EF4A00" w:rsidRDefault="00EF4A00" w:rsidP="00EF4A00">
            <w:pPr>
              <w:tabs>
                <w:tab w:val="left" w:pos="9498"/>
              </w:tabs>
              <w:spacing w:line="282" w:lineRule="exact"/>
              <w:ind w:right="5"/>
              <w:jc w:val="center"/>
              <w:rPr>
                <w:sz w:val="26"/>
              </w:rPr>
            </w:pPr>
            <w:r w:rsidRPr="00EF4A00">
              <w:rPr>
                <w:spacing w:val="-2"/>
                <w:sz w:val="26"/>
              </w:rPr>
              <w:t>6124.8</w:t>
            </w:r>
          </w:p>
        </w:tc>
        <w:tc>
          <w:tcPr>
            <w:tcW w:w="1450" w:type="dxa"/>
          </w:tcPr>
          <w:p w14:paraId="2E1191F9" w14:textId="77777777" w:rsidR="00EF4A00" w:rsidRPr="00EF4A00" w:rsidRDefault="00EF4A00" w:rsidP="00EF4A00">
            <w:pPr>
              <w:tabs>
                <w:tab w:val="left" w:pos="9498"/>
              </w:tabs>
              <w:spacing w:line="282" w:lineRule="exact"/>
              <w:jc w:val="center"/>
              <w:rPr>
                <w:sz w:val="26"/>
              </w:rPr>
            </w:pPr>
            <w:r w:rsidRPr="00EF4A00">
              <w:rPr>
                <w:spacing w:val="-2"/>
                <w:sz w:val="26"/>
              </w:rPr>
              <w:t>62080</w:t>
            </w:r>
          </w:p>
        </w:tc>
        <w:tc>
          <w:tcPr>
            <w:tcW w:w="1503" w:type="dxa"/>
          </w:tcPr>
          <w:p w14:paraId="7319DBA4" w14:textId="77777777" w:rsidR="00EF4A00" w:rsidRPr="00EF4A00" w:rsidRDefault="00EF4A00" w:rsidP="00EF4A00">
            <w:pPr>
              <w:tabs>
                <w:tab w:val="left" w:pos="9498"/>
              </w:tabs>
              <w:spacing w:line="282" w:lineRule="exact"/>
              <w:jc w:val="center"/>
              <w:rPr>
                <w:sz w:val="26"/>
              </w:rPr>
            </w:pPr>
            <w:r w:rsidRPr="00EF4A00">
              <w:rPr>
                <w:spacing w:val="-2"/>
                <w:sz w:val="26"/>
              </w:rPr>
              <w:t>8741.2</w:t>
            </w:r>
          </w:p>
        </w:tc>
        <w:tc>
          <w:tcPr>
            <w:tcW w:w="1585" w:type="dxa"/>
          </w:tcPr>
          <w:p w14:paraId="420C08C8" w14:textId="77777777" w:rsidR="00EF4A00" w:rsidRPr="00EF4A00" w:rsidRDefault="00EF4A00" w:rsidP="00EF4A00">
            <w:pPr>
              <w:tabs>
                <w:tab w:val="left" w:pos="9498"/>
              </w:tabs>
              <w:spacing w:line="282" w:lineRule="exact"/>
              <w:ind w:right="5"/>
              <w:jc w:val="center"/>
              <w:rPr>
                <w:sz w:val="26"/>
              </w:rPr>
            </w:pPr>
            <w:r w:rsidRPr="00EF4A00">
              <w:rPr>
                <w:spacing w:val="-2"/>
                <w:sz w:val="26"/>
              </w:rPr>
              <w:t>291157</w:t>
            </w:r>
          </w:p>
        </w:tc>
        <w:tc>
          <w:tcPr>
            <w:tcW w:w="1561" w:type="dxa"/>
          </w:tcPr>
          <w:p w14:paraId="62B9B134" w14:textId="77777777" w:rsidR="00EF4A00" w:rsidRPr="00EF4A00" w:rsidRDefault="00EF4A00" w:rsidP="00EF4A00">
            <w:pPr>
              <w:tabs>
                <w:tab w:val="left" w:pos="9498"/>
              </w:tabs>
              <w:spacing w:line="282" w:lineRule="exact"/>
              <w:ind w:right="5"/>
              <w:jc w:val="center"/>
              <w:rPr>
                <w:sz w:val="26"/>
              </w:rPr>
            </w:pPr>
            <w:r w:rsidRPr="00EF4A00">
              <w:rPr>
                <w:spacing w:val="-2"/>
                <w:sz w:val="26"/>
              </w:rPr>
              <w:t>2437.5</w:t>
            </w:r>
          </w:p>
        </w:tc>
      </w:tr>
      <w:tr w:rsidR="00EF4A00" w:rsidRPr="00EF4A00" w14:paraId="3792A1AC" w14:textId="77777777" w:rsidTr="00712F47">
        <w:trPr>
          <w:trHeight w:val="297"/>
        </w:trPr>
        <w:tc>
          <w:tcPr>
            <w:tcW w:w="1695" w:type="dxa"/>
          </w:tcPr>
          <w:p w14:paraId="2DFD7326" w14:textId="77777777" w:rsidR="00EF4A00" w:rsidRPr="00EF4A00" w:rsidRDefault="00EF4A00" w:rsidP="00EF4A00">
            <w:pPr>
              <w:tabs>
                <w:tab w:val="left" w:pos="9498"/>
              </w:tabs>
              <w:spacing w:line="277" w:lineRule="exact"/>
              <w:rPr>
                <w:sz w:val="26"/>
              </w:rPr>
            </w:pPr>
            <w:r w:rsidRPr="00EF4A00">
              <w:rPr>
                <w:sz w:val="26"/>
              </w:rPr>
              <w:t>Уд.вес,</w:t>
            </w:r>
            <w:r w:rsidRPr="00EF4A00">
              <w:rPr>
                <w:spacing w:val="-5"/>
                <w:sz w:val="26"/>
              </w:rPr>
              <w:t xml:space="preserve"> </w:t>
            </w:r>
            <w:r w:rsidRPr="00EF4A00">
              <w:rPr>
                <w:spacing w:val="-10"/>
                <w:sz w:val="26"/>
              </w:rPr>
              <w:t>%</w:t>
            </w:r>
          </w:p>
        </w:tc>
        <w:tc>
          <w:tcPr>
            <w:tcW w:w="1594" w:type="dxa"/>
          </w:tcPr>
          <w:p w14:paraId="6F373EEF" w14:textId="77777777" w:rsidR="00EF4A00" w:rsidRPr="00EF4A00" w:rsidRDefault="00EF4A00" w:rsidP="00EF4A00">
            <w:pPr>
              <w:tabs>
                <w:tab w:val="left" w:pos="9498"/>
              </w:tabs>
              <w:spacing w:line="277" w:lineRule="exact"/>
              <w:ind w:right="1"/>
              <w:jc w:val="center"/>
              <w:rPr>
                <w:sz w:val="26"/>
              </w:rPr>
            </w:pPr>
            <w:r w:rsidRPr="00EF4A00">
              <w:rPr>
                <w:spacing w:val="-2"/>
                <w:sz w:val="26"/>
              </w:rPr>
              <w:t>100,0</w:t>
            </w:r>
          </w:p>
        </w:tc>
        <w:tc>
          <w:tcPr>
            <w:tcW w:w="1810" w:type="dxa"/>
          </w:tcPr>
          <w:p w14:paraId="357657A0" w14:textId="77777777" w:rsidR="00EF4A00" w:rsidRPr="00EF4A00" w:rsidRDefault="00EF4A00" w:rsidP="00EF4A00">
            <w:pPr>
              <w:tabs>
                <w:tab w:val="left" w:pos="9498"/>
              </w:tabs>
              <w:spacing w:line="277" w:lineRule="exact"/>
              <w:jc w:val="center"/>
              <w:rPr>
                <w:sz w:val="26"/>
              </w:rPr>
            </w:pPr>
            <w:r w:rsidRPr="00EF4A00">
              <w:rPr>
                <w:spacing w:val="-10"/>
                <w:sz w:val="26"/>
              </w:rPr>
              <w:t>х</w:t>
            </w:r>
          </w:p>
        </w:tc>
        <w:tc>
          <w:tcPr>
            <w:tcW w:w="1450" w:type="dxa"/>
          </w:tcPr>
          <w:p w14:paraId="180C7842" w14:textId="77777777" w:rsidR="00EF4A00" w:rsidRPr="00EF4A00" w:rsidRDefault="00EF4A00" w:rsidP="00EF4A00">
            <w:pPr>
              <w:tabs>
                <w:tab w:val="left" w:pos="9498"/>
              </w:tabs>
              <w:spacing w:line="277" w:lineRule="exact"/>
              <w:ind w:right="1"/>
              <w:jc w:val="center"/>
              <w:rPr>
                <w:sz w:val="26"/>
              </w:rPr>
            </w:pPr>
            <w:r w:rsidRPr="00EF4A00">
              <w:rPr>
                <w:spacing w:val="-4"/>
                <w:sz w:val="26"/>
              </w:rPr>
              <w:t>43,2</w:t>
            </w:r>
          </w:p>
        </w:tc>
        <w:tc>
          <w:tcPr>
            <w:tcW w:w="1954" w:type="dxa"/>
          </w:tcPr>
          <w:p w14:paraId="316E3B5E" w14:textId="77777777" w:rsidR="00EF4A00" w:rsidRPr="00EF4A00" w:rsidRDefault="00EF4A00" w:rsidP="00EF4A00">
            <w:pPr>
              <w:tabs>
                <w:tab w:val="left" w:pos="9498"/>
              </w:tabs>
              <w:spacing w:line="277" w:lineRule="exact"/>
              <w:ind w:right="5"/>
              <w:jc w:val="center"/>
              <w:rPr>
                <w:sz w:val="26"/>
              </w:rPr>
            </w:pPr>
            <w:r w:rsidRPr="00EF4A00">
              <w:rPr>
                <w:spacing w:val="-10"/>
                <w:sz w:val="26"/>
              </w:rPr>
              <w:t>х</w:t>
            </w:r>
          </w:p>
        </w:tc>
        <w:tc>
          <w:tcPr>
            <w:tcW w:w="1450" w:type="dxa"/>
          </w:tcPr>
          <w:p w14:paraId="6CE8523F" w14:textId="77777777" w:rsidR="00EF4A00" w:rsidRPr="00EF4A00" w:rsidRDefault="00EF4A00" w:rsidP="00EF4A00">
            <w:pPr>
              <w:tabs>
                <w:tab w:val="left" w:pos="9498"/>
              </w:tabs>
              <w:spacing w:line="277" w:lineRule="exact"/>
              <w:ind w:right="1"/>
              <w:jc w:val="center"/>
              <w:rPr>
                <w:sz w:val="26"/>
              </w:rPr>
            </w:pPr>
            <w:r w:rsidRPr="00EF4A00">
              <w:rPr>
                <w:spacing w:val="-4"/>
                <w:sz w:val="26"/>
              </w:rPr>
              <w:t>10,0</w:t>
            </w:r>
          </w:p>
        </w:tc>
        <w:tc>
          <w:tcPr>
            <w:tcW w:w="1503" w:type="dxa"/>
          </w:tcPr>
          <w:p w14:paraId="27A83792" w14:textId="77777777" w:rsidR="00EF4A00" w:rsidRPr="00EF4A00" w:rsidRDefault="00EF4A00" w:rsidP="00EF4A00">
            <w:pPr>
              <w:tabs>
                <w:tab w:val="left" w:pos="9498"/>
              </w:tabs>
              <w:spacing w:line="277" w:lineRule="exact"/>
              <w:jc w:val="center"/>
              <w:rPr>
                <w:sz w:val="26"/>
              </w:rPr>
            </w:pPr>
            <w:r w:rsidRPr="00EF4A00">
              <w:rPr>
                <w:spacing w:val="-10"/>
                <w:sz w:val="26"/>
              </w:rPr>
              <w:t>х</w:t>
            </w:r>
          </w:p>
        </w:tc>
        <w:tc>
          <w:tcPr>
            <w:tcW w:w="1585" w:type="dxa"/>
          </w:tcPr>
          <w:p w14:paraId="7B68991A" w14:textId="77777777" w:rsidR="00EF4A00" w:rsidRPr="00EF4A00" w:rsidRDefault="00EF4A00" w:rsidP="00EF4A00">
            <w:pPr>
              <w:tabs>
                <w:tab w:val="left" w:pos="9498"/>
              </w:tabs>
              <w:spacing w:line="277" w:lineRule="exact"/>
              <w:jc w:val="center"/>
              <w:rPr>
                <w:sz w:val="26"/>
              </w:rPr>
            </w:pPr>
            <w:r w:rsidRPr="00EF4A00">
              <w:rPr>
                <w:spacing w:val="-4"/>
                <w:sz w:val="26"/>
              </w:rPr>
              <w:t>46,8</w:t>
            </w:r>
          </w:p>
        </w:tc>
        <w:tc>
          <w:tcPr>
            <w:tcW w:w="1561" w:type="dxa"/>
          </w:tcPr>
          <w:p w14:paraId="76C67C11" w14:textId="77777777" w:rsidR="00EF4A00" w:rsidRPr="00EF4A00" w:rsidRDefault="00EF4A00" w:rsidP="00EF4A00">
            <w:pPr>
              <w:tabs>
                <w:tab w:val="left" w:pos="9498"/>
              </w:tabs>
              <w:spacing w:line="277" w:lineRule="exact"/>
              <w:ind w:right="4"/>
              <w:jc w:val="center"/>
              <w:rPr>
                <w:sz w:val="26"/>
              </w:rPr>
            </w:pPr>
            <w:r w:rsidRPr="00EF4A00">
              <w:rPr>
                <w:spacing w:val="-10"/>
                <w:sz w:val="26"/>
              </w:rPr>
              <w:t>х</w:t>
            </w:r>
          </w:p>
        </w:tc>
      </w:tr>
      <w:tr w:rsidR="00EF4A00" w:rsidRPr="00EF4A00" w14:paraId="3FBAC6DC" w14:textId="77777777" w:rsidTr="00712F47">
        <w:trPr>
          <w:trHeight w:val="297"/>
        </w:trPr>
        <w:tc>
          <w:tcPr>
            <w:tcW w:w="1695" w:type="dxa"/>
          </w:tcPr>
          <w:p w14:paraId="0F5102F4" w14:textId="77777777" w:rsidR="00EF4A00" w:rsidRPr="00EF4A00" w:rsidRDefault="00EF4A00" w:rsidP="00EF4A00">
            <w:pPr>
              <w:tabs>
                <w:tab w:val="left" w:pos="9498"/>
              </w:tabs>
              <w:spacing w:line="277" w:lineRule="exact"/>
              <w:rPr>
                <w:sz w:val="26"/>
              </w:rPr>
            </w:pPr>
            <w:r w:rsidRPr="00EF4A00">
              <w:rPr>
                <w:sz w:val="26"/>
              </w:rPr>
              <w:t>2014</w:t>
            </w:r>
            <w:r w:rsidRPr="00EF4A00">
              <w:rPr>
                <w:spacing w:val="-5"/>
                <w:sz w:val="26"/>
              </w:rPr>
              <w:t xml:space="preserve"> г.</w:t>
            </w:r>
          </w:p>
        </w:tc>
        <w:tc>
          <w:tcPr>
            <w:tcW w:w="1594" w:type="dxa"/>
          </w:tcPr>
          <w:p w14:paraId="31EAF859" w14:textId="77777777" w:rsidR="00EF4A00" w:rsidRPr="00EF4A00" w:rsidRDefault="00EF4A00" w:rsidP="00EF4A00">
            <w:pPr>
              <w:tabs>
                <w:tab w:val="left" w:pos="9498"/>
              </w:tabs>
              <w:spacing w:line="277" w:lineRule="exact"/>
              <w:ind w:right="1"/>
              <w:jc w:val="center"/>
              <w:rPr>
                <w:sz w:val="26"/>
              </w:rPr>
            </w:pPr>
            <w:r w:rsidRPr="00EF4A00">
              <w:rPr>
                <w:spacing w:val="-2"/>
                <w:sz w:val="26"/>
              </w:rPr>
              <w:t>634678</w:t>
            </w:r>
          </w:p>
        </w:tc>
        <w:tc>
          <w:tcPr>
            <w:tcW w:w="1810" w:type="dxa"/>
          </w:tcPr>
          <w:p w14:paraId="1E464088" w14:textId="77777777" w:rsidR="00EF4A00" w:rsidRPr="00EF4A00" w:rsidRDefault="00EF4A00" w:rsidP="00EF4A00">
            <w:pPr>
              <w:tabs>
                <w:tab w:val="left" w:pos="9498"/>
              </w:tabs>
              <w:spacing w:line="277" w:lineRule="exact"/>
              <w:jc w:val="center"/>
              <w:rPr>
                <w:sz w:val="26"/>
              </w:rPr>
            </w:pPr>
            <w:r w:rsidRPr="00EF4A00">
              <w:rPr>
                <w:spacing w:val="-2"/>
                <w:sz w:val="26"/>
              </w:rPr>
              <w:t>3671.0</w:t>
            </w:r>
          </w:p>
        </w:tc>
        <w:tc>
          <w:tcPr>
            <w:tcW w:w="1450" w:type="dxa"/>
          </w:tcPr>
          <w:p w14:paraId="08265EDA" w14:textId="77777777" w:rsidR="00EF4A00" w:rsidRPr="00EF4A00" w:rsidRDefault="00EF4A00" w:rsidP="00EF4A00">
            <w:pPr>
              <w:tabs>
                <w:tab w:val="left" w:pos="9498"/>
              </w:tabs>
              <w:spacing w:line="277" w:lineRule="exact"/>
              <w:ind w:right="5"/>
              <w:jc w:val="center"/>
              <w:rPr>
                <w:sz w:val="26"/>
              </w:rPr>
            </w:pPr>
            <w:r w:rsidRPr="00EF4A00">
              <w:rPr>
                <w:spacing w:val="-2"/>
                <w:sz w:val="26"/>
              </w:rPr>
              <w:t>268442</w:t>
            </w:r>
          </w:p>
        </w:tc>
        <w:tc>
          <w:tcPr>
            <w:tcW w:w="1954" w:type="dxa"/>
          </w:tcPr>
          <w:p w14:paraId="43118293" w14:textId="77777777" w:rsidR="00EF4A00" w:rsidRPr="00EF4A00" w:rsidRDefault="00EF4A00" w:rsidP="00EF4A00">
            <w:pPr>
              <w:tabs>
                <w:tab w:val="left" w:pos="9498"/>
              </w:tabs>
              <w:spacing w:line="277" w:lineRule="exact"/>
              <w:ind w:right="5"/>
              <w:jc w:val="center"/>
              <w:rPr>
                <w:sz w:val="26"/>
              </w:rPr>
            </w:pPr>
            <w:r w:rsidRPr="00EF4A00">
              <w:rPr>
                <w:spacing w:val="-2"/>
                <w:sz w:val="26"/>
              </w:rPr>
              <w:t>5906.4</w:t>
            </w:r>
          </w:p>
        </w:tc>
        <w:tc>
          <w:tcPr>
            <w:tcW w:w="1450" w:type="dxa"/>
          </w:tcPr>
          <w:p w14:paraId="11CB0FC8" w14:textId="77777777" w:rsidR="00EF4A00" w:rsidRPr="00EF4A00" w:rsidRDefault="00EF4A00" w:rsidP="00EF4A00">
            <w:pPr>
              <w:tabs>
                <w:tab w:val="left" w:pos="9498"/>
              </w:tabs>
              <w:spacing w:line="277" w:lineRule="exact"/>
              <w:jc w:val="center"/>
              <w:rPr>
                <w:sz w:val="26"/>
              </w:rPr>
            </w:pPr>
            <w:r w:rsidRPr="00EF4A00">
              <w:rPr>
                <w:spacing w:val="-2"/>
                <w:sz w:val="26"/>
              </w:rPr>
              <w:t>64377</w:t>
            </w:r>
          </w:p>
        </w:tc>
        <w:tc>
          <w:tcPr>
            <w:tcW w:w="1503" w:type="dxa"/>
          </w:tcPr>
          <w:p w14:paraId="36291EFC" w14:textId="77777777" w:rsidR="00EF4A00" w:rsidRPr="00EF4A00" w:rsidRDefault="00EF4A00" w:rsidP="00EF4A00">
            <w:pPr>
              <w:tabs>
                <w:tab w:val="left" w:pos="9498"/>
              </w:tabs>
              <w:spacing w:line="277" w:lineRule="exact"/>
              <w:jc w:val="center"/>
              <w:rPr>
                <w:sz w:val="26"/>
              </w:rPr>
            </w:pPr>
            <w:r w:rsidRPr="00EF4A00">
              <w:rPr>
                <w:spacing w:val="-2"/>
                <w:sz w:val="26"/>
              </w:rPr>
              <w:t>9468.6</w:t>
            </w:r>
          </w:p>
        </w:tc>
        <w:tc>
          <w:tcPr>
            <w:tcW w:w="1585" w:type="dxa"/>
          </w:tcPr>
          <w:p w14:paraId="62966D48" w14:textId="77777777" w:rsidR="00EF4A00" w:rsidRPr="00EF4A00" w:rsidRDefault="00EF4A00" w:rsidP="00EF4A00">
            <w:pPr>
              <w:tabs>
                <w:tab w:val="left" w:pos="9498"/>
              </w:tabs>
              <w:spacing w:line="277" w:lineRule="exact"/>
              <w:ind w:right="5"/>
              <w:jc w:val="center"/>
              <w:rPr>
                <w:sz w:val="26"/>
              </w:rPr>
            </w:pPr>
            <w:r w:rsidRPr="00EF4A00">
              <w:rPr>
                <w:spacing w:val="-2"/>
                <w:sz w:val="26"/>
              </w:rPr>
              <w:t>301859</w:t>
            </w:r>
          </w:p>
        </w:tc>
        <w:tc>
          <w:tcPr>
            <w:tcW w:w="1561" w:type="dxa"/>
          </w:tcPr>
          <w:p w14:paraId="3FEB44CA" w14:textId="77777777" w:rsidR="00EF4A00" w:rsidRPr="00EF4A00" w:rsidRDefault="00EF4A00" w:rsidP="00EF4A00">
            <w:pPr>
              <w:tabs>
                <w:tab w:val="left" w:pos="9498"/>
              </w:tabs>
              <w:spacing w:line="277" w:lineRule="exact"/>
              <w:ind w:right="5"/>
              <w:jc w:val="center"/>
              <w:rPr>
                <w:sz w:val="26"/>
              </w:rPr>
            </w:pPr>
            <w:r w:rsidRPr="00EF4A00">
              <w:rPr>
                <w:spacing w:val="-2"/>
                <w:sz w:val="26"/>
              </w:rPr>
              <w:t>2502.1</w:t>
            </w:r>
          </w:p>
        </w:tc>
      </w:tr>
      <w:tr w:rsidR="00EF4A00" w:rsidRPr="00EF4A00" w14:paraId="282A2474" w14:textId="77777777" w:rsidTr="00712F47">
        <w:trPr>
          <w:trHeight w:val="302"/>
        </w:trPr>
        <w:tc>
          <w:tcPr>
            <w:tcW w:w="1695" w:type="dxa"/>
          </w:tcPr>
          <w:p w14:paraId="7B6BB8B7" w14:textId="77777777" w:rsidR="00EF4A00" w:rsidRPr="00EF4A00" w:rsidRDefault="00EF4A00" w:rsidP="00EF4A00">
            <w:pPr>
              <w:tabs>
                <w:tab w:val="left" w:pos="9498"/>
              </w:tabs>
              <w:spacing w:line="282" w:lineRule="exact"/>
              <w:rPr>
                <w:sz w:val="26"/>
              </w:rPr>
            </w:pPr>
            <w:r w:rsidRPr="00EF4A00">
              <w:rPr>
                <w:sz w:val="26"/>
              </w:rPr>
              <w:t>Уд.вес,</w:t>
            </w:r>
            <w:r w:rsidRPr="00EF4A00">
              <w:rPr>
                <w:spacing w:val="-5"/>
                <w:sz w:val="26"/>
              </w:rPr>
              <w:t xml:space="preserve"> </w:t>
            </w:r>
            <w:r w:rsidRPr="00EF4A00">
              <w:rPr>
                <w:spacing w:val="-10"/>
                <w:sz w:val="26"/>
              </w:rPr>
              <w:t>%</w:t>
            </w:r>
          </w:p>
        </w:tc>
        <w:tc>
          <w:tcPr>
            <w:tcW w:w="1594" w:type="dxa"/>
          </w:tcPr>
          <w:p w14:paraId="6E9A39AA" w14:textId="77777777" w:rsidR="00EF4A00" w:rsidRPr="00EF4A00" w:rsidRDefault="00EF4A00" w:rsidP="00EF4A00">
            <w:pPr>
              <w:tabs>
                <w:tab w:val="left" w:pos="9498"/>
              </w:tabs>
              <w:spacing w:line="282" w:lineRule="exact"/>
              <w:ind w:right="1"/>
              <w:jc w:val="center"/>
              <w:rPr>
                <w:sz w:val="26"/>
              </w:rPr>
            </w:pPr>
            <w:r w:rsidRPr="00EF4A00">
              <w:rPr>
                <w:spacing w:val="-2"/>
                <w:sz w:val="26"/>
              </w:rPr>
              <w:t>100,0</w:t>
            </w:r>
          </w:p>
        </w:tc>
        <w:tc>
          <w:tcPr>
            <w:tcW w:w="1810" w:type="dxa"/>
          </w:tcPr>
          <w:p w14:paraId="2DA33242" w14:textId="77777777" w:rsidR="00EF4A00" w:rsidRPr="00EF4A00" w:rsidRDefault="00EF4A00" w:rsidP="00EF4A00">
            <w:pPr>
              <w:tabs>
                <w:tab w:val="left" w:pos="9498"/>
              </w:tabs>
              <w:spacing w:line="282" w:lineRule="exact"/>
              <w:jc w:val="center"/>
              <w:rPr>
                <w:sz w:val="26"/>
              </w:rPr>
            </w:pPr>
            <w:r w:rsidRPr="00EF4A00">
              <w:rPr>
                <w:spacing w:val="-10"/>
                <w:sz w:val="26"/>
              </w:rPr>
              <w:t>х</w:t>
            </w:r>
          </w:p>
        </w:tc>
        <w:tc>
          <w:tcPr>
            <w:tcW w:w="1450" w:type="dxa"/>
          </w:tcPr>
          <w:p w14:paraId="68CBDF6C" w14:textId="77777777" w:rsidR="00EF4A00" w:rsidRPr="00EF4A00" w:rsidRDefault="00EF4A00" w:rsidP="00EF4A00">
            <w:pPr>
              <w:tabs>
                <w:tab w:val="left" w:pos="9498"/>
              </w:tabs>
              <w:spacing w:line="282" w:lineRule="exact"/>
              <w:ind w:right="1"/>
              <w:jc w:val="center"/>
              <w:rPr>
                <w:sz w:val="26"/>
              </w:rPr>
            </w:pPr>
            <w:r w:rsidRPr="00EF4A00">
              <w:rPr>
                <w:spacing w:val="-4"/>
                <w:sz w:val="26"/>
              </w:rPr>
              <w:t>42,3</w:t>
            </w:r>
          </w:p>
        </w:tc>
        <w:tc>
          <w:tcPr>
            <w:tcW w:w="1954" w:type="dxa"/>
          </w:tcPr>
          <w:p w14:paraId="70471D14" w14:textId="77777777" w:rsidR="00EF4A00" w:rsidRPr="00EF4A00" w:rsidRDefault="00EF4A00" w:rsidP="00EF4A00">
            <w:pPr>
              <w:tabs>
                <w:tab w:val="left" w:pos="9498"/>
              </w:tabs>
              <w:spacing w:line="282" w:lineRule="exact"/>
              <w:ind w:right="5"/>
              <w:jc w:val="center"/>
              <w:rPr>
                <w:sz w:val="26"/>
              </w:rPr>
            </w:pPr>
            <w:r w:rsidRPr="00EF4A00">
              <w:rPr>
                <w:spacing w:val="-10"/>
                <w:sz w:val="26"/>
              </w:rPr>
              <w:t>х</w:t>
            </w:r>
          </w:p>
        </w:tc>
        <w:tc>
          <w:tcPr>
            <w:tcW w:w="1450" w:type="dxa"/>
          </w:tcPr>
          <w:p w14:paraId="73338937" w14:textId="77777777" w:rsidR="00EF4A00" w:rsidRPr="00EF4A00" w:rsidRDefault="00EF4A00" w:rsidP="00EF4A00">
            <w:pPr>
              <w:tabs>
                <w:tab w:val="left" w:pos="9498"/>
              </w:tabs>
              <w:spacing w:line="282" w:lineRule="exact"/>
              <w:ind w:right="1"/>
              <w:jc w:val="center"/>
              <w:rPr>
                <w:sz w:val="26"/>
              </w:rPr>
            </w:pPr>
            <w:r w:rsidRPr="00EF4A00">
              <w:rPr>
                <w:spacing w:val="-4"/>
                <w:sz w:val="26"/>
              </w:rPr>
              <w:t>10,1</w:t>
            </w:r>
          </w:p>
        </w:tc>
        <w:tc>
          <w:tcPr>
            <w:tcW w:w="1503" w:type="dxa"/>
          </w:tcPr>
          <w:p w14:paraId="1B23F40D" w14:textId="77777777" w:rsidR="00EF4A00" w:rsidRPr="00EF4A00" w:rsidRDefault="00EF4A00" w:rsidP="00EF4A00">
            <w:pPr>
              <w:tabs>
                <w:tab w:val="left" w:pos="9498"/>
              </w:tabs>
              <w:spacing w:line="282" w:lineRule="exact"/>
              <w:jc w:val="center"/>
              <w:rPr>
                <w:sz w:val="26"/>
              </w:rPr>
            </w:pPr>
            <w:r w:rsidRPr="00EF4A00">
              <w:rPr>
                <w:spacing w:val="-10"/>
                <w:sz w:val="26"/>
              </w:rPr>
              <w:t>х</w:t>
            </w:r>
          </w:p>
        </w:tc>
        <w:tc>
          <w:tcPr>
            <w:tcW w:w="1585" w:type="dxa"/>
          </w:tcPr>
          <w:p w14:paraId="4D564DF2" w14:textId="77777777" w:rsidR="00EF4A00" w:rsidRPr="00EF4A00" w:rsidRDefault="00EF4A00" w:rsidP="00EF4A00">
            <w:pPr>
              <w:tabs>
                <w:tab w:val="left" w:pos="9498"/>
              </w:tabs>
              <w:spacing w:line="282" w:lineRule="exact"/>
              <w:jc w:val="center"/>
              <w:rPr>
                <w:sz w:val="26"/>
              </w:rPr>
            </w:pPr>
            <w:r w:rsidRPr="00EF4A00">
              <w:rPr>
                <w:spacing w:val="-4"/>
                <w:sz w:val="26"/>
              </w:rPr>
              <w:t>47,6</w:t>
            </w:r>
          </w:p>
        </w:tc>
        <w:tc>
          <w:tcPr>
            <w:tcW w:w="1561" w:type="dxa"/>
          </w:tcPr>
          <w:p w14:paraId="02F911BD" w14:textId="77777777" w:rsidR="00EF4A00" w:rsidRPr="00EF4A00" w:rsidRDefault="00EF4A00" w:rsidP="00EF4A00">
            <w:pPr>
              <w:tabs>
                <w:tab w:val="left" w:pos="9498"/>
              </w:tabs>
              <w:spacing w:line="282" w:lineRule="exact"/>
              <w:ind w:right="4"/>
              <w:jc w:val="center"/>
              <w:rPr>
                <w:sz w:val="26"/>
              </w:rPr>
            </w:pPr>
            <w:r w:rsidRPr="00EF4A00">
              <w:rPr>
                <w:spacing w:val="-10"/>
                <w:sz w:val="26"/>
              </w:rPr>
              <w:t>х</w:t>
            </w:r>
          </w:p>
        </w:tc>
      </w:tr>
      <w:tr w:rsidR="00EF4A00" w:rsidRPr="00EF4A00" w14:paraId="7570AC13" w14:textId="77777777" w:rsidTr="00712F47">
        <w:trPr>
          <w:trHeight w:val="297"/>
        </w:trPr>
        <w:tc>
          <w:tcPr>
            <w:tcW w:w="1695" w:type="dxa"/>
          </w:tcPr>
          <w:p w14:paraId="73C530BC" w14:textId="77777777" w:rsidR="00EF4A00" w:rsidRPr="00EF4A00" w:rsidRDefault="00EF4A00" w:rsidP="00EF4A00">
            <w:pPr>
              <w:tabs>
                <w:tab w:val="left" w:pos="9498"/>
              </w:tabs>
              <w:spacing w:line="277" w:lineRule="exact"/>
              <w:rPr>
                <w:sz w:val="26"/>
              </w:rPr>
            </w:pPr>
            <w:r w:rsidRPr="00EF4A00">
              <w:rPr>
                <w:sz w:val="26"/>
              </w:rPr>
              <w:t>2015</w:t>
            </w:r>
            <w:r w:rsidRPr="00EF4A00">
              <w:rPr>
                <w:spacing w:val="-5"/>
                <w:sz w:val="26"/>
              </w:rPr>
              <w:t xml:space="preserve"> г.</w:t>
            </w:r>
          </w:p>
        </w:tc>
        <w:tc>
          <w:tcPr>
            <w:tcW w:w="1594" w:type="dxa"/>
          </w:tcPr>
          <w:p w14:paraId="6EEB8EC9" w14:textId="77777777" w:rsidR="00EF4A00" w:rsidRPr="00EF4A00" w:rsidRDefault="00EF4A00" w:rsidP="00EF4A00">
            <w:pPr>
              <w:tabs>
                <w:tab w:val="left" w:pos="9498"/>
              </w:tabs>
              <w:spacing w:line="277" w:lineRule="exact"/>
              <w:ind w:right="1"/>
              <w:jc w:val="center"/>
              <w:rPr>
                <w:sz w:val="26"/>
              </w:rPr>
            </w:pPr>
            <w:r w:rsidRPr="00EF4A00">
              <w:rPr>
                <w:spacing w:val="-2"/>
                <w:sz w:val="26"/>
              </w:rPr>
              <w:t>673717</w:t>
            </w:r>
          </w:p>
        </w:tc>
        <w:tc>
          <w:tcPr>
            <w:tcW w:w="1810" w:type="dxa"/>
          </w:tcPr>
          <w:p w14:paraId="5DD1A3D6" w14:textId="77777777" w:rsidR="00EF4A00" w:rsidRPr="00EF4A00" w:rsidRDefault="00EF4A00" w:rsidP="00EF4A00">
            <w:pPr>
              <w:tabs>
                <w:tab w:val="left" w:pos="9498"/>
              </w:tabs>
              <w:spacing w:line="277" w:lineRule="exact"/>
              <w:jc w:val="center"/>
              <w:rPr>
                <w:sz w:val="26"/>
              </w:rPr>
            </w:pPr>
            <w:r w:rsidRPr="00EF4A00">
              <w:rPr>
                <w:spacing w:val="-2"/>
                <w:sz w:val="26"/>
              </w:rPr>
              <w:t>3840.1</w:t>
            </w:r>
          </w:p>
        </w:tc>
        <w:tc>
          <w:tcPr>
            <w:tcW w:w="1450" w:type="dxa"/>
          </w:tcPr>
          <w:p w14:paraId="4E873B75" w14:textId="77777777" w:rsidR="00EF4A00" w:rsidRPr="00EF4A00" w:rsidRDefault="00EF4A00" w:rsidP="00EF4A00">
            <w:pPr>
              <w:tabs>
                <w:tab w:val="left" w:pos="9498"/>
              </w:tabs>
              <w:spacing w:line="277" w:lineRule="exact"/>
              <w:ind w:right="5"/>
              <w:jc w:val="center"/>
              <w:rPr>
                <w:sz w:val="26"/>
              </w:rPr>
            </w:pPr>
            <w:r w:rsidRPr="00EF4A00">
              <w:rPr>
                <w:spacing w:val="-2"/>
                <w:sz w:val="26"/>
              </w:rPr>
              <w:t>307765</w:t>
            </w:r>
          </w:p>
        </w:tc>
        <w:tc>
          <w:tcPr>
            <w:tcW w:w="1954" w:type="dxa"/>
          </w:tcPr>
          <w:p w14:paraId="3500D4DE" w14:textId="77777777" w:rsidR="00EF4A00" w:rsidRPr="00EF4A00" w:rsidRDefault="00EF4A00" w:rsidP="00EF4A00">
            <w:pPr>
              <w:tabs>
                <w:tab w:val="left" w:pos="9498"/>
              </w:tabs>
              <w:spacing w:line="277" w:lineRule="exact"/>
              <w:ind w:right="5"/>
              <w:jc w:val="center"/>
              <w:rPr>
                <w:sz w:val="26"/>
              </w:rPr>
            </w:pPr>
            <w:r w:rsidRPr="00EF4A00">
              <w:rPr>
                <w:spacing w:val="-2"/>
                <w:sz w:val="26"/>
              </w:rPr>
              <w:t>6529.3</w:t>
            </w:r>
          </w:p>
        </w:tc>
        <w:tc>
          <w:tcPr>
            <w:tcW w:w="1450" w:type="dxa"/>
          </w:tcPr>
          <w:p w14:paraId="7BF3088F" w14:textId="77777777" w:rsidR="00EF4A00" w:rsidRPr="00EF4A00" w:rsidRDefault="00EF4A00" w:rsidP="00EF4A00">
            <w:pPr>
              <w:tabs>
                <w:tab w:val="left" w:pos="9498"/>
              </w:tabs>
              <w:spacing w:line="277" w:lineRule="exact"/>
              <w:jc w:val="center"/>
              <w:rPr>
                <w:sz w:val="26"/>
              </w:rPr>
            </w:pPr>
            <w:r w:rsidRPr="00EF4A00">
              <w:rPr>
                <w:spacing w:val="-2"/>
                <w:sz w:val="26"/>
              </w:rPr>
              <w:t>48797</w:t>
            </w:r>
          </w:p>
        </w:tc>
        <w:tc>
          <w:tcPr>
            <w:tcW w:w="1503" w:type="dxa"/>
          </w:tcPr>
          <w:p w14:paraId="359C53D4" w14:textId="77777777" w:rsidR="00EF4A00" w:rsidRPr="00EF4A00" w:rsidRDefault="00EF4A00" w:rsidP="00EF4A00">
            <w:pPr>
              <w:tabs>
                <w:tab w:val="left" w:pos="9498"/>
              </w:tabs>
              <w:spacing w:line="277" w:lineRule="exact"/>
              <w:jc w:val="center"/>
              <w:rPr>
                <w:sz w:val="26"/>
              </w:rPr>
            </w:pPr>
            <w:r w:rsidRPr="00EF4A00">
              <w:rPr>
                <w:spacing w:val="-2"/>
                <w:sz w:val="26"/>
              </w:rPr>
              <w:t>7329.1</w:t>
            </w:r>
          </w:p>
        </w:tc>
        <w:tc>
          <w:tcPr>
            <w:tcW w:w="1585" w:type="dxa"/>
          </w:tcPr>
          <w:p w14:paraId="4948CBD9" w14:textId="77777777" w:rsidR="00EF4A00" w:rsidRPr="00EF4A00" w:rsidRDefault="00EF4A00" w:rsidP="00EF4A00">
            <w:pPr>
              <w:tabs>
                <w:tab w:val="left" w:pos="9498"/>
              </w:tabs>
              <w:spacing w:line="277" w:lineRule="exact"/>
              <w:ind w:right="5"/>
              <w:jc w:val="center"/>
              <w:rPr>
                <w:sz w:val="26"/>
              </w:rPr>
            </w:pPr>
            <w:r w:rsidRPr="00EF4A00">
              <w:rPr>
                <w:spacing w:val="-2"/>
                <w:sz w:val="26"/>
              </w:rPr>
              <w:t>317155</w:t>
            </w:r>
          </w:p>
        </w:tc>
        <w:tc>
          <w:tcPr>
            <w:tcW w:w="1561" w:type="dxa"/>
          </w:tcPr>
          <w:p w14:paraId="08C129E3" w14:textId="77777777" w:rsidR="00EF4A00" w:rsidRPr="00EF4A00" w:rsidRDefault="00EF4A00" w:rsidP="00EF4A00">
            <w:pPr>
              <w:tabs>
                <w:tab w:val="left" w:pos="9498"/>
              </w:tabs>
              <w:spacing w:line="277" w:lineRule="exact"/>
              <w:ind w:right="5"/>
              <w:jc w:val="center"/>
              <w:rPr>
                <w:sz w:val="26"/>
              </w:rPr>
            </w:pPr>
            <w:r w:rsidRPr="00EF4A00">
              <w:rPr>
                <w:spacing w:val="-2"/>
                <w:sz w:val="26"/>
              </w:rPr>
              <w:t>2607.2</w:t>
            </w:r>
          </w:p>
        </w:tc>
      </w:tr>
      <w:tr w:rsidR="00EF4A00" w:rsidRPr="00EF4A00" w14:paraId="178D1501" w14:textId="77777777" w:rsidTr="00712F47">
        <w:trPr>
          <w:trHeight w:val="301"/>
        </w:trPr>
        <w:tc>
          <w:tcPr>
            <w:tcW w:w="1695" w:type="dxa"/>
          </w:tcPr>
          <w:p w14:paraId="7E864118" w14:textId="77777777" w:rsidR="00EF4A00" w:rsidRPr="00EF4A00" w:rsidRDefault="00EF4A00" w:rsidP="00EF4A00">
            <w:pPr>
              <w:tabs>
                <w:tab w:val="left" w:pos="9498"/>
              </w:tabs>
              <w:spacing w:line="282" w:lineRule="exact"/>
              <w:rPr>
                <w:sz w:val="26"/>
              </w:rPr>
            </w:pPr>
            <w:r w:rsidRPr="00EF4A00">
              <w:rPr>
                <w:sz w:val="26"/>
              </w:rPr>
              <w:t>Уд.вес,</w:t>
            </w:r>
            <w:r w:rsidRPr="00EF4A00">
              <w:rPr>
                <w:spacing w:val="-5"/>
                <w:sz w:val="26"/>
              </w:rPr>
              <w:t xml:space="preserve"> </w:t>
            </w:r>
            <w:r w:rsidRPr="00EF4A00">
              <w:rPr>
                <w:spacing w:val="-10"/>
                <w:sz w:val="26"/>
              </w:rPr>
              <w:t>%</w:t>
            </w:r>
          </w:p>
        </w:tc>
        <w:tc>
          <w:tcPr>
            <w:tcW w:w="1594" w:type="dxa"/>
          </w:tcPr>
          <w:p w14:paraId="7F7C4102" w14:textId="77777777" w:rsidR="00EF4A00" w:rsidRPr="00EF4A00" w:rsidRDefault="00EF4A00" w:rsidP="00EF4A00">
            <w:pPr>
              <w:tabs>
                <w:tab w:val="left" w:pos="9498"/>
              </w:tabs>
              <w:spacing w:line="282" w:lineRule="exact"/>
              <w:ind w:right="1"/>
              <w:jc w:val="center"/>
              <w:rPr>
                <w:sz w:val="26"/>
              </w:rPr>
            </w:pPr>
            <w:r w:rsidRPr="00EF4A00">
              <w:rPr>
                <w:spacing w:val="-2"/>
                <w:sz w:val="26"/>
              </w:rPr>
              <w:t>100,0</w:t>
            </w:r>
          </w:p>
        </w:tc>
        <w:tc>
          <w:tcPr>
            <w:tcW w:w="1810" w:type="dxa"/>
          </w:tcPr>
          <w:p w14:paraId="5CD6DD57" w14:textId="77777777" w:rsidR="00EF4A00" w:rsidRPr="00EF4A00" w:rsidRDefault="00EF4A00" w:rsidP="00EF4A00">
            <w:pPr>
              <w:tabs>
                <w:tab w:val="left" w:pos="9498"/>
              </w:tabs>
              <w:spacing w:line="282" w:lineRule="exact"/>
              <w:jc w:val="center"/>
              <w:rPr>
                <w:sz w:val="26"/>
              </w:rPr>
            </w:pPr>
            <w:r w:rsidRPr="00EF4A00">
              <w:rPr>
                <w:spacing w:val="-10"/>
                <w:sz w:val="26"/>
              </w:rPr>
              <w:t>х</w:t>
            </w:r>
          </w:p>
        </w:tc>
        <w:tc>
          <w:tcPr>
            <w:tcW w:w="1450" w:type="dxa"/>
          </w:tcPr>
          <w:p w14:paraId="39F636EF" w14:textId="77777777" w:rsidR="00EF4A00" w:rsidRPr="00EF4A00" w:rsidRDefault="00EF4A00" w:rsidP="00EF4A00">
            <w:pPr>
              <w:tabs>
                <w:tab w:val="left" w:pos="9498"/>
              </w:tabs>
              <w:spacing w:line="282" w:lineRule="exact"/>
              <w:ind w:right="1"/>
              <w:jc w:val="center"/>
              <w:rPr>
                <w:sz w:val="26"/>
              </w:rPr>
            </w:pPr>
            <w:r w:rsidRPr="00EF4A00">
              <w:rPr>
                <w:spacing w:val="-4"/>
                <w:sz w:val="26"/>
              </w:rPr>
              <w:t>45,7</w:t>
            </w:r>
          </w:p>
        </w:tc>
        <w:tc>
          <w:tcPr>
            <w:tcW w:w="1954" w:type="dxa"/>
          </w:tcPr>
          <w:p w14:paraId="35A650FB" w14:textId="77777777" w:rsidR="00EF4A00" w:rsidRPr="00EF4A00" w:rsidRDefault="00EF4A00" w:rsidP="00EF4A00">
            <w:pPr>
              <w:tabs>
                <w:tab w:val="left" w:pos="9498"/>
              </w:tabs>
              <w:spacing w:line="282" w:lineRule="exact"/>
              <w:ind w:right="5"/>
              <w:jc w:val="center"/>
              <w:rPr>
                <w:sz w:val="26"/>
              </w:rPr>
            </w:pPr>
            <w:r w:rsidRPr="00EF4A00">
              <w:rPr>
                <w:spacing w:val="-10"/>
                <w:sz w:val="26"/>
              </w:rPr>
              <w:t>х</w:t>
            </w:r>
          </w:p>
        </w:tc>
        <w:tc>
          <w:tcPr>
            <w:tcW w:w="1450" w:type="dxa"/>
          </w:tcPr>
          <w:p w14:paraId="487D8513" w14:textId="77777777" w:rsidR="00EF4A00" w:rsidRPr="00EF4A00" w:rsidRDefault="00EF4A00" w:rsidP="00EF4A00">
            <w:pPr>
              <w:tabs>
                <w:tab w:val="left" w:pos="9498"/>
              </w:tabs>
              <w:spacing w:line="282" w:lineRule="exact"/>
              <w:ind w:right="5"/>
              <w:jc w:val="center"/>
              <w:rPr>
                <w:sz w:val="26"/>
              </w:rPr>
            </w:pPr>
            <w:r w:rsidRPr="00EF4A00">
              <w:rPr>
                <w:spacing w:val="-5"/>
                <w:sz w:val="26"/>
              </w:rPr>
              <w:t>7,2</w:t>
            </w:r>
          </w:p>
        </w:tc>
        <w:tc>
          <w:tcPr>
            <w:tcW w:w="1503" w:type="dxa"/>
          </w:tcPr>
          <w:p w14:paraId="12670638" w14:textId="77777777" w:rsidR="00EF4A00" w:rsidRPr="00EF4A00" w:rsidRDefault="00EF4A00" w:rsidP="00EF4A00">
            <w:pPr>
              <w:tabs>
                <w:tab w:val="left" w:pos="9498"/>
              </w:tabs>
              <w:spacing w:line="282" w:lineRule="exact"/>
              <w:jc w:val="center"/>
              <w:rPr>
                <w:sz w:val="26"/>
              </w:rPr>
            </w:pPr>
            <w:r w:rsidRPr="00EF4A00">
              <w:rPr>
                <w:spacing w:val="-10"/>
                <w:sz w:val="26"/>
              </w:rPr>
              <w:t>х</w:t>
            </w:r>
          </w:p>
        </w:tc>
        <w:tc>
          <w:tcPr>
            <w:tcW w:w="1585" w:type="dxa"/>
          </w:tcPr>
          <w:p w14:paraId="15663D6E" w14:textId="77777777" w:rsidR="00EF4A00" w:rsidRPr="00EF4A00" w:rsidRDefault="00EF4A00" w:rsidP="00EF4A00">
            <w:pPr>
              <w:tabs>
                <w:tab w:val="left" w:pos="9498"/>
              </w:tabs>
              <w:spacing w:line="282" w:lineRule="exact"/>
              <w:jc w:val="center"/>
              <w:rPr>
                <w:sz w:val="26"/>
              </w:rPr>
            </w:pPr>
            <w:r w:rsidRPr="00EF4A00">
              <w:rPr>
                <w:spacing w:val="-4"/>
                <w:sz w:val="26"/>
              </w:rPr>
              <w:t>47,1</w:t>
            </w:r>
          </w:p>
        </w:tc>
        <w:tc>
          <w:tcPr>
            <w:tcW w:w="1561" w:type="dxa"/>
          </w:tcPr>
          <w:p w14:paraId="0E4F6973" w14:textId="77777777" w:rsidR="00EF4A00" w:rsidRPr="00EF4A00" w:rsidRDefault="00EF4A00" w:rsidP="00EF4A00">
            <w:pPr>
              <w:tabs>
                <w:tab w:val="left" w:pos="9498"/>
              </w:tabs>
              <w:spacing w:line="282" w:lineRule="exact"/>
              <w:ind w:right="4"/>
              <w:jc w:val="center"/>
              <w:rPr>
                <w:sz w:val="26"/>
              </w:rPr>
            </w:pPr>
            <w:r w:rsidRPr="00EF4A00">
              <w:rPr>
                <w:spacing w:val="-10"/>
                <w:sz w:val="26"/>
              </w:rPr>
              <w:t>х</w:t>
            </w:r>
          </w:p>
        </w:tc>
      </w:tr>
      <w:tr w:rsidR="00EF4A00" w:rsidRPr="00EF4A00" w14:paraId="7553C68E" w14:textId="77777777" w:rsidTr="00712F47">
        <w:trPr>
          <w:trHeight w:val="297"/>
        </w:trPr>
        <w:tc>
          <w:tcPr>
            <w:tcW w:w="1695" w:type="dxa"/>
          </w:tcPr>
          <w:p w14:paraId="1A6B91FF" w14:textId="77777777" w:rsidR="00EF4A00" w:rsidRPr="00EF4A00" w:rsidRDefault="00EF4A00" w:rsidP="00EF4A00">
            <w:pPr>
              <w:tabs>
                <w:tab w:val="left" w:pos="9498"/>
              </w:tabs>
              <w:spacing w:line="277" w:lineRule="exact"/>
              <w:rPr>
                <w:sz w:val="26"/>
              </w:rPr>
            </w:pPr>
            <w:r w:rsidRPr="00EF4A00">
              <w:rPr>
                <w:sz w:val="26"/>
              </w:rPr>
              <w:t>2016</w:t>
            </w:r>
            <w:r w:rsidRPr="00EF4A00">
              <w:rPr>
                <w:spacing w:val="-5"/>
                <w:sz w:val="26"/>
              </w:rPr>
              <w:t xml:space="preserve"> г.</w:t>
            </w:r>
          </w:p>
        </w:tc>
        <w:tc>
          <w:tcPr>
            <w:tcW w:w="1594" w:type="dxa"/>
          </w:tcPr>
          <w:p w14:paraId="2BCC93D1" w14:textId="77777777" w:rsidR="00EF4A00" w:rsidRPr="00EF4A00" w:rsidRDefault="00EF4A00" w:rsidP="00EF4A00">
            <w:pPr>
              <w:tabs>
                <w:tab w:val="left" w:pos="9498"/>
              </w:tabs>
              <w:spacing w:line="277" w:lineRule="exact"/>
              <w:ind w:right="1"/>
              <w:jc w:val="center"/>
              <w:rPr>
                <w:sz w:val="26"/>
              </w:rPr>
            </w:pPr>
            <w:r w:rsidRPr="00EF4A00">
              <w:rPr>
                <w:spacing w:val="-2"/>
                <w:sz w:val="26"/>
              </w:rPr>
              <w:t>752242</w:t>
            </w:r>
          </w:p>
        </w:tc>
        <w:tc>
          <w:tcPr>
            <w:tcW w:w="1810" w:type="dxa"/>
          </w:tcPr>
          <w:p w14:paraId="624F8AE5" w14:textId="77777777" w:rsidR="00EF4A00" w:rsidRPr="00EF4A00" w:rsidRDefault="00EF4A00" w:rsidP="00EF4A00">
            <w:pPr>
              <w:tabs>
                <w:tab w:val="left" w:pos="9498"/>
              </w:tabs>
              <w:spacing w:line="277" w:lineRule="exact"/>
              <w:jc w:val="center"/>
              <w:rPr>
                <w:sz w:val="26"/>
              </w:rPr>
            </w:pPr>
            <w:r w:rsidRPr="00EF4A00">
              <w:rPr>
                <w:spacing w:val="-2"/>
                <w:sz w:val="26"/>
              </w:rPr>
              <w:t>4227.5</w:t>
            </w:r>
          </w:p>
        </w:tc>
        <w:tc>
          <w:tcPr>
            <w:tcW w:w="1450" w:type="dxa"/>
          </w:tcPr>
          <w:p w14:paraId="20906875" w14:textId="77777777" w:rsidR="00EF4A00" w:rsidRPr="00EF4A00" w:rsidRDefault="00EF4A00" w:rsidP="00EF4A00">
            <w:pPr>
              <w:tabs>
                <w:tab w:val="left" w:pos="9498"/>
              </w:tabs>
              <w:spacing w:line="277" w:lineRule="exact"/>
              <w:ind w:right="5"/>
              <w:jc w:val="center"/>
              <w:rPr>
                <w:sz w:val="26"/>
              </w:rPr>
            </w:pPr>
            <w:r w:rsidRPr="00EF4A00">
              <w:rPr>
                <w:spacing w:val="-2"/>
                <w:sz w:val="26"/>
              </w:rPr>
              <w:t>343852</w:t>
            </w:r>
          </w:p>
        </w:tc>
        <w:tc>
          <w:tcPr>
            <w:tcW w:w="1954" w:type="dxa"/>
          </w:tcPr>
          <w:p w14:paraId="5F040E3E" w14:textId="77777777" w:rsidR="00EF4A00" w:rsidRPr="00EF4A00" w:rsidRDefault="00EF4A00" w:rsidP="00EF4A00">
            <w:pPr>
              <w:tabs>
                <w:tab w:val="left" w:pos="9498"/>
              </w:tabs>
              <w:spacing w:line="277" w:lineRule="exact"/>
              <w:ind w:right="5"/>
              <w:jc w:val="center"/>
              <w:rPr>
                <w:sz w:val="26"/>
              </w:rPr>
            </w:pPr>
            <w:r w:rsidRPr="00EF4A00">
              <w:rPr>
                <w:spacing w:val="-2"/>
                <w:sz w:val="26"/>
              </w:rPr>
              <w:t>7048.3</w:t>
            </w:r>
          </w:p>
        </w:tc>
        <w:tc>
          <w:tcPr>
            <w:tcW w:w="1450" w:type="dxa"/>
          </w:tcPr>
          <w:p w14:paraId="39A35423" w14:textId="77777777" w:rsidR="00EF4A00" w:rsidRPr="00EF4A00" w:rsidRDefault="00EF4A00" w:rsidP="00EF4A00">
            <w:pPr>
              <w:tabs>
                <w:tab w:val="left" w:pos="9498"/>
              </w:tabs>
              <w:spacing w:line="277" w:lineRule="exact"/>
              <w:jc w:val="center"/>
              <w:rPr>
                <w:sz w:val="26"/>
              </w:rPr>
            </w:pPr>
            <w:r w:rsidRPr="00EF4A00">
              <w:rPr>
                <w:spacing w:val="-2"/>
                <w:sz w:val="26"/>
              </w:rPr>
              <w:t>46372</w:t>
            </w:r>
          </w:p>
        </w:tc>
        <w:tc>
          <w:tcPr>
            <w:tcW w:w="1503" w:type="dxa"/>
          </w:tcPr>
          <w:p w14:paraId="49DFA6F8" w14:textId="77777777" w:rsidR="00EF4A00" w:rsidRPr="00EF4A00" w:rsidRDefault="00EF4A00" w:rsidP="00EF4A00">
            <w:pPr>
              <w:tabs>
                <w:tab w:val="left" w:pos="9498"/>
              </w:tabs>
              <w:spacing w:line="277" w:lineRule="exact"/>
              <w:jc w:val="center"/>
              <w:rPr>
                <w:sz w:val="26"/>
              </w:rPr>
            </w:pPr>
            <w:r w:rsidRPr="00EF4A00">
              <w:rPr>
                <w:spacing w:val="-2"/>
                <w:sz w:val="26"/>
              </w:rPr>
              <w:t>6997.4</w:t>
            </w:r>
          </w:p>
        </w:tc>
        <w:tc>
          <w:tcPr>
            <w:tcW w:w="1585" w:type="dxa"/>
          </w:tcPr>
          <w:p w14:paraId="24155349" w14:textId="77777777" w:rsidR="00EF4A00" w:rsidRPr="00EF4A00" w:rsidRDefault="00EF4A00" w:rsidP="00EF4A00">
            <w:pPr>
              <w:tabs>
                <w:tab w:val="left" w:pos="9498"/>
              </w:tabs>
              <w:spacing w:line="277" w:lineRule="exact"/>
              <w:ind w:right="5"/>
              <w:jc w:val="center"/>
              <w:rPr>
                <w:sz w:val="26"/>
              </w:rPr>
            </w:pPr>
            <w:r w:rsidRPr="00EF4A00">
              <w:rPr>
                <w:spacing w:val="-2"/>
                <w:sz w:val="26"/>
              </w:rPr>
              <w:t>362018</w:t>
            </w:r>
          </w:p>
        </w:tc>
        <w:tc>
          <w:tcPr>
            <w:tcW w:w="1561" w:type="dxa"/>
          </w:tcPr>
          <w:p w14:paraId="6128CD2B" w14:textId="77777777" w:rsidR="00EF4A00" w:rsidRPr="00EF4A00" w:rsidRDefault="00EF4A00" w:rsidP="00EF4A00">
            <w:pPr>
              <w:tabs>
                <w:tab w:val="left" w:pos="9498"/>
              </w:tabs>
              <w:spacing w:line="277" w:lineRule="exact"/>
              <w:ind w:right="5"/>
              <w:jc w:val="center"/>
              <w:rPr>
                <w:sz w:val="26"/>
              </w:rPr>
            </w:pPr>
            <w:r w:rsidRPr="00EF4A00">
              <w:rPr>
                <w:spacing w:val="-2"/>
                <w:sz w:val="26"/>
              </w:rPr>
              <w:t>2954.6</w:t>
            </w:r>
          </w:p>
        </w:tc>
      </w:tr>
      <w:tr w:rsidR="00EF4A00" w:rsidRPr="00EF4A00" w14:paraId="7D2EB934" w14:textId="77777777" w:rsidTr="00712F47">
        <w:trPr>
          <w:trHeight w:val="297"/>
        </w:trPr>
        <w:tc>
          <w:tcPr>
            <w:tcW w:w="1695" w:type="dxa"/>
          </w:tcPr>
          <w:p w14:paraId="29F530EB" w14:textId="77777777" w:rsidR="00EF4A00" w:rsidRPr="00EF4A00" w:rsidRDefault="00EF4A00" w:rsidP="00EF4A00">
            <w:pPr>
              <w:tabs>
                <w:tab w:val="left" w:pos="9498"/>
              </w:tabs>
              <w:spacing w:line="278" w:lineRule="exact"/>
              <w:rPr>
                <w:sz w:val="26"/>
              </w:rPr>
            </w:pPr>
            <w:r w:rsidRPr="00EF4A00">
              <w:rPr>
                <w:sz w:val="26"/>
              </w:rPr>
              <w:t>Уд.вес,</w:t>
            </w:r>
            <w:r w:rsidRPr="00EF4A00">
              <w:rPr>
                <w:spacing w:val="-5"/>
                <w:sz w:val="26"/>
              </w:rPr>
              <w:t xml:space="preserve"> </w:t>
            </w:r>
            <w:r w:rsidRPr="00EF4A00">
              <w:rPr>
                <w:spacing w:val="-10"/>
                <w:sz w:val="26"/>
              </w:rPr>
              <w:t>%</w:t>
            </w:r>
          </w:p>
        </w:tc>
        <w:tc>
          <w:tcPr>
            <w:tcW w:w="1594" w:type="dxa"/>
          </w:tcPr>
          <w:p w14:paraId="3E62809C" w14:textId="77777777" w:rsidR="00EF4A00" w:rsidRPr="00EF4A00" w:rsidRDefault="00EF4A00" w:rsidP="00EF4A00">
            <w:pPr>
              <w:tabs>
                <w:tab w:val="left" w:pos="9498"/>
              </w:tabs>
              <w:spacing w:line="278" w:lineRule="exact"/>
              <w:ind w:right="1"/>
              <w:jc w:val="center"/>
              <w:rPr>
                <w:sz w:val="26"/>
              </w:rPr>
            </w:pPr>
            <w:r w:rsidRPr="00EF4A00">
              <w:rPr>
                <w:spacing w:val="-2"/>
                <w:sz w:val="26"/>
              </w:rPr>
              <w:t>100,0</w:t>
            </w:r>
          </w:p>
        </w:tc>
        <w:tc>
          <w:tcPr>
            <w:tcW w:w="1810" w:type="dxa"/>
          </w:tcPr>
          <w:p w14:paraId="63ECC752" w14:textId="77777777" w:rsidR="00EF4A00" w:rsidRPr="00EF4A00" w:rsidRDefault="00EF4A00" w:rsidP="00EF4A00">
            <w:pPr>
              <w:tabs>
                <w:tab w:val="left" w:pos="9498"/>
              </w:tabs>
              <w:spacing w:line="278" w:lineRule="exact"/>
              <w:jc w:val="center"/>
              <w:rPr>
                <w:sz w:val="26"/>
              </w:rPr>
            </w:pPr>
            <w:r w:rsidRPr="00EF4A00">
              <w:rPr>
                <w:spacing w:val="-10"/>
                <w:sz w:val="26"/>
              </w:rPr>
              <w:t>х</w:t>
            </w:r>
          </w:p>
        </w:tc>
        <w:tc>
          <w:tcPr>
            <w:tcW w:w="1450" w:type="dxa"/>
          </w:tcPr>
          <w:p w14:paraId="0DA78F26" w14:textId="77777777" w:rsidR="00EF4A00" w:rsidRPr="00EF4A00" w:rsidRDefault="00EF4A00" w:rsidP="00EF4A00">
            <w:pPr>
              <w:tabs>
                <w:tab w:val="left" w:pos="9498"/>
              </w:tabs>
              <w:spacing w:line="278" w:lineRule="exact"/>
              <w:ind w:right="1"/>
              <w:jc w:val="center"/>
              <w:rPr>
                <w:sz w:val="26"/>
              </w:rPr>
            </w:pPr>
            <w:r w:rsidRPr="00EF4A00">
              <w:rPr>
                <w:spacing w:val="-4"/>
                <w:sz w:val="26"/>
              </w:rPr>
              <w:t>45,7</w:t>
            </w:r>
          </w:p>
        </w:tc>
        <w:tc>
          <w:tcPr>
            <w:tcW w:w="1954" w:type="dxa"/>
          </w:tcPr>
          <w:p w14:paraId="702B7008" w14:textId="77777777" w:rsidR="00EF4A00" w:rsidRPr="00EF4A00" w:rsidRDefault="00EF4A00" w:rsidP="00EF4A00">
            <w:pPr>
              <w:tabs>
                <w:tab w:val="left" w:pos="9498"/>
              </w:tabs>
              <w:spacing w:line="278" w:lineRule="exact"/>
              <w:ind w:right="5"/>
              <w:jc w:val="center"/>
              <w:rPr>
                <w:sz w:val="26"/>
              </w:rPr>
            </w:pPr>
            <w:r w:rsidRPr="00EF4A00">
              <w:rPr>
                <w:spacing w:val="-10"/>
                <w:sz w:val="26"/>
              </w:rPr>
              <w:t>х</w:t>
            </w:r>
          </w:p>
        </w:tc>
        <w:tc>
          <w:tcPr>
            <w:tcW w:w="1450" w:type="dxa"/>
          </w:tcPr>
          <w:p w14:paraId="4D75CAD5" w14:textId="77777777" w:rsidR="00EF4A00" w:rsidRPr="00EF4A00" w:rsidRDefault="00EF4A00" w:rsidP="00EF4A00">
            <w:pPr>
              <w:tabs>
                <w:tab w:val="left" w:pos="9498"/>
              </w:tabs>
              <w:spacing w:line="278" w:lineRule="exact"/>
              <w:ind w:right="5"/>
              <w:jc w:val="center"/>
              <w:rPr>
                <w:sz w:val="26"/>
              </w:rPr>
            </w:pPr>
            <w:r w:rsidRPr="00EF4A00">
              <w:rPr>
                <w:spacing w:val="-5"/>
                <w:sz w:val="26"/>
              </w:rPr>
              <w:t>6,2</w:t>
            </w:r>
          </w:p>
        </w:tc>
        <w:tc>
          <w:tcPr>
            <w:tcW w:w="1503" w:type="dxa"/>
          </w:tcPr>
          <w:p w14:paraId="3AF324D2" w14:textId="77777777" w:rsidR="00EF4A00" w:rsidRPr="00EF4A00" w:rsidRDefault="00EF4A00" w:rsidP="00EF4A00">
            <w:pPr>
              <w:tabs>
                <w:tab w:val="left" w:pos="9498"/>
              </w:tabs>
              <w:spacing w:line="278" w:lineRule="exact"/>
              <w:jc w:val="center"/>
              <w:rPr>
                <w:sz w:val="26"/>
              </w:rPr>
            </w:pPr>
            <w:r w:rsidRPr="00EF4A00">
              <w:rPr>
                <w:spacing w:val="-10"/>
                <w:sz w:val="26"/>
              </w:rPr>
              <w:t>х</w:t>
            </w:r>
          </w:p>
        </w:tc>
        <w:tc>
          <w:tcPr>
            <w:tcW w:w="1585" w:type="dxa"/>
          </w:tcPr>
          <w:p w14:paraId="1CD86528" w14:textId="77777777" w:rsidR="00EF4A00" w:rsidRPr="00EF4A00" w:rsidRDefault="00EF4A00" w:rsidP="00EF4A00">
            <w:pPr>
              <w:tabs>
                <w:tab w:val="left" w:pos="9498"/>
              </w:tabs>
              <w:spacing w:line="278" w:lineRule="exact"/>
              <w:jc w:val="center"/>
              <w:rPr>
                <w:sz w:val="26"/>
              </w:rPr>
            </w:pPr>
            <w:r w:rsidRPr="00EF4A00">
              <w:rPr>
                <w:spacing w:val="-4"/>
                <w:sz w:val="26"/>
              </w:rPr>
              <w:t>48,1</w:t>
            </w:r>
          </w:p>
        </w:tc>
        <w:tc>
          <w:tcPr>
            <w:tcW w:w="1561" w:type="dxa"/>
          </w:tcPr>
          <w:p w14:paraId="34AD7358" w14:textId="77777777" w:rsidR="00EF4A00" w:rsidRPr="00EF4A00" w:rsidRDefault="00EF4A00" w:rsidP="00EF4A00">
            <w:pPr>
              <w:tabs>
                <w:tab w:val="left" w:pos="9498"/>
              </w:tabs>
              <w:spacing w:line="278" w:lineRule="exact"/>
              <w:ind w:right="4"/>
              <w:jc w:val="center"/>
              <w:rPr>
                <w:sz w:val="26"/>
              </w:rPr>
            </w:pPr>
            <w:r w:rsidRPr="00EF4A00">
              <w:rPr>
                <w:spacing w:val="-10"/>
                <w:sz w:val="26"/>
              </w:rPr>
              <w:t>х</w:t>
            </w:r>
          </w:p>
        </w:tc>
      </w:tr>
      <w:tr w:rsidR="00EF4A00" w:rsidRPr="00EF4A00" w14:paraId="51AEA162" w14:textId="77777777" w:rsidTr="00712F47">
        <w:trPr>
          <w:trHeight w:val="301"/>
        </w:trPr>
        <w:tc>
          <w:tcPr>
            <w:tcW w:w="1695" w:type="dxa"/>
          </w:tcPr>
          <w:p w14:paraId="0483EF9D" w14:textId="77777777" w:rsidR="00EF4A00" w:rsidRPr="00EF4A00" w:rsidRDefault="00EF4A00" w:rsidP="00EF4A00">
            <w:pPr>
              <w:tabs>
                <w:tab w:val="left" w:pos="9498"/>
              </w:tabs>
              <w:spacing w:line="282" w:lineRule="exact"/>
              <w:rPr>
                <w:sz w:val="26"/>
              </w:rPr>
            </w:pPr>
            <w:r w:rsidRPr="00EF4A00">
              <w:rPr>
                <w:sz w:val="26"/>
              </w:rPr>
              <w:t>2017</w:t>
            </w:r>
            <w:r w:rsidRPr="00EF4A00">
              <w:rPr>
                <w:spacing w:val="-5"/>
                <w:sz w:val="26"/>
              </w:rPr>
              <w:t xml:space="preserve"> г.</w:t>
            </w:r>
          </w:p>
        </w:tc>
        <w:tc>
          <w:tcPr>
            <w:tcW w:w="1594" w:type="dxa"/>
          </w:tcPr>
          <w:p w14:paraId="548C06EB" w14:textId="77777777" w:rsidR="00EF4A00" w:rsidRPr="00EF4A00" w:rsidRDefault="00EF4A00" w:rsidP="00EF4A00">
            <w:pPr>
              <w:tabs>
                <w:tab w:val="left" w:pos="9498"/>
              </w:tabs>
              <w:spacing w:line="282" w:lineRule="exact"/>
              <w:ind w:right="1"/>
              <w:jc w:val="center"/>
              <w:rPr>
                <w:sz w:val="26"/>
              </w:rPr>
            </w:pPr>
            <w:r w:rsidRPr="00EF4A00">
              <w:rPr>
                <w:spacing w:val="-2"/>
                <w:sz w:val="26"/>
              </w:rPr>
              <w:t>814927</w:t>
            </w:r>
          </w:p>
        </w:tc>
        <w:tc>
          <w:tcPr>
            <w:tcW w:w="1810" w:type="dxa"/>
          </w:tcPr>
          <w:p w14:paraId="1AF237A5" w14:textId="77777777" w:rsidR="00EF4A00" w:rsidRPr="00EF4A00" w:rsidRDefault="00EF4A00" w:rsidP="00EF4A00">
            <w:pPr>
              <w:tabs>
                <w:tab w:val="left" w:pos="9498"/>
              </w:tabs>
              <w:spacing w:line="282" w:lineRule="exact"/>
              <w:jc w:val="center"/>
              <w:rPr>
                <w:sz w:val="26"/>
              </w:rPr>
            </w:pPr>
            <w:r w:rsidRPr="00EF4A00">
              <w:rPr>
                <w:spacing w:val="-2"/>
                <w:sz w:val="26"/>
              </w:rPr>
              <w:t>4517.9</w:t>
            </w:r>
          </w:p>
        </w:tc>
        <w:tc>
          <w:tcPr>
            <w:tcW w:w="1450" w:type="dxa"/>
          </w:tcPr>
          <w:p w14:paraId="594D795A" w14:textId="77777777" w:rsidR="00EF4A00" w:rsidRPr="00EF4A00" w:rsidRDefault="00EF4A00" w:rsidP="00EF4A00">
            <w:pPr>
              <w:tabs>
                <w:tab w:val="left" w:pos="9498"/>
              </w:tabs>
              <w:spacing w:line="282" w:lineRule="exact"/>
              <w:ind w:right="5"/>
              <w:jc w:val="center"/>
              <w:rPr>
                <w:sz w:val="26"/>
              </w:rPr>
            </w:pPr>
            <w:r w:rsidRPr="00EF4A00">
              <w:rPr>
                <w:spacing w:val="-2"/>
                <w:sz w:val="26"/>
              </w:rPr>
              <w:t>390846</w:t>
            </w:r>
          </w:p>
        </w:tc>
        <w:tc>
          <w:tcPr>
            <w:tcW w:w="1954" w:type="dxa"/>
          </w:tcPr>
          <w:p w14:paraId="0C354552" w14:textId="77777777" w:rsidR="00EF4A00" w:rsidRPr="00EF4A00" w:rsidRDefault="00EF4A00" w:rsidP="00EF4A00">
            <w:pPr>
              <w:tabs>
                <w:tab w:val="left" w:pos="9498"/>
              </w:tabs>
              <w:spacing w:line="282" w:lineRule="exact"/>
              <w:ind w:right="5"/>
              <w:jc w:val="center"/>
              <w:rPr>
                <w:sz w:val="26"/>
              </w:rPr>
            </w:pPr>
            <w:r w:rsidRPr="00EF4A00">
              <w:rPr>
                <w:spacing w:val="-2"/>
                <w:sz w:val="26"/>
              </w:rPr>
              <w:t>7760.4</w:t>
            </w:r>
          </w:p>
        </w:tc>
        <w:tc>
          <w:tcPr>
            <w:tcW w:w="1450" w:type="dxa"/>
          </w:tcPr>
          <w:p w14:paraId="72B1032C" w14:textId="77777777" w:rsidR="00EF4A00" w:rsidRPr="00EF4A00" w:rsidRDefault="00EF4A00" w:rsidP="00EF4A00">
            <w:pPr>
              <w:tabs>
                <w:tab w:val="left" w:pos="9498"/>
              </w:tabs>
              <w:spacing w:line="282" w:lineRule="exact"/>
              <w:jc w:val="center"/>
              <w:rPr>
                <w:sz w:val="26"/>
              </w:rPr>
            </w:pPr>
            <w:r w:rsidRPr="00EF4A00">
              <w:rPr>
                <w:spacing w:val="-2"/>
                <w:sz w:val="26"/>
              </w:rPr>
              <w:t>50111</w:t>
            </w:r>
          </w:p>
        </w:tc>
        <w:tc>
          <w:tcPr>
            <w:tcW w:w="1503" w:type="dxa"/>
          </w:tcPr>
          <w:p w14:paraId="0BD3AB85" w14:textId="77777777" w:rsidR="00EF4A00" w:rsidRPr="00EF4A00" w:rsidRDefault="00EF4A00" w:rsidP="00EF4A00">
            <w:pPr>
              <w:tabs>
                <w:tab w:val="left" w:pos="9498"/>
              </w:tabs>
              <w:spacing w:line="282" w:lineRule="exact"/>
              <w:jc w:val="center"/>
              <w:rPr>
                <w:sz w:val="26"/>
              </w:rPr>
            </w:pPr>
            <w:r w:rsidRPr="00EF4A00">
              <w:rPr>
                <w:spacing w:val="-2"/>
                <w:sz w:val="26"/>
              </w:rPr>
              <w:t>7499.4</w:t>
            </w:r>
          </w:p>
        </w:tc>
        <w:tc>
          <w:tcPr>
            <w:tcW w:w="1585" w:type="dxa"/>
          </w:tcPr>
          <w:p w14:paraId="5267BC98" w14:textId="77777777" w:rsidR="00EF4A00" w:rsidRPr="00EF4A00" w:rsidRDefault="00EF4A00" w:rsidP="00EF4A00">
            <w:pPr>
              <w:tabs>
                <w:tab w:val="left" w:pos="9498"/>
              </w:tabs>
              <w:spacing w:line="282" w:lineRule="exact"/>
              <w:ind w:right="5"/>
              <w:jc w:val="center"/>
              <w:rPr>
                <w:sz w:val="26"/>
              </w:rPr>
            </w:pPr>
            <w:r w:rsidRPr="00EF4A00">
              <w:rPr>
                <w:spacing w:val="-2"/>
                <w:sz w:val="26"/>
              </w:rPr>
              <w:t>373970</w:t>
            </w:r>
          </w:p>
        </w:tc>
        <w:tc>
          <w:tcPr>
            <w:tcW w:w="1561" w:type="dxa"/>
          </w:tcPr>
          <w:p w14:paraId="70BB04A8" w14:textId="77777777" w:rsidR="00EF4A00" w:rsidRPr="00EF4A00" w:rsidRDefault="00EF4A00" w:rsidP="00EF4A00">
            <w:pPr>
              <w:tabs>
                <w:tab w:val="left" w:pos="9498"/>
              </w:tabs>
              <w:spacing w:line="282" w:lineRule="exact"/>
              <w:ind w:right="5"/>
              <w:jc w:val="center"/>
              <w:rPr>
                <w:sz w:val="26"/>
              </w:rPr>
            </w:pPr>
            <w:r w:rsidRPr="00EF4A00">
              <w:rPr>
                <w:spacing w:val="-2"/>
                <w:sz w:val="26"/>
              </w:rPr>
              <w:t>3032.3</w:t>
            </w:r>
          </w:p>
        </w:tc>
      </w:tr>
      <w:tr w:rsidR="00EF4A00" w:rsidRPr="00EF4A00" w14:paraId="3231DF02" w14:textId="77777777" w:rsidTr="00712F47">
        <w:trPr>
          <w:trHeight w:val="297"/>
        </w:trPr>
        <w:tc>
          <w:tcPr>
            <w:tcW w:w="1695" w:type="dxa"/>
          </w:tcPr>
          <w:p w14:paraId="33720C49" w14:textId="77777777" w:rsidR="00EF4A00" w:rsidRPr="00EF4A00" w:rsidRDefault="00EF4A00" w:rsidP="00EF4A00">
            <w:pPr>
              <w:tabs>
                <w:tab w:val="left" w:pos="9498"/>
              </w:tabs>
              <w:spacing w:line="277" w:lineRule="exact"/>
              <w:rPr>
                <w:sz w:val="26"/>
              </w:rPr>
            </w:pPr>
            <w:r w:rsidRPr="00EF4A00">
              <w:rPr>
                <w:sz w:val="26"/>
              </w:rPr>
              <w:t>Уд.вес,</w:t>
            </w:r>
            <w:r w:rsidRPr="00EF4A00">
              <w:rPr>
                <w:spacing w:val="-5"/>
                <w:sz w:val="26"/>
              </w:rPr>
              <w:t xml:space="preserve"> </w:t>
            </w:r>
            <w:r w:rsidRPr="00EF4A00">
              <w:rPr>
                <w:spacing w:val="-10"/>
                <w:sz w:val="26"/>
              </w:rPr>
              <w:t>%</w:t>
            </w:r>
          </w:p>
        </w:tc>
        <w:tc>
          <w:tcPr>
            <w:tcW w:w="1594" w:type="dxa"/>
          </w:tcPr>
          <w:p w14:paraId="394E24A3" w14:textId="77777777" w:rsidR="00EF4A00" w:rsidRPr="00EF4A00" w:rsidRDefault="00EF4A00" w:rsidP="00EF4A00">
            <w:pPr>
              <w:tabs>
                <w:tab w:val="left" w:pos="9498"/>
              </w:tabs>
              <w:spacing w:line="277" w:lineRule="exact"/>
              <w:ind w:right="1"/>
              <w:jc w:val="center"/>
              <w:rPr>
                <w:sz w:val="26"/>
              </w:rPr>
            </w:pPr>
            <w:r w:rsidRPr="00EF4A00">
              <w:rPr>
                <w:spacing w:val="-2"/>
                <w:sz w:val="26"/>
              </w:rPr>
              <w:t>100,0</w:t>
            </w:r>
          </w:p>
        </w:tc>
        <w:tc>
          <w:tcPr>
            <w:tcW w:w="1810" w:type="dxa"/>
          </w:tcPr>
          <w:p w14:paraId="05E04C12" w14:textId="77777777" w:rsidR="00EF4A00" w:rsidRPr="00EF4A00" w:rsidRDefault="00EF4A00" w:rsidP="00EF4A00">
            <w:pPr>
              <w:tabs>
                <w:tab w:val="left" w:pos="9498"/>
              </w:tabs>
              <w:spacing w:line="277" w:lineRule="exact"/>
              <w:jc w:val="center"/>
              <w:rPr>
                <w:sz w:val="26"/>
              </w:rPr>
            </w:pPr>
            <w:r w:rsidRPr="00EF4A00">
              <w:rPr>
                <w:spacing w:val="-10"/>
                <w:sz w:val="26"/>
              </w:rPr>
              <w:t>х</w:t>
            </w:r>
          </w:p>
        </w:tc>
        <w:tc>
          <w:tcPr>
            <w:tcW w:w="1450" w:type="dxa"/>
          </w:tcPr>
          <w:p w14:paraId="08D313A0" w14:textId="77777777" w:rsidR="00EF4A00" w:rsidRPr="00EF4A00" w:rsidRDefault="00EF4A00" w:rsidP="00EF4A00">
            <w:pPr>
              <w:tabs>
                <w:tab w:val="left" w:pos="9498"/>
              </w:tabs>
              <w:spacing w:line="277" w:lineRule="exact"/>
              <w:ind w:right="1"/>
              <w:jc w:val="center"/>
              <w:rPr>
                <w:sz w:val="26"/>
              </w:rPr>
            </w:pPr>
            <w:r w:rsidRPr="00EF4A00">
              <w:rPr>
                <w:spacing w:val="-4"/>
                <w:sz w:val="26"/>
              </w:rPr>
              <w:t>48,0</w:t>
            </w:r>
          </w:p>
        </w:tc>
        <w:tc>
          <w:tcPr>
            <w:tcW w:w="1954" w:type="dxa"/>
          </w:tcPr>
          <w:p w14:paraId="24A4A6BC" w14:textId="77777777" w:rsidR="00EF4A00" w:rsidRPr="00EF4A00" w:rsidRDefault="00EF4A00" w:rsidP="00EF4A00">
            <w:pPr>
              <w:tabs>
                <w:tab w:val="left" w:pos="9498"/>
              </w:tabs>
              <w:spacing w:line="277" w:lineRule="exact"/>
              <w:ind w:right="5"/>
              <w:jc w:val="center"/>
              <w:rPr>
                <w:sz w:val="26"/>
              </w:rPr>
            </w:pPr>
            <w:r w:rsidRPr="00EF4A00">
              <w:rPr>
                <w:spacing w:val="-10"/>
                <w:sz w:val="26"/>
              </w:rPr>
              <w:t>х</w:t>
            </w:r>
          </w:p>
        </w:tc>
        <w:tc>
          <w:tcPr>
            <w:tcW w:w="1450" w:type="dxa"/>
          </w:tcPr>
          <w:p w14:paraId="5B9D4A52" w14:textId="77777777" w:rsidR="00EF4A00" w:rsidRPr="00EF4A00" w:rsidRDefault="00EF4A00" w:rsidP="00EF4A00">
            <w:pPr>
              <w:tabs>
                <w:tab w:val="left" w:pos="9498"/>
              </w:tabs>
              <w:spacing w:line="277" w:lineRule="exact"/>
              <w:ind w:right="5"/>
              <w:jc w:val="center"/>
              <w:rPr>
                <w:sz w:val="26"/>
              </w:rPr>
            </w:pPr>
            <w:r w:rsidRPr="00EF4A00">
              <w:rPr>
                <w:spacing w:val="-5"/>
                <w:sz w:val="26"/>
              </w:rPr>
              <w:t>6,1</w:t>
            </w:r>
          </w:p>
        </w:tc>
        <w:tc>
          <w:tcPr>
            <w:tcW w:w="1503" w:type="dxa"/>
          </w:tcPr>
          <w:p w14:paraId="3C390554" w14:textId="77777777" w:rsidR="00EF4A00" w:rsidRPr="00EF4A00" w:rsidRDefault="00EF4A00" w:rsidP="00EF4A00">
            <w:pPr>
              <w:tabs>
                <w:tab w:val="left" w:pos="9498"/>
              </w:tabs>
              <w:spacing w:line="277" w:lineRule="exact"/>
              <w:jc w:val="center"/>
              <w:rPr>
                <w:sz w:val="26"/>
              </w:rPr>
            </w:pPr>
            <w:r w:rsidRPr="00EF4A00">
              <w:rPr>
                <w:spacing w:val="-10"/>
                <w:sz w:val="26"/>
              </w:rPr>
              <w:t>х</w:t>
            </w:r>
          </w:p>
        </w:tc>
        <w:tc>
          <w:tcPr>
            <w:tcW w:w="1585" w:type="dxa"/>
          </w:tcPr>
          <w:p w14:paraId="728E43AD" w14:textId="77777777" w:rsidR="00EF4A00" w:rsidRPr="00EF4A00" w:rsidRDefault="00EF4A00" w:rsidP="00EF4A00">
            <w:pPr>
              <w:tabs>
                <w:tab w:val="left" w:pos="9498"/>
              </w:tabs>
              <w:spacing w:line="277" w:lineRule="exact"/>
              <w:jc w:val="center"/>
              <w:rPr>
                <w:sz w:val="26"/>
              </w:rPr>
            </w:pPr>
            <w:r w:rsidRPr="00EF4A00">
              <w:rPr>
                <w:spacing w:val="-4"/>
                <w:sz w:val="26"/>
              </w:rPr>
              <w:t>45,9</w:t>
            </w:r>
          </w:p>
        </w:tc>
        <w:tc>
          <w:tcPr>
            <w:tcW w:w="1561" w:type="dxa"/>
          </w:tcPr>
          <w:p w14:paraId="56C72DB8" w14:textId="77777777" w:rsidR="00EF4A00" w:rsidRPr="00EF4A00" w:rsidRDefault="00EF4A00" w:rsidP="00EF4A00">
            <w:pPr>
              <w:tabs>
                <w:tab w:val="left" w:pos="9498"/>
              </w:tabs>
              <w:spacing w:line="277" w:lineRule="exact"/>
              <w:ind w:right="4"/>
              <w:jc w:val="center"/>
              <w:rPr>
                <w:sz w:val="26"/>
              </w:rPr>
            </w:pPr>
            <w:r w:rsidRPr="00EF4A00">
              <w:rPr>
                <w:spacing w:val="-10"/>
                <w:sz w:val="26"/>
              </w:rPr>
              <w:t>х</w:t>
            </w:r>
          </w:p>
        </w:tc>
      </w:tr>
      <w:tr w:rsidR="00EF4A00" w:rsidRPr="00EF4A00" w14:paraId="628F80FF" w14:textId="77777777" w:rsidTr="00712F47">
        <w:trPr>
          <w:trHeight w:val="297"/>
        </w:trPr>
        <w:tc>
          <w:tcPr>
            <w:tcW w:w="1695" w:type="dxa"/>
          </w:tcPr>
          <w:p w14:paraId="3E453089" w14:textId="77777777" w:rsidR="00EF4A00" w:rsidRPr="00EF4A00" w:rsidRDefault="00EF4A00" w:rsidP="00EF4A00">
            <w:pPr>
              <w:tabs>
                <w:tab w:val="left" w:pos="9498"/>
              </w:tabs>
              <w:spacing w:line="277" w:lineRule="exact"/>
              <w:rPr>
                <w:sz w:val="26"/>
              </w:rPr>
            </w:pPr>
            <w:r w:rsidRPr="00EF4A00">
              <w:rPr>
                <w:sz w:val="26"/>
              </w:rPr>
              <w:t>2018</w:t>
            </w:r>
            <w:r w:rsidRPr="00EF4A00">
              <w:rPr>
                <w:spacing w:val="-5"/>
                <w:sz w:val="26"/>
              </w:rPr>
              <w:t xml:space="preserve"> г.</w:t>
            </w:r>
          </w:p>
        </w:tc>
        <w:tc>
          <w:tcPr>
            <w:tcW w:w="1594" w:type="dxa"/>
          </w:tcPr>
          <w:p w14:paraId="7F63C551" w14:textId="77777777" w:rsidR="00EF4A00" w:rsidRPr="00EF4A00" w:rsidRDefault="00EF4A00" w:rsidP="00EF4A00">
            <w:pPr>
              <w:tabs>
                <w:tab w:val="left" w:pos="9498"/>
              </w:tabs>
              <w:spacing w:line="277" w:lineRule="exact"/>
              <w:ind w:right="1"/>
              <w:jc w:val="center"/>
              <w:rPr>
                <w:sz w:val="26"/>
              </w:rPr>
            </w:pPr>
            <w:r w:rsidRPr="00EF4A00">
              <w:rPr>
                <w:spacing w:val="-2"/>
                <w:sz w:val="26"/>
              </w:rPr>
              <w:t>789349</w:t>
            </w:r>
          </w:p>
        </w:tc>
        <w:tc>
          <w:tcPr>
            <w:tcW w:w="1810" w:type="dxa"/>
          </w:tcPr>
          <w:p w14:paraId="3195B48E" w14:textId="77777777" w:rsidR="00EF4A00" w:rsidRPr="00EF4A00" w:rsidRDefault="00EF4A00" w:rsidP="00EF4A00">
            <w:pPr>
              <w:tabs>
                <w:tab w:val="left" w:pos="9498"/>
              </w:tabs>
              <w:spacing w:line="277" w:lineRule="exact"/>
              <w:jc w:val="center"/>
              <w:rPr>
                <w:sz w:val="26"/>
              </w:rPr>
            </w:pPr>
            <w:r w:rsidRPr="00EF4A00">
              <w:rPr>
                <w:spacing w:val="-2"/>
                <w:sz w:val="26"/>
              </w:rPr>
              <w:t>4318.9</w:t>
            </w:r>
          </w:p>
        </w:tc>
        <w:tc>
          <w:tcPr>
            <w:tcW w:w="1450" w:type="dxa"/>
          </w:tcPr>
          <w:p w14:paraId="573C7670" w14:textId="77777777" w:rsidR="00EF4A00" w:rsidRPr="00EF4A00" w:rsidRDefault="00EF4A00" w:rsidP="00EF4A00">
            <w:pPr>
              <w:tabs>
                <w:tab w:val="left" w:pos="9498"/>
              </w:tabs>
              <w:spacing w:line="277" w:lineRule="exact"/>
              <w:ind w:right="5"/>
              <w:jc w:val="center"/>
              <w:rPr>
                <w:sz w:val="26"/>
              </w:rPr>
            </w:pPr>
            <w:r w:rsidRPr="00EF4A00">
              <w:rPr>
                <w:spacing w:val="-2"/>
                <w:sz w:val="26"/>
              </w:rPr>
              <w:t>376142</w:t>
            </w:r>
          </w:p>
        </w:tc>
        <w:tc>
          <w:tcPr>
            <w:tcW w:w="1954" w:type="dxa"/>
          </w:tcPr>
          <w:p w14:paraId="45989222" w14:textId="77777777" w:rsidR="00EF4A00" w:rsidRPr="00EF4A00" w:rsidRDefault="00EF4A00" w:rsidP="00EF4A00">
            <w:pPr>
              <w:tabs>
                <w:tab w:val="left" w:pos="9498"/>
              </w:tabs>
              <w:spacing w:line="277" w:lineRule="exact"/>
              <w:ind w:right="5"/>
              <w:jc w:val="center"/>
              <w:rPr>
                <w:sz w:val="26"/>
              </w:rPr>
            </w:pPr>
            <w:r w:rsidRPr="00EF4A00">
              <w:rPr>
                <w:spacing w:val="-2"/>
                <w:sz w:val="26"/>
              </w:rPr>
              <w:t>7261.4</w:t>
            </w:r>
          </w:p>
        </w:tc>
        <w:tc>
          <w:tcPr>
            <w:tcW w:w="1450" w:type="dxa"/>
          </w:tcPr>
          <w:p w14:paraId="092B0E54" w14:textId="77777777" w:rsidR="00EF4A00" w:rsidRPr="00EF4A00" w:rsidRDefault="00EF4A00" w:rsidP="00EF4A00">
            <w:pPr>
              <w:tabs>
                <w:tab w:val="left" w:pos="9498"/>
              </w:tabs>
              <w:spacing w:line="277" w:lineRule="exact"/>
              <w:jc w:val="center"/>
              <w:rPr>
                <w:sz w:val="26"/>
              </w:rPr>
            </w:pPr>
            <w:r w:rsidRPr="00EF4A00">
              <w:rPr>
                <w:spacing w:val="-2"/>
                <w:sz w:val="26"/>
              </w:rPr>
              <w:t>47277</w:t>
            </w:r>
          </w:p>
        </w:tc>
        <w:tc>
          <w:tcPr>
            <w:tcW w:w="1503" w:type="dxa"/>
          </w:tcPr>
          <w:p w14:paraId="53D1562D" w14:textId="77777777" w:rsidR="00EF4A00" w:rsidRPr="00EF4A00" w:rsidRDefault="00EF4A00" w:rsidP="00EF4A00">
            <w:pPr>
              <w:tabs>
                <w:tab w:val="left" w:pos="9498"/>
              </w:tabs>
              <w:spacing w:line="277" w:lineRule="exact"/>
              <w:jc w:val="center"/>
              <w:rPr>
                <w:sz w:val="26"/>
              </w:rPr>
            </w:pPr>
            <w:r w:rsidRPr="00EF4A00">
              <w:rPr>
                <w:spacing w:val="-2"/>
                <w:sz w:val="26"/>
              </w:rPr>
              <w:t>6904.8</w:t>
            </w:r>
          </w:p>
        </w:tc>
        <w:tc>
          <w:tcPr>
            <w:tcW w:w="1585" w:type="dxa"/>
          </w:tcPr>
          <w:p w14:paraId="20E3D5E4" w14:textId="77777777" w:rsidR="00EF4A00" w:rsidRPr="00EF4A00" w:rsidRDefault="00EF4A00" w:rsidP="00EF4A00">
            <w:pPr>
              <w:tabs>
                <w:tab w:val="left" w:pos="9498"/>
              </w:tabs>
              <w:spacing w:line="277" w:lineRule="exact"/>
              <w:ind w:right="5"/>
              <w:jc w:val="center"/>
              <w:rPr>
                <w:sz w:val="26"/>
              </w:rPr>
            </w:pPr>
            <w:r w:rsidRPr="00EF4A00">
              <w:rPr>
                <w:spacing w:val="-2"/>
                <w:sz w:val="26"/>
              </w:rPr>
              <w:t>365930</w:t>
            </w:r>
          </w:p>
        </w:tc>
        <w:tc>
          <w:tcPr>
            <w:tcW w:w="1561" w:type="dxa"/>
          </w:tcPr>
          <w:p w14:paraId="5F9141A0" w14:textId="77777777" w:rsidR="00EF4A00" w:rsidRPr="00EF4A00" w:rsidRDefault="00EF4A00" w:rsidP="00EF4A00">
            <w:pPr>
              <w:tabs>
                <w:tab w:val="left" w:pos="9498"/>
              </w:tabs>
              <w:spacing w:line="277" w:lineRule="exact"/>
              <w:ind w:right="5"/>
              <w:jc w:val="center"/>
              <w:rPr>
                <w:sz w:val="26"/>
              </w:rPr>
            </w:pPr>
            <w:r w:rsidRPr="00EF4A00">
              <w:rPr>
                <w:spacing w:val="-2"/>
                <w:sz w:val="26"/>
              </w:rPr>
              <w:t>2948.2</w:t>
            </w:r>
          </w:p>
        </w:tc>
      </w:tr>
      <w:tr w:rsidR="00EF4A00" w:rsidRPr="00EF4A00" w14:paraId="5D998C7A" w14:textId="77777777" w:rsidTr="00712F47">
        <w:trPr>
          <w:trHeight w:val="302"/>
        </w:trPr>
        <w:tc>
          <w:tcPr>
            <w:tcW w:w="1695" w:type="dxa"/>
          </w:tcPr>
          <w:p w14:paraId="3654A9BA" w14:textId="77777777" w:rsidR="00EF4A00" w:rsidRPr="00EF4A00" w:rsidRDefault="00EF4A00" w:rsidP="00EF4A00">
            <w:pPr>
              <w:tabs>
                <w:tab w:val="left" w:pos="9498"/>
              </w:tabs>
              <w:spacing w:line="283" w:lineRule="exact"/>
              <w:rPr>
                <w:sz w:val="26"/>
              </w:rPr>
            </w:pPr>
            <w:r w:rsidRPr="00EF4A00">
              <w:rPr>
                <w:sz w:val="26"/>
              </w:rPr>
              <w:t>Уд.вес,</w:t>
            </w:r>
            <w:r w:rsidRPr="00EF4A00">
              <w:rPr>
                <w:spacing w:val="-5"/>
                <w:sz w:val="26"/>
              </w:rPr>
              <w:t xml:space="preserve"> </w:t>
            </w:r>
            <w:r w:rsidRPr="00EF4A00">
              <w:rPr>
                <w:spacing w:val="-10"/>
                <w:sz w:val="26"/>
              </w:rPr>
              <w:t>%</w:t>
            </w:r>
          </w:p>
        </w:tc>
        <w:tc>
          <w:tcPr>
            <w:tcW w:w="1594" w:type="dxa"/>
          </w:tcPr>
          <w:p w14:paraId="69001E68" w14:textId="77777777" w:rsidR="00EF4A00" w:rsidRPr="00EF4A00" w:rsidRDefault="00EF4A00" w:rsidP="00EF4A00">
            <w:pPr>
              <w:tabs>
                <w:tab w:val="left" w:pos="9498"/>
              </w:tabs>
              <w:spacing w:line="283" w:lineRule="exact"/>
              <w:ind w:right="1"/>
              <w:jc w:val="center"/>
              <w:rPr>
                <w:sz w:val="26"/>
              </w:rPr>
            </w:pPr>
            <w:r w:rsidRPr="00EF4A00">
              <w:rPr>
                <w:spacing w:val="-2"/>
                <w:sz w:val="26"/>
              </w:rPr>
              <w:t>100,0</w:t>
            </w:r>
          </w:p>
        </w:tc>
        <w:tc>
          <w:tcPr>
            <w:tcW w:w="1810" w:type="dxa"/>
          </w:tcPr>
          <w:p w14:paraId="449B73D1" w14:textId="77777777" w:rsidR="00EF4A00" w:rsidRPr="00EF4A00" w:rsidRDefault="00EF4A00" w:rsidP="00EF4A00">
            <w:pPr>
              <w:tabs>
                <w:tab w:val="left" w:pos="9498"/>
              </w:tabs>
              <w:spacing w:line="283" w:lineRule="exact"/>
              <w:jc w:val="center"/>
              <w:rPr>
                <w:sz w:val="26"/>
              </w:rPr>
            </w:pPr>
            <w:r w:rsidRPr="00EF4A00">
              <w:rPr>
                <w:spacing w:val="-10"/>
                <w:sz w:val="26"/>
              </w:rPr>
              <w:t>х</w:t>
            </w:r>
          </w:p>
        </w:tc>
        <w:tc>
          <w:tcPr>
            <w:tcW w:w="1450" w:type="dxa"/>
          </w:tcPr>
          <w:p w14:paraId="1AB6F251" w14:textId="77777777" w:rsidR="00EF4A00" w:rsidRPr="00EF4A00" w:rsidRDefault="00EF4A00" w:rsidP="00EF4A00">
            <w:pPr>
              <w:tabs>
                <w:tab w:val="left" w:pos="9498"/>
              </w:tabs>
              <w:spacing w:line="283" w:lineRule="exact"/>
              <w:ind w:right="1"/>
              <w:jc w:val="center"/>
              <w:rPr>
                <w:sz w:val="26"/>
              </w:rPr>
            </w:pPr>
            <w:r w:rsidRPr="00EF4A00">
              <w:rPr>
                <w:spacing w:val="-4"/>
                <w:sz w:val="26"/>
              </w:rPr>
              <w:t>47,7</w:t>
            </w:r>
          </w:p>
        </w:tc>
        <w:tc>
          <w:tcPr>
            <w:tcW w:w="1954" w:type="dxa"/>
          </w:tcPr>
          <w:p w14:paraId="777ADBA6" w14:textId="77777777" w:rsidR="00EF4A00" w:rsidRPr="00EF4A00" w:rsidRDefault="00EF4A00" w:rsidP="00EF4A00">
            <w:pPr>
              <w:tabs>
                <w:tab w:val="left" w:pos="9498"/>
              </w:tabs>
              <w:spacing w:line="283" w:lineRule="exact"/>
              <w:ind w:right="5"/>
              <w:jc w:val="center"/>
              <w:rPr>
                <w:sz w:val="26"/>
              </w:rPr>
            </w:pPr>
            <w:r w:rsidRPr="00EF4A00">
              <w:rPr>
                <w:spacing w:val="-10"/>
                <w:sz w:val="26"/>
              </w:rPr>
              <w:t>х</w:t>
            </w:r>
          </w:p>
        </w:tc>
        <w:tc>
          <w:tcPr>
            <w:tcW w:w="1450" w:type="dxa"/>
          </w:tcPr>
          <w:p w14:paraId="3F49616C" w14:textId="77777777" w:rsidR="00EF4A00" w:rsidRPr="00EF4A00" w:rsidRDefault="00EF4A00" w:rsidP="00EF4A00">
            <w:pPr>
              <w:tabs>
                <w:tab w:val="left" w:pos="9498"/>
              </w:tabs>
              <w:spacing w:line="283" w:lineRule="exact"/>
              <w:ind w:right="5"/>
              <w:jc w:val="center"/>
              <w:rPr>
                <w:sz w:val="26"/>
              </w:rPr>
            </w:pPr>
            <w:r w:rsidRPr="00EF4A00">
              <w:rPr>
                <w:spacing w:val="-5"/>
                <w:sz w:val="26"/>
              </w:rPr>
              <w:t>6,1</w:t>
            </w:r>
          </w:p>
        </w:tc>
        <w:tc>
          <w:tcPr>
            <w:tcW w:w="1503" w:type="dxa"/>
          </w:tcPr>
          <w:p w14:paraId="7D2B3848" w14:textId="77777777" w:rsidR="00EF4A00" w:rsidRPr="00EF4A00" w:rsidRDefault="00EF4A00" w:rsidP="00EF4A00">
            <w:pPr>
              <w:tabs>
                <w:tab w:val="left" w:pos="9498"/>
              </w:tabs>
              <w:spacing w:line="283" w:lineRule="exact"/>
              <w:jc w:val="center"/>
              <w:rPr>
                <w:sz w:val="26"/>
              </w:rPr>
            </w:pPr>
            <w:r w:rsidRPr="00EF4A00">
              <w:rPr>
                <w:spacing w:val="-10"/>
                <w:sz w:val="26"/>
              </w:rPr>
              <w:t>х</w:t>
            </w:r>
          </w:p>
        </w:tc>
        <w:tc>
          <w:tcPr>
            <w:tcW w:w="1585" w:type="dxa"/>
          </w:tcPr>
          <w:p w14:paraId="7E1B305E" w14:textId="77777777" w:rsidR="00EF4A00" w:rsidRPr="00EF4A00" w:rsidRDefault="00EF4A00" w:rsidP="00EF4A00">
            <w:pPr>
              <w:tabs>
                <w:tab w:val="left" w:pos="9498"/>
              </w:tabs>
              <w:spacing w:line="283" w:lineRule="exact"/>
              <w:jc w:val="center"/>
              <w:rPr>
                <w:sz w:val="26"/>
              </w:rPr>
            </w:pPr>
            <w:r w:rsidRPr="00EF4A00">
              <w:rPr>
                <w:spacing w:val="-4"/>
                <w:sz w:val="26"/>
              </w:rPr>
              <w:t>46,4</w:t>
            </w:r>
          </w:p>
        </w:tc>
        <w:tc>
          <w:tcPr>
            <w:tcW w:w="1561" w:type="dxa"/>
          </w:tcPr>
          <w:p w14:paraId="741B7D0F" w14:textId="77777777" w:rsidR="00EF4A00" w:rsidRPr="00EF4A00" w:rsidRDefault="00EF4A00" w:rsidP="00EF4A00">
            <w:pPr>
              <w:tabs>
                <w:tab w:val="left" w:pos="9498"/>
              </w:tabs>
              <w:spacing w:line="283" w:lineRule="exact"/>
              <w:ind w:right="4"/>
              <w:jc w:val="center"/>
              <w:rPr>
                <w:sz w:val="26"/>
              </w:rPr>
            </w:pPr>
            <w:r w:rsidRPr="00EF4A00">
              <w:rPr>
                <w:spacing w:val="-10"/>
                <w:sz w:val="26"/>
              </w:rPr>
              <w:t>х</w:t>
            </w:r>
          </w:p>
        </w:tc>
      </w:tr>
      <w:tr w:rsidR="00EF4A00" w:rsidRPr="00EF4A00" w14:paraId="30590E80" w14:textId="77777777" w:rsidTr="00712F47">
        <w:trPr>
          <w:trHeight w:val="297"/>
        </w:trPr>
        <w:tc>
          <w:tcPr>
            <w:tcW w:w="1695" w:type="dxa"/>
          </w:tcPr>
          <w:p w14:paraId="66AF110A" w14:textId="77777777" w:rsidR="00EF4A00" w:rsidRPr="00EF4A00" w:rsidRDefault="00EF4A00" w:rsidP="00EF4A00">
            <w:pPr>
              <w:tabs>
                <w:tab w:val="left" w:pos="9498"/>
              </w:tabs>
              <w:spacing w:line="277" w:lineRule="exact"/>
              <w:rPr>
                <w:sz w:val="26"/>
              </w:rPr>
            </w:pPr>
            <w:r w:rsidRPr="00EF4A00">
              <w:rPr>
                <w:sz w:val="26"/>
              </w:rPr>
              <w:t>2019</w:t>
            </w:r>
            <w:r w:rsidRPr="00EF4A00">
              <w:rPr>
                <w:spacing w:val="-5"/>
                <w:sz w:val="26"/>
              </w:rPr>
              <w:t xml:space="preserve"> г.</w:t>
            </w:r>
          </w:p>
        </w:tc>
        <w:tc>
          <w:tcPr>
            <w:tcW w:w="1594" w:type="dxa"/>
          </w:tcPr>
          <w:p w14:paraId="652D9BF9" w14:textId="77777777" w:rsidR="00EF4A00" w:rsidRPr="00EF4A00" w:rsidRDefault="00EF4A00" w:rsidP="00EF4A00">
            <w:pPr>
              <w:tabs>
                <w:tab w:val="left" w:pos="9498"/>
              </w:tabs>
              <w:spacing w:line="277" w:lineRule="exact"/>
              <w:ind w:right="1"/>
              <w:jc w:val="center"/>
              <w:rPr>
                <w:sz w:val="26"/>
              </w:rPr>
            </w:pPr>
            <w:r w:rsidRPr="00EF4A00">
              <w:rPr>
                <w:spacing w:val="-2"/>
                <w:sz w:val="26"/>
              </w:rPr>
              <w:t>780841</w:t>
            </w:r>
          </w:p>
        </w:tc>
        <w:tc>
          <w:tcPr>
            <w:tcW w:w="1810" w:type="dxa"/>
          </w:tcPr>
          <w:p w14:paraId="21C59C84" w14:textId="77777777" w:rsidR="00EF4A00" w:rsidRPr="00EF4A00" w:rsidRDefault="00EF4A00" w:rsidP="00EF4A00">
            <w:pPr>
              <w:tabs>
                <w:tab w:val="left" w:pos="9498"/>
              </w:tabs>
              <w:spacing w:line="277" w:lineRule="exact"/>
              <w:jc w:val="center"/>
              <w:rPr>
                <w:sz w:val="26"/>
              </w:rPr>
            </w:pPr>
            <w:r w:rsidRPr="00EF4A00">
              <w:rPr>
                <w:spacing w:val="-2"/>
                <w:sz w:val="26"/>
              </w:rPr>
              <w:t>4217.6</w:t>
            </w:r>
          </w:p>
        </w:tc>
        <w:tc>
          <w:tcPr>
            <w:tcW w:w="1450" w:type="dxa"/>
          </w:tcPr>
          <w:p w14:paraId="35122D80" w14:textId="77777777" w:rsidR="00EF4A00" w:rsidRPr="00EF4A00" w:rsidRDefault="00EF4A00" w:rsidP="00EF4A00">
            <w:pPr>
              <w:tabs>
                <w:tab w:val="left" w:pos="9498"/>
              </w:tabs>
              <w:spacing w:line="277" w:lineRule="exact"/>
              <w:ind w:right="5"/>
              <w:jc w:val="center"/>
              <w:rPr>
                <w:sz w:val="26"/>
              </w:rPr>
            </w:pPr>
            <w:r w:rsidRPr="00EF4A00">
              <w:rPr>
                <w:spacing w:val="-2"/>
                <w:sz w:val="26"/>
              </w:rPr>
              <w:t>364669</w:t>
            </w:r>
          </w:p>
        </w:tc>
        <w:tc>
          <w:tcPr>
            <w:tcW w:w="1954" w:type="dxa"/>
          </w:tcPr>
          <w:p w14:paraId="15684E29" w14:textId="77777777" w:rsidR="00EF4A00" w:rsidRPr="00EF4A00" w:rsidRDefault="00EF4A00" w:rsidP="00EF4A00">
            <w:pPr>
              <w:tabs>
                <w:tab w:val="left" w:pos="9498"/>
              </w:tabs>
              <w:spacing w:line="277" w:lineRule="exact"/>
              <w:ind w:right="5"/>
              <w:jc w:val="center"/>
              <w:rPr>
                <w:sz w:val="26"/>
              </w:rPr>
            </w:pPr>
            <w:r w:rsidRPr="00EF4A00">
              <w:rPr>
                <w:spacing w:val="-2"/>
                <w:sz w:val="26"/>
              </w:rPr>
              <w:t>6865.9</w:t>
            </w:r>
          </w:p>
        </w:tc>
        <w:tc>
          <w:tcPr>
            <w:tcW w:w="1450" w:type="dxa"/>
          </w:tcPr>
          <w:p w14:paraId="5D8B3962" w14:textId="77777777" w:rsidR="00EF4A00" w:rsidRPr="00EF4A00" w:rsidRDefault="00EF4A00" w:rsidP="00EF4A00">
            <w:pPr>
              <w:tabs>
                <w:tab w:val="left" w:pos="9498"/>
              </w:tabs>
              <w:spacing w:line="277" w:lineRule="exact"/>
              <w:jc w:val="center"/>
              <w:rPr>
                <w:sz w:val="26"/>
              </w:rPr>
            </w:pPr>
            <w:r w:rsidRPr="00EF4A00">
              <w:rPr>
                <w:spacing w:val="-2"/>
                <w:sz w:val="26"/>
              </w:rPr>
              <w:t>47007</w:t>
            </w:r>
          </w:p>
        </w:tc>
        <w:tc>
          <w:tcPr>
            <w:tcW w:w="1503" w:type="dxa"/>
          </w:tcPr>
          <w:p w14:paraId="4125512C" w14:textId="77777777" w:rsidR="00EF4A00" w:rsidRPr="00EF4A00" w:rsidRDefault="00EF4A00" w:rsidP="00EF4A00">
            <w:pPr>
              <w:tabs>
                <w:tab w:val="left" w:pos="9498"/>
              </w:tabs>
              <w:spacing w:line="277" w:lineRule="exact"/>
              <w:jc w:val="center"/>
              <w:rPr>
                <w:sz w:val="26"/>
              </w:rPr>
            </w:pPr>
            <w:r w:rsidRPr="00EF4A00">
              <w:rPr>
                <w:spacing w:val="-2"/>
                <w:sz w:val="26"/>
              </w:rPr>
              <w:t>6566.2</w:t>
            </w:r>
          </w:p>
        </w:tc>
        <w:tc>
          <w:tcPr>
            <w:tcW w:w="1585" w:type="dxa"/>
          </w:tcPr>
          <w:p w14:paraId="4FA7E664" w14:textId="77777777" w:rsidR="00EF4A00" w:rsidRPr="00EF4A00" w:rsidRDefault="00EF4A00" w:rsidP="00EF4A00">
            <w:pPr>
              <w:tabs>
                <w:tab w:val="left" w:pos="9498"/>
              </w:tabs>
              <w:spacing w:line="277" w:lineRule="exact"/>
              <w:ind w:right="5"/>
              <w:jc w:val="center"/>
              <w:rPr>
                <w:sz w:val="26"/>
              </w:rPr>
            </w:pPr>
            <w:r w:rsidRPr="00EF4A00">
              <w:rPr>
                <w:spacing w:val="-2"/>
                <w:sz w:val="26"/>
              </w:rPr>
              <w:t>369165</w:t>
            </w:r>
          </w:p>
        </w:tc>
        <w:tc>
          <w:tcPr>
            <w:tcW w:w="1561" w:type="dxa"/>
          </w:tcPr>
          <w:p w14:paraId="773E6942" w14:textId="77777777" w:rsidR="00EF4A00" w:rsidRPr="00EF4A00" w:rsidRDefault="00EF4A00" w:rsidP="00EF4A00">
            <w:pPr>
              <w:tabs>
                <w:tab w:val="left" w:pos="9498"/>
              </w:tabs>
              <w:spacing w:line="277" w:lineRule="exact"/>
              <w:ind w:right="5"/>
              <w:jc w:val="center"/>
              <w:rPr>
                <w:sz w:val="26"/>
              </w:rPr>
            </w:pPr>
            <w:r w:rsidRPr="00EF4A00">
              <w:rPr>
                <w:spacing w:val="-2"/>
                <w:sz w:val="26"/>
              </w:rPr>
              <w:t>2956.5</w:t>
            </w:r>
          </w:p>
        </w:tc>
      </w:tr>
      <w:tr w:rsidR="00EF4A00" w:rsidRPr="00EF4A00" w14:paraId="31240118" w14:textId="77777777" w:rsidTr="00712F47">
        <w:trPr>
          <w:trHeight w:val="302"/>
        </w:trPr>
        <w:tc>
          <w:tcPr>
            <w:tcW w:w="1695" w:type="dxa"/>
          </w:tcPr>
          <w:p w14:paraId="638E1259" w14:textId="77777777" w:rsidR="00EF4A00" w:rsidRPr="00EF4A00" w:rsidRDefault="00EF4A00" w:rsidP="00EF4A00">
            <w:pPr>
              <w:tabs>
                <w:tab w:val="left" w:pos="9498"/>
              </w:tabs>
              <w:spacing w:line="282" w:lineRule="exact"/>
              <w:rPr>
                <w:sz w:val="26"/>
              </w:rPr>
            </w:pPr>
            <w:r w:rsidRPr="00EF4A00">
              <w:rPr>
                <w:sz w:val="26"/>
              </w:rPr>
              <w:t>Уд.вес,</w:t>
            </w:r>
            <w:r w:rsidRPr="00EF4A00">
              <w:rPr>
                <w:spacing w:val="-5"/>
                <w:sz w:val="26"/>
              </w:rPr>
              <w:t xml:space="preserve"> </w:t>
            </w:r>
            <w:r w:rsidRPr="00EF4A00">
              <w:rPr>
                <w:spacing w:val="-10"/>
                <w:sz w:val="26"/>
              </w:rPr>
              <w:t>%</w:t>
            </w:r>
          </w:p>
        </w:tc>
        <w:tc>
          <w:tcPr>
            <w:tcW w:w="1594" w:type="dxa"/>
          </w:tcPr>
          <w:p w14:paraId="5C62D5F8" w14:textId="77777777" w:rsidR="00EF4A00" w:rsidRPr="00EF4A00" w:rsidRDefault="00EF4A00" w:rsidP="00EF4A00">
            <w:pPr>
              <w:tabs>
                <w:tab w:val="left" w:pos="9498"/>
              </w:tabs>
              <w:spacing w:line="282" w:lineRule="exact"/>
              <w:ind w:right="1"/>
              <w:jc w:val="center"/>
              <w:rPr>
                <w:sz w:val="26"/>
              </w:rPr>
            </w:pPr>
            <w:r w:rsidRPr="00EF4A00">
              <w:rPr>
                <w:spacing w:val="-2"/>
                <w:sz w:val="26"/>
              </w:rPr>
              <w:t>100,0</w:t>
            </w:r>
          </w:p>
        </w:tc>
        <w:tc>
          <w:tcPr>
            <w:tcW w:w="1810" w:type="dxa"/>
          </w:tcPr>
          <w:p w14:paraId="56B76BAD" w14:textId="77777777" w:rsidR="00EF4A00" w:rsidRPr="00EF4A00" w:rsidRDefault="00EF4A00" w:rsidP="00EF4A00">
            <w:pPr>
              <w:tabs>
                <w:tab w:val="left" w:pos="9498"/>
              </w:tabs>
              <w:spacing w:line="282" w:lineRule="exact"/>
              <w:jc w:val="center"/>
              <w:rPr>
                <w:sz w:val="26"/>
              </w:rPr>
            </w:pPr>
            <w:r w:rsidRPr="00EF4A00">
              <w:rPr>
                <w:spacing w:val="-10"/>
                <w:sz w:val="26"/>
              </w:rPr>
              <w:t>х</w:t>
            </w:r>
          </w:p>
        </w:tc>
        <w:tc>
          <w:tcPr>
            <w:tcW w:w="1450" w:type="dxa"/>
          </w:tcPr>
          <w:p w14:paraId="55AAAADB" w14:textId="77777777" w:rsidR="00EF4A00" w:rsidRPr="00EF4A00" w:rsidRDefault="00EF4A00" w:rsidP="00EF4A00">
            <w:pPr>
              <w:tabs>
                <w:tab w:val="left" w:pos="9498"/>
              </w:tabs>
              <w:spacing w:line="282" w:lineRule="exact"/>
              <w:ind w:right="1"/>
              <w:jc w:val="center"/>
              <w:rPr>
                <w:sz w:val="26"/>
              </w:rPr>
            </w:pPr>
            <w:r w:rsidRPr="00EF4A00">
              <w:rPr>
                <w:spacing w:val="-4"/>
                <w:sz w:val="26"/>
              </w:rPr>
              <w:t>46,7</w:t>
            </w:r>
          </w:p>
        </w:tc>
        <w:tc>
          <w:tcPr>
            <w:tcW w:w="1954" w:type="dxa"/>
          </w:tcPr>
          <w:p w14:paraId="0F6979B0" w14:textId="77777777" w:rsidR="00EF4A00" w:rsidRPr="00EF4A00" w:rsidRDefault="00EF4A00" w:rsidP="00EF4A00">
            <w:pPr>
              <w:tabs>
                <w:tab w:val="left" w:pos="9498"/>
              </w:tabs>
              <w:spacing w:line="282" w:lineRule="exact"/>
              <w:ind w:right="5"/>
              <w:jc w:val="center"/>
              <w:rPr>
                <w:sz w:val="26"/>
              </w:rPr>
            </w:pPr>
            <w:r w:rsidRPr="00EF4A00">
              <w:rPr>
                <w:spacing w:val="-10"/>
                <w:sz w:val="26"/>
              </w:rPr>
              <w:t>х</w:t>
            </w:r>
          </w:p>
        </w:tc>
        <w:tc>
          <w:tcPr>
            <w:tcW w:w="1450" w:type="dxa"/>
          </w:tcPr>
          <w:p w14:paraId="5C6E1E84" w14:textId="77777777" w:rsidR="00EF4A00" w:rsidRPr="00EF4A00" w:rsidRDefault="00EF4A00" w:rsidP="00EF4A00">
            <w:pPr>
              <w:tabs>
                <w:tab w:val="left" w:pos="9498"/>
              </w:tabs>
              <w:spacing w:line="282" w:lineRule="exact"/>
              <w:ind w:right="5"/>
              <w:jc w:val="center"/>
              <w:rPr>
                <w:sz w:val="26"/>
              </w:rPr>
            </w:pPr>
            <w:r w:rsidRPr="00EF4A00">
              <w:rPr>
                <w:spacing w:val="-5"/>
                <w:sz w:val="26"/>
              </w:rPr>
              <w:t>6,0</w:t>
            </w:r>
          </w:p>
        </w:tc>
        <w:tc>
          <w:tcPr>
            <w:tcW w:w="1503" w:type="dxa"/>
          </w:tcPr>
          <w:p w14:paraId="07959608" w14:textId="77777777" w:rsidR="00EF4A00" w:rsidRPr="00EF4A00" w:rsidRDefault="00EF4A00" w:rsidP="00EF4A00">
            <w:pPr>
              <w:tabs>
                <w:tab w:val="left" w:pos="9498"/>
              </w:tabs>
              <w:spacing w:line="282" w:lineRule="exact"/>
              <w:jc w:val="center"/>
              <w:rPr>
                <w:sz w:val="26"/>
              </w:rPr>
            </w:pPr>
            <w:r w:rsidRPr="00EF4A00">
              <w:rPr>
                <w:spacing w:val="-10"/>
                <w:sz w:val="26"/>
              </w:rPr>
              <w:t>х</w:t>
            </w:r>
          </w:p>
        </w:tc>
        <w:tc>
          <w:tcPr>
            <w:tcW w:w="1585" w:type="dxa"/>
          </w:tcPr>
          <w:p w14:paraId="10A96FD9" w14:textId="77777777" w:rsidR="00EF4A00" w:rsidRPr="00EF4A00" w:rsidRDefault="00EF4A00" w:rsidP="00EF4A00">
            <w:pPr>
              <w:tabs>
                <w:tab w:val="left" w:pos="9498"/>
              </w:tabs>
              <w:spacing w:line="282" w:lineRule="exact"/>
              <w:jc w:val="center"/>
              <w:rPr>
                <w:sz w:val="26"/>
              </w:rPr>
            </w:pPr>
            <w:r w:rsidRPr="00EF4A00">
              <w:rPr>
                <w:spacing w:val="-4"/>
                <w:sz w:val="26"/>
              </w:rPr>
              <w:t>47,3</w:t>
            </w:r>
          </w:p>
        </w:tc>
        <w:tc>
          <w:tcPr>
            <w:tcW w:w="1561" w:type="dxa"/>
          </w:tcPr>
          <w:p w14:paraId="4F34A17C" w14:textId="77777777" w:rsidR="00EF4A00" w:rsidRPr="00EF4A00" w:rsidRDefault="00EF4A00" w:rsidP="00EF4A00">
            <w:pPr>
              <w:tabs>
                <w:tab w:val="left" w:pos="9498"/>
              </w:tabs>
              <w:spacing w:line="282" w:lineRule="exact"/>
              <w:ind w:right="4"/>
              <w:jc w:val="center"/>
              <w:rPr>
                <w:sz w:val="26"/>
              </w:rPr>
            </w:pPr>
            <w:r w:rsidRPr="00EF4A00">
              <w:rPr>
                <w:spacing w:val="-10"/>
                <w:sz w:val="26"/>
              </w:rPr>
              <w:t>х</w:t>
            </w:r>
          </w:p>
        </w:tc>
      </w:tr>
      <w:tr w:rsidR="00EF4A00" w:rsidRPr="00EF4A00" w14:paraId="46D2E8AE" w14:textId="77777777" w:rsidTr="00712F47">
        <w:trPr>
          <w:trHeight w:val="297"/>
        </w:trPr>
        <w:tc>
          <w:tcPr>
            <w:tcW w:w="1695" w:type="dxa"/>
          </w:tcPr>
          <w:p w14:paraId="4D4AB089" w14:textId="77777777" w:rsidR="00EF4A00" w:rsidRPr="00EF4A00" w:rsidRDefault="00EF4A00" w:rsidP="00EF4A00">
            <w:pPr>
              <w:tabs>
                <w:tab w:val="left" w:pos="9498"/>
              </w:tabs>
              <w:spacing w:line="277" w:lineRule="exact"/>
              <w:rPr>
                <w:sz w:val="26"/>
              </w:rPr>
            </w:pPr>
            <w:r w:rsidRPr="00EF4A00">
              <w:rPr>
                <w:sz w:val="26"/>
              </w:rPr>
              <w:t>2020</w:t>
            </w:r>
            <w:r w:rsidRPr="00EF4A00">
              <w:rPr>
                <w:spacing w:val="-5"/>
                <w:sz w:val="26"/>
              </w:rPr>
              <w:t xml:space="preserve"> г.</w:t>
            </w:r>
          </w:p>
        </w:tc>
        <w:tc>
          <w:tcPr>
            <w:tcW w:w="1594" w:type="dxa"/>
          </w:tcPr>
          <w:p w14:paraId="45636829" w14:textId="77777777" w:rsidR="00EF4A00" w:rsidRPr="00EF4A00" w:rsidRDefault="00EF4A00" w:rsidP="00EF4A00">
            <w:pPr>
              <w:tabs>
                <w:tab w:val="left" w:pos="9498"/>
              </w:tabs>
              <w:spacing w:line="277" w:lineRule="exact"/>
              <w:ind w:right="1"/>
              <w:jc w:val="center"/>
              <w:rPr>
                <w:sz w:val="26"/>
              </w:rPr>
            </w:pPr>
            <w:r w:rsidRPr="00EF4A00">
              <w:rPr>
                <w:spacing w:val="-2"/>
                <w:sz w:val="26"/>
              </w:rPr>
              <w:t>781130</w:t>
            </w:r>
          </w:p>
        </w:tc>
        <w:tc>
          <w:tcPr>
            <w:tcW w:w="1810" w:type="dxa"/>
          </w:tcPr>
          <w:p w14:paraId="119FD86B" w14:textId="77777777" w:rsidR="00EF4A00" w:rsidRPr="00EF4A00" w:rsidRDefault="00EF4A00" w:rsidP="00EF4A00">
            <w:pPr>
              <w:tabs>
                <w:tab w:val="left" w:pos="9498"/>
              </w:tabs>
              <w:spacing w:line="277" w:lineRule="exact"/>
              <w:jc w:val="center"/>
              <w:rPr>
                <w:sz w:val="26"/>
              </w:rPr>
            </w:pPr>
            <w:r w:rsidRPr="00EF4A00">
              <w:rPr>
                <w:spacing w:val="-2"/>
                <w:sz w:val="26"/>
              </w:rPr>
              <w:t>4164.8</w:t>
            </w:r>
          </w:p>
        </w:tc>
        <w:tc>
          <w:tcPr>
            <w:tcW w:w="1450" w:type="dxa"/>
          </w:tcPr>
          <w:p w14:paraId="3C3E4D73" w14:textId="77777777" w:rsidR="00EF4A00" w:rsidRPr="00EF4A00" w:rsidRDefault="00EF4A00" w:rsidP="00EF4A00">
            <w:pPr>
              <w:tabs>
                <w:tab w:val="left" w:pos="9498"/>
              </w:tabs>
              <w:spacing w:line="277" w:lineRule="exact"/>
              <w:ind w:right="5"/>
              <w:jc w:val="center"/>
              <w:rPr>
                <w:sz w:val="26"/>
              </w:rPr>
            </w:pPr>
            <w:r w:rsidRPr="00EF4A00">
              <w:rPr>
                <w:spacing w:val="-2"/>
                <w:sz w:val="26"/>
              </w:rPr>
              <w:t>378476</w:t>
            </w:r>
          </w:p>
        </w:tc>
        <w:tc>
          <w:tcPr>
            <w:tcW w:w="1954" w:type="dxa"/>
          </w:tcPr>
          <w:p w14:paraId="3D2E00AE" w14:textId="77777777" w:rsidR="00EF4A00" w:rsidRPr="00EF4A00" w:rsidRDefault="00EF4A00" w:rsidP="00EF4A00">
            <w:pPr>
              <w:tabs>
                <w:tab w:val="left" w:pos="9498"/>
              </w:tabs>
              <w:spacing w:line="277" w:lineRule="exact"/>
              <w:ind w:right="5"/>
              <w:jc w:val="center"/>
              <w:rPr>
                <w:sz w:val="26"/>
              </w:rPr>
            </w:pPr>
            <w:r w:rsidRPr="00EF4A00">
              <w:rPr>
                <w:spacing w:val="-2"/>
                <w:sz w:val="26"/>
              </w:rPr>
              <w:t>6947.5</w:t>
            </w:r>
          </w:p>
        </w:tc>
        <w:tc>
          <w:tcPr>
            <w:tcW w:w="1450" w:type="dxa"/>
          </w:tcPr>
          <w:p w14:paraId="28DCED20" w14:textId="77777777" w:rsidR="00EF4A00" w:rsidRPr="00EF4A00" w:rsidRDefault="00EF4A00" w:rsidP="00EF4A00">
            <w:pPr>
              <w:tabs>
                <w:tab w:val="left" w:pos="9498"/>
              </w:tabs>
              <w:spacing w:line="277" w:lineRule="exact"/>
              <w:jc w:val="center"/>
              <w:rPr>
                <w:sz w:val="26"/>
              </w:rPr>
            </w:pPr>
            <w:r w:rsidRPr="00EF4A00">
              <w:rPr>
                <w:spacing w:val="-2"/>
                <w:sz w:val="26"/>
              </w:rPr>
              <w:t>51827</w:t>
            </w:r>
          </w:p>
        </w:tc>
        <w:tc>
          <w:tcPr>
            <w:tcW w:w="1503" w:type="dxa"/>
          </w:tcPr>
          <w:p w14:paraId="3E81BD44" w14:textId="77777777" w:rsidR="00EF4A00" w:rsidRPr="00EF4A00" w:rsidRDefault="00EF4A00" w:rsidP="00EF4A00">
            <w:pPr>
              <w:tabs>
                <w:tab w:val="left" w:pos="9498"/>
              </w:tabs>
              <w:spacing w:line="277" w:lineRule="exact"/>
              <w:jc w:val="center"/>
              <w:rPr>
                <w:sz w:val="26"/>
              </w:rPr>
            </w:pPr>
            <w:r w:rsidRPr="00EF4A00">
              <w:rPr>
                <w:spacing w:val="-2"/>
                <w:sz w:val="26"/>
              </w:rPr>
              <w:t>6864.3</w:t>
            </w:r>
          </w:p>
        </w:tc>
        <w:tc>
          <w:tcPr>
            <w:tcW w:w="1585" w:type="dxa"/>
          </w:tcPr>
          <w:p w14:paraId="1246AEFA" w14:textId="77777777" w:rsidR="00EF4A00" w:rsidRPr="00EF4A00" w:rsidRDefault="00EF4A00" w:rsidP="00EF4A00">
            <w:pPr>
              <w:tabs>
                <w:tab w:val="left" w:pos="9498"/>
              </w:tabs>
              <w:spacing w:line="277" w:lineRule="exact"/>
              <w:ind w:right="5"/>
              <w:jc w:val="center"/>
              <w:rPr>
                <w:sz w:val="26"/>
              </w:rPr>
            </w:pPr>
            <w:r w:rsidRPr="00EF4A00">
              <w:rPr>
                <w:spacing w:val="-2"/>
                <w:sz w:val="26"/>
              </w:rPr>
              <w:t>350827</w:t>
            </w:r>
          </w:p>
        </w:tc>
        <w:tc>
          <w:tcPr>
            <w:tcW w:w="1561" w:type="dxa"/>
          </w:tcPr>
          <w:p w14:paraId="3CB3550F" w14:textId="77777777" w:rsidR="00EF4A00" w:rsidRPr="00EF4A00" w:rsidRDefault="00EF4A00" w:rsidP="00EF4A00">
            <w:pPr>
              <w:tabs>
                <w:tab w:val="left" w:pos="9498"/>
              </w:tabs>
              <w:spacing w:line="277" w:lineRule="exact"/>
              <w:ind w:right="5"/>
              <w:jc w:val="center"/>
              <w:rPr>
                <w:sz w:val="26"/>
              </w:rPr>
            </w:pPr>
            <w:r w:rsidRPr="00EF4A00">
              <w:rPr>
                <w:spacing w:val="-2"/>
                <w:sz w:val="26"/>
              </w:rPr>
              <w:t>2794.8</w:t>
            </w:r>
          </w:p>
        </w:tc>
      </w:tr>
      <w:tr w:rsidR="00EF4A00" w:rsidRPr="00EF4A00" w14:paraId="328D7CBF" w14:textId="77777777" w:rsidTr="00712F47">
        <w:trPr>
          <w:trHeight w:val="297"/>
        </w:trPr>
        <w:tc>
          <w:tcPr>
            <w:tcW w:w="1695" w:type="dxa"/>
          </w:tcPr>
          <w:p w14:paraId="243538F3" w14:textId="77777777" w:rsidR="00EF4A00" w:rsidRPr="00EF4A00" w:rsidRDefault="00EF4A00" w:rsidP="00EF4A00">
            <w:pPr>
              <w:tabs>
                <w:tab w:val="left" w:pos="9498"/>
              </w:tabs>
              <w:spacing w:line="278" w:lineRule="exact"/>
              <w:rPr>
                <w:sz w:val="26"/>
              </w:rPr>
            </w:pPr>
            <w:r w:rsidRPr="00EF4A00">
              <w:rPr>
                <w:sz w:val="26"/>
              </w:rPr>
              <w:t>Уд.вес,</w:t>
            </w:r>
            <w:r w:rsidRPr="00EF4A00">
              <w:rPr>
                <w:spacing w:val="-5"/>
                <w:sz w:val="26"/>
              </w:rPr>
              <w:t xml:space="preserve"> </w:t>
            </w:r>
            <w:r w:rsidRPr="00EF4A00">
              <w:rPr>
                <w:spacing w:val="-10"/>
                <w:sz w:val="26"/>
              </w:rPr>
              <w:t>%</w:t>
            </w:r>
          </w:p>
        </w:tc>
        <w:tc>
          <w:tcPr>
            <w:tcW w:w="1594" w:type="dxa"/>
          </w:tcPr>
          <w:p w14:paraId="28D67EAC" w14:textId="77777777" w:rsidR="00EF4A00" w:rsidRPr="00EF4A00" w:rsidRDefault="00EF4A00" w:rsidP="00EF4A00">
            <w:pPr>
              <w:tabs>
                <w:tab w:val="left" w:pos="9498"/>
              </w:tabs>
              <w:spacing w:line="278" w:lineRule="exact"/>
              <w:ind w:right="1"/>
              <w:jc w:val="center"/>
              <w:rPr>
                <w:sz w:val="26"/>
              </w:rPr>
            </w:pPr>
            <w:r w:rsidRPr="00EF4A00">
              <w:rPr>
                <w:spacing w:val="-2"/>
                <w:sz w:val="26"/>
              </w:rPr>
              <w:t>100,0</w:t>
            </w:r>
          </w:p>
        </w:tc>
        <w:tc>
          <w:tcPr>
            <w:tcW w:w="1810" w:type="dxa"/>
          </w:tcPr>
          <w:p w14:paraId="47C64F65" w14:textId="77777777" w:rsidR="00EF4A00" w:rsidRPr="00EF4A00" w:rsidRDefault="00EF4A00" w:rsidP="00EF4A00">
            <w:pPr>
              <w:tabs>
                <w:tab w:val="left" w:pos="9498"/>
              </w:tabs>
              <w:spacing w:line="278" w:lineRule="exact"/>
              <w:jc w:val="center"/>
              <w:rPr>
                <w:sz w:val="26"/>
              </w:rPr>
            </w:pPr>
            <w:r w:rsidRPr="00EF4A00">
              <w:rPr>
                <w:spacing w:val="-10"/>
                <w:sz w:val="26"/>
              </w:rPr>
              <w:t>х</w:t>
            </w:r>
          </w:p>
        </w:tc>
        <w:tc>
          <w:tcPr>
            <w:tcW w:w="1450" w:type="dxa"/>
          </w:tcPr>
          <w:p w14:paraId="1DE0B766" w14:textId="77777777" w:rsidR="00EF4A00" w:rsidRPr="00EF4A00" w:rsidRDefault="00EF4A00" w:rsidP="00EF4A00">
            <w:pPr>
              <w:tabs>
                <w:tab w:val="left" w:pos="9498"/>
              </w:tabs>
              <w:spacing w:line="278" w:lineRule="exact"/>
              <w:ind w:right="1"/>
              <w:jc w:val="center"/>
              <w:rPr>
                <w:sz w:val="26"/>
              </w:rPr>
            </w:pPr>
            <w:r w:rsidRPr="00EF4A00">
              <w:rPr>
                <w:spacing w:val="-4"/>
                <w:sz w:val="26"/>
              </w:rPr>
              <w:t>48,5</w:t>
            </w:r>
          </w:p>
        </w:tc>
        <w:tc>
          <w:tcPr>
            <w:tcW w:w="1954" w:type="dxa"/>
          </w:tcPr>
          <w:p w14:paraId="50E89880" w14:textId="77777777" w:rsidR="00EF4A00" w:rsidRPr="00EF4A00" w:rsidRDefault="00EF4A00" w:rsidP="00EF4A00">
            <w:pPr>
              <w:tabs>
                <w:tab w:val="left" w:pos="9498"/>
              </w:tabs>
              <w:spacing w:line="278" w:lineRule="exact"/>
              <w:ind w:right="5"/>
              <w:jc w:val="center"/>
              <w:rPr>
                <w:sz w:val="26"/>
              </w:rPr>
            </w:pPr>
            <w:r w:rsidRPr="00EF4A00">
              <w:rPr>
                <w:spacing w:val="-10"/>
                <w:sz w:val="26"/>
              </w:rPr>
              <w:t>х</w:t>
            </w:r>
          </w:p>
        </w:tc>
        <w:tc>
          <w:tcPr>
            <w:tcW w:w="1450" w:type="dxa"/>
          </w:tcPr>
          <w:p w14:paraId="062F352E" w14:textId="77777777" w:rsidR="00EF4A00" w:rsidRPr="00EF4A00" w:rsidRDefault="00EF4A00" w:rsidP="00EF4A00">
            <w:pPr>
              <w:tabs>
                <w:tab w:val="left" w:pos="9498"/>
              </w:tabs>
              <w:spacing w:line="278" w:lineRule="exact"/>
              <w:ind w:right="5"/>
              <w:jc w:val="center"/>
              <w:rPr>
                <w:sz w:val="26"/>
              </w:rPr>
            </w:pPr>
            <w:r w:rsidRPr="00EF4A00">
              <w:rPr>
                <w:spacing w:val="-5"/>
                <w:sz w:val="26"/>
              </w:rPr>
              <w:t>6,6</w:t>
            </w:r>
          </w:p>
        </w:tc>
        <w:tc>
          <w:tcPr>
            <w:tcW w:w="1503" w:type="dxa"/>
          </w:tcPr>
          <w:p w14:paraId="5C17CE8C" w14:textId="77777777" w:rsidR="00EF4A00" w:rsidRPr="00EF4A00" w:rsidRDefault="00EF4A00" w:rsidP="00EF4A00">
            <w:pPr>
              <w:tabs>
                <w:tab w:val="left" w:pos="9498"/>
              </w:tabs>
              <w:spacing w:line="278" w:lineRule="exact"/>
              <w:jc w:val="center"/>
              <w:rPr>
                <w:sz w:val="26"/>
              </w:rPr>
            </w:pPr>
            <w:r w:rsidRPr="00EF4A00">
              <w:rPr>
                <w:spacing w:val="-10"/>
                <w:sz w:val="26"/>
              </w:rPr>
              <w:t>х</w:t>
            </w:r>
          </w:p>
        </w:tc>
        <w:tc>
          <w:tcPr>
            <w:tcW w:w="1585" w:type="dxa"/>
          </w:tcPr>
          <w:p w14:paraId="185BAA7A" w14:textId="77777777" w:rsidR="00EF4A00" w:rsidRPr="00EF4A00" w:rsidRDefault="00EF4A00" w:rsidP="00EF4A00">
            <w:pPr>
              <w:tabs>
                <w:tab w:val="left" w:pos="9498"/>
              </w:tabs>
              <w:spacing w:line="278" w:lineRule="exact"/>
              <w:jc w:val="center"/>
              <w:rPr>
                <w:sz w:val="26"/>
              </w:rPr>
            </w:pPr>
            <w:r w:rsidRPr="00EF4A00">
              <w:rPr>
                <w:spacing w:val="-4"/>
                <w:sz w:val="26"/>
              </w:rPr>
              <w:t>44,9</w:t>
            </w:r>
          </w:p>
        </w:tc>
        <w:tc>
          <w:tcPr>
            <w:tcW w:w="1561" w:type="dxa"/>
          </w:tcPr>
          <w:p w14:paraId="0FA7C717" w14:textId="77777777" w:rsidR="00EF4A00" w:rsidRPr="00EF4A00" w:rsidRDefault="00EF4A00" w:rsidP="00EF4A00">
            <w:pPr>
              <w:tabs>
                <w:tab w:val="left" w:pos="9498"/>
              </w:tabs>
              <w:spacing w:line="278" w:lineRule="exact"/>
              <w:ind w:right="4"/>
              <w:jc w:val="center"/>
              <w:rPr>
                <w:sz w:val="26"/>
              </w:rPr>
            </w:pPr>
            <w:r w:rsidRPr="00EF4A00">
              <w:rPr>
                <w:spacing w:val="-10"/>
                <w:sz w:val="26"/>
              </w:rPr>
              <w:t>х</w:t>
            </w:r>
          </w:p>
        </w:tc>
      </w:tr>
      <w:tr w:rsidR="00EF4A00" w:rsidRPr="007D654D" w14:paraId="5B0BA800" w14:textId="77777777" w:rsidTr="00712F47">
        <w:trPr>
          <w:trHeight w:val="647"/>
        </w:trPr>
        <w:tc>
          <w:tcPr>
            <w:tcW w:w="14602" w:type="dxa"/>
            <w:gridSpan w:val="9"/>
          </w:tcPr>
          <w:p w14:paraId="48D629BA" w14:textId="519A617D" w:rsidR="00EF4A00" w:rsidRPr="006401E7" w:rsidRDefault="00EF4A00" w:rsidP="006401E7">
            <w:pPr>
              <w:tabs>
                <w:tab w:val="left" w:pos="9498"/>
              </w:tabs>
              <w:spacing w:line="315" w:lineRule="exact"/>
              <w:jc w:val="both"/>
              <w:rPr>
                <w:sz w:val="24"/>
                <w:szCs w:val="24"/>
              </w:rPr>
            </w:pPr>
            <w:r w:rsidRPr="006401E7">
              <w:rPr>
                <w:sz w:val="24"/>
                <w:szCs w:val="24"/>
              </w:rPr>
              <w:t>Примечание</w:t>
            </w:r>
            <w:r w:rsidR="00D87090">
              <w:rPr>
                <w:sz w:val="24"/>
                <w:szCs w:val="24"/>
              </w:rPr>
              <w:t xml:space="preserve">– </w:t>
            </w:r>
            <w:r w:rsidRPr="006401E7">
              <w:rPr>
                <w:sz w:val="24"/>
                <w:szCs w:val="24"/>
              </w:rPr>
              <w:t>Составлено</w:t>
            </w:r>
            <w:r w:rsidRPr="006401E7">
              <w:rPr>
                <w:spacing w:val="-12"/>
                <w:sz w:val="24"/>
                <w:szCs w:val="24"/>
              </w:rPr>
              <w:t xml:space="preserve"> </w:t>
            </w:r>
            <w:r w:rsidRPr="006401E7">
              <w:rPr>
                <w:sz w:val="24"/>
                <w:szCs w:val="24"/>
              </w:rPr>
              <w:t>автором</w:t>
            </w:r>
            <w:r w:rsidRPr="006401E7">
              <w:rPr>
                <w:spacing w:val="-11"/>
                <w:sz w:val="24"/>
                <w:szCs w:val="24"/>
              </w:rPr>
              <w:t xml:space="preserve"> </w:t>
            </w:r>
            <w:r w:rsidRPr="006401E7">
              <w:rPr>
                <w:sz w:val="24"/>
                <w:szCs w:val="24"/>
              </w:rPr>
              <w:t>по</w:t>
            </w:r>
            <w:r w:rsidRPr="006401E7">
              <w:rPr>
                <w:spacing w:val="-12"/>
                <w:sz w:val="24"/>
                <w:szCs w:val="24"/>
              </w:rPr>
              <w:t xml:space="preserve"> </w:t>
            </w:r>
            <w:r w:rsidRPr="006401E7">
              <w:rPr>
                <w:sz w:val="24"/>
                <w:szCs w:val="24"/>
              </w:rPr>
              <w:t>данным</w:t>
            </w:r>
            <w:r w:rsidRPr="006401E7">
              <w:rPr>
                <w:spacing w:val="-11"/>
                <w:sz w:val="24"/>
                <w:szCs w:val="24"/>
              </w:rPr>
              <w:t xml:space="preserve"> </w:t>
            </w:r>
            <w:r w:rsidRPr="006401E7">
              <w:rPr>
                <w:sz w:val="24"/>
                <w:szCs w:val="24"/>
              </w:rPr>
              <w:t>статистического</w:t>
            </w:r>
            <w:r w:rsidRPr="006401E7">
              <w:rPr>
                <w:spacing w:val="-13"/>
                <w:sz w:val="24"/>
                <w:szCs w:val="24"/>
              </w:rPr>
              <w:t xml:space="preserve"> </w:t>
            </w:r>
            <w:r w:rsidRPr="006401E7">
              <w:rPr>
                <w:sz w:val="24"/>
                <w:szCs w:val="24"/>
              </w:rPr>
              <w:t>сборника</w:t>
            </w:r>
            <w:r w:rsidRPr="006401E7">
              <w:rPr>
                <w:spacing w:val="-10"/>
                <w:sz w:val="24"/>
                <w:szCs w:val="24"/>
              </w:rPr>
              <w:t xml:space="preserve"> </w:t>
            </w:r>
            <w:r w:rsidRPr="006401E7">
              <w:rPr>
                <w:sz w:val="24"/>
                <w:szCs w:val="24"/>
              </w:rPr>
              <w:t>Здоровье</w:t>
            </w:r>
            <w:r w:rsidRPr="006401E7">
              <w:rPr>
                <w:spacing w:val="-8"/>
                <w:sz w:val="24"/>
                <w:szCs w:val="24"/>
              </w:rPr>
              <w:t xml:space="preserve"> </w:t>
            </w:r>
            <w:r w:rsidRPr="006401E7">
              <w:rPr>
                <w:sz w:val="24"/>
                <w:szCs w:val="24"/>
              </w:rPr>
              <w:t>населения</w:t>
            </w:r>
            <w:r w:rsidRPr="006401E7">
              <w:rPr>
                <w:spacing w:val="-12"/>
                <w:sz w:val="24"/>
                <w:szCs w:val="24"/>
              </w:rPr>
              <w:t xml:space="preserve"> </w:t>
            </w:r>
            <w:r w:rsidRPr="006401E7">
              <w:rPr>
                <w:sz w:val="24"/>
                <w:szCs w:val="24"/>
              </w:rPr>
              <w:t>Республики</w:t>
            </w:r>
            <w:r w:rsidRPr="006401E7">
              <w:rPr>
                <w:spacing w:val="-13"/>
                <w:sz w:val="24"/>
                <w:szCs w:val="24"/>
              </w:rPr>
              <w:t xml:space="preserve"> </w:t>
            </w:r>
            <w:r w:rsidRPr="006401E7">
              <w:rPr>
                <w:sz w:val="24"/>
                <w:szCs w:val="24"/>
              </w:rPr>
              <w:t>Казахстан</w:t>
            </w:r>
            <w:r w:rsidRPr="006401E7">
              <w:rPr>
                <w:spacing w:val="-13"/>
                <w:sz w:val="24"/>
                <w:szCs w:val="24"/>
              </w:rPr>
              <w:t xml:space="preserve"> </w:t>
            </w:r>
            <w:r w:rsidRPr="006401E7">
              <w:rPr>
                <w:spacing w:val="-10"/>
                <w:sz w:val="24"/>
                <w:szCs w:val="24"/>
              </w:rPr>
              <w:t>и</w:t>
            </w:r>
            <w:r w:rsidR="007D654D">
              <w:rPr>
                <w:spacing w:val="-10"/>
                <w:sz w:val="24"/>
                <w:szCs w:val="24"/>
              </w:rPr>
              <w:t xml:space="preserve"> </w:t>
            </w:r>
            <w:r w:rsidRPr="006401E7">
              <w:rPr>
                <w:sz w:val="24"/>
                <w:szCs w:val="24"/>
              </w:rPr>
              <w:t>деятельность</w:t>
            </w:r>
            <w:r w:rsidRPr="006401E7">
              <w:rPr>
                <w:spacing w:val="-13"/>
                <w:sz w:val="24"/>
                <w:szCs w:val="24"/>
              </w:rPr>
              <w:t xml:space="preserve"> </w:t>
            </w:r>
            <w:r w:rsidRPr="006401E7">
              <w:rPr>
                <w:sz w:val="24"/>
                <w:szCs w:val="24"/>
              </w:rPr>
              <w:t>организаций</w:t>
            </w:r>
            <w:r w:rsidRPr="006401E7">
              <w:rPr>
                <w:spacing w:val="-12"/>
                <w:sz w:val="24"/>
                <w:szCs w:val="24"/>
              </w:rPr>
              <w:t xml:space="preserve"> </w:t>
            </w:r>
            <w:r w:rsidRPr="006401E7">
              <w:rPr>
                <w:sz w:val="24"/>
                <w:szCs w:val="24"/>
              </w:rPr>
              <w:t>здравоохранения</w:t>
            </w:r>
            <w:r w:rsidRPr="006401E7">
              <w:rPr>
                <w:spacing w:val="-10"/>
                <w:sz w:val="24"/>
                <w:szCs w:val="24"/>
              </w:rPr>
              <w:t xml:space="preserve"> </w:t>
            </w:r>
            <w:r w:rsidRPr="006401E7">
              <w:rPr>
                <w:sz w:val="24"/>
                <w:szCs w:val="24"/>
              </w:rPr>
              <w:t>за</w:t>
            </w:r>
            <w:r w:rsidRPr="006401E7">
              <w:rPr>
                <w:spacing w:val="-10"/>
                <w:sz w:val="24"/>
                <w:szCs w:val="24"/>
              </w:rPr>
              <w:t xml:space="preserve"> </w:t>
            </w:r>
            <w:r w:rsidRPr="006401E7">
              <w:rPr>
                <w:sz w:val="24"/>
                <w:szCs w:val="24"/>
              </w:rPr>
              <w:t>2011</w:t>
            </w:r>
            <w:r w:rsidR="00D87090">
              <w:rPr>
                <w:sz w:val="24"/>
                <w:szCs w:val="24"/>
              </w:rPr>
              <w:t xml:space="preserve">– </w:t>
            </w:r>
            <w:r w:rsidRPr="006401E7">
              <w:rPr>
                <w:spacing w:val="-2"/>
                <w:sz w:val="24"/>
                <w:szCs w:val="24"/>
              </w:rPr>
              <w:t>2020гг.</w:t>
            </w:r>
          </w:p>
        </w:tc>
      </w:tr>
    </w:tbl>
    <w:p w14:paraId="4D8748A0" w14:textId="4E3B6857" w:rsidR="00EF4A00" w:rsidRDefault="00EF4A00" w:rsidP="007651B0">
      <w:pPr>
        <w:pStyle w:val="a3"/>
        <w:tabs>
          <w:tab w:val="left" w:pos="9498"/>
        </w:tabs>
        <w:spacing w:before="62"/>
        <w:ind w:left="0" w:firstLine="0"/>
        <w:jc w:val="left"/>
      </w:pPr>
    </w:p>
    <w:p w14:paraId="14A3FB27" w14:textId="77777777" w:rsidR="00C625DE" w:rsidRPr="007F3B0F" w:rsidRDefault="00C625DE" w:rsidP="007651B0">
      <w:pPr>
        <w:pStyle w:val="TableParagraph"/>
        <w:tabs>
          <w:tab w:val="left" w:pos="9498"/>
        </w:tabs>
        <w:spacing w:line="313" w:lineRule="exact"/>
        <w:jc w:val="left"/>
        <w:rPr>
          <w:sz w:val="28"/>
        </w:rPr>
        <w:sectPr w:rsidR="00C625DE" w:rsidRPr="007F3B0F" w:rsidSect="00DE63F4">
          <w:footerReference w:type="default" r:id="rId21"/>
          <w:type w:val="nextColumn"/>
          <w:pgSz w:w="16840" w:h="11910" w:orient="landscape"/>
          <w:pgMar w:top="1134" w:right="567" w:bottom="1134" w:left="1701" w:header="0" w:footer="1022" w:gutter="0"/>
          <w:cols w:space="720"/>
        </w:sectPr>
      </w:pPr>
    </w:p>
    <w:p w14:paraId="7B099E8E" w14:textId="1138AAA6" w:rsidR="00BD06FC" w:rsidRPr="007F3B0F" w:rsidRDefault="00BD06FC" w:rsidP="006401E7">
      <w:pPr>
        <w:pStyle w:val="a3"/>
        <w:tabs>
          <w:tab w:val="left" w:pos="9498"/>
        </w:tabs>
        <w:ind w:left="0" w:firstLine="709"/>
      </w:pPr>
      <w:r w:rsidRPr="007F3B0F">
        <w:lastRenderedPageBreak/>
        <w:t>Первичная заболеваемость подростков за 2011</w:t>
      </w:r>
      <w:r w:rsidR="00D87090">
        <w:t xml:space="preserve">– </w:t>
      </w:r>
      <w:r w:rsidRPr="007F3B0F">
        <w:t>2020 годы выросла на 24,6% (41587 подростков в 2011 году и 51827 подростков в 2020 году). Пик заболеваемости</w:t>
      </w:r>
      <w:r w:rsidRPr="007F3B0F">
        <w:rPr>
          <w:spacing w:val="-8"/>
        </w:rPr>
        <w:t xml:space="preserve"> </w:t>
      </w:r>
      <w:r w:rsidRPr="007F3B0F">
        <w:t>был</w:t>
      </w:r>
      <w:r w:rsidRPr="007F3B0F">
        <w:rPr>
          <w:spacing w:val="-8"/>
        </w:rPr>
        <w:t xml:space="preserve"> </w:t>
      </w:r>
      <w:r w:rsidRPr="007F3B0F">
        <w:t>установлен</w:t>
      </w:r>
      <w:r w:rsidRPr="007F3B0F">
        <w:rPr>
          <w:spacing w:val="-5"/>
        </w:rPr>
        <w:t xml:space="preserve"> </w:t>
      </w:r>
      <w:r w:rsidRPr="007F3B0F">
        <w:t>в</w:t>
      </w:r>
      <w:r w:rsidRPr="007F3B0F">
        <w:rPr>
          <w:spacing w:val="-10"/>
        </w:rPr>
        <w:t xml:space="preserve"> </w:t>
      </w:r>
      <w:r w:rsidRPr="007F3B0F">
        <w:t>2011</w:t>
      </w:r>
      <w:r w:rsidRPr="007F3B0F">
        <w:rPr>
          <w:spacing w:val="-8"/>
        </w:rPr>
        <w:t xml:space="preserve"> </w:t>
      </w:r>
      <w:r w:rsidRPr="007F3B0F">
        <w:t>году</w:t>
      </w:r>
      <w:r w:rsidRPr="007F3B0F">
        <w:rPr>
          <w:spacing w:val="-13"/>
        </w:rPr>
        <w:t xml:space="preserve"> </w:t>
      </w:r>
      <w:r w:rsidRPr="007F3B0F">
        <w:t>41587,</w:t>
      </w:r>
      <w:r w:rsidRPr="007F3B0F">
        <w:rPr>
          <w:spacing w:val="-6"/>
        </w:rPr>
        <w:t xml:space="preserve"> </w:t>
      </w:r>
      <w:r w:rsidRPr="007F3B0F">
        <w:t>а</w:t>
      </w:r>
      <w:r w:rsidRPr="007F3B0F">
        <w:rPr>
          <w:spacing w:val="-8"/>
        </w:rPr>
        <w:t xml:space="preserve"> </w:t>
      </w:r>
      <w:r w:rsidRPr="007F3B0F">
        <w:t>наименьший</w:t>
      </w:r>
      <w:r w:rsidRPr="007F3B0F">
        <w:rPr>
          <w:spacing w:val="-1"/>
        </w:rPr>
        <w:t xml:space="preserve"> </w:t>
      </w:r>
      <w:r w:rsidRPr="007F3B0F">
        <w:t>в</w:t>
      </w:r>
      <w:r w:rsidRPr="007F3B0F">
        <w:rPr>
          <w:spacing w:val="-10"/>
        </w:rPr>
        <w:t xml:space="preserve"> </w:t>
      </w:r>
      <w:r w:rsidRPr="007F3B0F">
        <w:t>2014</w:t>
      </w:r>
      <w:r w:rsidRPr="007F3B0F">
        <w:rPr>
          <w:spacing w:val="-8"/>
        </w:rPr>
        <w:t xml:space="preserve"> </w:t>
      </w:r>
      <w:r w:rsidRPr="007F3B0F">
        <w:t>году, где</w:t>
      </w:r>
      <w:r w:rsidRPr="007F3B0F">
        <w:rPr>
          <w:spacing w:val="-4"/>
        </w:rPr>
        <w:t xml:space="preserve"> </w:t>
      </w:r>
      <w:r w:rsidRPr="007F3B0F">
        <w:t>было</w:t>
      </w:r>
      <w:r w:rsidRPr="007F3B0F">
        <w:rPr>
          <w:spacing w:val="-2"/>
        </w:rPr>
        <w:t xml:space="preserve"> </w:t>
      </w:r>
      <w:r w:rsidRPr="007F3B0F">
        <w:t>всего</w:t>
      </w:r>
      <w:r w:rsidRPr="007F3B0F">
        <w:rPr>
          <w:spacing w:val="-9"/>
        </w:rPr>
        <w:t xml:space="preserve"> </w:t>
      </w:r>
      <w:r w:rsidRPr="007F3B0F">
        <w:t>зарегистрировано</w:t>
      </w:r>
      <w:r w:rsidRPr="007F3B0F">
        <w:rPr>
          <w:spacing w:val="-5"/>
        </w:rPr>
        <w:t xml:space="preserve"> </w:t>
      </w:r>
      <w:r w:rsidRPr="007F3B0F">
        <w:t>64377</w:t>
      </w:r>
      <w:r w:rsidRPr="007F3B0F">
        <w:rPr>
          <w:spacing w:val="-5"/>
        </w:rPr>
        <w:t xml:space="preserve"> </w:t>
      </w:r>
      <w:r w:rsidRPr="007F3B0F">
        <w:t>случаев.</w:t>
      </w:r>
      <w:r w:rsidRPr="007F3B0F">
        <w:rPr>
          <w:spacing w:val="-2"/>
        </w:rPr>
        <w:t xml:space="preserve"> </w:t>
      </w:r>
      <w:r w:rsidRPr="007F3B0F">
        <w:t>Доля</w:t>
      </w:r>
      <w:r w:rsidRPr="007F3B0F">
        <w:rPr>
          <w:spacing w:val="-3"/>
        </w:rPr>
        <w:t xml:space="preserve"> </w:t>
      </w:r>
      <w:r w:rsidRPr="007F3B0F">
        <w:t>удельного</w:t>
      </w:r>
      <w:r w:rsidRPr="007F3B0F">
        <w:rPr>
          <w:spacing w:val="-5"/>
        </w:rPr>
        <w:t xml:space="preserve"> </w:t>
      </w:r>
      <w:r w:rsidRPr="007F3B0F">
        <w:t>веса</w:t>
      </w:r>
      <w:r w:rsidRPr="007F3B0F">
        <w:rPr>
          <w:spacing w:val="-4"/>
        </w:rPr>
        <w:t xml:space="preserve"> </w:t>
      </w:r>
      <w:r w:rsidRPr="007F3B0F">
        <w:t>болезни органов пищеварения среди подростков от общего числа первичной заболеваний колебалась от 6,0% в 2019 году до 10,1% в 2014 году.</w:t>
      </w:r>
    </w:p>
    <w:p w14:paraId="41BC4434" w14:textId="47DE3D48" w:rsidR="00C625DE" w:rsidRPr="007F3B0F" w:rsidRDefault="005F703F" w:rsidP="006401E7">
      <w:pPr>
        <w:pStyle w:val="a3"/>
        <w:tabs>
          <w:tab w:val="left" w:pos="9498"/>
        </w:tabs>
        <w:ind w:left="0" w:firstLine="709"/>
      </w:pPr>
      <w:r w:rsidRPr="007F3B0F">
        <w:t>При</w:t>
      </w:r>
      <w:r w:rsidRPr="007F3B0F">
        <w:rPr>
          <w:spacing w:val="-8"/>
        </w:rPr>
        <w:t xml:space="preserve"> </w:t>
      </w:r>
      <w:r w:rsidRPr="007F3B0F">
        <w:t>росте</w:t>
      </w:r>
      <w:r w:rsidRPr="007F3B0F">
        <w:rPr>
          <w:spacing w:val="-7"/>
        </w:rPr>
        <w:t xml:space="preserve"> </w:t>
      </w:r>
      <w:r w:rsidRPr="007F3B0F">
        <w:t>первичной</w:t>
      </w:r>
      <w:r w:rsidRPr="007F3B0F">
        <w:rPr>
          <w:spacing w:val="-8"/>
        </w:rPr>
        <w:t xml:space="preserve"> </w:t>
      </w:r>
      <w:r w:rsidRPr="007F3B0F">
        <w:t>заболеваемости</w:t>
      </w:r>
      <w:r w:rsidRPr="007F3B0F">
        <w:rPr>
          <w:spacing w:val="-8"/>
        </w:rPr>
        <w:t xml:space="preserve"> </w:t>
      </w:r>
      <w:r w:rsidRPr="007F3B0F">
        <w:t>у</w:t>
      </w:r>
      <w:r w:rsidRPr="007F3B0F">
        <w:rPr>
          <w:spacing w:val="-8"/>
        </w:rPr>
        <w:t xml:space="preserve"> </w:t>
      </w:r>
      <w:r w:rsidRPr="007F3B0F">
        <w:t>подростков,</w:t>
      </w:r>
      <w:r w:rsidRPr="007F3B0F">
        <w:rPr>
          <w:spacing w:val="-5"/>
        </w:rPr>
        <w:t xml:space="preserve"> </w:t>
      </w:r>
      <w:r w:rsidRPr="007F3B0F">
        <w:t>напротив,</w:t>
      </w:r>
      <w:r w:rsidRPr="007F3B0F">
        <w:rPr>
          <w:spacing w:val="-5"/>
        </w:rPr>
        <w:t xml:space="preserve"> </w:t>
      </w:r>
      <w:r w:rsidRPr="007F3B0F">
        <w:t>отмечено снижение</w:t>
      </w:r>
      <w:r w:rsidRPr="007F3B0F">
        <w:rPr>
          <w:spacing w:val="-8"/>
        </w:rPr>
        <w:t xml:space="preserve"> </w:t>
      </w:r>
      <w:r w:rsidRPr="007F3B0F">
        <w:t>показателя</w:t>
      </w:r>
      <w:r w:rsidRPr="007F3B0F">
        <w:rPr>
          <w:spacing w:val="-8"/>
        </w:rPr>
        <w:t xml:space="preserve"> </w:t>
      </w:r>
      <w:r w:rsidRPr="007F3B0F">
        <w:t>первичной</w:t>
      </w:r>
      <w:r w:rsidRPr="007F3B0F">
        <w:rPr>
          <w:spacing w:val="-9"/>
        </w:rPr>
        <w:t xml:space="preserve"> </w:t>
      </w:r>
      <w:r w:rsidRPr="007F3B0F">
        <w:t>заболеваемости</w:t>
      </w:r>
      <w:r w:rsidR="00D87090">
        <w:rPr>
          <w:spacing w:val="-4"/>
        </w:rPr>
        <w:t xml:space="preserve">– </w:t>
      </w:r>
      <w:r w:rsidRPr="007F3B0F">
        <w:t>на</w:t>
      </w:r>
      <w:r w:rsidRPr="007F3B0F">
        <w:rPr>
          <w:spacing w:val="-9"/>
        </w:rPr>
        <w:t xml:space="preserve"> </w:t>
      </w:r>
      <w:r w:rsidRPr="007F3B0F">
        <w:t>5,2%,</w:t>
      </w:r>
      <w:r w:rsidRPr="007F3B0F">
        <w:rPr>
          <w:spacing w:val="-7"/>
        </w:rPr>
        <w:t xml:space="preserve"> </w:t>
      </w:r>
      <w:r w:rsidRPr="007F3B0F">
        <w:t>с</w:t>
      </w:r>
      <w:r w:rsidRPr="007F3B0F">
        <w:rPr>
          <w:spacing w:val="-7"/>
        </w:rPr>
        <w:t xml:space="preserve"> </w:t>
      </w:r>
      <w:r w:rsidRPr="007F3B0F">
        <w:t>7244,0</w:t>
      </w:r>
      <w:r w:rsidRPr="007F3B0F">
        <w:rPr>
          <w:spacing w:val="-9"/>
        </w:rPr>
        <w:t xml:space="preserve"> </w:t>
      </w:r>
      <w:r w:rsidRPr="007F3B0F">
        <w:t>2011</w:t>
      </w:r>
      <w:r w:rsidRPr="007F3B0F">
        <w:rPr>
          <w:spacing w:val="-9"/>
        </w:rPr>
        <w:t xml:space="preserve"> </w:t>
      </w:r>
      <w:r w:rsidRPr="007F3B0F">
        <w:t>году, до 6864.3 в 2020 году на 100000 соответствующего населения. При этом высокая распространенность заболеваний было установлено в 2014 году 9468,6 и низкая, в 2020 году 6566,2 на 100000 подростков.</w:t>
      </w:r>
    </w:p>
    <w:p w14:paraId="6E9149F8" w14:textId="77777777" w:rsidR="00C625DE" w:rsidRPr="007F3B0F" w:rsidRDefault="005F703F" w:rsidP="006401E7">
      <w:pPr>
        <w:pStyle w:val="a3"/>
        <w:tabs>
          <w:tab w:val="left" w:pos="9498"/>
        </w:tabs>
        <w:ind w:left="0" w:firstLine="709"/>
      </w:pPr>
      <w:r w:rsidRPr="007F3B0F">
        <w:t>В динамике наблюдалось наиболее отчетливое снижение количество впервые выявленных случаев заболевании органов пищеварения взрослого населения РК. В 2011 году общее число случаев первичной заболеваемости было на уровне 271247 человек (как самый низкий случай), а к 2020 году данная цифра увеличилась на 29,3% и составила 350827 человек.</w:t>
      </w:r>
    </w:p>
    <w:p w14:paraId="56CF948C" w14:textId="77777777" w:rsidR="00C625DE" w:rsidRPr="007F3B0F" w:rsidRDefault="005F703F" w:rsidP="006401E7">
      <w:pPr>
        <w:pStyle w:val="a3"/>
        <w:tabs>
          <w:tab w:val="left" w:pos="9498"/>
        </w:tabs>
        <w:ind w:left="0" w:firstLine="709"/>
      </w:pPr>
      <w:r w:rsidRPr="007F3B0F">
        <w:t>Наибольший подъем БОП был закреплен в 2016 году 373970 случаев взрослого населения. Анализ удельного веса первичной заболеваемости рганов пищеварения взрослого населения показал их наименьший уровень в 2011 году 40,9%, и наибольший, в 2016 году 48,1%.</w:t>
      </w:r>
    </w:p>
    <w:p w14:paraId="74829699" w14:textId="77777777" w:rsidR="00C625DE" w:rsidRPr="007F3B0F" w:rsidRDefault="005F703F" w:rsidP="006401E7">
      <w:pPr>
        <w:pStyle w:val="a3"/>
        <w:tabs>
          <w:tab w:val="left" w:pos="9498"/>
        </w:tabs>
        <w:ind w:left="0" w:firstLine="709"/>
      </w:pPr>
      <w:r w:rsidRPr="007F3B0F">
        <w:t>Сократилась и доля первичной заболеваемости населения по болезням органов пищеварения на 3,7%, то есть с 2378,4 в 2011 году 2323.5, до 2794,8 на</w:t>
      </w:r>
      <w:r w:rsidRPr="007F3B0F">
        <w:rPr>
          <w:spacing w:val="-9"/>
        </w:rPr>
        <w:t xml:space="preserve"> </w:t>
      </w:r>
      <w:r w:rsidRPr="007F3B0F">
        <w:t>100000</w:t>
      </w:r>
      <w:r w:rsidRPr="007F3B0F">
        <w:rPr>
          <w:spacing w:val="-9"/>
        </w:rPr>
        <w:t xml:space="preserve"> </w:t>
      </w:r>
      <w:r w:rsidRPr="007F3B0F">
        <w:t>взрослого</w:t>
      </w:r>
      <w:r w:rsidRPr="007F3B0F">
        <w:rPr>
          <w:spacing w:val="-9"/>
        </w:rPr>
        <w:t xml:space="preserve"> </w:t>
      </w:r>
      <w:r w:rsidRPr="007F3B0F">
        <w:t>населения</w:t>
      </w:r>
      <w:r w:rsidRPr="007F3B0F">
        <w:rPr>
          <w:spacing w:val="-9"/>
        </w:rPr>
        <w:t xml:space="preserve"> </w:t>
      </w:r>
      <w:r w:rsidRPr="007F3B0F">
        <w:t>в</w:t>
      </w:r>
      <w:r w:rsidRPr="007F3B0F">
        <w:rPr>
          <w:spacing w:val="-11"/>
        </w:rPr>
        <w:t xml:space="preserve"> </w:t>
      </w:r>
      <w:r w:rsidRPr="007F3B0F">
        <w:t>2020</w:t>
      </w:r>
      <w:r w:rsidRPr="007F3B0F">
        <w:rPr>
          <w:spacing w:val="-9"/>
        </w:rPr>
        <w:t xml:space="preserve"> </w:t>
      </w:r>
      <w:r w:rsidRPr="007F3B0F">
        <w:t>году.</w:t>
      </w:r>
      <w:r w:rsidRPr="007F3B0F">
        <w:rPr>
          <w:spacing w:val="-7"/>
        </w:rPr>
        <w:t xml:space="preserve"> </w:t>
      </w:r>
      <w:r w:rsidRPr="007F3B0F">
        <w:t>Высокий</w:t>
      </w:r>
      <w:r w:rsidRPr="007F3B0F">
        <w:rPr>
          <w:spacing w:val="-10"/>
        </w:rPr>
        <w:t xml:space="preserve"> </w:t>
      </w:r>
      <w:r w:rsidRPr="007F3B0F">
        <w:t>интенсивный</w:t>
      </w:r>
      <w:r w:rsidRPr="007F3B0F">
        <w:rPr>
          <w:spacing w:val="-9"/>
        </w:rPr>
        <w:t xml:space="preserve"> </w:t>
      </w:r>
      <w:r w:rsidRPr="007F3B0F">
        <w:t>показатель был</w:t>
      </w:r>
      <w:r w:rsidRPr="007F3B0F">
        <w:rPr>
          <w:spacing w:val="-12"/>
        </w:rPr>
        <w:t xml:space="preserve"> </w:t>
      </w:r>
      <w:r w:rsidRPr="007F3B0F">
        <w:t>зарегистрирован</w:t>
      </w:r>
      <w:r w:rsidRPr="007F3B0F">
        <w:rPr>
          <w:spacing w:val="-7"/>
        </w:rPr>
        <w:t xml:space="preserve"> </w:t>
      </w:r>
      <w:r w:rsidRPr="007F3B0F">
        <w:t>в</w:t>
      </w:r>
      <w:r w:rsidRPr="007F3B0F">
        <w:rPr>
          <w:spacing w:val="-14"/>
        </w:rPr>
        <w:t xml:space="preserve"> </w:t>
      </w:r>
      <w:r w:rsidRPr="007F3B0F">
        <w:t>2017</w:t>
      </w:r>
      <w:r w:rsidRPr="007F3B0F">
        <w:rPr>
          <w:spacing w:val="-12"/>
        </w:rPr>
        <w:t xml:space="preserve"> </w:t>
      </w:r>
      <w:r w:rsidRPr="007F3B0F">
        <w:t>году</w:t>
      </w:r>
      <w:r w:rsidRPr="007F3B0F">
        <w:rPr>
          <w:spacing w:val="-17"/>
        </w:rPr>
        <w:t xml:space="preserve"> </w:t>
      </w:r>
      <w:r w:rsidRPr="007F3B0F">
        <w:t>3032,3</w:t>
      </w:r>
      <w:r w:rsidRPr="007F3B0F">
        <w:rPr>
          <w:spacing w:val="-12"/>
        </w:rPr>
        <w:t xml:space="preserve"> </w:t>
      </w:r>
      <w:r w:rsidRPr="007F3B0F">
        <w:t>и</w:t>
      </w:r>
      <w:r w:rsidRPr="007F3B0F">
        <w:rPr>
          <w:spacing w:val="-12"/>
        </w:rPr>
        <w:t xml:space="preserve"> </w:t>
      </w:r>
      <w:r w:rsidRPr="007F3B0F">
        <w:t>низкий</w:t>
      </w:r>
      <w:r w:rsidRPr="007F3B0F">
        <w:rPr>
          <w:spacing w:val="-12"/>
        </w:rPr>
        <w:t xml:space="preserve"> </w:t>
      </w:r>
      <w:r w:rsidRPr="007F3B0F">
        <w:t>в</w:t>
      </w:r>
      <w:r w:rsidRPr="007F3B0F">
        <w:rPr>
          <w:spacing w:val="-14"/>
        </w:rPr>
        <w:t xml:space="preserve"> </w:t>
      </w:r>
      <w:r w:rsidRPr="007F3B0F">
        <w:t>2012</w:t>
      </w:r>
      <w:r w:rsidRPr="007F3B0F">
        <w:rPr>
          <w:spacing w:val="-12"/>
        </w:rPr>
        <w:t xml:space="preserve"> </w:t>
      </w:r>
      <w:r w:rsidRPr="007F3B0F">
        <w:t>году</w:t>
      </w:r>
      <w:r w:rsidRPr="007F3B0F">
        <w:rPr>
          <w:spacing w:val="-12"/>
        </w:rPr>
        <w:t xml:space="preserve"> </w:t>
      </w:r>
      <w:r w:rsidRPr="007F3B0F">
        <w:t>2323,5</w:t>
      </w:r>
      <w:r w:rsidRPr="007F3B0F">
        <w:rPr>
          <w:spacing w:val="-12"/>
        </w:rPr>
        <w:t xml:space="preserve"> </w:t>
      </w:r>
      <w:r w:rsidRPr="007F3B0F">
        <w:t>на</w:t>
      </w:r>
      <w:r w:rsidRPr="007F3B0F">
        <w:rPr>
          <w:spacing w:val="-11"/>
        </w:rPr>
        <w:t xml:space="preserve"> </w:t>
      </w:r>
      <w:r w:rsidRPr="007F3B0F">
        <w:t>100000 взрослого населения.</w:t>
      </w:r>
    </w:p>
    <w:p w14:paraId="073C092A" w14:textId="2E4EB885" w:rsidR="00C625DE" w:rsidRPr="007F3B0F" w:rsidRDefault="005F703F" w:rsidP="006401E7">
      <w:pPr>
        <w:pStyle w:val="a3"/>
        <w:tabs>
          <w:tab w:val="left" w:pos="9498"/>
        </w:tabs>
        <w:ind w:left="0" w:firstLine="709"/>
      </w:pPr>
      <w:r w:rsidRPr="007F3B0F">
        <w:t>Анализ многолетней динамики первичной заболеваемости преследует цель изучения ее направленности, выявления закономерностей циклических изменений,</w:t>
      </w:r>
      <w:r w:rsidRPr="007F3B0F">
        <w:rPr>
          <w:spacing w:val="36"/>
        </w:rPr>
        <w:t xml:space="preserve"> </w:t>
      </w:r>
      <w:r w:rsidRPr="007F3B0F">
        <w:t>обоснования</w:t>
      </w:r>
      <w:r w:rsidRPr="007F3B0F">
        <w:rPr>
          <w:spacing w:val="36"/>
        </w:rPr>
        <w:t xml:space="preserve"> </w:t>
      </w:r>
      <w:r w:rsidRPr="007F3B0F">
        <w:t>влияния</w:t>
      </w:r>
      <w:r w:rsidRPr="007F3B0F">
        <w:rPr>
          <w:spacing w:val="36"/>
        </w:rPr>
        <w:t xml:space="preserve"> </w:t>
      </w:r>
      <w:r w:rsidRPr="007F3B0F">
        <w:t>причин,</w:t>
      </w:r>
      <w:r w:rsidRPr="007F3B0F">
        <w:rPr>
          <w:spacing w:val="37"/>
        </w:rPr>
        <w:t xml:space="preserve"> </w:t>
      </w:r>
      <w:r w:rsidRPr="007F3B0F">
        <w:t>определяющих</w:t>
      </w:r>
      <w:r w:rsidRPr="007F3B0F">
        <w:rPr>
          <w:spacing w:val="34"/>
        </w:rPr>
        <w:t xml:space="preserve"> </w:t>
      </w:r>
      <w:r w:rsidRPr="007F3B0F">
        <w:t>тенденции</w:t>
      </w:r>
      <w:r w:rsidRPr="007F3B0F">
        <w:rPr>
          <w:spacing w:val="35"/>
        </w:rPr>
        <w:t xml:space="preserve"> </w:t>
      </w:r>
      <w:r w:rsidRPr="007F3B0F">
        <w:rPr>
          <w:spacing w:val="-10"/>
        </w:rPr>
        <w:t>и</w:t>
      </w:r>
      <w:r w:rsidR="00BD06FC">
        <w:rPr>
          <w:spacing w:val="-10"/>
        </w:rPr>
        <w:t xml:space="preserve"> </w:t>
      </w:r>
      <w:r w:rsidR="00F86C3E">
        <w:rPr>
          <w:spacing w:val="-10"/>
        </w:rPr>
        <w:t xml:space="preserve"> </w:t>
      </w:r>
      <w:r w:rsidRPr="007F3B0F">
        <w:t>периодические колебания заболеваемости на территориях и в отдельных группах населения.</w:t>
      </w:r>
    </w:p>
    <w:p w14:paraId="19AF09FF" w14:textId="1D099D03" w:rsidR="00F86C3E" w:rsidRDefault="005F703F" w:rsidP="006401E7">
      <w:pPr>
        <w:pStyle w:val="a3"/>
        <w:tabs>
          <w:tab w:val="left" w:pos="9498"/>
        </w:tabs>
        <w:ind w:left="0" w:firstLine="709"/>
        <w:rPr>
          <w:spacing w:val="-4"/>
        </w:rPr>
      </w:pPr>
      <w:r w:rsidRPr="007F3B0F">
        <w:t>Первичная заболеваемость населения является показателем, используемым</w:t>
      </w:r>
      <w:r w:rsidRPr="007F3B0F">
        <w:rPr>
          <w:spacing w:val="-15"/>
        </w:rPr>
        <w:t xml:space="preserve"> </w:t>
      </w:r>
      <w:r w:rsidRPr="007F3B0F">
        <w:t>для</w:t>
      </w:r>
      <w:r w:rsidRPr="007F3B0F">
        <w:rPr>
          <w:spacing w:val="-15"/>
        </w:rPr>
        <w:t xml:space="preserve"> </w:t>
      </w:r>
      <w:r w:rsidRPr="007F3B0F">
        <w:t>оценки</w:t>
      </w:r>
      <w:r w:rsidRPr="007F3B0F">
        <w:rPr>
          <w:spacing w:val="-16"/>
        </w:rPr>
        <w:t xml:space="preserve"> </w:t>
      </w:r>
      <w:r w:rsidRPr="007F3B0F">
        <w:t>интенсивности</w:t>
      </w:r>
      <w:r w:rsidRPr="007F3B0F">
        <w:rPr>
          <w:spacing w:val="-16"/>
        </w:rPr>
        <w:t xml:space="preserve"> </w:t>
      </w:r>
      <w:r w:rsidRPr="007F3B0F">
        <w:t>эпидемического</w:t>
      </w:r>
      <w:r w:rsidRPr="007F3B0F">
        <w:rPr>
          <w:spacing w:val="-16"/>
        </w:rPr>
        <w:t xml:space="preserve"> </w:t>
      </w:r>
      <w:r w:rsidRPr="007F3B0F">
        <w:t>процесса.</w:t>
      </w:r>
      <w:r w:rsidRPr="007F3B0F">
        <w:rPr>
          <w:spacing w:val="-15"/>
        </w:rPr>
        <w:t xml:space="preserve"> </w:t>
      </w:r>
      <w:r w:rsidRPr="007F3B0F">
        <w:t>При</w:t>
      </w:r>
      <w:r w:rsidRPr="007F3B0F">
        <w:rPr>
          <w:spacing w:val="-16"/>
        </w:rPr>
        <w:t xml:space="preserve"> </w:t>
      </w:r>
      <w:r w:rsidRPr="007F3B0F">
        <w:t>этом ее сравнивают со средними многолетними показателями на определенной территории, в другом городе, области или в республике.</w:t>
      </w:r>
      <w:r w:rsidR="00F86C3E">
        <w:t xml:space="preserve"> </w:t>
      </w:r>
    </w:p>
    <w:p w14:paraId="346177AE" w14:textId="4FA1840E" w:rsidR="00C625DE" w:rsidRDefault="005F703F" w:rsidP="006401E7">
      <w:pPr>
        <w:pStyle w:val="a3"/>
        <w:tabs>
          <w:tab w:val="left" w:pos="9498"/>
        </w:tabs>
        <w:ind w:left="0" w:firstLine="709"/>
      </w:pPr>
      <w:r w:rsidRPr="007F3B0F">
        <w:rPr>
          <w:spacing w:val="-4"/>
        </w:rPr>
        <w:t>Для</w:t>
      </w:r>
      <w:r w:rsidR="00BD06FC">
        <w:rPr>
          <w:spacing w:val="-4"/>
        </w:rPr>
        <w:t xml:space="preserve"> </w:t>
      </w:r>
      <w:r w:rsidRPr="007F3B0F">
        <w:rPr>
          <w:spacing w:val="-2"/>
        </w:rPr>
        <w:t>определения</w:t>
      </w:r>
      <w:r w:rsidR="00BD06FC">
        <w:rPr>
          <w:spacing w:val="-2"/>
        </w:rPr>
        <w:t xml:space="preserve"> </w:t>
      </w:r>
      <w:r w:rsidRPr="007F3B0F">
        <w:rPr>
          <w:spacing w:val="-2"/>
        </w:rPr>
        <w:t>средних</w:t>
      </w:r>
      <w:r w:rsidR="00BD06FC">
        <w:rPr>
          <w:spacing w:val="-2"/>
        </w:rPr>
        <w:t xml:space="preserve"> </w:t>
      </w:r>
      <w:r w:rsidRPr="007F3B0F">
        <w:rPr>
          <w:spacing w:val="-2"/>
        </w:rPr>
        <w:t>многолетних</w:t>
      </w:r>
      <w:r w:rsidR="00BD06FC">
        <w:rPr>
          <w:spacing w:val="-2"/>
        </w:rPr>
        <w:t xml:space="preserve"> </w:t>
      </w:r>
      <w:r w:rsidRPr="007F3B0F">
        <w:rPr>
          <w:spacing w:val="-2"/>
        </w:rPr>
        <w:t>показателей</w:t>
      </w:r>
      <w:r w:rsidR="00BD06FC">
        <w:rPr>
          <w:spacing w:val="-2"/>
        </w:rPr>
        <w:t xml:space="preserve"> </w:t>
      </w:r>
      <w:r w:rsidRPr="007F3B0F">
        <w:rPr>
          <w:spacing w:val="-2"/>
        </w:rPr>
        <w:t xml:space="preserve">первичной </w:t>
      </w:r>
      <w:r w:rsidRPr="007F3B0F">
        <w:t>заболеваемости,</w:t>
      </w:r>
      <w:r w:rsidR="00D85E2D" w:rsidRPr="00D85E2D">
        <w:rPr>
          <w:spacing w:val="40"/>
        </w:rPr>
        <w:t xml:space="preserve"> </w:t>
      </w:r>
      <w:r w:rsidRPr="007F3B0F">
        <w:t>нами</w:t>
      </w:r>
      <w:r w:rsidR="00D85E2D" w:rsidRPr="00D85E2D">
        <w:rPr>
          <w:spacing w:val="40"/>
        </w:rPr>
        <w:t xml:space="preserve"> </w:t>
      </w:r>
      <w:r w:rsidRPr="007F3B0F">
        <w:t>были</w:t>
      </w:r>
      <w:r w:rsidR="00D85E2D" w:rsidRPr="00D85E2D">
        <w:rPr>
          <w:spacing w:val="40"/>
        </w:rPr>
        <w:t xml:space="preserve"> </w:t>
      </w:r>
      <w:r w:rsidRPr="007F3B0F">
        <w:t>использованы</w:t>
      </w:r>
      <w:r w:rsidR="00D85E2D" w:rsidRPr="00D85E2D">
        <w:rPr>
          <w:spacing w:val="40"/>
        </w:rPr>
        <w:t xml:space="preserve"> </w:t>
      </w:r>
      <w:r w:rsidRPr="007F3B0F">
        <w:t>данные</w:t>
      </w:r>
      <w:r w:rsidR="00D85E2D" w:rsidRPr="00D85E2D">
        <w:rPr>
          <w:spacing w:val="40"/>
        </w:rPr>
        <w:t xml:space="preserve"> </w:t>
      </w:r>
      <w:r w:rsidRPr="007F3B0F">
        <w:t>за</w:t>
      </w:r>
      <w:r w:rsidR="00D85E2D" w:rsidRPr="00D85E2D">
        <w:rPr>
          <w:spacing w:val="40"/>
        </w:rPr>
        <w:t xml:space="preserve"> </w:t>
      </w:r>
      <w:r w:rsidRPr="007F3B0F">
        <w:t>10</w:t>
      </w:r>
      <w:r w:rsidR="00D85E2D" w:rsidRPr="00D85E2D">
        <w:rPr>
          <w:spacing w:val="40"/>
        </w:rPr>
        <w:t xml:space="preserve"> </w:t>
      </w:r>
      <w:r w:rsidRPr="007F3B0F">
        <w:t>лет,</w:t>
      </w:r>
      <w:r w:rsidRPr="007F3B0F">
        <w:rPr>
          <w:spacing w:val="40"/>
        </w:rPr>
        <w:t xml:space="preserve"> </w:t>
      </w:r>
      <w:r w:rsidRPr="007F3B0F">
        <w:t>исключая</w:t>
      </w:r>
      <w:r w:rsidR="00D85E2D" w:rsidRPr="00D85E2D">
        <w:rPr>
          <w:spacing w:val="40"/>
        </w:rPr>
        <w:t xml:space="preserve"> </w:t>
      </w:r>
      <w:r w:rsidRPr="007F3B0F">
        <w:t>при этом</w:t>
      </w:r>
      <w:r w:rsidRPr="007F3B0F">
        <w:rPr>
          <w:spacing w:val="-12"/>
        </w:rPr>
        <w:t xml:space="preserve"> </w:t>
      </w:r>
      <w:r w:rsidRPr="007F3B0F">
        <w:t>подъемы</w:t>
      </w:r>
      <w:r w:rsidRPr="007F3B0F">
        <w:rPr>
          <w:spacing w:val="-13"/>
        </w:rPr>
        <w:t xml:space="preserve"> </w:t>
      </w:r>
      <w:r w:rsidRPr="007F3B0F">
        <w:t>заболеваемости</w:t>
      </w:r>
      <w:r w:rsidRPr="007F3B0F">
        <w:rPr>
          <w:spacing w:val="-13"/>
        </w:rPr>
        <w:t xml:space="preserve"> </w:t>
      </w:r>
      <w:r w:rsidRPr="007F3B0F">
        <w:t>в</w:t>
      </w:r>
      <w:r w:rsidRPr="007F3B0F">
        <w:rPr>
          <w:spacing w:val="-14"/>
        </w:rPr>
        <w:t xml:space="preserve"> </w:t>
      </w:r>
      <w:r w:rsidRPr="007F3B0F">
        <w:t>результате</w:t>
      </w:r>
      <w:r w:rsidRPr="007F3B0F">
        <w:rPr>
          <w:spacing w:val="-12"/>
        </w:rPr>
        <w:t xml:space="preserve"> </w:t>
      </w:r>
      <w:r w:rsidRPr="007F3B0F">
        <w:t>вспышек</w:t>
      </w:r>
      <w:r w:rsidRPr="007F3B0F">
        <w:rPr>
          <w:spacing w:val="-13"/>
        </w:rPr>
        <w:t xml:space="preserve"> </w:t>
      </w:r>
      <w:r w:rsidRPr="007F3B0F">
        <w:t>(водных,</w:t>
      </w:r>
      <w:r w:rsidRPr="007F3B0F">
        <w:rPr>
          <w:spacing w:val="-11"/>
        </w:rPr>
        <w:t xml:space="preserve"> </w:t>
      </w:r>
      <w:r w:rsidRPr="007F3B0F">
        <w:t>пищевых</w:t>
      </w:r>
      <w:r w:rsidRPr="007F3B0F">
        <w:rPr>
          <w:spacing w:val="-17"/>
        </w:rPr>
        <w:t xml:space="preserve"> </w:t>
      </w:r>
      <w:r w:rsidRPr="007F3B0F">
        <w:t>и</w:t>
      </w:r>
      <w:r w:rsidRPr="007F3B0F">
        <w:rPr>
          <w:spacing w:val="-13"/>
        </w:rPr>
        <w:t xml:space="preserve"> </w:t>
      </w:r>
      <w:r w:rsidRPr="007F3B0F">
        <w:t>др.). Следующим этапам данного подраздела исследования явилась изучение первичной</w:t>
      </w:r>
      <w:r w:rsidRPr="007F3B0F">
        <w:rPr>
          <w:spacing w:val="-12"/>
        </w:rPr>
        <w:t xml:space="preserve"> </w:t>
      </w:r>
      <w:r w:rsidRPr="007F3B0F">
        <w:t>заболеваемости</w:t>
      </w:r>
      <w:r w:rsidRPr="007F3B0F">
        <w:rPr>
          <w:spacing w:val="-8"/>
        </w:rPr>
        <w:t xml:space="preserve"> </w:t>
      </w:r>
      <w:r w:rsidRPr="007F3B0F">
        <w:t>населения</w:t>
      </w:r>
      <w:r w:rsidRPr="007F3B0F">
        <w:rPr>
          <w:spacing w:val="-9"/>
        </w:rPr>
        <w:t xml:space="preserve"> </w:t>
      </w:r>
      <w:r w:rsidRPr="007F3B0F">
        <w:t>по</w:t>
      </w:r>
      <w:r w:rsidRPr="007F3B0F">
        <w:rPr>
          <w:spacing w:val="-11"/>
        </w:rPr>
        <w:t xml:space="preserve"> </w:t>
      </w:r>
      <w:r w:rsidRPr="007F3B0F">
        <w:t>БОП</w:t>
      </w:r>
      <w:r w:rsidRPr="007F3B0F">
        <w:rPr>
          <w:spacing w:val="-15"/>
        </w:rPr>
        <w:t xml:space="preserve"> </w:t>
      </w:r>
      <w:r w:rsidRPr="007F3B0F">
        <w:t>в</w:t>
      </w:r>
      <w:r w:rsidRPr="007F3B0F">
        <w:rPr>
          <w:spacing w:val="-13"/>
        </w:rPr>
        <w:t xml:space="preserve"> </w:t>
      </w:r>
      <w:r w:rsidRPr="007F3B0F">
        <w:t>Жамбылской</w:t>
      </w:r>
      <w:r w:rsidRPr="007F3B0F">
        <w:rPr>
          <w:spacing w:val="-9"/>
        </w:rPr>
        <w:t xml:space="preserve"> </w:t>
      </w:r>
      <w:r w:rsidRPr="007F3B0F">
        <w:t>области</w:t>
      </w:r>
      <w:r w:rsidRPr="007F3B0F">
        <w:rPr>
          <w:spacing w:val="-11"/>
        </w:rPr>
        <w:t xml:space="preserve"> </w:t>
      </w:r>
      <w:r w:rsidRPr="007F3B0F">
        <w:t>за</w:t>
      </w:r>
      <w:r w:rsidRPr="007F3B0F">
        <w:rPr>
          <w:spacing w:val="-10"/>
        </w:rPr>
        <w:t xml:space="preserve"> </w:t>
      </w:r>
      <w:r w:rsidRPr="007F3B0F">
        <w:rPr>
          <w:spacing w:val="-2"/>
        </w:rPr>
        <w:t>2011</w:t>
      </w:r>
      <w:r w:rsidR="00D87090">
        <w:rPr>
          <w:spacing w:val="-2"/>
        </w:rPr>
        <w:t xml:space="preserve">– </w:t>
      </w:r>
      <w:r w:rsidRPr="007F3B0F">
        <w:t>2020</w:t>
      </w:r>
      <w:r w:rsidRPr="007F3B0F">
        <w:rPr>
          <w:spacing w:val="-7"/>
        </w:rPr>
        <w:t xml:space="preserve"> </w:t>
      </w:r>
      <w:r w:rsidRPr="007F3B0F">
        <w:t>годы</w:t>
      </w:r>
      <w:r w:rsidRPr="007F3B0F">
        <w:rPr>
          <w:spacing w:val="-6"/>
        </w:rPr>
        <w:t xml:space="preserve"> </w:t>
      </w:r>
      <w:r w:rsidRPr="007F3B0F">
        <w:t>(таблица</w:t>
      </w:r>
      <w:r w:rsidRPr="007F3B0F">
        <w:rPr>
          <w:spacing w:val="-5"/>
        </w:rPr>
        <w:t xml:space="preserve"> </w:t>
      </w:r>
      <w:r w:rsidR="00A1102A">
        <w:rPr>
          <w:spacing w:val="-4"/>
        </w:rPr>
        <w:t>4</w:t>
      </w:r>
      <w:r w:rsidRPr="007F3B0F">
        <w:rPr>
          <w:spacing w:val="-4"/>
        </w:rPr>
        <w:t>).</w:t>
      </w:r>
      <w:r w:rsidR="00BD06FC">
        <w:rPr>
          <w:spacing w:val="-4"/>
        </w:rPr>
        <w:t xml:space="preserve"> </w:t>
      </w:r>
      <w:r w:rsidRPr="007F3B0F">
        <w:t>Проведенный анализ показал наличие роста первичной заболеваемости болезней органов пищеварения на 29,2% с 3607,0 в 2011 году на 100000 населения,</w:t>
      </w:r>
      <w:r w:rsidRPr="007F3B0F">
        <w:rPr>
          <w:spacing w:val="-4"/>
        </w:rPr>
        <w:t xml:space="preserve"> </w:t>
      </w:r>
      <w:r w:rsidRPr="007F3B0F">
        <w:t>до</w:t>
      </w:r>
      <w:r w:rsidRPr="007F3B0F">
        <w:rPr>
          <w:spacing w:val="-6"/>
        </w:rPr>
        <w:t xml:space="preserve"> </w:t>
      </w:r>
      <w:r w:rsidRPr="007F3B0F">
        <w:t>4662,2</w:t>
      </w:r>
      <w:r w:rsidRPr="007F3B0F">
        <w:rPr>
          <w:spacing w:val="-2"/>
        </w:rPr>
        <w:t xml:space="preserve"> </w:t>
      </w:r>
      <w:r w:rsidRPr="007F3B0F">
        <w:t>в</w:t>
      </w:r>
      <w:r w:rsidRPr="007F3B0F">
        <w:rPr>
          <w:spacing w:val="-7"/>
        </w:rPr>
        <w:t xml:space="preserve"> </w:t>
      </w:r>
      <w:r w:rsidRPr="007F3B0F">
        <w:t>2020</w:t>
      </w:r>
      <w:r w:rsidRPr="007F3B0F">
        <w:rPr>
          <w:spacing w:val="-6"/>
        </w:rPr>
        <w:t xml:space="preserve"> </w:t>
      </w:r>
      <w:r w:rsidRPr="007F3B0F">
        <w:t>году.</w:t>
      </w:r>
      <w:r w:rsidRPr="007F3B0F">
        <w:rPr>
          <w:spacing w:val="-3"/>
        </w:rPr>
        <w:t xml:space="preserve"> </w:t>
      </w:r>
      <w:r w:rsidRPr="007F3B0F">
        <w:t>Низкий</w:t>
      </w:r>
      <w:r w:rsidRPr="007F3B0F">
        <w:rPr>
          <w:spacing w:val="-6"/>
        </w:rPr>
        <w:t xml:space="preserve"> </w:t>
      </w:r>
      <w:r w:rsidRPr="007F3B0F">
        <w:t>показатель</w:t>
      </w:r>
      <w:r w:rsidRPr="007F3B0F">
        <w:rPr>
          <w:spacing w:val="-8"/>
        </w:rPr>
        <w:t xml:space="preserve"> </w:t>
      </w:r>
      <w:r w:rsidRPr="007F3B0F">
        <w:t>был</w:t>
      </w:r>
      <w:r w:rsidRPr="007F3B0F">
        <w:rPr>
          <w:spacing w:val="-5"/>
        </w:rPr>
        <w:t xml:space="preserve"> </w:t>
      </w:r>
      <w:r w:rsidRPr="007F3B0F">
        <w:t>отмечен</w:t>
      </w:r>
      <w:r w:rsidRPr="007F3B0F">
        <w:rPr>
          <w:spacing w:val="-1"/>
        </w:rPr>
        <w:t xml:space="preserve"> </w:t>
      </w:r>
      <w:r w:rsidRPr="007F3B0F">
        <w:t>в</w:t>
      </w:r>
      <w:r w:rsidRPr="007F3B0F">
        <w:rPr>
          <w:spacing w:val="-7"/>
        </w:rPr>
        <w:t xml:space="preserve"> </w:t>
      </w:r>
      <w:r w:rsidRPr="007F3B0F">
        <w:t>2013</w:t>
      </w:r>
      <w:r w:rsidRPr="007F3B0F">
        <w:rPr>
          <w:spacing w:val="-6"/>
        </w:rPr>
        <w:t xml:space="preserve"> </w:t>
      </w:r>
      <w:r w:rsidRPr="007F3B0F">
        <w:rPr>
          <w:spacing w:val="-4"/>
        </w:rPr>
        <w:t>году</w:t>
      </w:r>
      <w:r w:rsidR="00BD06FC">
        <w:rPr>
          <w:spacing w:val="-4"/>
        </w:rPr>
        <w:t xml:space="preserve"> </w:t>
      </w:r>
      <w:r w:rsidRPr="007F3B0F">
        <w:t xml:space="preserve">3089,1 и высокий в 2017 году 5977,2 на 100000 населения. В 2018 году по сравнению с 2017 года отмечено максимальное снижение темпа прироста на </w:t>
      </w:r>
      <w:r w:rsidRPr="007F3B0F">
        <w:lastRenderedPageBreak/>
        <w:t>32,5%, а увеличение установлено в 2017 году по сравнению с предыдущим годом на 35,9%.</w:t>
      </w:r>
    </w:p>
    <w:p w14:paraId="3FAAE0B1" w14:textId="12C7AD37" w:rsidR="00BD06FC" w:rsidRDefault="00BD06FC" w:rsidP="007651B0">
      <w:pPr>
        <w:pStyle w:val="a3"/>
        <w:tabs>
          <w:tab w:val="left" w:pos="9498"/>
        </w:tabs>
        <w:spacing w:before="67"/>
        <w:ind w:left="0" w:right="140" w:firstLine="0"/>
      </w:pPr>
    </w:p>
    <w:p w14:paraId="3EE59242" w14:textId="14531D1B" w:rsidR="00BD06FC" w:rsidRPr="00BD06FC" w:rsidRDefault="00BD06FC" w:rsidP="00BD06FC">
      <w:pPr>
        <w:widowControl w:val="0"/>
        <w:tabs>
          <w:tab w:val="left" w:pos="9498"/>
        </w:tabs>
        <w:autoSpaceDE w:val="0"/>
        <w:autoSpaceDN w:val="0"/>
        <w:ind w:firstLine="0"/>
        <w:rPr>
          <w:spacing w:val="-2"/>
          <w:sz w:val="28"/>
          <w:szCs w:val="28"/>
        </w:rPr>
      </w:pPr>
      <w:r w:rsidRPr="00BD06FC">
        <w:rPr>
          <w:sz w:val="28"/>
          <w:szCs w:val="28"/>
        </w:rPr>
        <w:t>Таблица</w:t>
      </w:r>
      <w:r w:rsidR="00D85E2D" w:rsidRPr="00D85E2D">
        <w:rPr>
          <w:spacing w:val="80"/>
          <w:sz w:val="28"/>
          <w:szCs w:val="28"/>
        </w:rPr>
        <w:t xml:space="preserve"> </w:t>
      </w:r>
      <w:r w:rsidR="00147185">
        <w:rPr>
          <w:sz w:val="28"/>
          <w:szCs w:val="28"/>
        </w:rPr>
        <w:t>4</w:t>
      </w:r>
      <w:r w:rsidR="00D87090">
        <w:rPr>
          <w:spacing w:val="80"/>
          <w:sz w:val="28"/>
          <w:szCs w:val="28"/>
        </w:rPr>
        <w:t>–</w:t>
      </w:r>
      <w:r w:rsidR="007970EB" w:rsidRPr="005B1AF4">
        <w:rPr>
          <w:spacing w:val="80"/>
          <w:sz w:val="28"/>
          <w:szCs w:val="28"/>
        </w:rPr>
        <w:t xml:space="preserve"> </w:t>
      </w:r>
      <w:r w:rsidRPr="00BD06FC">
        <w:rPr>
          <w:sz w:val="28"/>
          <w:szCs w:val="28"/>
        </w:rPr>
        <w:t>Первичная</w:t>
      </w:r>
      <w:r w:rsidR="00D85E2D" w:rsidRPr="00D85E2D">
        <w:rPr>
          <w:spacing w:val="80"/>
          <w:sz w:val="28"/>
          <w:szCs w:val="28"/>
        </w:rPr>
        <w:t xml:space="preserve"> </w:t>
      </w:r>
      <w:r w:rsidRPr="00BD06FC">
        <w:rPr>
          <w:sz w:val="28"/>
          <w:szCs w:val="28"/>
        </w:rPr>
        <w:t>заболеваемость</w:t>
      </w:r>
      <w:r w:rsidR="00D85E2D" w:rsidRPr="00D85E2D">
        <w:rPr>
          <w:spacing w:val="80"/>
          <w:sz w:val="28"/>
          <w:szCs w:val="28"/>
        </w:rPr>
        <w:t xml:space="preserve"> </w:t>
      </w:r>
      <w:r w:rsidRPr="00BD06FC">
        <w:rPr>
          <w:sz w:val="28"/>
          <w:szCs w:val="28"/>
        </w:rPr>
        <w:t>населения</w:t>
      </w:r>
      <w:r w:rsidR="00D85E2D" w:rsidRPr="00D85E2D">
        <w:rPr>
          <w:spacing w:val="80"/>
          <w:sz w:val="28"/>
          <w:szCs w:val="28"/>
        </w:rPr>
        <w:t xml:space="preserve"> </w:t>
      </w:r>
      <w:r w:rsidRPr="00BD06FC">
        <w:rPr>
          <w:sz w:val="28"/>
          <w:szCs w:val="28"/>
        </w:rPr>
        <w:t>по</w:t>
      </w:r>
      <w:r w:rsidR="00D85E2D" w:rsidRPr="00D85E2D">
        <w:rPr>
          <w:spacing w:val="80"/>
          <w:sz w:val="28"/>
          <w:szCs w:val="28"/>
        </w:rPr>
        <w:t xml:space="preserve"> </w:t>
      </w:r>
      <w:r w:rsidRPr="00BD06FC">
        <w:rPr>
          <w:sz w:val="28"/>
          <w:szCs w:val="28"/>
        </w:rPr>
        <w:t>болезняморганов пищеварения</w:t>
      </w:r>
      <w:r w:rsidRPr="00BD06FC">
        <w:rPr>
          <w:spacing w:val="-11"/>
          <w:sz w:val="28"/>
          <w:szCs w:val="28"/>
        </w:rPr>
        <w:t xml:space="preserve"> </w:t>
      </w:r>
      <w:r w:rsidRPr="00BD06FC">
        <w:rPr>
          <w:sz w:val="28"/>
          <w:szCs w:val="28"/>
        </w:rPr>
        <w:t>в</w:t>
      </w:r>
      <w:r w:rsidRPr="00BD06FC">
        <w:rPr>
          <w:spacing w:val="-12"/>
          <w:sz w:val="28"/>
          <w:szCs w:val="28"/>
        </w:rPr>
        <w:t xml:space="preserve"> </w:t>
      </w:r>
      <w:r w:rsidRPr="00BD06FC">
        <w:rPr>
          <w:sz w:val="28"/>
          <w:szCs w:val="28"/>
        </w:rPr>
        <w:t>Жамбылской</w:t>
      </w:r>
      <w:r w:rsidRPr="00BD06FC">
        <w:rPr>
          <w:spacing w:val="-10"/>
          <w:sz w:val="28"/>
          <w:szCs w:val="28"/>
        </w:rPr>
        <w:t xml:space="preserve"> </w:t>
      </w:r>
      <w:r w:rsidRPr="00BD06FC">
        <w:rPr>
          <w:sz w:val="28"/>
          <w:szCs w:val="28"/>
        </w:rPr>
        <w:t>области</w:t>
      </w:r>
      <w:r w:rsidRPr="00BD06FC">
        <w:rPr>
          <w:spacing w:val="-11"/>
          <w:sz w:val="28"/>
          <w:szCs w:val="28"/>
        </w:rPr>
        <w:t xml:space="preserve"> </w:t>
      </w:r>
      <w:r w:rsidRPr="00BD06FC">
        <w:rPr>
          <w:sz w:val="28"/>
          <w:szCs w:val="28"/>
        </w:rPr>
        <w:t>за</w:t>
      </w:r>
      <w:r w:rsidRPr="00BD06FC">
        <w:rPr>
          <w:spacing w:val="-17"/>
          <w:sz w:val="28"/>
          <w:szCs w:val="28"/>
        </w:rPr>
        <w:t xml:space="preserve"> </w:t>
      </w:r>
      <w:r w:rsidRPr="00BD06FC">
        <w:rPr>
          <w:sz w:val="28"/>
          <w:szCs w:val="28"/>
        </w:rPr>
        <w:t>2011</w:t>
      </w:r>
      <w:r w:rsidR="00D87090">
        <w:rPr>
          <w:sz w:val="28"/>
          <w:szCs w:val="28"/>
        </w:rPr>
        <w:t xml:space="preserve">– </w:t>
      </w:r>
      <w:r w:rsidRPr="00BD06FC">
        <w:rPr>
          <w:sz w:val="28"/>
          <w:szCs w:val="28"/>
        </w:rPr>
        <w:t>2020</w:t>
      </w:r>
      <w:r w:rsidRPr="00BD06FC">
        <w:rPr>
          <w:spacing w:val="-10"/>
          <w:sz w:val="28"/>
          <w:szCs w:val="28"/>
        </w:rPr>
        <w:t xml:space="preserve"> </w:t>
      </w:r>
      <w:r w:rsidRPr="00BD06FC">
        <w:rPr>
          <w:sz w:val="28"/>
          <w:szCs w:val="28"/>
        </w:rPr>
        <w:t>годы</w:t>
      </w:r>
      <w:r w:rsidRPr="00BD06FC">
        <w:rPr>
          <w:spacing w:val="-11"/>
          <w:sz w:val="28"/>
          <w:szCs w:val="28"/>
        </w:rPr>
        <w:t xml:space="preserve"> </w:t>
      </w:r>
      <w:r w:rsidRPr="00BD06FC">
        <w:rPr>
          <w:sz w:val="28"/>
          <w:szCs w:val="28"/>
        </w:rPr>
        <w:t>(на</w:t>
      </w:r>
      <w:r w:rsidRPr="00BD06FC">
        <w:rPr>
          <w:spacing w:val="-10"/>
          <w:sz w:val="28"/>
          <w:szCs w:val="28"/>
        </w:rPr>
        <w:t xml:space="preserve"> </w:t>
      </w:r>
      <w:r w:rsidRPr="00BD06FC">
        <w:rPr>
          <w:sz w:val="28"/>
          <w:szCs w:val="28"/>
        </w:rPr>
        <w:t>100000</w:t>
      </w:r>
      <w:r w:rsidRPr="00BD06FC">
        <w:rPr>
          <w:spacing w:val="-10"/>
          <w:sz w:val="28"/>
          <w:szCs w:val="28"/>
        </w:rPr>
        <w:t xml:space="preserve"> </w:t>
      </w:r>
      <w:r w:rsidRPr="00BD06FC">
        <w:rPr>
          <w:spacing w:val="-2"/>
          <w:sz w:val="28"/>
          <w:szCs w:val="28"/>
        </w:rPr>
        <w:t>населения)</w:t>
      </w:r>
    </w:p>
    <w:p w14:paraId="0828C62C" w14:textId="77777777" w:rsidR="00BD06FC" w:rsidRPr="00BD06FC" w:rsidRDefault="00BD06FC" w:rsidP="00BD06FC">
      <w:pPr>
        <w:widowControl w:val="0"/>
        <w:tabs>
          <w:tab w:val="left" w:pos="9498"/>
        </w:tabs>
        <w:autoSpaceDE w:val="0"/>
        <w:autoSpaceDN w:val="0"/>
        <w:jc w:val="right"/>
        <w:rPr>
          <w:sz w:val="28"/>
          <w:szCs w:val="28"/>
        </w:rPr>
      </w:pPr>
    </w:p>
    <w:tbl>
      <w:tblPr>
        <w:tblStyle w:val="TableNormal6"/>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560"/>
        <w:gridCol w:w="1661"/>
        <w:gridCol w:w="1416"/>
        <w:gridCol w:w="1988"/>
      </w:tblGrid>
      <w:tr w:rsidR="00BD06FC" w:rsidRPr="00BD06FC" w14:paraId="0FC88639" w14:textId="77777777" w:rsidTr="00712F47">
        <w:trPr>
          <w:trHeight w:val="326"/>
        </w:trPr>
        <w:tc>
          <w:tcPr>
            <w:tcW w:w="2694" w:type="dxa"/>
            <w:vMerge w:val="restart"/>
          </w:tcPr>
          <w:p w14:paraId="1F473172" w14:textId="77777777" w:rsidR="00BD06FC" w:rsidRPr="00BD06FC" w:rsidRDefault="00BD06FC" w:rsidP="006401E7">
            <w:pPr>
              <w:tabs>
                <w:tab w:val="left" w:pos="9498"/>
              </w:tabs>
              <w:spacing w:line="315" w:lineRule="exact"/>
              <w:jc w:val="center"/>
              <w:rPr>
                <w:sz w:val="28"/>
              </w:rPr>
            </w:pPr>
            <w:r w:rsidRPr="00BD06FC">
              <w:rPr>
                <w:spacing w:val="-4"/>
                <w:sz w:val="28"/>
              </w:rPr>
              <w:t>Годы</w:t>
            </w:r>
          </w:p>
        </w:tc>
        <w:tc>
          <w:tcPr>
            <w:tcW w:w="6625" w:type="dxa"/>
            <w:gridSpan w:val="4"/>
          </w:tcPr>
          <w:p w14:paraId="0940A361" w14:textId="77777777" w:rsidR="00BD06FC" w:rsidRPr="00BD06FC" w:rsidRDefault="00BD06FC" w:rsidP="006401E7">
            <w:pPr>
              <w:tabs>
                <w:tab w:val="left" w:pos="9498"/>
              </w:tabs>
              <w:spacing w:line="306" w:lineRule="exact"/>
              <w:jc w:val="center"/>
              <w:rPr>
                <w:sz w:val="28"/>
              </w:rPr>
            </w:pPr>
            <w:r w:rsidRPr="00BD06FC">
              <w:rPr>
                <w:sz w:val="28"/>
              </w:rPr>
              <w:t>Болезни</w:t>
            </w:r>
            <w:r w:rsidRPr="00BD06FC">
              <w:rPr>
                <w:spacing w:val="-10"/>
                <w:sz w:val="28"/>
              </w:rPr>
              <w:t xml:space="preserve"> </w:t>
            </w:r>
            <w:r w:rsidRPr="00BD06FC">
              <w:rPr>
                <w:sz w:val="28"/>
              </w:rPr>
              <w:t>органов</w:t>
            </w:r>
            <w:r w:rsidRPr="00BD06FC">
              <w:rPr>
                <w:spacing w:val="-10"/>
                <w:sz w:val="28"/>
              </w:rPr>
              <w:t xml:space="preserve"> </w:t>
            </w:r>
            <w:r w:rsidRPr="00BD06FC">
              <w:rPr>
                <w:spacing w:val="-2"/>
                <w:sz w:val="28"/>
              </w:rPr>
              <w:t>пищеварения</w:t>
            </w:r>
          </w:p>
        </w:tc>
      </w:tr>
      <w:tr w:rsidR="00BD06FC" w:rsidRPr="00BD06FC" w14:paraId="0919343F" w14:textId="77777777" w:rsidTr="00712F47">
        <w:trPr>
          <w:trHeight w:val="321"/>
        </w:trPr>
        <w:tc>
          <w:tcPr>
            <w:tcW w:w="2694" w:type="dxa"/>
            <w:vMerge/>
            <w:tcBorders>
              <w:top w:val="nil"/>
            </w:tcBorders>
          </w:tcPr>
          <w:p w14:paraId="1AD20536" w14:textId="77777777" w:rsidR="00BD06FC" w:rsidRPr="00BD06FC" w:rsidRDefault="00BD06FC" w:rsidP="00BD06FC">
            <w:pPr>
              <w:tabs>
                <w:tab w:val="left" w:pos="9498"/>
              </w:tabs>
              <w:rPr>
                <w:sz w:val="2"/>
                <w:szCs w:val="2"/>
              </w:rPr>
            </w:pPr>
          </w:p>
        </w:tc>
        <w:tc>
          <w:tcPr>
            <w:tcW w:w="1560" w:type="dxa"/>
            <w:vMerge w:val="restart"/>
          </w:tcPr>
          <w:p w14:paraId="061EAD8E" w14:textId="77777777" w:rsidR="00BD06FC" w:rsidRPr="00BD06FC" w:rsidRDefault="00BD06FC" w:rsidP="006401E7">
            <w:pPr>
              <w:tabs>
                <w:tab w:val="left" w:pos="9498"/>
              </w:tabs>
              <w:spacing w:line="315" w:lineRule="exact"/>
              <w:jc w:val="center"/>
              <w:rPr>
                <w:sz w:val="28"/>
              </w:rPr>
            </w:pPr>
            <w:r w:rsidRPr="00BD06FC">
              <w:rPr>
                <w:spacing w:val="-2"/>
                <w:sz w:val="28"/>
              </w:rPr>
              <w:t>Всего</w:t>
            </w:r>
          </w:p>
        </w:tc>
        <w:tc>
          <w:tcPr>
            <w:tcW w:w="5065" w:type="dxa"/>
            <w:gridSpan w:val="3"/>
          </w:tcPr>
          <w:p w14:paraId="61F4D842" w14:textId="77777777" w:rsidR="00BD06FC" w:rsidRPr="00BD06FC" w:rsidRDefault="00BD06FC" w:rsidP="006401E7">
            <w:pPr>
              <w:tabs>
                <w:tab w:val="left" w:pos="9498"/>
              </w:tabs>
              <w:spacing w:line="301" w:lineRule="exact"/>
              <w:jc w:val="center"/>
              <w:rPr>
                <w:sz w:val="28"/>
              </w:rPr>
            </w:pPr>
            <w:r w:rsidRPr="00BD06FC">
              <w:rPr>
                <w:sz w:val="28"/>
              </w:rPr>
              <w:t>Возрастная</w:t>
            </w:r>
            <w:r w:rsidRPr="00BD06FC">
              <w:rPr>
                <w:spacing w:val="-9"/>
                <w:sz w:val="28"/>
              </w:rPr>
              <w:t xml:space="preserve"> </w:t>
            </w:r>
            <w:r w:rsidRPr="00BD06FC">
              <w:rPr>
                <w:sz w:val="28"/>
              </w:rPr>
              <w:t>группа</w:t>
            </w:r>
            <w:r w:rsidRPr="00BD06FC">
              <w:rPr>
                <w:spacing w:val="-9"/>
                <w:sz w:val="28"/>
              </w:rPr>
              <w:t xml:space="preserve"> </w:t>
            </w:r>
            <w:r w:rsidRPr="00BD06FC">
              <w:rPr>
                <w:spacing w:val="-2"/>
                <w:sz w:val="28"/>
              </w:rPr>
              <w:t>населения</w:t>
            </w:r>
          </w:p>
        </w:tc>
      </w:tr>
      <w:tr w:rsidR="00BD06FC" w:rsidRPr="00BD06FC" w14:paraId="73E45669" w14:textId="77777777" w:rsidTr="00712F47">
        <w:trPr>
          <w:trHeight w:val="321"/>
        </w:trPr>
        <w:tc>
          <w:tcPr>
            <w:tcW w:w="2694" w:type="dxa"/>
            <w:vMerge/>
            <w:tcBorders>
              <w:top w:val="nil"/>
            </w:tcBorders>
          </w:tcPr>
          <w:p w14:paraId="26F60751" w14:textId="77777777" w:rsidR="00BD06FC" w:rsidRPr="00BD06FC" w:rsidRDefault="00BD06FC" w:rsidP="00BD06FC">
            <w:pPr>
              <w:tabs>
                <w:tab w:val="left" w:pos="9498"/>
              </w:tabs>
              <w:rPr>
                <w:sz w:val="2"/>
                <w:szCs w:val="2"/>
              </w:rPr>
            </w:pPr>
          </w:p>
        </w:tc>
        <w:tc>
          <w:tcPr>
            <w:tcW w:w="1560" w:type="dxa"/>
            <w:vMerge/>
            <w:tcBorders>
              <w:top w:val="nil"/>
            </w:tcBorders>
          </w:tcPr>
          <w:p w14:paraId="47836B44" w14:textId="77777777" w:rsidR="00BD06FC" w:rsidRPr="00BD06FC" w:rsidRDefault="00BD06FC" w:rsidP="00BD06FC">
            <w:pPr>
              <w:tabs>
                <w:tab w:val="left" w:pos="9498"/>
              </w:tabs>
              <w:rPr>
                <w:sz w:val="2"/>
                <w:szCs w:val="2"/>
              </w:rPr>
            </w:pPr>
          </w:p>
        </w:tc>
        <w:tc>
          <w:tcPr>
            <w:tcW w:w="1661" w:type="dxa"/>
          </w:tcPr>
          <w:p w14:paraId="17B6FC6D" w14:textId="77777777" w:rsidR="00BD06FC" w:rsidRPr="00BD06FC" w:rsidRDefault="00BD06FC" w:rsidP="00BD06FC">
            <w:pPr>
              <w:tabs>
                <w:tab w:val="left" w:pos="9498"/>
              </w:tabs>
              <w:spacing w:line="301" w:lineRule="exact"/>
              <w:jc w:val="center"/>
              <w:rPr>
                <w:sz w:val="28"/>
              </w:rPr>
            </w:pPr>
            <w:r w:rsidRPr="00BD06FC">
              <w:rPr>
                <w:sz w:val="28"/>
              </w:rPr>
              <w:t>до</w:t>
            </w:r>
            <w:r w:rsidRPr="00BD06FC">
              <w:rPr>
                <w:spacing w:val="-1"/>
                <w:sz w:val="28"/>
              </w:rPr>
              <w:t xml:space="preserve"> </w:t>
            </w:r>
            <w:r w:rsidRPr="00BD06FC">
              <w:rPr>
                <w:sz w:val="28"/>
              </w:rPr>
              <w:t>14</w:t>
            </w:r>
            <w:r w:rsidRPr="00BD06FC">
              <w:rPr>
                <w:spacing w:val="-1"/>
                <w:sz w:val="28"/>
              </w:rPr>
              <w:t xml:space="preserve"> </w:t>
            </w:r>
            <w:r w:rsidRPr="00BD06FC">
              <w:rPr>
                <w:spacing w:val="-5"/>
                <w:sz w:val="28"/>
              </w:rPr>
              <w:t>лет</w:t>
            </w:r>
          </w:p>
        </w:tc>
        <w:tc>
          <w:tcPr>
            <w:tcW w:w="1416" w:type="dxa"/>
          </w:tcPr>
          <w:p w14:paraId="61FEAA93" w14:textId="437067BC" w:rsidR="00BD06FC" w:rsidRPr="00BD06FC" w:rsidRDefault="00BD06FC" w:rsidP="00BD06FC">
            <w:pPr>
              <w:tabs>
                <w:tab w:val="left" w:pos="9498"/>
              </w:tabs>
              <w:spacing w:line="301" w:lineRule="exact"/>
              <w:ind w:right="9"/>
              <w:jc w:val="center"/>
              <w:rPr>
                <w:sz w:val="28"/>
              </w:rPr>
            </w:pPr>
            <w:r w:rsidRPr="00BD06FC">
              <w:rPr>
                <w:sz w:val="28"/>
              </w:rPr>
              <w:t>15</w:t>
            </w:r>
            <w:r w:rsidR="00D87090">
              <w:rPr>
                <w:sz w:val="28"/>
              </w:rPr>
              <w:t xml:space="preserve">– </w:t>
            </w:r>
            <w:r w:rsidRPr="00BD06FC">
              <w:rPr>
                <w:sz w:val="28"/>
              </w:rPr>
              <w:t>17</w:t>
            </w:r>
            <w:r w:rsidRPr="00BD06FC">
              <w:rPr>
                <w:spacing w:val="-8"/>
                <w:sz w:val="28"/>
              </w:rPr>
              <w:t xml:space="preserve"> </w:t>
            </w:r>
            <w:r w:rsidRPr="00BD06FC">
              <w:rPr>
                <w:spacing w:val="-5"/>
                <w:sz w:val="28"/>
              </w:rPr>
              <w:t>лет</w:t>
            </w:r>
          </w:p>
        </w:tc>
        <w:tc>
          <w:tcPr>
            <w:tcW w:w="1988" w:type="dxa"/>
          </w:tcPr>
          <w:p w14:paraId="01E2C676" w14:textId="77777777" w:rsidR="00BD06FC" w:rsidRPr="00BD06FC" w:rsidRDefault="00BD06FC" w:rsidP="00BD06FC">
            <w:pPr>
              <w:tabs>
                <w:tab w:val="left" w:pos="9498"/>
              </w:tabs>
              <w:spacing w:line="301" w:lineRule="exact"/>
              <w:ind w:right="4"/>
              <w:jc w:val="center"/>
              <w:rPr>
                <w:sz w:val="28"/>
              </w:rPr>
            </w:pPr>
            <w:r w:rsidRPr="00BD06FC">
              <w:rPr>
                <w:sz w:val="28"/>
              </w:rPr>
              <w:t>от</w:t>
            </w:r>
            <w:r w:rsidRPr="00BD06FC">
              <w:rPr>
                <w:spacing w:val="-3"/>
                <w:sz w:val="28"/>
              </w:rPr>
              <w:t xml:space="preserve"> </w:t>
            </w:r>
            <w:r w:rsidRPr="00BD06FC">
              <w:rPr>
                <w:sz w:val="28"/>
              </w:rPr>
              <w:t>18</w:t>
            </w:r>
            <w:r w:rsidRPr="00BD06FC">
              <w:rPr>
                <w:spacing w:val="-1"/>
                <w:sz w:val="28"/>
              </w:rPr>
              <w:t xml:space="preserve"> </w:t>
            </w:r>
            <w:r w:rsidRPr="00BD06FC">
              <w:rPr>
                <w:sz w:val="28"/>
              </w:rPr>
              <w:t>и</w:t>
            </w:r>
            <w:r w:rsidRPr="00BD06FC">
              <w:rPr>
                <w:spacing w:val="-1"/>
                <w:sz w:val="28"/>
              </w:rPr>
              <w:t xml:space="preserve"> </w:t>
            </w:r>
            <w:r w:rsidRPr="00BD06FC">
              <w:rPr>
                <w:spacing w:val="-2"/>
                <w:sz w:val="28"/>
              </w:rPr>
              <w:t>старше</w:t>
            </w:r>
          </w:p>
        </w:tc>
      </w:tr>
      <w:tr w:rsidR="00BD06FC" w:rsidRPr="00BD06FC" w14:paraId="409173A2" w14:textId="77777777" w:rsidTr="00712F47">
        <w:trPr>
          <w:trHeight w:val="321"/>
        </w:trPr>
        <w:tc>
          <w:tcPr>
            <w:tcW w:w="2694" w:type="dxa"/>
          </w:tcPr>
          <w:p w14:paraId="19D3E72C" w14:textId="77777777" w:rsidR="00BD06FC" w:rsidRPr="00BD06FC" w:rsidRDefault="00BD06FC" w:rsidP="00BD06FC">
            <w:pPr>
              <w:tabs>
                <w:tab w:val="left" w:pos="9498"/>
              </w:tabs>
              <w:spacing w:line="301" w:lineRule="exact"/>
              <w:rPr>
                <w:sz w:val="28"/>
              </w:rPr>
            </w:pPr>
            <w:r w:rsidRPr="00BD06FC">
              <w:rPr>
                <w:sz w:val="28"/>
              </w:rPr>
              <w:t>2011</w:t>
            </w:r>
            <w:r w:rsidRPr="00BD06FC">
              <w:rPr>
                <w:spacing w:val="-5"/>
                <w:sz w:val="28"/>
              </w:rPr>
              <w:t xml:space="preserve"> г.</w:t>
            </w:r>
          </w:p>
        </w:tc>
        <w:tc>
          <w:tcPr>
            <w:tcW w:w="1560" w:type="dxa"/>
          </w:tcPr>
          <w:p w14:paraId="7158321D" w14:textId="77777777" w:rsidR="00BD06FC" w:rsidRPr="00BD06FC" w:rsidRDefault="00BD06FC" w:rsidP="00BD06FC">
            <w:pPr>
              <w:tabs>
                <w:tab w:val="left" w:pos="9498"/>
              </w:tabs>
              <w:spacing w:line="301" w:lineRule="exact"/>
              <w:ind w:right="1"/>
              <w:jc w:val="center"/>
              <w:rPr>
                <w:sz w:val="28"/>
              </w:rPr>
            </w:pPr>
            <w:r w:rsidRPr="00BD06FC">
              <w:rPr>
                <w:spacing w:val="-2"/>
                <w:sz w:val="28"/>
              </w:rPr>
              <w:t>3607,0</w:t>
            </w:r>
          </w:p>
        </w:tc>
        <w:tc>
          <w:tcPr>
            <w:tcW w:w="1661" w:type="dxa"/>
          </w:tcPr>
          <w:p w14:paraId="5F87660A" w14:textId="77777777" w:rsidR="00BD06FC" w:rsidRPr="00BD06FC" w:rsidRDefault="00BD06FC" w:rsidP="00BD06FC">
            <w:pPr>
              <w:tabs>
                <w:tab w:val="left" w:pos="9498"/>
              </w:tabs>
              <w:spacing w:line="301" w:lineRule="exact"/>
              <w:ind w:right="6"/>
              <w:jc w:val="center"/>
              <w:rPr>
                <w:sz w:val="28"/>
              </w:rPr>
            </w:pPr>
            <w:r w:rsidRPr="00BD06FC">
              <w:rPr>
                <w:spacing w:val="-2"/>
                <w:sz w:val="28"/>
              </w:rPr>
              <w:t>6070,9</w:t>
            </w:r>
          </w:p>
        </w:tc>
        <w:tc>
          <w:tcPr>
            <w:tcW w:w="1416" w:type="dxa"/>
          </w:tcPr>
          <w:p w14:paraId="68626FDD" w14:textId="77777777" w:rsidR="00BD06FC" w:rsidRPr="00BD06FC" w:rsidRDefault="00BD06FC" w:rsidP="00BD06FC">
            <w:pPr>
              <w:tabs>
                <w:tab w:val="left" w:pos="9498"/>
              </w:tabs>
              <w:spacing w:line="301" w:lineRule="exact"/>
              <w:jc w:val="center"/>
              <w:rPr>
                <w:sz w:val="28"/>
              </w:rPr>
            </w:pPr>
            <w:r w:rsidRPr="00BD06FC">
              <w:rPr>
                <w:spacing w:val="-2"/>
                <w:sz w:val="28"/>
              </w:rPr>
              <w:t>6061,0</w:t>
            </w:r>
          </w:p>
        </w:tc>
        <w:tc>
          <w:tcPr>
            <w:tcW w:w="1988" w:type="dxa"/>
          </w:tcPr>
          <w:p w14:paraId="236A5025" w14:textId="77777777" w:rsidR="00BD06FC" w:rsidRPr="00BD06FC" w:rsidRDefault="00BD06FC" w:rsidP="00BD06FC">
            <w:pPr>
              <w:tabs>
                <w:tab w:val="left" w:pos="9498"/>
              </w:tabs>
              <w:spacing w:line="301" w:lineRule="exact"/>
              <w:ind w:right="5"/>
              <w:jc w:val="center"/>
              <w:rPr>
                <w:sz w:val="28"/>
              </w:rPr>
            </w:pPr>
            <w:r w:rsidRPr="00BD06FC">
              <w:rPr>
                <w:spacing w:val="-2"/>
                <w:sz w:val="28"/>
              </w:rPr>
              <w:t>2280,3</w:t>
            </w:r>
          </w:p>
        </w:tc>
      </w:tr>
      <w:tr w:rsidR="00BD06FC" w:rsidRPr="00BD06FC" w14:paraId="63F458BF" w14:textId="77777777" w:rsidTr="00712F47">
        <w:trPr>
          <w:trHeight w:val="321"/>
        </w:trPr>
        <w:tc>
          <w:tcPr>
            <w:tcW w:w="2694" w:type="dxa"/>
          </w:tcPr>
          <w:p w14:paraId="270DDFAD" w14:textId="77777777" w:rsidR="00BD06FC" w:rsidRPr="00BD06FC" w:rsidRDefault="00BD06FC" w:rsidP="00BD06FC">
            <w:pPr>
              <w:tabs>
                <w:tab w:val="left" w:pos="9498"/>
              </w:tabs>
              <w:spacing w:line="302" w:lineRule="exact"/>
              <w:rPr>
                <w:sz w:val="28"/>
              </w:rPr>
            </w:pPr>
            <w:r w:rsidRPr="00BD06FC">
              <w:rPr>
                <w:sz w:val="28"/>
              </w:rPr>
              <w:t>2012</w:t>
            </w:r>
            <w:r w:rsidRPr="00BD06FC">
              <w:rPr>
                <w:spacing w:val="-5"/>
                <w:sz w:val="28"/>
              </w:rPr>
              <w:t xml:space="preserve"> г.</w:t>
            </w:r>
          </w:p>
        </w:tc>
        <w:tc>
          <w:tcPr>
            <w:tcW w:w="1560" w:type="dxa"/>
          </w:tcPr>
          <w:p w14:paraId="5A4AB0CF" w14:textId="77777777" w:rsidR="00BD06FC" w:rsidRPr="00BD06FC" w:rsidRDefault="00BD06FC" w:rsidP="00BD06FC">
            <w:pPr>
              <w:tabs>
                <w:tab w:val="left" w:pos="9498"/>
              </w:tabs>
              <w:spacing w:line="302" w:lineRule="exact"/>
              <w:ind w:right="1"/>
              <w:jc w:val="center"/>
              <w:rPr>
                <w:sz w:val="28"/>
              </w:rPr>
            </w:pPr>
            <w:r w:rsidRPr="00BD06FC">
              <w:rPr>
                <w:spacing w:val="-2"/>
                <w:sz w:val="28"/>
              </w:rPr>
              <w:t>3169,4</w:t>
            </w:r>
          </w:p>
        </w:tc>
        <w:tc>
          <w:tcPr>
            <w:tcW w:w="1661" w:type="dxa"/>
          </w:tcPr>
          <w:p w14:paraId="7E6DE18B" w14:textId="77777777" w:rsidR="00BD06FC" w:rsidRPr="00BD06FC" w:rsidRDefault="00BD06FC" w:rsidP="00BD06FC">
            <w:pPr>
              <w:tabs>
                <w:tab w:val="left" w:pos="9498"/>
              </w:tabs>
              <w:spacing w:line="302" w:lineRule="exact"/>
              <w:ind w:right="6"/>
              <w:jc w:val="center"/>
              <w:rPr>
                <w:sz w:val="28"/>
              </w:rPr>
            </w:pPr>
            <w:r w:rsidRPr="00BD06FC">
              <w:rPr>
                <w:spacing w:val="-2"/>
                <w:sz w:val="28"/>
              </w:rPr>
              <w:t>4409,5</w:t>
            </w:r>
          </w:p>
        </w:tc>
        <w:tc>
          <w:tcPr>
            <w:tcW w:w="1416" w:type="dxa"/>
          </w:tcPr>
          <w:p w14:paraId="5872845C" w14:textId="77777777" w:rsidR="00BD06FC" w:rsidRPr="00BD06FC" w:rsidRDefault="00BD06FC" w:rsidP="00BD06FC">
            <w:pPr>
              <w:tabs>
                <w:tab w:val="left" w:pos="9498"/>
              </w:tabs>
              <w:spacing w:line="302" w:lineRule="exact"/>
              <w:jc w:val="center"/>
              <w:rPr>
                <w:sz w:val="28"/>
              </w:rPr>
            </w:pPr>
            <w:r w:rsidRPr="00BD06FC">
              <w:rPr>
                <w:spacing w:val="-2"/>
                <w:sz w:val="28"/>
              </w:rPr>
              <w:t>6650,9</w:t>
            </w:r>
          </w:p>
        </w:tc>
        <w:tc>
          <w:tcPr>
            <w:tcW w:w="1988" w:type="dxa"/>
          </w:tcPr>
          <w:p w14:paraId="3C4CA8CB" w14:textId="77777777" w:rsidR="00BD06FC" w:rsidRPr="00BD06FC" w:rsidRDefault="00BD06FC" w:rsidP="00BD06FC">
            <w:pPr>
              <w:tabs>
                <w:tab w:val="left" w:pos="9498"/>
              </w:tabs>
              <w:spacing w:line="302" w:lineRule="exact"/>
              <w:ind w:right="5"/>
              <w:jc w:val="center"/>
              <w:rPr>
                <w:sz w:val="28"/>
              </w:rPr>
            </w:pPr>
            <w:r w:rsidRPr="00BD06FC">
              <w:rPr>
                <w:spacing w:val="-2"/>
                <w:sz w:val="28"/>
              </w:rPr>
              <w:t>2316,4</w:t>
            </w:r>
          </w:p>
        </w:tc>
      </w:tr>
      <w:tr w:rsidR="00BD06FC" w:rsidRPr="00BD06FC" w14:paraId="67BA52FB" w14:textId="77777777" w:rsidTr="00712F47">
        <w:trPr>
          <w:trHeight w:val="321"/>
        </w:trPr>
        <w:tc>
          <w:tcPr>
            <w:tcW w:w="2694" w:type="dxa"/>
          </w:tcPr>
          <w:p w14:paraId="2FFD91E5" w14:textId="77777777" w:rsidR="00BD06FC" w:rsidRPr="00BD06FC" w:rsidRDefault="00BD06FC" w:rsidP="00BD06FC">
            <w:pPr>
              <w:tabs>
                <w:tab w:val="left" w:pos="9498"/>
              </w:tabs>
              <w:spacing w:line="301" w:lineRule="exact"/>
              <w:rPr>
                <w:sz w:val="28"/>
              </w:rPr>
            </w:pPr>
            <w:r w:rsidRPr="00BD06FC">
              <w:rPr>
                <w:sz w:val="28"/>
              </w:rPr>
              <w:t>Темп</w:t>
            </w:r>
            <w:r w:rsidRPr="00BD06FC">
              <w:rPr>
                <w:spacing w:val="-8"/>
                <w:sz w:val="28"/>
              </w:rPr>
              <w:t xml:space="preserve"> </w:t>
            </w:r>
            <w:r w:rsidRPr="00BD06FC">
              <w:rPr>
                <w:sz w:val="28"/>
              </w:rPr>
              <w:t>прироста,</w:t>
            </w:r>
            <w:r w:rsidRPr="00BD06FC">
              <w:rPr>
                <w:spacing w:val="-4"/>
                <w:sz w:val="28"/>
              </w:rPr>
              <w:t xml:space="preserve"> </w:t>
            </w:r>
            <w:r w:rsidRPr="00BD06FC">
              <w:rPr>
                <w:spacing w:val="-10"/>
                <w:sz w:val="28"/>
              </w:rPr>
              <w:t>%</w:t>
            </w:r>
          </w:p>
        </w:tc>
        <w:tc>
          <w:tcPr>
            <w:tcW w:w="1560" w:type="dxa"/>
          </w:tcPr>
          <w:p w14:paraId="2DD2D75C" w14:textId="77777777" w:rsidR="00BD06FC" w:rsidRPr="00BD06FC" w:rsidRDefault="00BD06FC" w:rsidP="00BD06FC">
            <w:pPr>
              <w:tabs>
                <w:tab w:val="left" w:pos="9498"/>
              </w:tabs>
              <w:spacing w:line="301" w:lineRule="exact"/>
              <w:ind w:right="1"/>
              <w:jc w:val="center"/>
              <w:rPr>
                <w:sz w:val="28"/>
              </w:rPr>
            </w:pPr>
            <w:r w:rsidRPr="00BD06FC">
              <w:rPr>
                <w:spacing w:val="-4"/>
                <w:sz w:val="28"/>
              </w:rPr>
              <w:t>87,9</w:t>
            </w:r>
          </w:p>
        </w:tc>
        <w:tc>
          <w:tcPr>
            <w:tcW w:w="1661" w:type="dxa"/>
          </w:tcPr>
          <w:p w14:paraId="0C9C9DBF" w14:textId="77777777" w:rsidR="00BD06FC" w:rsidRPr="00BD06FC" w:rsidRDefault="00BD06FC" w:rsidP="00BD06FC">
            <w:pPr>
              <w:tabs>
                <w:tab w:val="left" w:pos="9498"/>
              </w:tabs>
              <w:spacing w:line="301" w:lineRule="exact"/>
              <w:ind w:right="6"/>
              <w:jc w:val="center"/>
              <w:rPr>
                <w:sz w:val="28"/>
              </w:rPr>
            </w:pPr>
            <w:r w:rsidRPr="00BD06FC">
              <w:rPr>
                <w:spacing w:val="-4"/>
                <w:sz w:val="28"/>
              </w:rPr>
              <w:t>72,6</w:t>
            </w:r>
          </w:p>
        </w:tc>
        <w:tc>
          <w:tcPr>
            <w:tcW w:w="1416" w:type="dxa"/>
          </w:tcPr>
          <w:p w14:paraId="6F5C5A23" w14:textId="77777777" w:rsidR="00BD06FC" w:rsidRPr="00BD06FC" w:rsidRDefault="00BD06FC" w:rsidP="00BD06FC">
            <w:pPr>
              <w:tabs>
                <w:tab w:val="left" w:pos="9498"/>
              </w:tabs>
              <w:spacing w:line="301" w:lineRule="exact"/>
              <w:ind w:right="5"/>
              <w:jc w:val="center"/>
              <w:rPr>
                <w:sz w:val="28"/>
              </w:rPr>
            </w:pPr>
            <w:r w:rsidRPr="00BD06FC">
              <w:rPr>
                <w:spacing w:val="-2"/>
                <w:sz w:val="28"/>
              </w:rPr>
              <w:t>109,7</w:t>
            </w:r>
          </w:p>
        </w:tc>
        <w:tc>
          <w:tcPr>
            <w:tcW w:w="1988" w:type="dxa"/>
          </w:tcPr>
          <w:p w14:paraId="44FAE1EE" w14:textId="77777777" w:rsidR="00BD06FC" w:rsidRPr="00BD06FC" w:rsidRDefault="00BD06FC" w:rsidP="00BD06FC">
            <w:pPr>
              <w:tabs>
                <w:tab w:val="left" w:pos="9498"/>
              </w:tabs>
              <w:spacing w:line="301" w:lineRule="exact"/>
              <w:jc w:val="center"/>
              <w:rPr>
                <w:sz w:val="28"/>
              </w:rPr>
            </w:pPr>
            <w:r w:rsidRPr="00BD06FC">
              <w:rPr>
                <w:spacing w:val="-2"/>
                <w:sz w:val="28"/>
              </w:rPr>
              <w:t>101,6</w:t>
            </w:r>
          </w:p>
        </w:tc>
      </w:tr>
      <w:tr w:rsidR="00BD06FC" w:rsidRPr="00BD06FC" w14:paraId="65806D6B" w14:textId="77777777" w:rsidTr="00712F47">
        <w:trPr>
          <w:trHeight w:val="325"/>
        </w:trPr>
        <w:tc>
          <w:tcPr>
            <w:tcW w:w="2694" w:type="dxa"/>
          </w:tcPr>
          <w:p w14:paraId="720E5A1F" w14:textId="77777777" w:rsidR="00BD06FC" w:rsidRPr="00BD06FC" w:rsidRDefault="00BD06FC" w:rsidP="00BD06FC">
            <w:pPr>
              <w:tabs>
                <w:tab w:val="left" w:pos="9498"/>
              </w:tabs>
              <w:spacing w:line="306" w:lineRule="exact"/>
              <w:rPr>
                <w:sz w:val="28"/>
              </w:rPr>
            </w:pPr>
            <w:r w:rsidRPr="00BD06FC">
              <w:rPr>
                <w:sz w:val="28"/>
              </w:rPr>
              <w:t>2013</w:t>
            </w:r>
            <w:r w:rsidRPr="00BD06FC">
              <w:rPr>
                <w:spacing w:val="-5"/>
                <w:sz w:val="28"/>
              </w:rPr>
              <w:t xml:space="preserve"> г.</w:t>
            </w:r>
          </w:p>
        </w:tc>
        <w:tc>
          <w:tcPr>
            <w:tcW w:w="1560" w:type="dxa"/>
          </w:tcPr>
          <w:p w14:paraId="2BA44987" w14:textId="77777777" w:rsidR="00BD06FC" w:rsidRPr="00BD06FC" w:rsidRDefault="00BD06FC" w:rsidP="00BD06FC">
            <w:pPr>
              <w:tabs>
                <w:tab w:val="left" w:pos="9498"/>
              </w:tabs>
              <w:spacing w:line="306" w:lineRule="exact"/>
              <w:ind w:right="1"/>
              <w:jc w:val="center"/>
              <w:rPr>
                <w:sz w:val="28"/>
              </w:rPr>
            </w:pPr>
            <w:r w:rsidRPr="00BD06FC">
              <w:rPr>
                <w:spacing w:val="-2"/>
                <w:sz w:val="28"/>
              </w:rPr>
              <w:t>3089,1</w:t>
            </w:r>
          </w:p>
        </w:tc>
        <w:tc>
          <w:tcPr>
            <w:tcW w:w="1661" w:type="dxa"/>
          </w:tcPr>
          <w:p w14:paraId="58A59A08" w14:textId="77777777" w:rsidR="00BD06FC" w:rsidRPr="00BD06FC" w:rsidRDefault="00BD06FC" w:rsidP="00BD06FC">
            <w:pPr>
              <w:tabs>
                <w:tab w:val="left" w:pos="9498"/>
              </w:tabs>
              <w:spacing w:line="306" w:lineRule="exact"/>
              <w:ind w:right="6"/>
              <w:jc w:val="center"/>
              <w:rPr>
                <w:sz w:val="28"/>
              </w:rPr>
            </w:pPr>
            <w:r w:rsidRPr="00BD06FC">
              <w:rPr>
                <w:spacing w:val="-2"/>
                <w:sz w:val="28"/>
              </w:rPr>
              <w:t>4198,9</w:t>
            </w:r>
          </w:p>
        </w:tc>
        <w:tc>
          <w:tcPr>
            <w:tcW w:w="1416" w:type="dxa"/>
          </w:tcPr>
          <w:p w14:paraId="64130483" w14:textId="77777777" w:rsidR="00BD06FC" w:rsidRPr="00BD06FC" w:rsidRDefault="00BD06FC" w:rsidP="00BD06FC">
            <w:pPr>
              <w:tabs>
                <w:tab w:val="left" w:pos="9498"/>
              </w:tabs>
              <w:spacing w:line="306" w:lineRule="exact"/>
              <w:jc w:val="center"/>
              <w:rPr>
                <w:sz w:val="28"/>
              </w:rPr>
            </w:pPr>
            <w:r w:rsidRPr="00BD06FC">
              <w:rPr>
                <w:spacing w:val="-2"/>
                <w:sz w:val="28"/>
              </w:rPr>
              <w:t>6639,9</w:t>
            </w:r>
          </w:p>
        </w:tc>
        <w:tc>
          <w:tcPr>
            <w:tcW w:w="1988" w:type="dxa"/>
          </w:tcPr>
          <w:p w14:paraId="48A10D1A" w14:textId="77777777" w:rsidR="00BD06FC" w:rsidRPr="00BD06FC" w:rsidRDefault="00BD06FC" w:rsidP="00BD06FC">
            <w:pPr>
              <w:tabs>
                <w:tab w:val="left" w:pos="9498"/>
              </w:tabs>
              <w:spacing w:line="306" w:lineRule="exact"/>
              <w:ind w:right="5"/>
              <w:jc w:val="center"/>
              <w:rPr>
                <w:sz w:val="28"/>
              </w:rPr>
            </w:pPr>
            <w:r w:rsidRPr="00BD06FC">
              <w:rPr>
                <w:spacing w:val="-2"/>
                <w:sz w:val="28"/>
              </w:rPr>
              <w:t>2300,2</w:t>
            </w:r>
          </w:p>
        </w:tc>
      </w:tr>
      <w:tr w:rsidR="00BD06FC" w:rsidRPr="00BD06FC" w14:paraId="6A46410D" w14:textId="77777777" w:rsidTr="00712F47">
        <w:trPr>
          <w:trHeight w:val="321"/>
        </w:trPr>
        <w:tc>
          <w:tcPr>
            <w:tcW w:w="2694" w:type="dxa"/>
          </w:tcPr>
          <w:p w14:paraId="0AF28CF2" w14:textId="77777777" w:rsidR="00BD06FC" w:rsidRPr="00BD06FC" w:rsidRDefault="00BD06FC" w:rsidP="00BD06FC">
            <w:pPr>
              <w:tabs>
                <w:tab w:val="left" w:pos="9498"/>
              </w:tabs>
              <w:spacing w:line="301" w:lineRule="exact"/>
              <w:rPr>
                <w:sz w:val="28"/>
              </w:rPr>
            </w:pPr>
            <w:r w:rsidRPr="00BD06FC">
              <w:rPr>
                <w:sz w:val="28"/>
              </w:rPr>
              <w:t>Темп</w:t>
            </w:r>
            <w:r w:rsidRPr="00BD06FC">
              <w:rPr>
                <w:spacing w:val="-8"/>
                <w:sz w:val="28"/>
              </w:rPr>
              <w:t xml:space="preserve"> </w:t>
            </w:r>
            <w:r w:rsidRPr="00BD06FC">
              <w:rPr>
                <w:sz w:val="28"/>
              </w:rPr>
              <w:t>прироста,</w:t>
            </w:r>
            <w:r w:rsidRPr="00BD06FC">
              <w:rPr>
                <w:spacing w:val="-4"/>
                <w:sz w:val="28"/>
              </w:rPr>
              <w:t xml:space="preserve"> </w:t>
            </w:r>
            <w:r w:rsidRPr="00BD06FC">
              <w:rPr>
                <w:spacing w:val="-10"/>
                <w:sz w:val="28"/>
              </w:rPr>
              <w:t>%</w:t>
            </w:r>
          </w:p>
        </w:tc>
        <w:tc>
          <w:tcPr>
            <w:tcW w:w="1560" w:type="dxa"/>
          </w:tcPr>
          <w:p w14:paraId="1615E90C" w14:textId="77777777" w:rsidR="00BD06FC" w:rsidRPr="00BD06FC" w:rsidRDefault="00BD06FC" w:rsidP="00BD06FC">
            <w:pPr>
              <w:tabs>
                <w:tab w:val="left" w:pos="9498"/>
              </w:tabs>
              <w:spacing w:line="301" w:lineRule="exact"/>
              <w:ind w:right="1"/>
              <w:jc w:val="center"/>
              <w:rPr>
                <w:sz w:val="28"/>
              </w:rPr>
            </w:pPr>
            <w:r w:rsidRPr="00BD06FC">
              <w:rPr>
                <w:spacing w:val="-4"/>
                <w:sz w:val="28"/>
              </w:rPr>
              <w:t>97,5</w:t>
            </w:r>
          </w:p>
        </w:tc>
        <w:tc>
          <w:tcPr>
            <w:tcW w:w="1661" w:type="dxa"/>
          </w:tcPr>
          <w:p w14:paraId="619A2FA0" w14:textId="77777777" w:rsidR="00BD06FC" w:rsidRPr="00BD06FC" w:rsidRDefault="00BD06FC" w:rsidP="00BD06FC">
            <w:pPr>
              <w:tabs>
                <w:tab w:val="left" w:pos="9498"/>
              </w:tabs>
              <w:spacing w:line="301" w:lineRule="exact"/>
              <w:ind w:right="6"/>
              <w:jc w:val="center"/>
              <w:rPr>
                <w:sz w:val="28"/>
              </w:rPr>
            </w:pPr>
            <w:r w:rsidRPr="00BD06FC">
              <w:rPr>
                <w:spacing w:val="-4"/>
                <w:sz w:val="28"/>
              </w:rPr>
              <w:t>95,2</w:t>
            </w:r>
          </w:p>
        </w:tc>
        <w:tc>
          <w:tcPr>
            <w:tcW w:w="1416" w:type="dxa"/>
          </w:tcPr>
          <w:p w14:paraId="7321E4CA" w14:textId="77777777" w:rsidR="00BD06FC" w:rsidRPr="00BD06FC" w:rsidRDefault="00BD06FC" w:rsidP="00BD06FC">
            <w:pPr>
              <w:tabs>
                <w:tab w:val="left" w:pos="9498"/>
              </w:tabs>
              <w:spacing w:line="301" w:lineRule="exact"/>
              <w:jc w:val="center"/>
              <w:rPr>
                <w:sz w:val="28"/>
              </w:rPr>
            </w:pPr>
            <w:r w:rsidRPr="00BD06FC">
              <w:rPr>
                <w:spacing w:val="-4"/>
                <w:sz w:val="28"/>
              </w:rPr>
              <w:t>99,8</w:t>
            </w:r>
          </w:p>
        </w:tc>
        <w:tc>
          <w:tcPr>
            <w:tcW w:w="1988" w:type="dxa"/>
          </w:tcPr>
          <w:p w14:paraId="76530726" w14:textId="77777777" w:rsidR="00BD06FC" w:rsidRPr="00BD06FC" w:rsidRDefault="00BD06FC" w:rsidP="00BD06FC">
            <w:pPr>
              <w:tabs>
                <w:tab w:val="left" w:pos="9498"/>
              </w:tabs>
              <w:spacing w:line="301" w:lineRule="exact"/>
              <w:ind w:right="5"/>
              <w:jc w:val="center"/>
              <w:rPr>
                <w:sz w:val="28"/>
              </w:rPr>
            </w:pPr>
            <w:r w:rsidRPr="00BD06FC">
              <w:rPr>
                <w:spacing w:val="-4"/>
                <w:sz w:val="28"/>
              </w:rPr>
              <w:t>99,3</w:t>
            </w:r>
          </w:p>
        </w:tc>
      </w:tr>
      <w:tr w:rsidR="00BD06FC" w:rsidRPr="00BD06FC" w14:paraId="1557D295" w14:textId="77777777" w:rsidTr="00712F47">
        <w:trPr>
          <w:trHeight w:val="321"/>
        </w:trPr>
        <w:tc>
          <w:tcPr>
            <w:tcW w:w="2694" w:type="dxa"/>
          </w:tcPr>
          <w:p w14:paraId="243A807E" w14:textId="77777777" w:rsidR="00BD06FC" w:rsidRPr="00BD06FC" w:rsidRDefault="00BD06FC" w:rsidP="00BD06FC">
            <w:pPr>
              <w:tabs>
                <w:tab w:val="left" w:pos="9498"/>
              </w:tabs>
              <w:spacing w:line="301" w:lineRule="exact"/>
              <w:rPr>
                <w:sz w:val="28"/>
              </w:rPr>
            </w:pPr>
            <w:r w:rsidRPr="00BD06FC">
              <w:rPr>
                <w:sz w:val="28"/>
              </w:rPr>
              <w:t>2014</w:t>
            </w:r>
            <w:r w:rsidRPr="00BD06FC">
              <w:rPr>
                <w:spacing w:val="-5"/>
                <w:sz w:val="28"/>
              </w:rPr>
              <w:t xml:space="preserve"> г.</w:t>
            </w:r>
          </w:p>
        </w:tc>
        <w:tc>
          <w:tcPr>
            <w:tcW w:w="1560" w:type="dxa"/>
          </w:tcPr>
          <w:p w14:paraId="73602368" w14:textId="77777777" w:rsidR="00BD06FC" w:rsidRPr="00BD06FC" w:rsidRDefault="00BD06FC" w:rsidP="00BD06FC">
            <w:pPr>
              <w:tabs>
                <w:tab w:val="left" w:pos="9498"/>
              </w:tabs>
              <w:spacing w:line="301" w:lineRule="exact"/>
              <w:ind w:right="1"/>
              <w:jc w:val="center"/>
              <w:rPr>
                <w:sz w:val="28"/>
              </w:rPr>
            </w:pPr>
            <w:r w:rsidRPr="00BD06FC">
              <w:rPr>
                <w:spacing w:val="-2"/>
                <w:sz w:val="28"/>
              </w:rPr>
              <w:t>3095,5</w:t>
            </w:r>
          </w:p>
        </w:tc>
        <w:tc>
          <w:tcPr>
            <w:tcW w:w="1661" w:type="dxa"/>
          </w:tcPr>
          <w:p w14:paraId="4A3B517B" w14:textId="77777777" w:rsidR="00BD06FC" w:rsidRPr="00BD06FC" w:rsidRDefault="00BD06FC" w:rsidP="00BD06FC">
            <w:pPr>
              <w:tabs>
                <w:tab w:val="left" w:pos="9498"/>
              </w:tabs>
              <w:spacing w:line="301" w:lineRule="exact"/>
              <w:ind w:right="6"/>
              <w:jc w:val="center"/>
              <w:rPr>
                <w:sz w:val="28"/>
              </w:rPr>
            </w:pPr>
            <w:r w:rsidRPr="00BD06FC">
              <w:rPr>
                <w:spacing w:val="-2"/>
                <w:sz w:val="28"/>
              </w:rPr>
              <w:t>4144,7</w:t>
            </w:r>
          </w:p>
        </w:tc>
        <w:tc>
          <w:tcPr>
            <w:tcW w:w="1416" w:type="dxa"/>
          </w:tcPr>
          <w:p w14:paraId="60B1A988" w14:textId="77777777" w:rsidR="00BD06FC" w:rsidRPr="00BD06FC" w:rsidRDefault="00BD06FC" w:rsidP="00BD06FC">
            <w:pPr>
              <w:tabs>
                <w:tab w:val="left" w:pos="9498"/>
              </w:tabs>
              <w:spacing w:line="301" w:lineRule="exact"/>
              <w:jc w:val="center"/>
              <w:rPr>
                <w:sz w:val="28"/>
              </w:rPr>
            </w:pPr>
            <w:r w:rsidRPr="00BD06FC">
              <w:rPr>
                <w:spacing w:val="-2"/>
                <w:sz w:val="28"/>
              </w:rPr>
              <w:t>6940,2</w:t>
            </w:r>
          </w:p>
        </w:tc>
        <w:tc>
          <w:tcPr>
            <w:tcW w:w="1988" w:type="dxa"/>
          </w:tcPr>
          <w:p w14:paraId="1AC1BC0C" w14:textId="77777777" w:rsidR="00BD06FC" w:rsidRPr="00BD06FC" w:rsidRDefault="00BD06FC" w:rsidP="00BD06FC">
            <w:pPr>
              <w:tabs>
                <w:tab w:val="left" w:pos="9498"/>
              </w:tabs>
              <w:spacing w:line="301" w:lineRule="exact"/>
              <w:ind w:right="5"/>
              <w:jc w:val="center"/>
              <w:rPr>
                <w:sz w:val="28"/>
              </w:rPr>
            </w:pPr>
            <w:r w:rsidRPr="00BD06FC">
              <w:rPr>
                <w:spacing w:val="-2"/>
                <w:sz w:val="28"/>
              </w:rPr>
              <w:t>2315,7</w:t>
            </w:r>
          </w:p>
        </w:tc>
      </w:tr>
      <w:tr w:rsidR="00BD06FC" w:rsidRPr="00BD06FC" w14:paraId="270A31D4" w14:textId="77777777" w:rsidTr="00712F47">
        <w:trPr>
          <w:trHeight w:val="321"/>
        </w:trPr>
        <w:tc>
          <w:tcPr>
            <w:tcW w:w="2694" w:type="dxa"/>
          </w:tcPr>
          <w:p w14:paraId="653656C6" w14:textId="77777777" w:rsidR="00BD06FC" w:rsidRPr="00BD06FC" w:rsidRDefault="00BD06FC" w:rsidP="00BD06FC">
            <w:pPr>
              <w:tabs>
                <w:tab w:val="left" w:pos="9498"/>
              </w:tabs>
              <w:spacing w:line="302" w:lineRule="exact"/>
              <w:rPr>
                <w:sz w:val="28"/>
              </w:rPr>
            </w:pPr>
            <w:r w:rsidRPr="00BD06FC">
              <w:rPr>
                <w:sz w:val="28"/>
              </w:rPr>
              <w:t>Темп</w:t>
            </w:r>
            <w:r w:rsidRPr="00BD06FC">
              <w:rPr>
                <w:spacing w:val="-8"/>
                <w:sz w:val="28"/>
              </w:rPr>
              <w:t xml:space="preserve"> </w:t>
            </w:r>
            <w:r w:rsidRPr="00BD06FC">
              <w:rPr>
                <w:sz w:val="28"/>
              </w:rPr>
              <w:t>прироста,</w:t>
            </w:r>
            <w:r w:rsidRPr="00BD06FC">
              <w:rPr>
                <w:spacing w:val="-4"/>
                <w:sz w:val="28"/>
              </w:rPr>
              <w:t xml:space="preserve"> </w:t>
            </w:r>
            <w:r w:rsidRPr="00BD06FC">
              <w:rPr>
                <w:spacing w:val="-10"/>
                <w:sz w:val="28"/>
              </w:rPr>
              <w:t>%</w:t>
            </w:r>
          </w:p>
        </w:tc>
        <w:tc>
          <w:tcPr>
            <w:tcW w:w="1560" w:type="dxa"/>
          </w:tcPr>
          <w:p w14:paraId="70ABD00E" w14:textId="77777777" w:rsidR="00BD06FC" w:rsidRPr="00BD06FC" w:rsidRDefault="00BD06FC" w:rsidP="00BD06FC">
            <w:pPr>
              <w:tabs>
                <w:tab w:val="left" w:pos="9498"/>
              </w:tabs>
              <w:spacing w:line="302" w:lineRule="exact"/>
              <w:ind w:right="5"/>
              <w:jc w:val="center"/>
              <w:rPr>
                <w:sz w:val="28"/>
              </w:rPr>
            </w:pPr>
            <w:r w:rsidRPr="00BD06FC">
              <w:rPr>
                <w:spacing w:val="-2"/>
                <w:sz w:val="28"/>
              </w:rPr>
              <w:t>100,2</w:t>
            </w:r>
          </w:p>
        </w:tc>
        <w:tc>
          <w:tcPr>
            <w:tcW w:w="1661" w:type="dxa"/>
          </w:tcPr>
          <w:p w14:paraId="0A599908" w14:textId="77777777" w:rsidR="00BD06FC" w:rsidRPr="00BD06FC" w:rsidRDefault="00BD06FC" w:rsidP="00BD06FC">
            <w:pPr>
              <w:tabs>
                <w:tab w:val="left" w:pos="9498"/>
              </w:tabs>
              <w:spacing w:line="302" w:lineRule="exact"/>
              <w:ind w:right="6"/>
              <w:jc w:val="center"/>
              <w:rPr>
                <w:sz w:val="28"/>
              </w:rPr>
            </w:pPr>
            <w:r w:rsidRPr="00BD06FC">
              <w:rPr>
                <w:spacing w:val="-4"/>
                <w:sz w:val="28"/>
              </w:rPr>
              <w:t>98,7</w:t>
            </w:r>
          </w:p>
        </w:tc>
        <w:tc>
          <w:tcPr>
            <w:tcW w:w="1416" w:type="dxa"/>
          </w:tcPr>
          <w:p w14:paraId="2A5089C5" w14:textId="77777777" w:rsidR="00BD06FC" w:rsidRPr="00BD06FC" w:rsidRDefault="00BD06FC" w:rsidP="00BD06FC">
            <w:pPr>
              <w:tabs>
                <w:tab w:val="left" w:pos="9498"/>
              </w:tabs>
              <w:spacing w:line="302" w:lineRule="exact"/>
              <w:ind w:right="5"/>
              <w:jc w:val="center"/>
              <w:rPr>
                <w:sz w:val="28"/>
              </w:rPr>
            </w:pPr>
            <w:r w:rsidRPr="00BD06FC">
              <w:rPr>
                <w:spacing w:val="-2"/>
                <w:sz w:val="28"/>
              </w:rPr>
              <w:t>104,5</w:t>
            </w:r>
          </w:p>
        </w:tc>
        <w:tc>
          <w:tcPr>
            <w:tcW w:w="1988" w:type="dxa"/>
          </w:tcPr>
          <w:p w14:paraId="6EC21771" w14:textId="77777777" w:rsidR="00BD06FC" w:rsidRPr="00BD06FC" w:rsidRDefault="00BD06FC" w:rsidP="00BD06FC">
            <w:pPr>
              <w:tabs>
                <w:tab w:val="left" w:pos="9498"/>
              </w:tabs>
              <w:spacing w:line="302" w:lineRule="exact"/>
              <w:jc w:val="center"/>
              <w:rPr>
                <w:sz w:val="28"/>
              </w:rPr>
            </w:pPr>
            <w:r w:rsidRPr="00BD06FC">
              <w:rPr>
                <w:spacing w:val="-2"/>
                <w:sz w:val="28"/>
              </w:rPr>
              <w:t>100,7</w:t>
            </w:r>
          </w:p>
        </w:tc>
      </w:tr>
      <w:tr w:rsidR="00BD06FC" w:rsidRPr="00BD06FC" w14:paraId="43E7A926" w14:textId="77777777" w:rsidTr="00712F47">
        <w:trPr>
          <w:trHeight w:val="321"/>
        </w:trPr>
        <w:tc>
          <w:tcPr>
            <w:tcW w:w="2694" w:type="dxa"/>
          </w:tcPr>
          <w:p w14:paraId="4D265B85" w14:textId="77777777" w:rsidR="00BD06FC" w:rsidRPr="00BD06FC" w:rsidRDefault="00BD06FC" w:rsidP="00BD06FC">
            <w:pPr>
              <w:tabs>
                <w:tab w:val="left" w:pos="9498"/>
              </w:tabs>
              <w:spacing w:line="301" w:lineRule="exact"/>
              <w:rPr>
                <w:sz w:val="28"/>
              </w:rPr>
            </w:pPr>
            <w:r w:rsidRPr="00BD06FC">
              <w:rPr>
                <w:sz w:val="28"/>
              </w:rPr>
              <w:t>2015</w:t>
            </w:r>
            <w:r w:rsidRPr="00BD06FC">
              <w:rPr>
                <w:spacing w:val="-5"/>
                <w:sz w:val="28"/>
              </w:rPr>
              <w:t xml:space="preserve"> г.</w:t>
            </w:r>
          </w:p>
        </w:tc>
        <w:tc>
          <w:tcPr>
            <w:tcW w:w="1560" w:type="dxa"/>
          </w:tcPr>
          <w:p w14:paraId="5391DE6C" w14:textId="77777777" w:rsidR="00BD06FC" w:rsidRPr="00BD06FC" w:rsidRDefault="00BD06FC" w:rsidP="00BD06FC">
            <w:pPr>
              <w:tabs>
                <w:tab w:val="left" w:pos="9498"/>
              </w:tabs>
              <w:spacing w:line="301" w:lineRule="exact"/>
              <w:ind w:right="1"/>
              <w:jc w:val="center"/>
              <w:rPr>
                <w:sz w:val="28"/>
              </w:rPr>
            </w:pPr>
            <w:r w:rsidRPr="00BD06FC">
              <w:rPr>
                <w:spacing w:val="-2"/>
                <w:sz w:val="28"/>
              </w:rPr>
              <w:t>3830,4</w:t>
            </w:r>
          </w:p>
        </w:tc>
        <w:tc>
          <w:tcPr>
            <w:tcW w:w="1661" w:type="dxa"/>
          </w:tcPr>
          <w:p w14:paraId="1E0EBEA9" w14:textId="77777777" w:rsidR="00BD06FC" w:rsidRPr="00BD06FC" w:rsidRDefault="00BD06FC" w:rsidP="00BD06FC">
            <w:pPr>
              <w:tabs>
                <w:tab w:val="left" w:pos="9498"/>
              </w:tabs>
              <w:spacing w:line="301" w:lineRule="exact"/>
              <w:ind w:right="6"/>
              <w:jc w:val="center"/>
              <w:rPr>
                <w:sz w:val="28"/>
              </w:rPr>
            </w:pPr>
            <w:r w:rsidRPr="00BD06FC">
              <w:rPr>
                <w:spacing w:val="-2"/>
                <w:sz w:val="28"/>
              </w:rPr>
              <w:t>5232,5</w:t>
            </w:r>
          </w:p>
        </w:tc>
        <w:tc>
          <w:tcPr>
            <w:tcW w:w="1416" w:type="dxa"/>
          </w:tcPr>
          <w:p w14:paraId="36B522AD" w14:textId="77777777" w:rsidR="00BD06FC" w:rsidRPr="00BD06FC" w:rsidRDefault="00BD06FC" w:rsidP="00BD06FC">
            <w:pPr>
              <w:tabs>
                <w:tab w:val="left" w:pos="9498"/>
              </w:tabs>
              <w:spacing w:line="301" w:lineRule="exact"/>
              <w:jc w:val="center"/>
              <w:rPr>
                <w:sz w:val="28"/>
              </w:rPr>
            </w:pPr>
            <w:r w:rsidRPr="00BD06FC">
              <w:rPr>
                <w:spacing w:val="-2"/>
                <w:sz w:val="28"/>
              </w:rPr>
              <w:t>5747,4</w:t>
            </w:r>
          </w:p>
        </w:tc>
        <w:tc>
          <w:tcPr>
            <w:tcW w:w="1988" w:type="dxa"/>
          </w:tcPr>
          <w:p w14:paraId="5E00130C" w14:textId="77777777" w:rsidR="00BD06FC" w:rsidRPr="00BD06FC" w:rsidRDefault="00BD06FC" w:rsidP="00BD06FC">
            <w:pPr>
              <w:tabs>
                <w:tab w:val="left" w:pos="9498"/>
              </w:tabs>
              <w:spacing w:line="301" w:lineRule="exact"/>
              <w:ind w:right="5"/>
              <w:jc w:val="center"/>
              <w:rPr>
                <w:sz w:val="28"/>
              </w:rPr>
            </w:pPr>
            <w:r w:rsidRPr="00BD06FC">
              <w:rPr>
                <w:spacing w:val="-2"/>
                <w:sz w:val="28"/>
              </w:rPr>
              <w:t>2994,0</w:t>
            </w:r>
          </w:p>
        </w:tc>
      </w:tr>
      <w:tr w:rsidR="00BD06FC" w:rsidRPr="00BD06FC" w14:paraId="44E43BD7" w14:textId="77777777" w:rsidTr="00712F47">
        <w:trPr>
          <w:trHeight w:val="321"/>
        </w:trPr>
        <w:tc>
          <w:tcPr>
            <w:tcW w:w="2694" w:type="dxa"/>
          </w:tcPr>
          <w:p w14:paraId="2950DEF6" w14:textId="77777777" w:rsidR="00BD06FC" w:rsidRPr="00BD06FC" w:rsidRDefault="00BD06FC" w:rsidP="00BD06FC">
            <w:pPr>
              <w:tabs>
                <w:tab w:val="left" w:pos="9498"/>
              </w:tabs>
              <w:spacing w:line="301" w:lineRule="exact"/>
              <w:rPr>
                <w:sz w:val="28"/>
              </w:rPr>
            </w:pPr>
            <w:r w:rsidRPr="00BD06FC">
              <w:rPr>
                <w:sz w:val="28"/>
              </w:rPr>
              <w:t>Темп</w:t>
            </w:r>
            <w:r w:rsidRPr="00BD06FC">
              <w:rPr>
                <w:spacing w:val="-8"/>
                <w:sz w:val="28"/>
              </w:rPr>
              <w:t xml:space="preserve"> </w:t>
            </w:r>
            <w:r w:rsidRPr="00BD06FC">
              <w:rPr>
                <w:sz w:val="28"/>
              </w:rPr>
              <w:t>прироста,</w:t>
            </w:r>
            <w:r w:rsidRPr="00BD06FC">
              <w:rPr>
                <w:spacing w:val="-4"/>
                <w:sz w:val="28"/>
              </w:rPr>
              <w:t xml:space="preserve"> </w:t>
            </w:r>
            <w:r w:rsidRPr="00BD06FC">
              <w:rPr>
                <w:spacing w:val="-10"/>
                <w:sz w:val="28"/>
              </w:rPr>
              <w:t>%</w:t>
            </w:r>
          </w:p>
        </w:tc>
        <w:tc>
          <w:tcPr>
            <w:tcW w:w="1560" w:type="dxa"/>
          </w:tcPr>
          <w:p w14:paraId="1E865A23" w14:textId="77777777" w:rsidR="00BD06FC" w:rsidRPr="00BD06FC" w:rsidRDefault="00BD06FC" w:rsidP="00BD06FC">
            <w:pPr>
              <w:tabs>
                <w:tab w:val="left" w:pos="9498"/>
              </w:tabs>
              <w:spacing w:line="301" w:lineRule="exact"/>
              <w:ind w:right="5"/>
              <w:jc w:val="center"/>
              <w:rPr>
                <w:sz w:val="28"/>
              </w:rPr>
            </w:pPr>
            <w:r w:rsidRPr="00BD06FC">
              <w:rPr>
                <w:spacing w:val="-2"/>
                <w:sz w:val="28"/>
              </w:rPr>
              <w:t>123,7</w:t>
            </w:r>
          </w:p>
        </w:tc>
        <w:tc>
          <w:tcPr>
            <w:tcW w:w="1661" w:type="dxa"/>
          </w:tcPr>
          <w:p w14:paraId="233CB13B" w14:textId="77777777" w:rsidR="00BD06FC" w:rsidRPr="00BD06FC" w:rsidRDefault="00BD06FC" w:rsidP="00BD06FC">
            <w:pPr>
              <w:tabs>
                <w:tab w:val="left" w:pos="9498"/>
              </w:tabs>
              <w:spacing w:line="301" w:lineRule="exact"/>
              <w:ind w:right="1"/>
              <w:jc w:val="center"/>
              <w:rPr>
                <w:sz w:val="28"/>
              </w:rPr>
            </w:pPr>
            <w:r w:rsidRPr="00BD06FC">
              <w:rPr>
                <w:spacing w:val="-2"/>
                <w:sz w:val="28"/>
              </w:rPr>
              <w:t>126,2</w:t>
            </w:r>
          </w:p>
        </w:tc>
        <w:tc>
          <w:tcPr>
            <w:tcW w:w="1416" w:type="dxa"/>
          </w:tcPr>
          <w:p w14:paraId="6A67E6F8" w14:textId="77777777" w:rsidR="00BD06FC" w:rsidRPr="00BD06FC" w:rsidRDefault="00BD06FC" w:rsidP="00BD06FC">
            <w:pPr>
              <w:tabs>
                <w:tab w:val="left" w:pos="9498"/>
              </w:tabs>
              <w:spacing w:line="301" w:lineRule="exact"/>
              <w:jc w:val="center"/>
              <w:rPr>
                <w:sz w:val="28"/>
              </w:rPr>
            </w:pPr>
            <w:r w:rsidRPr="00BD06FC">
              <w:rPr>
                <w:spacing w:val="-4"/>
                <w:sz w:val="28"/>
              </w:rPr>
              <w:t>82,8</w:t>
            </w:r>
          </w:p>
        </w:tc>
        <w:tc>
          <w:tcPr>
            <w:tcW w:w="1988" w:type="dxa"/>
          </w:tcPr>
          <w:p w14:paraId="2F149D53" w14:textId="77777777" w:rsidR="00BD06FC" w:rsidRPr="00BD06FC" w:rsidRDefault="00BD06FC" w:rsidP="00BD06FC">
            <w:pPr>
              <w:tabs>
                <w:tab w:val="left" w:pos="9498"/>
              </w:tabs>
              <w:spacing w:line="301" w:lineRule="exact"/>
              <w:jc w:val="center"/>
              <w:rPr>
                <w:sz w:val="28"/>
              </w:rPr>
            </w:pPr>
            <w:r w:rsidRPr="00BD06FC">
              <w:rPr>
                <w:spacing w:val="-2"/>
                <w:sz w:val="28"/>
              </w:rPr>
              <w:t>129,3</w:t>
            </w:r>
          </w:p>
        </w:tc>
      </w:tr>
      <w:tr w:rsidR="00BD06FC" w:rsidRPr="00BD06FC" w14:paraId="1DE88FC2" w14:textId="77777777" w:rsidTr="00712F47">
        <w:trPr>
          <w:trHeight w:val="325"/>
        </w:trPr>
        <w:tc>
          <w:tcPr>
            <w:tcW w:w="2694" w:type="dxa"/>
          </w:tcPr>
          <w:p w14:paraId="02D873E9" w14:textId="77777777" w:rsidR="00BD06FC" w:rsidRPr="00BD06FC" w:rsidRDefault="00BD06FC" w:rsidP="00BD06FC">
            <w:pPr>
              <w:tabs>
                <w:tab w:val="left" w:pos="9498"/>
              </w:tabs>
              <w:spacing w:line="306" w:lineRule="exact"/>
              <w:rPr>
                <w:sz w:val="28"/>
              </w:rPr>
            </w:pPr>
            <w:r w:rsidRPr="00BD06FC">
              <w:rPr>
                <w:sz w:val="28"/>
              </w:rPr>
              <w:t>2016</w:t>
            </w:r>
            <w:r w:rsidRPr="00BD06FC">
              <w:rPr>
                <w:spacing w:val="-5"/>
                <w:sz w:val="28"/>
              </w:rPr>
              <w:t xml:space="preserve"> г.</w:t>
            </w:r>
          </w:p>
        </w:tc>
        <w:tc>
          <w:tcPr>
            <w:tcW w:w="1560" w:type="dxa"/>
          </w:tcPr>
          <w:p w14:paraId="44E36C17" w14:textId="77777777" w:rsidR="00BD06FC" w:rsidRPr="00BD06FC" w:rsidRDefault="00BD06FC" w:rsidP="00BD06FC">
            <w:pPr>
              <w:tabs>
                <w:tab w:val="left" w:pos="9498"/>
              </w:tabs>
              <w:spacing w:line="306" w:lineRule="exact"/>
              <w:ind w:right="1"/>
              <w:jc w:val="center"/>
              <w:rPr>
                <w:sz w:val="28"/>
              </w:rPr>
            </w:pPr>
            <w:r w:rsidRPr="00BD06FC">
              <w:rPr>
                <w:spacing w:val="-2"/>
                <w:sz w:val="28"/>
              </w:rPr>
              <w:t>4397,0</w:t>
            </w:r>
          </w:p>
        </w:tc>
        <w:tc>
          <w:tcPr>
            <w:tcW w:w="1661" w:type="dxa"/>
          </w:tcPr>
          <w:p w14:paraId="63B67BE8" w14:textId="77777777" w:rsidR="00BD06FC" w:rsidRPr="00BD06FC" w:rsidRDefault="00BD06FC" w:rsidP="00BD06FC">
            <w:pPr>
              <w:tabs>
                <w:tab w:val="left" w:pos="9498"/>
              </w:tabs>
              <w:spacing w:line="306" w:lineRule="exact"/>
              <w:ind w:right="6"/>
              <w:jc w:val="center"/>
              <w:rPr>
                <w:sz w:val="28"/>
              </w:rPr>
            </w:pPr>
            <w:r w:rsidRPr="00BD06FC">
              <w:rPr>
                <w:spacing w:val="-2"/>
                <w:sz w:val="28"/>
              </w:rPr>
              <w:t>6122,1</w:t>
            </w:r>
          </w:p>
        </w:tc>
        <w:tc>
          <w:tcPr>
            <w:tcW w:w="1416" w:type="dxa"/>
          </w:tcPr>
          <w:p w14:paraId="6ABC640C" w14:textId="77777777" w:rsidR="00BD06FC" w:rsidRPr="00BD06FC" w:rsidRDefault="00BD06FC" w:rsidP="00BD06FC">
            <w:pPr>
              <w:tabs>
                <w:tab w:val="left" w:pos="9498"/>
              </w:tabs>
              <w:spacing w:line="306" w:lineRule="exact"/>
              <w:jc w:val="center"/>
              <w:rPr>
                <w:sz w:val="28"/>
              </w:rPr>
            </w:pPr>
            <w:r w:rsidRPr="00BD06FC">
              <w:rPr>
                <w:spacing w:val="-2"/>
                <w:sz w:val="28"/>
              </w:rPr>
              <w:t>6251,6</w:t>
            </w:r>
          </w:p>
        </w:tc>
        <w:tc>
          <w:tcPr>
            <w:tcW w:w="1988" w:type="dxa"/>
          </w:tcPr>
          <w:p w14:paraId="5857085C" w14:textId="77777777" w:rsidR="00BD06FC" w:rsidRPr="00BD06FC" w:rsidRDefault="00BD06FC" w:rsidP="00BD06FC">
            <w:pPr>
              <w:tabs>
                <w:tab w:val="left" w:pos="9498"/>
              </w:tabs>
              <w:spacing w:line="306" w:lineRule="exact"/>
              <w:ind w:right="5"/>
              <w:jc w:val="center"/>
              <w:rPr>
                <w:sz w:val="28"/>
              </w:rPr>
            </w:pPr>
            <w:r w:rsidRPr="00BD06FC">
              <w:rPr>
                <w:spacing w:val="-2"/>
                <w:sz w:val="28"/>
              </w:rPr>
              <w:t>3378,3</w:t>
            </w:r>
          </w:p>
        </w:tc>
      </w:tr>
      <w:tr w:rsidR="00BD06FC" w:rsidRPr="00BD06FC" w14:paraId="22A76B56" w14:textId="77777777" w:rsidTr="00712F47">
        <w:trPr>
          <w:trHeight w:val="321"/>
        </w:trPr>
        <w:tc>
          <w:tcPr>
            <w:tcW w:w="2694" w:type="dxa"/>
          </w:tcPr>
          <w:p w14:paraId="7DDFD340" w14:textId="77777777" w:rsidR="00BD06FC" w:rsidRPr="00BD06FC" w:rsidRDefault="00BD06FC" w:rsidP="00BD06FC">
            <w:pPr>
              <w:tabs>
                <w:tab w:val="left" w:pos="9498"/>
              </w:tabs>
              <w:spacing w:line="301" w:lineRule="exact"/>
              <w:rPr>
                <w:sz w:val="28"/>
              </w:rPr>
            </w:pPr>
            <w:r w:rsidRPr="00BD06FC">
              <w:rPr>
                <w:sz w:val="28"/>
              </w:rPr>
              <w:t>Темп</w:t>
            </w:r>
            <w:r w:rsidRPr="00BD06FC">
              <w:rPr>
                <w:spacing w:val="-8"/>
                <w:sz w:val="28"/>
              </w:rPr>
              <w:t xml:space="preserve"> </w:t>
            </w:r>
            <w:r w:rsidRPr="00BD06FC">
              <w:rPr>
                <w:sz w:val="28"/>
              </w:rPr>
              <w:t>прироста,</w:t>
            </w:r>
            <w:r w:rsidRPr="00BD06FC">
              <w:rPr>
                <w:spacing w:val="-4"/>
                <w:sz w:val="28"/>
              </w:rPr>
              <w:t xml:space="preserve"> </w:t>
            </w:r>
            <w:r w:rsidRPr="00BD06FC">
              <w:rPr>
                <w:spacing w:val="-10"/>
                <w:sz w:val="28"/>
              </w:rPr>
              <w:t>%</w:t>
            </w:r>
          </w:p>
        </w:tc>
        <w:tc>
          <w:tcPr>
            <w:tcW w:w="1560" w:type="dxa"/>
          </w:tcPr>
          <w:p w14:paraId="0EB82CEC" w14:textId="77777777" w:rsidR="00BD06FC" w:rsidRPr="00BD06FC" w:rsidRDefault="00BD06FC" w:rsidP="00BD06FC">
            <w:pPr>
              <w:tabs>
                <w:tab w:val="left" w:pos="9498"/>
              </w:tabs>
              <w:spacing w:line="301" w:lineRule="exact"/>
              <w:ind w:right="5"/>
              <w:jc w:val="center"/>
              <w:rPr>
                <w:sz w:val="28"/>
              </w:rPr>
            </w:pPr>
            <w:r w:rsidRPr="00BD06FC">
              <w:rPr>
                <w:spacing w:val="-2"/>
                <w:sz w:val="28"/>
              </w:rPr>
              <w:t>114,8</w:t>
            </w:r>
          </w:p>
        </w:tc>
        <w:tc>
          <w:tcPr>
            <w:tcW w:w="1661" w:type="dxa"/>
          </w:tcPr>
          <w:p w14:paraId="4AA01826" w14:textId="77777777" w:rsidR="00BD06FC" w:rsidRPr="00BD06FC" w:rsidRDefault="00BD06FC" w:rsidP="00BD06FC">
            <w:pPr>
              <w:tabs>
                <w:tab w:val="left" w:pos="9498"/>
              </w:tabs>
              <w:spacing w:line="301" w:lineRule="exact"/>
              <w:ind w:right="1"/>
              <w:jc w:val="center"/>
              <w:rPr>
                <w:sz w:val="28"/>
              </w:rPr>
            </w:pPr>
            <w:r w:rsidRPr="00BD06FC">
              <w:rPr>
                <w:spacing w:val="-2"/>
                <w:sz w:val="28"/>
              </w:rPr>
              <w:t>117,0</w:t>
            </w:r>
          </w:p>
        </w:tc>
        <w:tc>
          <w:tcPr>
            <w:tcW w:w="1416" w:type="dxa"/>
          </w:tcPr>
          <w:p w14:paraId="7ACB4F67" w14:textId="77777777" w:rsidR="00BD06FC" w:rsidRPr="00BD06FC" w:rsidRDefault="00BD06FC" w:rsidP="00BD06FC">
            <w:pPr>
              <w:tabs>
                <w:tab w:val="left" w:pos="9498"/>
              </w:tabs>
              <w:spacing w:line="301" w:lineRule="exact"/>
              <w:ind w:right="5"/>
              <w:jc w:val="center"/>
              <w:rPr>
                <w:sz w:val="28"/>
              </w:rPr>
            </w:pPr>
            <w:r w:rsidRPr="00BD06FC">
              <w:rPr>
                <w:spacing w:val="-2"/>
                <w:sz w:val="28"/>
              </w:rPr>
              <w:t>108,8</w:t>
            </w:r>
          </w:p>
        </w:tc>
        <w:tc>
          <w:tcPr>
            <w:tcW w:w="1988" w:type="dxa"/>
          </w:tcPr>
          <w:p w14:paraId="64B22E4F" w14:textId="77777777" w:rsidR="00BD06FC" w:rsidRPr="00BD06FC" w:rsidRDefault="00BD06FC" w:rsidP="00BD06FC">
            <w:pPr>
              <w:tabs>
                <w:tab w:val="left" w:pos="9498"/>
              </w:tabs>
              <w:spacing w:line="301" w:lineRule="exact"/>
              <w:jc w:val="center"/>
              <w:rPr>
                <w:sz w:val="28"/>
              </w:rPr>
            </w:pPr>
            <w:r w:rsidRPr="00BD06FC">
              <w:rPr>
                <w:spacing w:val="-2"/>
                <w:sz w:val="28"/>
              </w:rPr>
              <w:t>112,8</w:t>
            </w:r>
          </w:p>
        </w:tc>
      </w:tr>
      <w:tr w:rsidR="00BD06FC" w:rsidRPr="00BD06FC" w14:paraId="145E35C3" w14:textId="77777777" w:rsidTr="00712F47">
        <w:trPr>
          <w:trHeight w:val="321"/>
        </w:trPr>
        <w:tc>
          <w:tcPr>
            <w:tcW w:w="2694" w:type="dxa"/>
          </w:tcPr>
          <w:p w14:paraId="0BCD8588" w14:textId="77777777" w:rsidR="00BD06FC" w:rsidRPr="00BD06FC" w:rsidRDefault="00BD06FC" w:rsidP="00BD06FC">
            <w:pPr>
              <w:tabs>
                <w:tab w:val="left" w:pos="9498"/>
              </w:tabs>
              <w:spacing w:line="302" w:lineRule="exact"/>
              <w:rPr>
                <w:sz w:val="28"/>
              </w:rPr>
            </w:pPr>
            <w:r w:rsidRPr="00BD06FC">
              <w:rPr>
                <w:sz w:val="28"/>
              </w:rPr>
              <w:t>2017</w:t>
            </w:r>
            <w:r w:rsidRPr="00BD06FC">
              <w:rPr>
                <w:spacing w:val="-5"/>
                <w:sz w:val="28"/>
              </w:rPr>
              <w:t xml:space="preserve"> г.</w:t>
            </w:r>
          </w:p>
        </w:tc>
        <w:tc>
          <w:tcPr>
            <w:tcW w:w="1560" w:type="dxa"/>
          </w:tcPr>
          <w:p w14:paraId="66886A3A" w14:textId="77777777" w:rsidR="00BD06FC" w:rsidRPr="00BD06FC" w:rsidRDefault="00BD06FC" w:rsidP="00BD06FC">
            <w:pPr>
              <w:tabs>
                <w:tab w:val="left" w:pos="9498"/>
              </w:tabs>
              <w:spacing w:line="302" w:lineRule="exact"/>
              <w:ind w:right="1"/>
              <w:jc w:val="center"/>
              <w:rPr>
                <w:sz w:val="28"/>
              </w:rPr>
            </w:pPr>
            <w:r w:rsidRPr="00BD06FC">
              <w:rPr>
                <w:spacing w:val="-2"/>
                <w:sz w:val="28"/>
              </w:rPr>
              <w:t>5977,2</w:t>
            </w:r>
          </w:p>
        </w:tc>
        <w:tc>
          <w:tcPr>
            <w:tcW w:w="1661" w:type="dxa"/>
          </w:tcPr>
          <w:p w14:paraId="1A601946" w14:textId="77777777" w:rsidR="00BD06FC" w:rsidRPr="00BD06FC" w:rsidRDefault="00BD06FC" w:rsidP="00BD06FC">
            <w:pPr>
              <w:tabs>
                <w:tab w:val="left" w:pos="9498"/>
              </w:tabs>
              <w:spacing w:line="302" w:lineRule="exact"/>
              <w:ind w:right="6"/>
              <w:jc w:val="center"/>
              <w:rPr>
                <w:sz w:val="28"/>
              </w:rPr>
            </w:pPr>
            <w:r w:rsidRPr="00BD06FC">
              <w:rPr>
                <w:spacing w:val="-2"/>
                <w:sz w:val="28"/>
              </w:rPr>
              <w:t>9165,5</w:t>
            </w:r>
          </w:p>
        </w:tc>
        <w:tc>
          <w:tcPr>
            <w:tcW w:w="1416" w:type="dxa"/>
          </w:tcPr>
          <w:p w14:paraId="73B662FA" w14:textId="77777777" w:rsidR="00BD06FC" w:rsidRPr="00BD06FC" w:rsidRDefault="00BD06FC" w:rsidP="00BD06FC">
            <w:pPr>
              <w:tabs>
                <w:tab w:val="left" w:pos="9498"/>
              </w:tabs>
              <w:spacing w:line="302" w:lineRule="exact"/>
              <w:ind w:right="5"/>
              <w:jc w:val="center"/>
              <w:rPr>
                <w:sz w:val="28"/>
              </w:rPr>
            </w:pPr>
            <w:r w:rsidRPr="00BD06FC">
              <w:rPr>
                <w:spacing w:val="-2"/>
                <w:sz w:val="28"/>
              </w:rPr>
              <w:t>10832,0</w:t>
            </w:r>
          </w:p>
        </w:tc>
        <w:tc>
          <w:tcPr>
            <w:tcW w:w="1988" w:type="dxa"/>
          </w:tcPr>
          <w:p w14:paraId="36FFF4C7" w14:textId="77777777" w:rsidR="00BD06FC" w:rsidRPr="00BD06FC" w:rsidRDefault="00BD06FC" w:rsidP="00BD06FC">
            <w:pPr>
              <w:tabs>
                <w:tab w:val="left" w:pos="9498"/>
              </w:tabs>
              <w:spacing w:line="302" w:lineRule="exact"/>
              <w:ind w:right="5"/>
              <w:jc w:val="center"/>
              <w:rPr>
                <w:sz w:val="28"/>
              </w:rPr>
            </w:pPr>
            <w:r w:rsidRPr="00BD06FC">
              <w:rPr>
                <w:spacing w:val="-2"/>
                <w:sz w:val="28"/>
              </w:rPr>
              <w:t>3960,1</w:t>
            </w:r>
          </w:p>
        </w:tc>
      </w:tr>
      <w:tr w:rsidR="00BD06FC" w:rsidRPr="00BD06FC" w14:paraId="4A929566" w14:textId="77777777" w:rsidTr="00712F47">
        <w:trPr>
          <w:trHeight w:val="321"/>
        </w:trPr>
        <w:tc>
          <w:tcPr>
            <w:tcW w:w="2694" w:type="dxa"/>
          </w:tcPr>
          <w:p w14:paraId="7D41278B" w14:textId="77777777" w:rsidR="00BD06FC" w:rsidRPr="00BD06FC" w:rsidRDefault="00BD06FC" w:rsidP="00BD06FC">
            <w:pPr>
              <w:tabs>
                <w:tab w:val="left" w:pos="9498"/>
              </w:tabs>
              <w:spacing w:line="301" w:lineRule="exact"/>
              <w:rPr>
                <w:sz w:val="28"/>
              </w:rPr>
            </w:pPr>
            <w:r w:rsidRPr="00BD06FC">
              <w:rPr>
                <w:sz w:val="28"/>
              </w:rPr>
              <w:t>Темп</w:t>
            </w:r>
            <w:r w:rsidRPr="00BD06FC">
              <w:rPr>
                <w:spacing w:val="-6"/>
                <w:sz w:val="28"/>
              </w:rPr>
              <w:t xml:space="preserve"> </w:t>
            </w:r>
            <w:r w:rsidRPr="00BD06FC">
              <w:rPr>
                <w:sz w:val="28"/>
              </w:rPr>
              <w:t>прироста,</w:t>
            </w:r>
            <w:r w:rsidRPr="00BD06FC">
              <w:rPr>
                <w:spacing w:val="-4"/>
                <w:sz w:val="28"/>
              </w:rPr>
              <w:t xml:space="preserve"> </w:t>
            </w:r>
            <w:r w:rsidRPr="00BD06FC">
              <w:rPr>
                <w:spacing w:val="-10"/>
                <w:sz w:val="28"/>
              </w:rPr>
              <w:t>%</w:t>
            </w:r>
          </w:p>
        </w:tc>
        <w:tc>
          <w:tcPr>
            <w:tcW w:w="1560" w:type="dxa"/>
          </w:tcPr>
          <w:p w14:paraId="4796F80E" w14:textId="77777777" w:rsidR="00BD06FC" w:rsidRPr="00BD06FC" w:rsidRDefault="00BD06FC" w:rsidP="00BD06FC">
            <w:pPr>
              <w:tabs>
                <w:tab w:val="left" w:pos="9498"/>
              </w:tabs>
              <w:spacing w:line="301" w:lineRule="exact"/>
              <w:ind w:right="5"/>
              <w:jc w:val="center"/>
              <w:rPr>
                <w:sz w:val="28"/>
              </w:rPr>
            </w:pPr>
            <w:r w:rsidRPr="00BD06FC">
              <w:rPr>
                <w:spacing w:val="-2"/>
                <w:sz w:val="28"/>
              </w:rPr>
              <w:t>135,9</w:t>
            </w:r>
          </w:p>
        </w:tc>
        <w:tc>
          <w:tcPr>
            <w:tcW w:w="1661" w:type="dxa"/>
          </w:tcPr>
          <w:p w14:paraId="05B714F8" w14:textId="77777777" w:rsidR="00BD06FC" w:rsidRPr="00BD06FC" w:rsidRDefault="00BD06FC" w:rsidP="00BD06FC">
            <w:pPr>
              <w:tabs>
                <w:tab w:val="left" w:pos="9498"/>
              </w:tabs>
              <w:spacing w:line="301" w:lineRule="exact"/>
              <w:ind w:right="1"/>
              <w:jc w:val="center"/>
              <w:rPr>
                <w:sz w:val="28"/>
              </w:rPr>
            </w:pPr>
            <w:r w:rsidRPr="00BD06FC">
              <w:rPr>
                <w:spacing w:val="-2"/>
                <w:sz w:val="28"/>
              </w:rPr>
              <w:t>149,7</w:t>
            </w:r>
          </w:p>
        </w:tc>
        <w:tc>
          <w:tcPr>
            <w:tcW w:w="1416" w:type="dxa"/>
          </w:tcPr>
          <w:p w14:paraId="5BAC2670" w14:textId="77777777" w:rsidR="00BD06FC" w:rsidRPr="00BD06FC" w:rsidRDefault="00BD06FC" w:rsidP="00BD06FC">
            <w:pPr>
              <w:tabs>
                <w:tab w:val="left" w:pos="9498"/>
              </w:tabs>
              <w:spacing w:line="301" w:lineRule="exact"/>
              <w:ind w:right="5"/>
              <w:jc w:val="center"/>
              <w:rPr>
                <w:sz w:val="28"/>
              </w:rPr>
            </w:pPr>
            <w:r w:rsidRPr="00BD06FC">
              <w:rPr>
                <w:spacing w:val="-2"/>
                <w:sz w:val="28"/>
              </w:rPr>
              <w:t>173,3</w:t>
            </w:r>
          </w:p>
        </w:tc>
        <w:tc>
          <w:tcPr>
            <w:tcW w:w="1988" w:type="dxa"/>
          </w:tcPr>
          <w:p w14:paraId="764B874D" w14:textId="77777777" w:rsidR="00BD06FC" w:rsidRPr="00BD06FC" w:rsidRDefault="00BD06FC" w:rsidP="00BD06FC">
            <w:pPr>
              <w:tabs>
                <w:tab w:val="left" w:pos="9498"/>
              </w:tabs>
              <w:spacing w:line="301" w:lineRule="exact"/>
              <w:jc w:val="center"/>
              <w:rPr>
                <w:sz w:val="28"/>
              </w:rPr>
            </w:pPr>
            <w:r w:rsidRPr="00BD06FC">
              <w:rPr>
                <w:spacing w:val="-2"/>
                <w:sz w:val="28"/>
              </w:rPr>
              <w:t>117,2</w:t>
            </w:r>
          </w:p>
        </w:tc>
      </w:tr>
      <w:tr w:rsidR="00BD06FC" w:rsidRPr="00BD06FC" w14:paraId="725C9052" w14:textId="77777777" w:rsidTr="00712F47">
        <w:trPr>
          <w:trHeight w:val="321"/>
        </w:trPr>
        <w:tc>
          <w:tcPr>
            <w:tcW w:w="2694" w:type="dxa"/>
          </w:tcPr>
          <w:p w14:paraId="747A50C7" w14:textId="77777777" w:rsidR="00BD06FC" w:rsidRPr="00BD06FC" w:rsidRDefault="00BD06FC" w:rsidP="00BD06FC">
            <w:pPr>
              <w:tabs>
                <w:tab w:val="left" w:pos="9498"/>
              </w:tabs>
              <w:spacing w:line="301" w:lineRule="exact"/>
              <w:rPr>
                <w:sz w:val="28"/>
              </w:rPr>
            </w:pPr>
            <w:r w:rsidRPr="00BD06FC">
              <w:rPr>
                <w:sz w:val="28"/>
              </w:rPr>
              <w:t>2018</w:t>
            </w:r>
            <w:r w:rsidRPr="00BD06FC">
              <w:rPr>
                <w:spacing w:val="-5"/>
                <w:sz w:val="28"/>
              </w:rPr>
              <w:t xml:space="preserve"> г.</w:t>
            </w:r>
          </w:p>
        </w:tc>
        <w:tc>
          <w:tcPr>
            <w:tcW w:w="1560" w:type="dxa"/>
          </w:tcPr>
          <w:p w14:paraId="1379E39F" w14:textId="77777777" w:rsidR="00BD06FC" w:rsidRPr="00BD06FC" w:rsidRDefault="00BD06FC" w:rsidP="00BD06FC">
            <w:pPr>
              <w:tabs>
                <w:tab w:val="left" w:pos="9498"/>
              </w:tabs>
              <w:spacing w:line="301" w:lineRule="exact"/>
              <w:ind w:right="1"/>
              <w:jc w:val="center"/>
              <w:rPr>
                <w:sz w:val="28"/>
              </w:rPr>
            </w:pPr>
            <w:r w:rsidRPr="00BD06FC">
              <w:rPr>
                <w:spacing w:val="-2"/>
                <w:sz w:val="28"/>
              </w:rPr>
              <w:t>4031,7</w:t>
            </w:r>
          </w:p>
        </w:tc>
        <w:tc>
          <w:tcPr>
            <w:tcW w:w="1661" w:type="dxa"/>
          </w:tcPr>
          <w:p w14:paraId="461E1205" w14:textId="77777777" w:rsidR="00BD06FC" w:rsidRPr="00BD06FC" w:rsidRDefault="00BD06FC" w:rsidP="00BD06FC">
            <w:pPr>
              <w:tabs>
                <w:tab w:val="left" w:pos="9498"/>
              </w:tabs>
              <w:spacing w:line="301" w:lineRule="exact"/>
              <w:ind w:right="6"/>
              <w:jc w:val="center"/>
              <w:rPr>
                <w:sz w:val="28"/>
              </w:rPr>
            </w:pPr>
            <w:r w:rsidRPr="00BD06FC">
              <w:rPr>
                <w:spacing w:val="-2"/>
                <w:sz w:val="28"/>
              </w:rPr>
              <w:t>4890,2</w:t>
            </w:r>
          </w:p>
        </w:tc>
        <w:tc>
          <w:tcPr>
            <w:tcW w:w="1416" w:type="dxa"/>
          </w:tcPr>
          <w:p w14:paraId="0AA619B2" w14:textId="77777777" w:rsidR="00BD06FC" w:rsidRPr="00BD06FC" w:rsidRDefault="00BD06FC" w:rsidP="00BD06FC">
            <w:pPr>
              <w:tabs>
                <w:tab w:val="left" w:pos="9498"/>
              </w:tabs>
              <w:spacing w:line="301" w:lineRule="exact"/>
              <w:jc w:val="center"/>
              <w:rPr>
                <w:sz w:val="28"/>
              </w:rPr>
            </w:pPr>
            <w:r w:rsidRPr="00BD06FC">
              <w:rPr>
                <w:spacing w:val="-2"/>
                <w:sz w:val="28"/>
              </w:rPr>
              <w:t>4876,3</w:t>
            </w:r>
          </w:p>
        </w:tc>
        <w:tc>
          <w:tcPr>
            <w:tcW w:w="1988" w:type="dxa"/>
          </w:tcPr>
          <w:p w14:paraId="213466E8" w14:textId="77777777" w:rsidR="00BD06FC" w:rsidRPr="00BD06FC" w:rsidRDefault="00BD06FC" w:rsidP="00BD06FC">
            <w:pPr>
              <w:tabs>
                <w:tab w:val="left" w:pos="9498"/>
              </w:tabs>
              <w:spacing w:line="301" w:lineRule="exact"/>
              <w:ind w:right="5"/>
              <w:jc w:val="center"/>
              <w:rPr>
                <w:sz w:val="28"/>
              </w:rPr>
            </w:pPr>
            <w:r w:rsidRPr="00BD06FC">
              <w:rPr>
                <w:spacing w:val="-2"/>
                <w:sz w:val="28"/>
              </w:rPr>
              <w:t>3511,3</w:t>
            </w:r>
          </w:p>
        </w:tc>
      </w:tr>
      <w:tr w:rsidR="00BD06FC" w:rsidRPr="00BD06FC" w14:paraId="6A627C57" w14:textId="77777777" w:rsidTr="00712F47">
        <w:trPr>
          <w:trHeight w:val="321"/>
        </w:trPr>
        <w:tc>
          <w:tcPr>
            <w:tcW w:w="2694" w:type="dxa"/>
          </w:tcPr>
          <w:p w14:paraId="641982E9" w14:textId="77777777" w:rsidR="00BD06FC" w:rsidRPr="00BD06FC" w:rsidRDefault="00BD06FC" w:rsidP="00BD06FC">
            <w:pPr>
              <w:tabs>
                <w:tab w:val="left" w:pos="9498"/>
              </w:tabs>
              <w:spacing w:line="301" w:lineRule="exact"/>
              <w:rPr>
                <w:sz w:val="28"/>
              </w:rPr>
            </w:pPr>
            <w:r w:rsidRPr="00BD06FC">
              <w:rPr>
                <w:sz w:val="28"/>
              </w:rPr>
              <w:t>Темп</w:t>
            </w:r>
            <w:r w:rsidRPr="00BD06FC">
              <w:rPr>
                <w:spacing w:val="-8"/>
                <w:sz w:val="28"/>
              </w:rPr>
              <w:t xml:space="preserve"> </w:t>
            </w:r>
            <w:r w:rsidRPr="00BD06FC">
              <w:rPr>
                <w:sz w:val="28"/>
              </w:rPr>
              <w:t>прироста,</w:t>
            </w:r>
            <w:r w:rsidRPr="00BD06FC">
              <w:rPr>
                <w:spacing w:val="-4"/>
                <w:sz w:val="28"/>
              </w:rPr>
              <w:t xml:space="preserve"> </w:t>
            </w:r>
            <w:r w:rsidRPr="00BD06FC">
              <w:rPr>
                <w:spacing w:val="-10"/>
                <w:sz w:val="28"/>
              </w:rPr>
              <w:t>%</w:t>
            </w:r>
          </w:p>
        </w:tc>
        <w:tc>
          <w:tcPr>
            <w:tcW w:w="1560" w:type="dxa"/>
          </w:tcPr>
          <w:p w14:paraId="41C01EDA" w14:textId="77777777" w:rsidR="00BD06FC" w:rsidRPr="00BD06FC" w:rsidRDefault="00BD06FC" w:rsidP="00BD06FC">
            <w:pPr>
              <w:tabs>
                <w:tab w:val="left" w:pos="9498"/>
              </w:tabs>
              <w:spacing w:line="301" w:lineRule="exact"/>
              <w:ind w:right="1"/>
              <w:jc w:val="center"/>
              <w:rPr>
                <w:sz w:val="28"/>
              </w:rPr>
            </w:pPr>
            <w:r w:rsidRPr="00BD06FC">
              <w:rPr>
                <w:spacing w:val="-4"/>
                <w:sz w:val="28"/>
              </w:rPr>
              <w:t>67,5</w:t>
            </w:r>
          </w:p>
        </w:tc>
        <w:tc>
          <w:tcPr>
            <w:tcW w:w="1661" w:type="dxa"/>
          </w:tcPr>
          <w:p w14:paraId="026C74DB" w14:textId="77777777" w:rsidR="00BD06FC" w:rsidRPr="00BD06FC" w:rsidRDefault="00BD06FC" w:rsidP="00BD06FC">
            <w:pPr>
              <w:tabs>
                <w:tab w:val="left" w:pos="9498"/>
              </w:tabs>
              <w:spacing w:line="301" w:lineRule="exact"/>
              <w:ind w:right="6"/>
              <w:jc w:val="center"/>
              <w:rPr>
                <w:sz w:val="28"/>
              </w:rPr>
            </w:pPr>
            <w:r w:rsidRPr="00BD06FC">
              <w:rPr>
                <w:spacing w:val="-4"/>
                <w:sz w:val="28"/>
              </w:rPr>
              <w:t>53,4</w:t>
            </w:r>
          </w:p>
        </w:tc>
        <w:tc>
          <w:tcPr>
            <w:tcW w:w="1416" w:type="dxa"/>
          </w:tcPr>
          <w:p w14:paraId="15CB9901" w14:textId="77777777" w:rsidR="00BD06FC" w:rsidRPr="00BD06FC" w:rsidRDefault="00BD06FC" w:rsidP="00BD06FC">
            <w:pPr>
              <w:tabs>
                <w:tab w:val="left" w:pos="9498"/>
              </w:tabs>
              <w:spacing w:line="301" w:lineRule="exact"/>
              <w:jc w:val="center"/>
              <w:rPr>
                <w:sz w:val="28"/>
              </w:rPr>
            </w:pPr>
            <w:r w:rsidRPr="00BD06FC">
              <w:rPr>
                <w:spacing w:val="-4"/>
                <w:sz w:val="28"/>
              </w:rPr>
              <w:t>45,0</w:t>
            </w:r>
          </w:p>
        </w:tc>
        <w:tc>
          <w:tcPr>
            <w:tcW w:w="1988" w:type="dxa"/>
          </w:tcPr>
          <w:p w14:paraId="3EB96B9F" w14:textId="77777777" w:rsidR="00BD06FC" w:rsidRPr="00BD06FC" w:rsidRDefault="00BD06FC" w:rsidP="00BD06FC">
            <w:pPr>
              <w:tabs>
                <w:tab w:val="left" w:pos="9498"/>
              </w:tabs>
              <w:spacing w:line="301" w:lineRule="exact"/>
              <w:ind w:right="5"/>
              <w:jc w:val="center"/>
              <w:rPr>
                <w:sz w:val="28"/>
              </w:rPr>
            </w:pPr>
            <w:r w:rsidRPr="00BD06FC">
              <w:rPr>
                <w:spacing w:val="-4"/>
                <w:sz w:val="28"/>
              </w:rPr>
              <w:t>88,7</w:t>
            </w:r>
          </w:p>
        </w:tc>
      </w:tr>
      <w:tr w:rsidR="00BD06FC" w:rsidRPr="00BD06FC" w14:paraId="111B01C5" w14:textId="77777777" w:rsidTr="00712F47">
        <w:trPr>
          <w:trHeight w:val="321"/>
        </w:trPr>
        <w:tc>
          <w:tcPr>
            <w:tcW w:w="2694" w:type="dxa"/>
          </w:tcPr>
          <w:p w14:paraId="5F48FDAE" w14:textId="77777777" w:rsidR="00BD06FC" w:rsidRPr="00BD06FC" w:rsidRDefault="00BD06FC" w:rsidP="00BD06FC">
            <w:pPr>
              <w:tabs>
                <w:tab w:val="left" w:pos="9498"/>
              </w:tabs>
              <w:spacing w:line="301" w:lineRule="exact"/>
              <w:rPr>
                <w:sz w:val="28"/>
              </w:rPr>
            </w:pPr>
            <w:r w:rsidRPr="00BD06FC">
              <w:rPr>
                <w:sz w:val="28"/>
              </w:rPr>
              <w:t>2019</w:t>
            </w:r>
            <w:r w:rsidRPr="00BD06FC">
              <w:rPr>
                <w:spacing w:val="-5"/>
                <w:sz w:val="28"/>
              </w:rPr>
              <w:t xml:space="preserve"> г.</w:t>
            </w:r>
          </w:p>
        </w:tc>
        <w:tc>
          <w:tcPr>
            <w:tcW w:w="1560" w:type="dxa"/>
          </w:tcPr>
          <w:p w14:paraId="0E38E184" w14:textId="77777777" w:rsidR="00BD06FC" w:rsidRPr="00BD06FC" w:rsidRDefault="00BD06FC" w:rsidP="00BD06FC">
            <w:pPr>
              <w:tabs>
                <w:tab w:val="left" w:pos="9498"/>
              </w:tabs>
              <w:spacing w:line="301" w:lineRule="exact"/>
              <w:ind w:right="1"/>
              <w:jc w:val="center"/>
              <w:rPr>
                <w:sz w:val="28"/>
              </w:rPr>
            </w:pPr>
            <w:r w:rsidRPr="00BD06FC">
              <w:rPr>
                <w:spacing w:val="-2"/>
                <w:sz w:val="28"/>
              </w:rPr>
              <w:t>4492,6</w:t>
            </w:r>
          </w:p>
        </w:tc>
        <w:tc>
          <w:tcPr>
            <w:tcW w:w="1661" w:type="dxa"/>
          </w:tcPr>
          <w:p w14:paraId="37304E9C" w14:textId="77777777" w:rsidR="00BD06FC" w:rsidRPr="00BD06FC" w:rsidRDefault="00BD06FC" w:rsidP="00BD06FC">
            <w:pPr>
              <w:tabs>
                <w:tab w:val="left" w:pos="9498"/>
              </w:tabs>
              <w:spacing w:line="301" w:lineRule="exact"/>
              <w:ind w:right="6"/>
              <w:jc w:val="center"/>
              <w:rPr>
                <w:sz w:val="28"/>
              </w:rPr>
            </w:pPr>
            <w:r w:rsidRPr="00BD06FC">
              <w:rPr>
                <w:spacing w:val="-2"/>
                <w:sz w:val="28"/>
              </w:rPr>
              <w:t>5038,8</w:t>
            </w:r>
          </w:p>
        </w:tc>
        <w:tc>
          <w:tcPr>
            <w:tcW w:w="1416" w:type="dxa"/>
          </w:tcPr>
          <w:p w14:paraId="53447F5A" w14:textId="77777777" w:rsidR="00BD06FC" w:rsidRPr="00BD06FC" w:rsidRDefault="00BD06FC" w:rsidP="00BD06FC">
            <w:pPr>
              <w:tabs>
                <w:tab w:val="left" w:pos="9498"/>
              </w:tabs>
              <w:spacing w:line="301" w:lineRule="exact"/>
              <w:jc w:val="center"/>
              <w:rPr>
                <w:sz w:val="28"/>
              </w:rPr>
            </w:pPr>
            <w:r w:rsidRPr="00BD06FC">
              <w:rPr>
                <w:spacing w:val="-2"/>
                <w:sz w:val="28"/>
              </w:rPr>
              <w:t>4757,2</w:t>
            </w:r>
          </w:p>
        </w:tc>
        <w:tc>
          <w:tcPr>
            <w:tcW w:w="1988" w:type="dxa"/>
          </w:tcPr>
          <w:p w14:paraId="05D680E2" w14:textId="77777777" w:rsidR="00BD06FC" w:rsidRPr="00BD06FC" w:rsidRDefault="00BD06FC" w:rsidP="00BD06FC">
            <w:pPr>
              <w:tabs>
                <w:tab w:val="left" w:pos="9498"/>
              </w:tabs>
              <w:spacing w:line="301" w:lineRule="exact"/>
              <w:ind w:right="5"/>
              <w:jc w:val="center"/>
              <w:rPr>
                <w:sz w:val="28"/>
              </w:rPr>
            </w:pPr>
            <w:r w:rsidRPr="00BD06FC">
              <w:rPr>
                <w:spacing w:val="-2"/>
                <w:sz w:val="28"/>
              </w:rPr>
              <w:t>4176,1</w:t>
            </w:r>
          </w:p>
        </w:tc>
      </w:tr>
      <w:tr w:rsidR="00BD06FC" w:rsidRPr="00BD06FC" w14:paraId="75899F1B" w14:textId="77777777" w:rsidTr="00712F47">
        <w:trPr>
          <w:trHeight w:val="326"/>
        </w:trPr>
        <w:tc>
          <w:tcPr>
            <w:tcW w:w="2694" w:type="dxa"/>
          </w:tcPr>
          <w:p w14:paraId="541FA7B9" w14:textId="77777777" w:rsidR="00BD06FC" w:rsidRPr="00BD06FC" w:rsidRDefault="00BD06FC" w:rsidP="00BD06FC">
            <w:pPr>
              <w:tabs>
                <w:tab w:val="left" w:pos="9498"/>
              </w:tabs>
              <w:spacing w:line="306" w:lineRule="exact"/>
              <w:rPr>
                <w:sz w:val="28"/>
              </w:rPr>
            </w:pPr>
            <w:r w:rsidRPr="00BD06FC">
              <w:rPr>
                <w:sz w:val="28"/>
              </w:rPr>
              <w:t>Темп</w:t>
            </w:r>
            <w:r w:rsidRPr="00BD06FC">
              <w:rPr>
                <w:spacing w:val="-8"/>
                <w:sz w:val="28"/>
              </w:rPr>
              <w:t xml:space="preserve"> </w:t>
            </w:r>
            <w:r w:rsidRPr="00BD06FC">
              <w:rPr>
                <w:sz w:val="28"/>
              </w:rPr>
              <w:t>прироста,</w:t>
            </w:r>
            <w:r w:rsidRPr="00BD06FC">
              <w:rPr>
                <w:spacing w:val="-4"/>
                <w:sz w:val="28"/>
              </w:rPr>
              <w:t xml:space="preserve"> </w:t>
            </w:r>
            <w:r w:rsidRPr="00BD06FC">
              <w:rPr>
                <w:spacing w:val="-10"/>
                <w:sz w:val="28"/>
              </w:rPr>
              <w:t>%</w:t>
            </w:r>
          </w:p>
        </w:tc>
        <w:tc>
          <w:tcPr>
            <w:tcW w:w="1560" w:type="dxa"/>
          </w:tcPr>
          <w:p w14:paraId="5D725725" w14:textId="77777777" w:rsidR="00BD06FC" w:rsidRPr="00BD06FC" w:rsidRDefault="00BD06FC" w:rsidP="00BD06FC">
            <w:pPr>
              <w:tabs>
                <w:tab w:val="left" w:pos="9498"/>
              </w:tabs>
              <w:spacing w:line="306" w:lineRule="exact"/>
              <w:ind w:right="5"/>
              <w:jc w:val="center"/>
              <w:rPr>
                <w:sz w:val="28"/>
              </w:rPr>
            </w:pPr>
            <w:r w:rsidRPr="00BD06FC">
              <w:rPr>
                <w:spacing w:val="-2"/>
                <w:sz w:val="28"/>
              </w:rPr>
              <w:t>111,4</w:t>
            </w:r>
          </w:p>
        </w:tc>
        <w:tc>
          <w:tcPr>
            <w:tcW w:w="1661" w:type="dxa"/>
          </w:tcPr>
          <w:p w14:paraId="068618B6" w14:textId="77777777" w:rsidR="00BD06FC" w:rsidRPr="00BD06FC" w:rsidRDefault="00BD06FC" w:rsidP="00BD06FC">
            <w:pPr>
              <w:tabs>
                <w:tab w:val="left" w:pos="9498"/>
              </w:tabs>
              <w:spacing w:line="306" w:lineRule="exact"/>
              <w:ind w:right="1"/>
              <w:jc w:val="center"/>
              <w:rPr>
                <w:sz w:val="28"/>
              </w:rPr>
            </w:pPr>
            <w:r w:rsidRPr="00BD06FC">
              <w:rPr>
                <w:spacing w:val="-2"/>
                <w:sz w:val="28"/>
              </w:rPr>
              <w:t>103,0</w:t>
            </w:r>
          </w:p>
        </w:tc>
        <w:tc>
          <w:tcPr>
            <w:tcW w:w="1416" w:type="dxa"/>
          </w:tcPr>
          <w:p w14:paraId="616EB1AB" w14:textId="77777777" w:rsidR="00BD06FC" w:rsidRPr="00BD06FC" w:rsidRDefault="00BD06FC" w:rsidP="00BD06FC">
            <w:pPr>
              <w:tabs>
                <w:tab w:val="left" w:pos="9498"/>
              </w:tabs>
              <w:spacing w:line="306" w:lineRule="exact"/>
              <w:jc w:val="center"/>
              <w:rPr>
                <w:sz w:val="28"/>
              </w:rPr>
            </w:pPr>
            <w:r w:rsidRPr="00BD06FC">
              <w:rPr>
                <w:spacing w:val="-4"/>
                <w:sz w:val="28"/>
              </w:rPr>
              <w:t>97,6</w:t>
            </w:r>
          </w:p>
        </w:tc>
        <w:tc>
          <w:tcPr>
            <w:tcW w:w="1988" w:type="dxa"/>
          </w:tcPr>
          <w:p w14:paraId="6EA2C5C2" w14:textId="77777777" w:rsidR="00BD06FC" w:rsidRPr="00BD06FC" w:rsidRDefault="00BD06FC" w:rsidP="00BD06FC">
            <w:pPr>
              <w:tabs>
                <w:tab w:val="left" w:pos="9498"/>
              </w:tabs>
              <w:spacing w:line="306" w:lineRule="exact"/>
              <w:jc w:val="center"/>
              <w:rPr>
                <w:sz w:val="28"/>
              </w:rPr>
            </w:pPr>
            <w:r w:rsidRPr="00BD06FC">
              <w:rPr>
                <w:spacing w:val="-2"/>
                <w:sz w:val="28"/>
              </w:rPr>
              <w:t>118,9</w:t>
            </w:r>
          </w:p>
        </w:tc>
      </w:tr>
      <w:tr w:rsidR="00BD06FC" w:rsidRPr="00BD06FC" w14:paraId="4CAFCBEE" w14:textId="77777777" w:rsidTr="00712F47">
        <w:trPr>
          <w:trHeight w:val="321"/>
        </w:trPr>
        <w:tc>
          <w:tcPr>
            <w:tcW w:w="2694" w:type="dxa"/>
          </w:tcPr>
          <w:p w14:paraId="3BA9C3EC" w14:textId="77777777" w:rsidR="00BD06FC" w:rsidRPr="00BD06FC" w:rsidRDefault="00BD06FC" w:rsidP="00BD06FC">
            <w:pPr>
              <w:tabs>
                <w:tab w:val="left" w:pos="9498"/>
              </w:tabs>
              <w:spacing w:line="301" w:lineRule="exact"/>
              <w:rPr>
                <w:sz w:val="28"/>
              </w:rPr>
            </w:pPr>
            <w:r w:rsidRPr="00BD06FC">
              <w:rPr>
                <w:sz w:val="28"/>
              </w:rPr>
              <w:t>2020</w:t>
            </w:r>
            <w:r w:rsidRPr="00BD06FC">
              <w:rPr>
                <w:spacing w:val="-5"/>
                <w:sz w:val="28"/>
              </w:rPr>
              <w:t xml:space="preserve"> г.</w:t>
            </w:r>
          </w:p>
        </w:tc>
        <w:tc>
          <w:tcPr>
            <w:tcW w:w="1560" w:type="dxa"/>
          </w:tcPr>
          <w:p w14:paraId="7ACE0AF9" w14:textId="77777777" w:rsidR="00BD06FC" w:rsidRPr="00BD06FC" w:rsidRDefault="00BD06FC" w:rsidP="00BD06FC">
            <w:pPr>
              <w:tabs>
                <w:tab w:val="left" w:pos="9498"/>
              </w:tabs>
              <w:spacing w:line="301" w:lineRule="exact"/>
              <w:ind w:right="1"/>
              <w:jc w:val="center"/>
              <w:rPr>
                <w:sz w:val="28"/>
              </w:rPr>
            </w:pPr>
            <w:r w:rsidRPr="00BD06FC">
              <w:rPr>
                <w:spacing w:val="-2"/>
                <w:sz w:val="28"/>
              </w:rPr>
              <w:t>4662,2</w:t>
            </w:r>
          </w:p>
        </w:tc>
        <w:tc>
          <w:tcPr>
            <w:tcW w:w="1661" w:type="dxa"/>
          </w:tcPr>
          <w:p w14:paraId="4D87F548" w14:textId="77777777" w:rsidR="00BD06FC" w:rsidRPr="00BD06FC" w:rsidRDefault="00BD06FC" w:rsidP="00BD06FC">
            <w:pPr>
              <w:tabs>
                <w:tab w:val="left" w:pos="9498"/>
              </w:tabs>
              <w:spacing w:line="301" w:lineRule="exact"/>
              <w:ind w:right="6"/>
              <w:jc w:val="center"/>
              <w:rPr>
                <w:sz w:val="28"/>
              </w:rPr>
            </w:pPr>
            <w:r w:rsidRPr="00BD06FC">
              <w:rPr>
                <w:spacing w:val="-2"/>
                <w:sz w:val="28"/>
              </w:rPr>
              <w:t>4643,8</w:t>
            </w:r>
          </w:p>
        </w:tc>
        <w:tc>
          <w:tcPr>
            <w:tcW w:w="1416" w:type="dxa"/>
          </w:tcPr>
          <w:p w14:paraId="73D9AAB0" w14:textId="77777777" w:rsidR="00BD06FC" w:rsidRPr="00BD06FC" w:rsidRDefault="00BD06FC" w:rsidP="00BD06FC">
            <w:pPr>
              <w:tabs>
                <w:tab w:val="left" w:pos="9498"/>
              </w:tabs>
              <w:spacing w:line="301" w:lineRule="exact"/>
              <w:jc w:val="center"/>
              <w:rPr>
                <w:sz w:val="28"/>
              </w:rPr>
            </w:pPr>
            <w:r w:rsidRPr="00BD06FC">
              <w:rPr>
                <w:spacing w:val="-2"/>
                <w:sz w:val="28"/>
              </w:rPr>
              <w:t>5385,0</w:t>
            </w:r>
          </w:p>
        </w:tc>
        <w:tc>
          <w:tcPr>
            <w:tcW w:w="1988" w:type="dxa"/>
          </w:tcPr>
          <w:p w14:paraId="0076127C" w14:textId="77777777" w:rsidR="00BD06FC" w:rsidRPr="00BD06FC" w:rsidRDefault="00BD06FC" w:rsidP="00BD06FC">
            <w:pPr>
              <w:tabs>
                <w:tab w:val="left" w:pos="9498"/>
              </w:tabs>
              <w:spacing w:line="301" w:lineRule="exact"/>
              <w:ind w:right="5"/>
              <w:jc w:val="center"/>
              <w:rPr>
                <w:sz w:val="28"/>
              </w:rPr>
            </w:pPr>
            <w:r w:rsidRPr="00BD06FC">
              <w:rPr>
                <w:spacing w:val="-2"/>
                <w:sz w:val="28"/>
              </w:rPr>
              <w:t>4616,9</w:t>
            </w:r>
          </w:p>
        </w:tc>
      </w:tr>
      <w:tr w:rsidR="00BD06FC" w:rsidRPr="00BD06FC" w14:paraId="52A82132" w14:textId="77777777" w:rsidTr="00712F47">
        <w:trPr>
          <w:trHeight w:val="321"/>
        </w:trPr>
        <w:tc>
          <w:tcPr>
            <w:tcW w:w="2694" w:type="dxa"/>
          </w:tcPr>
          <w:p w14:paraId="0F2F3BBD" w14:textId="77777777" w:rsidR="00BD06FC" w:rsidRPr="00BD06FC" w:rsidRDefault="00BD06FC" w:rsidP="00BD06FC">
            <w:pPr>
              <w:tabs>
                <w:tab w:val="left" w:pos="9498"/>
              </w:tabs>
              <w:spacing w:line="301" w:lineRule="exact"/>
              <w:rPr>
                <w:sz w:val="28"/>
              </w:rPr>
            </w:pPr>
            <w:r w:rsidRPr="00BD06FC">
              <w:rPr>
                <w:sz w:val="28"/>
              </w:rPr>
              <w:t>Темп</w:t>
            </w:r>
            <w:r w:rsidRPr="00BD06FC">
              <w:rPr>
                <w:spacing w:val="-8"/>
                <w:sz w:val="28"/>
              </w:rPr>
              <w:t xml:space="preserve"> </w:t>
            </w:r>
            <w:r w:rsidRPr="00BD06FC">
              <w:rPr>
                <w:sz w:val="28"/>
              </w:rPr>
              <w:t>прироста,</w:t>
            </w:r>
            <w:r w:rsidRPr="00BD06FC">
              <w:rPr>
                <w:spacing w:val="-4"/>
                <w:sz w:val="28"/>
              </w:rPr>
              <w:t xml:space="preserve"> </w:t>
            </w:r>
            <w:r w:rsidRPr="00BD06FC">
              <w:rPr>
                <w:spacing w:val="-10"/>
                <w:sz w:val="28"/>
              </w:rPr>
              <w:t>%</w:t>
            </w:r>
          </w:p>
        </w:tc>
        <w:tc>
          <w:tcPr>
            <w:tcW w:w="1560" w:type="dxa"/>
          </w:tcPr>
          <w:p w14:paraId="22136B2C" w14:textId="77777777" w:rsidR="00BD06FC" w:rsidRPr="00BD06FC" w:rsidRDefault="00BD06FC" w:rsidP="00BD06FC">
            <w:pPr>
              <w:tabs>
                <w:tab w:val="left" w:pos="9498"/>
              </w:tabs>
              <w:spacing w:line="301" w:lineRule="exact"/>
              <w:ind w:right="5"/>
              <w:jc w:val="center"/>
              <w:rPr>
                <w:sz w:val="28"/>
              </w:rPr>
            </w:pPr>
            <w:r w:rsidRPr="00BD06FC">
              <w:rPr>
                <w:spacing w:val="-2"/>
                <w:sz w:val="28"/>
              </w:rPr>
              <w:t>103,8</w:t>
            </w:r>
          </w:p>
        </w:tc>
        <w:tc>
          <w:tcPr>
            <w:tcW w:w="1661" w:type="dxa"/>
          </w:tcPr>
          <w:p w14:paraId="5E034296" w14:textId="77777777" w:rsidR="00BD06FC" w:rsidRPr="00BD06FC" w:rsidRDefault="00BD06FC" w:rsidP="00BD06FC">
            <w:pPr>
              <w:tabs>
                <w:tab w:val="left" w:pos="9498"/>
              </w:tabs>
              <w:spacing w:line="301" w:lineRule="exact"/>
              <w:ind w:right="6"/>
              <w:jc w:val="center"/>
              <w:rPr>
                <w:sz w:val="28"/>
              </w:rPr>
            </w:pPr>
            <w:r w:rsidRPr="00BD06FC">
              <w:rPr>
                <w:spacing w:val="-4"/>
                <w:sz w:val="28"/>
              </w:rPr>
              <w:t>92,2</w:t>
            </w:r>
          </w:p>
        </w:tc>
        <w:tc>
          <w:tcPr>
            <w:tcW w:w="1416" w:type="dxa"/>
          </w:tcPr>
          <w:p w14:paraId="3E1E58E6" w14:textId="77777777" w:rsidR="00BD06FC" w:rsidRPr="00BD06FC" w:rsidRDefault="00BD06FC" w:rsidP="00BD06FC">
            <w:pPr>
              <w:tabs>
                <w:tab w:val="left" w:pos="9498"/>
              </w:tabs>
              <w:spacing w:line="301" w:lineRule="exact"/>
              <w:ind w:right="5"/>
              <w:jc w:val="center"/>
              <w:rPr>
                <w:sz w:val="28"/>
              </w:rPr>
            </w:pPr>
            <w:r w:rsidRPr="00BD06FC">
              <w:rPr>
                <w:spacing w:val="-2"/>
                <w:sz w:val="28"/>
              </w:rPr>
              <w:t>113,2</w:t>
            </w:r>
          </w:p>
        </w:tc>
        <w:tc>
          <w:tcPr>
            <w:tcW w:w="1988" w:type="dxa"/>
          </w:tcPr>
          <w:p w14:paraId="2D453251" w14:textId="77777777" w:rsidR="00BD06FC" w:rsidRPr="00BD06FC" w:rsidRDefault="00BD06FC" w:rsidP="00BD06FC">
            <w:pPr>
              <w:tabs>
                <w:tab w:val="left" w:pos="9498"/>
              </w:tabs>
              <w:spacing w:line="301" w:lineRule="exact"/>
              <w:jc w:val="center"/>
              <w:rPr>
                <w:sz w:val="28"/>
              </w:rPr>
            </w:pPr>
            <w:r w:rsidRPr="00BD06FC">
              <w:rPr>
                <w:spacing w:val="-2"/>
                <w:sz w:val="28"/>
              </w:rPr>
              <w:t>110,6</w:t>
            </w:r>
          </w:p>
        </w:tc>
      </w:tr>
      <w:tr w:rsidR="00BD06FC" w:rsidRPr="00712F47" w14:paraId="5409BF81" w14:textId="77777777" w:rsidTr="006401E7">
        <w:trPr>
          <w:trHeight w:val="603"/>
        </w:trPr>
        <w:tc>
          <w:tcPr>
            <w:tcW w:w="9319" w:type="dxa"/>
            <w:gridSpan w:val="5"/>
          </w:tcPr>
          <w:p w14:paraId="1C4D1420" w14:textId="58401C5A" w:rsidR="00BD06FC" w:rsidRPr="006401E7" w:rsidRDefault="00BD06FC" w:rsidP="006401E7">
            <w:pPr>
              <w:tabs>
                <w:tab w:val="left" w:pos="9498"/>
              </w:tabs>
              <w:jc w:val="both"/>
              <w:rPr>
                <w:sz w:val="24"/>
                <w:szCs w:val="24"/>
              </w:rPr>
            </w:pPr>
            <w:r w:rsidRPr="006401E7">
              <w:rPr>
                <w:sz w:val="24"/>
                <w:szCs w:val="24"/>
              </w:rPr>
              <w:t>Примечание</w:t>
            </w:r>
            <w:r w:rsidR="00D87090">
              <w:rPr>
                <w:sz w:val="24"/>
                <w:szCs w:val="24"/>
              </w:rPr>
              <w:t xml:space="preserve">– </w:t>
            </w:r>
            <w:r w:rsidRPr="006401E7">
              <w:rPr>
                <w:sz w:val="24"/>
                <w:szCs w:val="24"/>
              </w:rPr>
              <w:t>Составлено</w:t>
            </w:r>
            <w:r w:rsidRPr="006401E7">
              <w:rPr>
                <w:spacing w:val="-11"/>
                <w:sz w:val="24"/>
                <w:szCs w:val="24"/>
              </w:rPr>
              <w:t xml:space="preserve"> </w:t>
            </w:r>
            <w:r w:rsidRPr="006401E7">
              <w:rPr>
                <w:sz w:val="24"/>
                <w:szCs w:val="24"/>
              </w:rPr>
              <w:t>автором</w:t>
            </w:r>
            <w:r w:rsidRPr="006401E7">
              <w:rPr>
                <w:spacing w:val="-9"/>
                <w:sz w:val="24"/>
                <w:szCs w:val="24"/>
              </w:rPr>
              <w:t xml:space="preserve"> </w:t>
            </w:r>
            <w:r w:rsidRPr="006401E7">
              <w:rPr>
                <w:sz w:val="24"/>
                <w:szCs w:val="24"/>
              </w:rPr>
              <w:t>по</w:t>
            </w:r>
            <w:r w:rsidRPr="006401E7">
              <w:rPr>
                <w:spacing w:val="-11"/>
                <w:sz w:val="24"/>
                <w:szCs w:val="24"/>
              </w:rPr>
              <w:t xml:space="preserve"> </w:t>
            </w:r>
            <w:r w:rsidRPr="006401E7">
              <w:rPr>
                <w:sz w:val="24"/>
                <w:szCs w:val="24"/>
              </w:rPr>
              <w:t>данным</w:t>
            </w:r>
            <w:r w:rsidRPr="006401E7">
              <w:rPr>
                <w:spacing w:val="-9"/>
                <w:sz w:val="24"/>
                <w:szCs w:val="24"/>
              </w:rPr>
              <w:t xml:space="preserve"> </w:t>
            </w:r>
            <w:r w:rsidRPr="006401E7">
              <w:rPr>
                <w:sz w:val="24"/>
                <w:szCs w:val="24"/>
              </w:rPr>
              <w:t>статистического</w:t>
            </w:r>
            <w:r w:rsidRPr="006401E7">
              <w:rPr>
                <w:spacing w:val="-11"/>
                <w:sz w:val="24"/>
                <w:szCs w:val="24"/>
              </w:rPr>
              <w:t xml:space="preserve"> </w:t>
            </w:r>
            <w:r w:rsidRPr="006401E7">
              <w:rPr>
                <w:sz w:val="24"/>
                <w:szCs w:val="24"/>
              </w:rPr>
              <w:t>сборника Здоровье</w:t>
            </w:r>
            <w:r w:rsidRPr="006401E7">
              <w:rPr>
                <w:spacing w:val="-11"/>
                <w:sz w:val="24"/>
                <w:szCs w:val="24"/>
              </w:rPr>
              <w:t xml:space="preserve"> </w:t>
            </w:r>
            <w:r w:rsidRPr="006401E7">
              <w:rPr>
                <w:sz w:val="24"/>
                <w:szCs w:val="24"/>
              </w:rPr>
              <w:t>населения</w:t>
            </w:r>
            <w:r w:rsidRPr="006401E7">
              <w:rPr>
                <w:spacing w:val="-10"/>
                <w:sz w:val="24"/>
                <w:szCs w:val="24"/>
              </w:rPr>
              <w:t xml:space="preserve"> </w:t>
            </w:r>
            <w:r w:rsidRPr="006401E7">
              <w:rPr>
                <w:sz w:val="24"/>
                <w:szCs w:val="24"/>
              </w:rPr>
              <w:t>Республики</w:t>
            </w:r>
            <w:r w:rsidRPr="006401E7">
              <w:rPr>
                <w:spacing w:val="-11"/>
                <w:sz w:val="24"/>
                <w:szCs w:val="24"/>
              </w:rPr>
              <w:t xml:space="preserve"> </w:t>
            </w:r>
            <w:r w:rsidRPr="006401E7">
              <w:rPr>
                <w:sz w:val="24"/>
                <w:szCs w:val="24"/>
              </w:rPr>
              <w:t>Казахстан</w:t>
            </w:r>
            <w:r w:rsidRPr="006401E7">
              <w:rPr>
                <w:spacing w:val="-11"/>
                <w:sz w:val="24"/>
                <w:szCs w:val="24"/>
              </w:rPr>
              <w:t xml:space="preserve"> </w:t>
            </w:r>
            <w:r w:rsidRPr="006401E7">
              <w:rPr>
                <w:sz w:val="24"/>
                <w:szCs w:val="24"/>
              </w:rPr>
              <w:t>и</w:t>
            </w:r>
            <w:r w:rsidRPr="006401E7">
              <w:rPr>
                <w:spacing w:val="-11"/>
                <w:sz w:val="24"/>
                <w:szCs w:val="24"/>
              </w:rPr>
              <w:t xml:space="preserve"> </w:t>
            </w:r>
            <w:r w:rsidRPr="006401E7">
              <w:rPr>
                <w:sz w:val="24"/>
                <w:szCs w:val="24"/>
              </w:rPr>
              <w:t>деятельность</w:t>
            </w:r>
            <w:r w:rsidRPr="006401E7">
              <w:rPr>
                <w:spacing w:val="-13"/>
                <w:sz w:val="24"/>
                <w:szCs w:val="24"/>
              </w:rPr>
              <w:t xml:space="preserve"> </w:t>
            </w:r>
            <w:r w:rsidRPr="006401E7">
              <w:rPr>
                <w:spacing w:val="-2"/>
                <w:sz w:val="24"/>
                <w:szCs w:val="24"/>
              </w:rPr>
              <w:t>организаций</w:t>
            </w:r>
            <w:r w:rsidR="00712F47" w:rsidRPr="006401E7">
              <w:rPr>
                <w:spacing w:val="-2"/>
                <w:sz w:val="24"/>
                <w:szCs w:val="24"/>
              </w:rPr>
              <w:t xml:space="preserve"> </w:t>
            </w:r>
            <w:r w:rsidRPr="006401E7">
              <w:rPr>
                <w:sz w:val="24"/>
                <w:szCs w:val="24"/>
              </w:rPr>
              <w:t>здравоохранения</w:t>
            </w:r>
            <w:r w:rsidRPr="006401E7">
              <w:rPr>
                <w:spacing w:val="-8"/>
                <w:sz w:val="24"/>
                <w:szCs w:val="24"/>
              </w:rPr>
              <w:t xml:space="preserve"> </w:t>
            </w:r>
            <w:r w:rsidRPr="006401E7">
              <w:rPr>
                <w:sz w:val="24"/>
                <w:szCs w:val="24"/>
              </w:rPr>
              <w:t>за</w:t>
            </w:r>
            <w:r w:rsidRPr="006401E7">
              <w:rPr>
                <w:spacing w:val="-6"/>
                <w:sz w:val="24"/>
                <w:szCs w:val="24"/>
              </w:rPr>
              <w:t xml:space="preserve"> </w:t>
            </w:r>
            <w:r w:rsidRPr="006401E7">
              <w:rPr>
                <w:sz w:val="24"/>
                <w:szCs w:val="24"/>
              </w:rPr>
              <w:t>2011</w:t>
            </w:r>
            <w:r w:rsidR="00D87090">
              <w:rPr>
                <w:sz w:val="24"/>
                <w:szCs w:val="24"/>
              </w:rPr>
              <w:t xml:space="preserve">– </w:t>
            </w:r>
            <w:r w:rsidRPr="006401E7">
              <w:rPr>
                <w:spacing w:val="-2"/>
                <w:sz w:val="24"/>
                <w:szCs w:val="24"/>
              </w:rPr>
              <w:t>2020гг.</w:t>
            </w:r>
          </w:p>
        </w:tc>
      </w:tr>
    </w:tbl>
    <w:p w14:paraId="15049454" w14:textId="77777777" w:rsidR="00BD06FC" w:rsidRPr="00BD06FC" w:rsidRDefault="00BD06FC" w:rsidP="00BD06FC">
      <w:pPr>
        <w:widowControl w:val="0"/>
        <w:tabs>
          <w:tab w:val="left" w:pos="9498"/>
        </w:tabs>
        <w:autoSpaceDE w:val="0"/>
        <w:autoSpaceDN w:val="0"/>
        <w:ind w:firstLine="0"/>
        <w:jc w:val="left"/>
        <w:rPr>
          <w:sz w:val="28"/>
          <w:szCs w:val="28"/>
        </w:rPr>
      </w:pPr>
    </w:p>
    <w:p w14:paraId="1A390EBA" w14:textId="77777777" w:rsidR="00C625DE" w:rsidRPr="007F3B0F" w:rsidRDefault="005F703F" w:rsidP="006401E7">
      <w:pPr>
        <w:pStyle w:val="a3"/>
        <w:tabs>
          <w:tab w:val="left" w:pos="9498"/>
        </w:tabs>
        <w:ind w:left="0" w:firstLine="709"/>
      </w:pPr>
      <w:r w:rsidRPr="007F3B0F">
        <w:t>Снижение показателя первичной заболеваемости по болезням органов пищеварения</w:t>
      </w:r>
      <w:r w:rsidRPr="007F3B0F">
        <w:rPr>
          <w:spacing w:val="-1"/>
        </w:rPr>
        <w:t xml:space="preserve"> </w:t>
      </w:r>
      <w:r w:rsidRPr="007F3B0F">
        <w:t>за исследуемый</w:t>
      </w:r>
      <w:r w:rsidRPr="007F3B0F">
        <w:rPr>
          <w:spacing w:val="-2"/>
        </w:rPr>
        <w:t xml:space="preserve"> </w:t>
      </w:r>
      <w:r w:rsidRPr="007F3B0F">
        <w:t>период на</w:t>
      </w:r>
      <w:r w:rsidRPr="007F3B0F">
        <w:rPr>
          <w:spacing w:val="-1"/>
        </w:rPr>
        <w:t xml:space="preserve"> </w:t>
      </w:r>
      <w:r w:rsidRPr="007F3B0F">
        <w:t>23,5%</w:t>
      </w:r>
      <w:r w:rsidRPr="007F3B0F">
        <w:rPr>
          <w:spacing w:val="-3"/>
        </w:rPr>
        <w:t xml:space="preserve"> </w:t>
      </w:r>
      <w:r w:rsidRPr="007F3B0F">
        <w:t>было</w:t>
      </w:r>
      <w:r w:rsidRPr="007F3B0F">
        <w:rPr>
          <w:spacing w:val="-1"/>
        </w:rPr>
        <w:t xml:space="preserve"> </w:t>
      </w:r>
      <w:r w:rsidRPr="007F3B0F">
        <w:t>отмечено</w:t>
      </w:r>
      <w:r w:rsidRPr="007F3B0F">
        <w:rPr>
          <w:spacing w:val="-2"/>
        </w:rPr>
        <w:t xml:space="preserve"> </w:t>
      </w:r>
      <w:r w:rsidRPr="007F3B0F">
        <w:t>среди</w:t>
      </w:r>
      <w:r w:rsidRPr="007F3B0F">
        <w:rPr>
          <w:spacing w:val="-2"/>
        </w:rPr>
        <w:t xml:space="preserve"> </w:t>
      </w:r>
      <w:r w:rsidRPr="007F3B0F">
        <w:t>детского населения: в 2011 году</w:t>
      </w:r>
      <w:r w:rsidRPr="007F3B0F">
        <w:rPr>
          <w:spacing w:val="-2"/>
        </w:rPr>
        <w:t xml:space="preserve"> </w:t>
      </w:r>
      <w:r w:rsidRPr="007F3B0F">
        <w:t xml:space="preserve">6070,9 и в 2020 году 4643,8 на 100000 детей до 14 лет. Высокий интенсивный показатель данной патологии был зарегистрирован в 2017 году 9165,5, низкий в 2014 году 4144,7 на 100000 детей. Наибольший темп прироста был установлен в 2017 году по отношению к 2016 году на 49,7%, и снижение было отмечено в 2018 году по сравнению с 2017 годом на </w:t>
      </w:r>
      <w:r w:rsidRPr="007F3B0F">
        <w:rPr>
          <w:spacing w:val="-2"/>
        </w:rPr>
        <w:t>46,6%.</w:t>
      </w:r>
    </w:p>
    <w:p w14:paraId="19F6B81C" w14:textId="77777777" w:rsidR="00C625DE" w:rsidRPr="007F3B0F" w:rsidRDefault="005F703F" w:rsidP="006401E7">
      <w:pPr>
        <w:pStyle w:val="a3"/>
        <w:tabs>
          <w:tab w:val="left" w:pos="9498"/>
        </w:tabs>
        <w:ind w:left="0" w:firstLine="709"/>
      </w:pPr>
      <w:r w:rsidRPr="007F3B0F">
        <w:t xml:space="preserve">Среди подросткового населения Жамбылской области изучаемый показатель снизился на 11,2% с 6061,0 в 2011 году, до 5385,0 на 100000 подросткового населения в 2020 году. Низкий показатель установлен в 2019 году 4757,2 и высокий в 2017 году 10832,0 на 100000 соответствующего населения. </w:t>
      </w:r>
      <w:r w:rsidRPr="007F3B0F">
        <w:lastRenderedPageBreak/>
        <w:t>Наибольший темп прироста обнаружен в 2017 году на 73,3% и наименьший в 2018 году на 55,0%.</w:t>
      </w:r>
    </w:p>
    <w:p w14:paraId="2901C90A" w14:textId="462B20F8" w:rsidR="00C625DE" w:rsidRPr="007F3B0F" w:rsidRDefault="005F703F" w:rsidP="006401E7">
      <w:pPr>
        <w:pStyle w:val="a3"/>
        <w:tabs>
          <w:tab w:val="left" w:pos="9498"/>
        </w:tabs>
        <w:ind w:left="0" w:firstLine="709"/>
      </w:pPr>
      <w:r w:rsidRPr="007F3B0F">
        <w:t>В повышении общего показателя первичной заболеваемости БОП в Жамбылской области наибольший вклад внесли показатели заболеваемости взрослого населения. Так, данный показатель увеличился за исследуемый период</w:t>
      </w:r>
      <w:r w:rsidRPr="007F3B0F">
        <w:rPr>
          <w:spacing w:val="-10"/>
        </w:rPr>
        <w:t xml:space="preserve"> </w:t>
      </w:r>
      <w:r w:rsidRPr="007F3B0F">
        <w:t>в</w:t>
      </w:r>
      <w:r w:rsidRPr="007F3B0F">
        <w:rPr>
          <w:spacing w:val="-13"/>
        </w:rPr>
        <w:t xml:space="preserve"> </w:t>
      </w:r>
      <w:r w:rsidRPr="007F3B0F">
        <w:t>2</w:t>
      </w:r>
      <w:r w:rsidRPr="007F3B0F">
        <w:rPr>
          <w:spacing w:val="-12"/>
        </w:rPr>
        <w:t xml:space="preserve"> </w:t>
      </w:r>
      <w:r w:rsidRPr="007F3B0F">
        <w:t>раза</w:t>
      </w:r>
      <w:r w:rsidRPr="007F3B0F">
        <w:rPr>
          <w:spacing w:val="-11"/>
        </w:rPr>
        <w:t xml:space="preserve"> </w:t>
      </w:r>
      <w:r w:rsidRPr="007F3B0F">
        <w:t>(на</w:t>
      </w:r>
      <w:r w:rsidRPr="007F3B0F">
        <w:rPr>
          <w:spacing w:val="-11"/>
        </w:rPr>
        <w:t xml:space="preserve"> </w:t>
      </w:r>
      <w:r w:rsidRPr="007F3B0F">
        <w:t>102,</w:t>
      </w:r>
      <w:r w:rsidR="00147185">
        <w:t>0</w:t>
      </w:r>
      <w:r w:rsidRPr="007F3B0F">
        <w:t>%)</w:t>
      </w:r>
      <w:r w:rsidRPr="007F3B0F">
        <w:rPr>
          <w:spacing w:val="-13"/>
        </w:rPr>
        <w:t xml:space="preserve"> </w:t>
      </w:r>
      <w:r w:rsidRPr="007F3B0F">
        <w:t>с</w:t>
      </w:r>
      <w:r w:rsidRPr="007F3B0F">
        <w:rPr>
          <w:spacing w:val="-11"/>
        </w:rPr>
        <w:t xml:space="preserve"> </w:t>
      </w:r>
      <w:r w:rsidRPr="007F3B0F">
        <w:t>2280,3</w:t>
      </w:r>
      <w:r w:rsidRPr="007F3B0F">
        <w:rPr>
          <w:spacing w:val="-9"/>
        </w:rPr>
        <w:t xml:space="preserve"> </w:t>
      </w:r>
      <w:r w:rsidRPr="007F3B0F">
        <w:t>(как</w:t>
      </w:r>
      <w:r w:rsidRPr="007F3B0F">
        <w:rPr>
          <w:spacing w:val="-13"/>
        </w:rPr>
        <w:t xml:space="preserve"> </w:t>
      </w:r>
      <w:r w:rsidRPr="007F3B0F">
        <w:t>самый</w:t>
      </w:r>
      <w:r w:rsidRPr="007F3B0F">
        <w:rPr>
          <w:spacing w:val="-12"/>
        </w:rPr>
        <w:t xml:space="preserve"> </w:t>
      </w:r>
      <w:r w:rsidRPr="007F3B0F">
        <w:t>низкий</w:t>
      </w:r>
      <w:r w:rsidRPr="007F3B0F">
        <w:rPr>
          <w:spacing w:val="-12"/>
        </w:rPr>
        <w:t xml:space="preserve"> </w:t>
      </w:r>
      <w:r w:rsidRPr="007F3B0F">
        <w:t>показатель)</w:t>
      </w:r>
      <w:r w:rsidRPr="007F3B0F">
        <w:rPr>
          <w:spacing w:val="-5"/>
        </w:rPr>
        <w:t xml:space="preserve"> </w:t>
      </w:r>
      <w:r w:rsidRPr="007F3B0F">
        <w:t>в</w:t>
      </w:r>
      <w:r w:rsidRPr="007F3B0F">
        <w:rPr>
          <w:spacing w:val="-13"/>
        </w:rPr>
        <w:t xml:space="preserve"> </w:t>
      </w:r>
      <w:r w:rsidRPr="007F3B0F">
        <w:t>2011</w:t>
      </w:r>
      <w:r w:rsidRPr="007F3B0F">
        <w:rPr>
          <w:spacing w:val="-12"/>
        </w:rPr>
        <w:t xml:space="preserve"> </w:t>
      </w:r>
      <w:r w:rsidRPr="007F3B0F">
        <w:t>году, до 4616,9 на 100000 взрослого населения в 2020 году (как самый высокий показатель). Удельный вес за весь период исследования синхронно увеличивался, за исключением 2018 года по отношению к 2017 году, где отмечено снижение на 11,3%.</w:t>
      </w:r>
    </w:p>
    <w:p w14:paraId="448A4752" w14:textId="77777777" w:rsidR="00C625DE" w:rsidRPr="007F3B0F" w:rsidRDefault="005F703F" w:rsidP="006401E7">
      <w:pPr>
        <w:pStyle w:val="a3"/>
        <w:tabs>
          <w:tab w:val="left" w:pos="9498"/>
        </w:tabs>
        <w:ind w:left="0" w:firstLine="709"/>
      </w:pPr>
      <w:r w:rsidRPr="007F3B0F">
        <w:t>Показатель первичной заболеваемости по БОП городского и сельского населения Жамбылской области дает общее представление об уровне организации динамического наблюдения за состоянием здоровья. Следовательно, мониторинг и анализ уровня жизни горожан и сельчан представляется особенно актуальным, поскольку, помимо оценки текущего уровня жизни, стоит еще одна задача – сравнительная оценка эффективности проводимых мероприятий по территориальному признаку.</w:t>
      </w:r>
    </w:p>
    <w:p w14:paraId="07DEE198" w14:textId="00D0F747" w:rsidR="00C625DE" w:rsidRPr="007F3B0F" w:rsidRDefault="005F703F" w:rsidP="006401E7">
      <w:pPr>
        <w:pStyle w:val="a3"/>
        <w:tabs>
          <w:tab w:val="left" w:pos="9498"/>
        </w:tabs>
        <w:ind w:left="0" w:firstLine="709"/>
      </w:pPr>
      <w:r w:rsidRPr="007F3B0F">
        <w:t xml:space="preserve">В таблице </w:t>
      </w:r>
      <w:r w:rsidR="00147185">
        <w:t>5</w:t>
      </w:r>
      <w:r w:rsidR="00147185" w:rsidRPr="007F3B0F">
        <w:t xml:space="preserve"> </w:t>
      </w:r>
      <w:r w:rsidRPr="007F3B0F">
        <w:t>представлена первичная заболеваемость городского населения по болезням органов</w:t>
      </w:r>
      <w:r w:rsidRPr="007F3B0F">
        <w:rPr>
          <w:spacing w:val="-2"/>
        </w:rPr>
        <w:t xml:space="preserve"> </w:t>
      </w:r>
      <w:r w:rsidRPr="007F3B0F">
        <w:t>пищеварения в</w:t>
      </w:r>
      <w:r w:rsidRPr="007F3B0F">
        <w:rPr>
          <w:spacing w:val="-2"/>
        </w:rPr>
        <w:t xml:space="preserve"> </w:t>
      </w:r>
      <w:r w:rsidRPr="007F3B0F">
        <w:t>Жамбылской области за 2011</w:t>
      </w:r>
      <w:r w:rsidR="00D87090">
        <w:t xml:space="preserve">– </w:t>
      </w:r>
      <w:r w:rsidRPr="007F3B0F">
        <w:t>2020 годы на 100000 населения.</w:t>
      </w:r>
    </w:p>
    <w:p w14:paraId="5B809B85" w14:textId="794FC446" w:rsidR="00BB67FD" w:rsidRDefault="005F703F" w:rsidP="006401E7">
      <w:pPr>
        <w:pStyle w:val="a3"/>
        <w:tabs>
          <w:tab w:val="left" w:pos="9498"/>
        </w:tabs>
        <w:ind w:left="0" w:firstLine="709"/>
      </w:pPr>
      <w:r w:rsidRPr="007F3B0F">
        <w:t>Из таблицы видно, что отмечен рост первичной заболеваемости болезнями органов пищеварения на 11,2% с 4294,2 в 2011 году на 100000 городского населения, до 4772,4 в 2020 году. При этом низкий показатель выявлен</w:t>
      </w:r>
      <w:r w:rsidRPr="007F3B0F">
        <w:rPr>
          <w:spacing w:val="-13"/>
        </w:rPr>
        <w:t xml:space="preserve"> </w:t>
      </w:r>
      <w:r w:rsidRPr="007F3B0F">
        <w:t>в</w:t>
      </w:r>
      <w:r w:rsidRPr="007F3B0F">
        <w:rPr>
          <w:spacing w:val="-17"/>
        </w:rPr>
        <w:t xml:space="preserve"> </w:t>
      </w:r>
      <w:r w:rsidRPr="007F3B0F">
        <w:t>2014</w:t>
      </w:r>
      <w:r w:rsidRPr="007F3B0F">
        <w:rPr>
          <w:spacing w:val="-15"/>
        </w:rPr>
        <w:t xml:space="preserve"> </w:t>
      </w:r>
      <w:r w:rsidRPr="007F3B0F">
        <w:t>году</w:t>
      </w:r>
      <w:r w:rsidRPr="007F3B0F">
        <w:rPr>
          <w:spacing w:val="-18"/>
        </w:rPr>
        <w:t xml:space="preserve"> </w:t>
      </w:r>
      <w:r w:rsidRPr="007F3B0F">
        <w:t>3565,1</w:t>
      </w:r>
      <w:r w:rsidRPr="007F3B0F">
        <w:rPr>
          <w:spacing w:val="-15"/>
        </w:rPr>
        <w:t xml:space="preserve"> </w:t>
      </w:r>
      <w:r w:rsidRPr="007F3B0F">
        <w:t>и</w:t>
      </w:r>
      <w:r w:rsidRPr="007F3B0F">
        <w:rPr>
          <w:spacing w:val="-15"/>
        </w:rPr>
        <w:t xml:space="preserve"> </w:t>
      </w:r>
      <w:r w:rsidRPr="007F3B0F">
        <w:t>высокий</w:t>
      </w:r>
      <w:r w:rsidRPr="007F3B0F">
        <w:rPr>
          <w:spacing w:val="-15"/>
        </w:rPr>
        <w:t xml:space="preserve"> </w:t>
      </w:r>
      <w:r w:rsidRPr="007F3B0F">
        <w:t>в</w:t>
      </w:r>
      <w:r w:rsidRPr="007F3B0F">
        <w:rPr>
          <w:spacing w:val="-17"/>
        </w:rPr>
        <w:t xml:space="preserve"> </w:t>
      </w:r>
      <w:r w:rsidRPr="007F3B0F">
        <w:t>2017</w:t>
      </w:r>
      <w:r w:rsidRPr="007F3B0F">
        <w:rPr>
          <w:spacing w:val="-15"/>
        </w:rPr>
        <w:t xml:space="preserve"> </w:t>
      </w:r>
      <w:r w:rsidRPr="007F3B0F">
        <w:t>году</w:t>
      </w:r>
      <w:r w:rsidRPr="007F3B0F">
        <w:rPr>
          <w:spacing w:val="-15"/>
        </w:rPr>
        <w:t xml:space="preserve"> </w:t>
      </w:r>
      <w:r w:rsidRPr="007F3B0F">
        <w:t>7820,2</w:t>
      </w:r>
      <w:r w:rsidRPr="007F3B0F">
        <w:rPr>
          <w:spacing w:val="-15"/>
        </w:rPr>
        <w:t xml:space="preserve"> </w:t>
      </w:r>
      <w:r w:rsidRPr="007F3B0F">
        <w:t>на</w:t>
      </w:r>
      <w:r w:rsidRPr="007F3B0F">
        <w:rPr>
          <w:spacing w:val="-14"/>
        </w:rPr>
        <w:t xml:space="preserve"> </w:t>
      </w:r>
      <w:r w:rsidRPr="007F3B0F">
        <w:t>100000</w:t>
      </w:r>
      <w:r w:rsidRPr="007F3B0F">
        <w:rPr>
          <w:spacing w:val="-15"/>
        </w:rPr>
        <w:t xml:space="preserve"> </w:t>
      </w:r>
      <w:r w:rsidRPr="007F3B0F">
        <w:t>городского населения.</w:t>
      </w:r>
      <w:r w:rsidRPr="007F3B0F">
        <w:rPr>
          <w:spacing w:val="-5"/>
        </w:rPr>
        <w:t xml:space="preserve"> </w:t>
      </w:r>
      <w:r w:rsidRPr="007F3B0F">
        <w:t>В</w:t>
      </w:r>
      <w:r w:rsidRPr="007F3B0F">
        <w:rPr>
          <w:spacing w:val="-11"/>
        </w:rPr>
        <w:t xml:space="preserve"> </w:t>
      </w:r>
      <w:r w:rsidRPr="007F3B0F">
        <w:t>2018</w:t>
      </w:r>
      <w:r w:rsidRPr="007F3B0F">
        <w:rPr>
          <w:spacing w:val="-7"/>
        </w:rPr>
        <w:t xml:space="preserve"> </w:t>
      </w:r>
      <w:r w:rsidRPr="007F3B0F">
        <w:t>году</w:t>
      </w:r>
      <w:r w:rsidRPr="007F3B0F">
        <w:rPr>
          <w:spacing w:val="-12"/>
        </w:rPr>
        <w:t xml:space="preserve"> </w:t>
      </w:r>
      <w:r w:rsidRPr="007F3B0F">
        <w:t>по</w:t>
      </w:r>
      <w:r w:rsidRPr="007F3B0F">
        <w:rPr>
          <w:spacing w:val="-7"/>
        </w:rPr>
        <w:t xml:space="preserve"> </w:t>
      </w:r>
      <w:r w:rsidRPr="007F3B0F">
        <w:t>сравнению</w:t>
      </w:r>
      <w:r w:rsidRPr="007F3B0F">
        <w:rPr>
          <w:spacing w:val="-9"/>
        </w:rPr>
        <w:t xml:space="preserve"> </w:t>
      </w:r>
      <w:r w:rsidRPr="007F3B0F">
        <w:t>с</w:t>
      </w:r>
      <w:r w:rsidRPr="007F3B0F">
        <w:rPr>
          <w:spacing w:val="-7"/>
        </w:rPr>
        <w:t xml:space="preserve"> </w:t>
      </w:r>
      <w:r w:rsidRPr="007F3B0F">
        <w:t>2017</w:t>
      </w:r>
      <w:r w:rsidRPr="007F3B0F">
        <w:rPr>
          <w:spacing w:val="-7"/>
        </w:rPr>
        <w:t xml:space="preserve"> </w:t>
      </w:r>
      <w:r w:rsidRPr="007F3B0F">
        <w:t>года</w:t>
      </w:r>
      <w:r w:rsidRPr="007F3B0F">
        <w:rPr>
          <w:spacing w:val="-7"/>
        </w:rPr>
        <w:t xml:space="preserve"> </w:t>
      </w:r>
      <w:r w:rsidRPr="007F3B0F">
        <w:t>отмечено</w:t>
      </w:r>
      <w:r w:rsidRPr="007F3B0F">
        <w:rPr>
          <w:spacing w:val="-7"/>
        </w:rPr>
        <w:t xml:space="preserve"> </w:t>
      </w:r>
      <w:r w:rsidRPr="007F3B0F">
        <w:t>высокое</w:t>
      </w:r>
      <w:r w:rsidRPr="007F3B0F">
        <w:rPr>
          <w:spacing w:val="-7"/>
        </w:rPr>
        <w:t xml:space="preserve"> </w:t>
      </w:r>
      <w:r w:rsidRPr="007F3B0F">
        <w:t>снижение темпа прироста на 38,3%, а увеличение установлено в 2017 году по с 2016 годом на 67,9%.</w:t>
      </w:r>
    </w:p>
    <w:p w14:paraId="24CA2977" w14:textId="5851F714" w:rsidR="00C625DE" w:rsidRPr="007F3B0F" w:rsidRDefault="005F703F" w:rsidP="006401E7">
      <w:pPr>
        <w:pStyle w:val="a3"/>
        <w:tabs>
          <w:tab w:val="left" w:pos="9498"/>
        </w:tabs>
        <w:ind w:left="0" w:firstLine="709"/>
      </w:pPr>
      <w:r w:rsidRPr="007F3B0F">
        <w:t>При увеличение общего показателя первичной заболеваемости по болезням</w:t>
      </w:r>
      <w:r w:rsidRPr="007F3B0F">
        <w:rPr>
          <w:spacing w:val="-4"/>
        </w:rPr>
        <w:t xml:space="preserve"> </w:t>
      </w:r>
      <w:r w:rsidRPr="007F3B0F">
        <w:t>органов</w:t>
      </w:r>
      <w:r w:rsidRPr="007F3B0F">
        <w:rPr>
          <w:spacing w:val="-8"/>
        </w:rPr>
        <w:t xml:space="preserve"> </w:t>
      </w:r>
      <w:r w:rsidRPr="007F3B0F">
        <w:t>пищеварения</w:t>
      </w:r>
      <w:r w:rsidRPr="007F3B0F">
        <w:rPr>
          <w:spacing w:val="-5"/>
        </w:rPr>
        <w:t xml:space="preserve"> </w:t>
      </w:r>
      <w:r w:rsidRPr="007F3B0F">
        <w:t>городского</w:t>
      </w:r>
      <w:r w:rsidRPr="007F3B0F">
        <w:rPr>
          <w:spacing w:val="-6"/>
        </w:rPr>
        <w:t xml:space="preserve"> </w:t>
      </w:r>
      <w:r w:rsidRPr="007F3B0F">
        <w:t>населения</w:t>
      </w:r>
      <w:r w:rsidRPr="007F3B0F">
        <w:rPr>
          <w:spacing w:val="-5"/>
        </w:rPr>
        <w:t xml:space="preserve"> </w:t>
      </w:r>
      <w:r w:rsidRPr="007F3B0F">
        <w:t>за</w:t>
      </w:r>
      <w:r w:rsidRPr="007F3B0F">
        <w:rPr>
          <w:spacing w:val="-4"/>
        </w:rPr>
        <w:t xml:space="preserve"> </w:t>
      </w:r>
      <w:r w:rsidRPr="007F3B0F">
        <w:t>исследуемый</w:t>
      </w:r>
      <w:r w:rsidRPr="007F3B0F">
        <w:rPr>
          <w:spacing w:val="-6"/>
        </w:rPr>
        <w:t xml:space="preserve"> </w:t>
      </w:r>
      <w:r w:rsidRPr="007F3B0F">
        <w:t>период увеличился, отмечено снижение данного показателя среди детского городского населения Жамбылской области на 49,3%.</w:t>
      </w:r>
    </w:p>
    <w:p w14:paraId="0DC3EBD6" w14:textId="77777777" w:rsidR="00475F79" w:rsidRPr="007F3B0F" w:rsidRDefault="00475F79" w:rsidP="006401E7">
      <w:pPr>
        <w:pStyle w:val="a3"/>
        <w:tabs>
          <w:tab w:val="left" w:pos="9498"/>
        </w:tabs>
        <w:ind w:left="0" w:firstLine="709"/>
      </w:pPr>
      <w:r w:rsidRPr="007F3B0F">
        <w:t>Следовательно, если в 2011 году данный показатель был на уровне 10094,1, то в</w:t>
      </w:r>
      <w:r w:rsidRPr="007F3B0F">
        <w:rPr>
          <w:spacing w:val="-1"/>
        </w:rPr>
        <w:t xml:space="preserve"> </w:t>
      </w:r>
      <w:r w:rsidRPr="007F3B0F">
        <w:t>2020 году</w:t>
      </w:r>
      <w:r w:rsidRPr="007F3B0F">
        <w:rPr>
          <w:spacing w:val="-4"/>
        </w:rPr>
        <w:t xml:space="preserve"> </w:t>
      </w:r>
      <w:r w:rsidRPr="007F3B0F">
        <w:t>он сократился до 5110,9 (низкий показатель</w:t>
      </w:r>
      <w:r w:rsidRPr="007F3B0F">
        <w:rPr>
          <w:spacing w:val="-1"/>
        </w:rPr>
        <w:t xml:space="preserve"> </w:t>
      </w:r>
      <w:r w:rsidRPr="007F3B0F">
        <w:t>за период исследования) на 100000 городских детей.</w:t>
      </w:r>
    </w:p>
    <w:p w14:paraId="303B23C5" w14:textId="77777777" w:rsidR="00475F79" w:rsidRPr="007F3B0F" w:rsidRDefault="00475F79" w:rsidP="006401E7">
      <w:pPr>
        <w:pStyle w:val="a3"/>
        <w:tabs>
          <w:tab w:val="left" w:pos="9498"/>
        </w:tabs>
        <w:ind w:left="0" w:firstLine="709"/>
      </w:pPr>
      <w:r w:rsidRPr="007F3B0F">
        <w:t>Наибольший показатель данной патологии был зарегистрирован в 2017 году 13619,5 на 100000 городских детей, низкий в 2020 году. Максимальный темп прироста был установлен в 2017 году по отношению к 2016 году на 93,7%, и минимальный был отмечен в 2018 году по сравнению с 2017 годом на 50,1%.</w:t>
      </w:r>
    </w:p>
    <w:p w14:paraId="67D80ACA" w14:textId="77777777" w:rsidR="00475F79" w:rsidRPr="007F3B0F" w:rsidRDefault="00475F79" w:rsidP="006401E7">
      <w:pPr>
        <w:pStyle w:val="a3"/>
        <w:tabs>
          <w:tab w:val="left" w:pos="9498"/>
        </w:tabs>
        <w:ind w:left="0" w:firstLine="709"/>
      </w:pPr>
      <w:r w:rsidRPr="007F3B0F">
        <w:t>Десятилетний анализ среди подросткового городского населения показал</w:t>
      </w:r>
      <w:r w:rsidRPr="007F3B0F">
        <w:rPr>
          <w:spacing w:val="-10"/>
        </w:rPr>
        <w:t xml:space="preserve"> </w:t>
      </w:r>
      <w:r w:rsidRPr="007F3B0F">
        <w:t>рост</w:t>
      </w:r>
      <w:r w:rsidRPr="007F3B0F">
        <w:rPr>
          <w:spacing w:val="-10"/>
        </w:rPr>
        <w:t xml:space="preserve"> </w:t>
      </w:r>
      <w:r w:rsidRPr="007F3B0F">
        <w:t>первичной</w:t>
      </w:r>
      <w:r w:rsidRPr="007F3B0F">
        <w:rPr>
          <w:spacing w:val="-10"/>
        </w:rPr>
        <w:t xml:space="preserve"> </w:t>
      </w:r>
      <w:r w:rsidRPr="007F3B0F">
        <w:t>заболеваемости</w:t>
      </w:r>
      <w:r w:rsidRPr="007F3B0F">
        <w:rPr>
          <w:spacing w:val="-10"/>
        </w:rPr>
        <w:t xml:space="preserve"> </w:t>
      </w:r>
      <w:r w:rsidRPr="007F3B0F">
        <w:t>по</w:t>
      </w:r>
      <w:r w:rsidRPr="007F3B0F">
        <w:rPr>
          <w:spacing w:val="-10"/>
        </w:rPr>
        <w:t xml:space="preserve"> </w:t>
      </w:r>
      <w:r w:rsidRPr="007F3B0F">
        <w:t>болезням</w:t>
      </w:r>
      <w:r w:rsidRPr="007F3B0F">
        <w:rPr>
          <w:spacing w:val="-13"/>
        </w:rPr>
        <w:t xml:space="preserve"> </w:t>
      </w:r>
      <w:r w:rsidRPr="007F3B0F">
        <w:t>органов</w:t>
      </w:r>
      <w:r w:rsidRPr="007F3B0F">
        <w:rPr>
          <w:spacing w:val="-12"/>
        </w:rPr>
        <w:t xml:space="preserve"> </w:t>
      </w:r>
      <w:r w:rsidRPr="007F3B0F">
        <w:t>пищеварения</w:t>
      </w:r>
      <w:r w:rsidRPr="007F3B0F">
        <w:rPr>
          <w:spacing w:val="-9"/>
        </w:rPr>
        <w:t xml:space="preserve"> </w:t>
      </w:r>
      <w:r w:rsidRPr="007F3B0F">
        <w:rPr>
          <w:spacing w:val="-5"/>
        </w:rPr>
        <w:t>на</w:t>
      </w:r>
      <w:r>
        <w:rPr>
          <w:spacing w:val="-5"/>
        </w:rPr>
        <w:t xml:space="preserve"> </w:t>
      </w:r>
      <w:r w:rsidRPr="007F3B0F">
        <w:t>38,1% с 4377,9 (самый низкий показатель) в 2011 году, до 6048,6 2020 году. При этом наибольший показатель был установлен в 2019 году 16594,0 соответствующего городского населения.</w:t>
      </w:r>
    </w:p>
    <w:p w14:paraId="4C64A4E0" w14:textId="77777777" w:rsidR="004E71F0" w:rsidRPr="007F3B0F" w:rsidRDefault="004E71F0" w:rsidP="004E71F0">
      <w:pPr>
        <w:pStyle w:val="a3"/>
        <w:tabs>
          <w:tab w:val="left" w:pos="9498"/>
        </w:tabs>
        <w:ind w:left="0" w:firstLine="709"/>
      </w:pPr>
      <w:r w:rsidRPr="007F3B0F">
        <w:lastRenderedPageBreak/>
        <w:t>Вместе с этим, наибольший темп прироста обнаружен в 2017 году по отношению к 2016 году более чем в 2 (186,2%), и снижение отмечено в 2018 году по сравнению с 2017 годом на 69,1%.</w:t>
      </w:r>
    </w:p>
    <w:p w14:paraId="7AA584EE" w14:textId="77777777" w:rsidR="00C625DE" w:rsidRPr="007F3B0F" w:rsidRDefault="00C625DE" w:rsidP="007651B0">
      <w:pPr>
        <w:pStyle w:val="a3"/>
        <w:tabs>
          <w:tab w:val="left" w:pos="9498"/>
        </w:tabs>
        <w:spacing w:before="4"/>
        <w:ind w:left="0" w:firstLine="0"/>
        <w:jc w:val="left"/>
      </w:pPr>
    </w:p>
    <w:p w14:paraId="3AE9A256" w14:textId="60364AE7" w:rsidR="00C625DE" w:rsidRDefault="005B111A" w:rsidP="007651B0">
      <w:pPr>
        <w:pStyle w:val="a3"/>
        <w:tabs>
          <w:tab w:val="left" w:pos="9498"/>
        </w:tabs>
        <w:spacing w:after="6"/>
        <w:ind w:left="0" w:right="142" w:firstLine="0"/>
        <w:rPr>
          <w:spacing w:val="-2"/>
        </w:rPr>
      </w:pPr>
      <w:r>
        <w:t>Таблица 5</w:t>
      </w:r>
      <w:r w:rsidR="00D87090">
        <w:t xml:space="preserve">– </w:t>
      </w:r>
      <w:r w:rsidR="005F703F" w:rsidRPr="007F3B0F">
        <w:t>Первичная заболеваемость городского населения по болезням органов пищеварения в Жамбылской области за 2011</w:t>
      </w:r>
      <w:r w:rsidR="00D87090">
        <w:t xml:space="preserve">– </w:t>
      </w:r>
      <w:r w:rsidR="005F703F" w:rsidRPr="007F3B0F">
        <w:t xml:space="preserve">2020 годы (на 100000 </w:t>
      </w:r>
      <w:r w:rsidR="005F703F" w:rsidRPr="007F3B0F">
        <w:rPr>
          <w:spacing w:val="-2"/>
        </w:rPr>
        <w:t>населения)</w:t>
      </w:r>
    </w:p>
    <w:p w14:paraId="3C3EE233" w14:textId="7AB8218E" w:rsidR="00D71840" w:rsidRDefault="00D71840" w:rsidP="007651B0">
      <w:pPr>
        <w:pStyle w:val="a3"/>
        <w:tabs>
          <w:tab w:val="left" w:pos="9498"/>
        </w:tabs>
        <w:spacing w:after="6"/>
        <w:ind w:left="0" w:right="142" w:firstLine="0"/>
        <w:rPr>
          <w:spacing w:val="-2"/>
        </w:rPr>
      </w:pPr>
    </w:p>
    <w:tbl>
      <w:tblPr>
        <w:tblStyle w:val="TableNormal7"/>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560"/>
        <w:gridCol w:w="1560"/>
        <w:gridCol w:w="1416"/>
        <w:gridCol w:w="2141"/>
      </w:tblGrid>
      <w:tr w:rsidR="00BD6E28" w:rsidRPr="00BD6E28" w14:paraId="09785869" w14:textId="77777777" w:rsidTr="00987397">
        <w:trPr>
          <w:trHeight w:val="321"/>
        </w:trPr>
        <w:tc>
          <w:tcPr>
            <w:tcW w:w="2694" w:type="dxa"/>
            <w:vMerge w:val="restart"/>
          </w:tcPr>
          <w:p w14:paraId="4D3168DF" w14:textId="77777777" w:rsidR="00BD6E28" w:rsidRPr="00BD6E28" w:rsidRDefault="00BD6E28" w:rsidP="00BD6E28">
            <w:pPr>
              <w:tabs>
                <w:tab w:val="left" w:pos="9498"/>
              </w:tabs>
              <w:spacing w:line="315" w:lineRule="exact"/>
              <w:jc w:val="center"/>
              <w:rPr>
                <w:sz w:val="28"/>
              </w:rPr>
            </w:pPr>
            <w:r w:rsidRPr="00BD6E28">
              <w:rPr>
                <w:spacing w:val="-4"/>
                <w:sz w:val="28"/>
              </w:rPr>
              <w:t>Годы</w:t>
            </w:r>
          </w:p>
        </w:tc>
        <w:tc>
          <w:tcPr>
            <w:tcW w:w="6677" w:type="dxa"/>
            <w:gridSpan w:val="4"/>
          </w:tcPr>
          <w:p w14:paraId="7B911FA8" w14:textId="77777777" w:rsidR="00BD6E28" w:rsidRPr="00BD6E28" w:rsidRDefault="00BD6E28" w:rsidP="00BD6E28">
            <w:pPr>
              <w:tabs>
                <w:tab w:val="left" w:pos="9498"/>
              </w:tabs>
              <w:spacing w:line="301" w:lineRule="exact"/>
              <w:jc w:val="center"/>
              <w:rPr>
                <w:sz w:val="28"/>
              </w:rPr>
            </w:pPr>
            <w:r w:rsidRPr="00BD6E28">
              <w:rPr>
                <w:sz w:val="28"/>
              </w:rPr>
              <w:t>Болезни</w:t>
            </w:r>
            <w:r w:rsidRPr="00BD6E28">
              <w:rPr>
                <w:spacing w:val="-10"/>
                <w:sz w:val="28"/>
              </w:rPr>
              <w:t xml:space="preserve"> </w:t>
            </w:r>
            <w:r w:rsidRPr="00BD6E28">
              <w:rPr>
                <w:sz w:val="28"/>
              </w:rPr>
              <w:t>органов</w:t>
            </w:r>
            <w:r w:rsidRPr="00BD6E28">
              <w:rPr>
                <w:spacing w:val="-10"/>
                <w:sz w:val="28"/>
              </w:rPr>
              <w:t xml:space="preserve"> </w:t>
            </w:r>
            <w:r w:rsidRPr="00BD6E28">
              <w:rPr>
                <w:spacing w:val="-2"/>
                <w:sz w:val="28"/>
              </w:rPr>
              <w:t>пищеварения</w:t>
            </w:r>
          </w:p>
        </w:tc>
      </w:tr>
      <w:tr w:rsidR="00BD6E28" w:rsidRPr="00BD6E28" w14:paraId="5DD0DC8B" w14:textId="77777777" w:rsidTr="00987397">
        <w:trPr>
          <w:trHeight w:val="321"/>
        </w:trPr>
        <w:tc>
          <w:tcPr>
            <w:tcW w:w="2694" w:type="dxa"/>
            <w:vMerge/>
            <w:tcBorders>
              <w:top w:val="nil"/>
            </w:tcBorders>
          </w:tcPr>
          <w:p w14:paraId="68E468AB" w14:textId="77777777" w:rsidR="00BD6E28" w:rsidRPr="00BD6E28" w:rsidRDefault="00BD6E28" w:rsidP="00BD6E28">
            <w:pPr>
              <w:tabs>
                <w:tab w:val="left" w:pos="9498"/>
              </w:tabs>
              <w:jc w:val="center"/>
              <w:rPr>
                <w:sz w:val="2"/>
                <w:szCs w:val="2"/>
              </w:rPr>
            </w:pPr>
          </w:p>
        </w:tc>
        <w:tc>
          <w:tcPr>
            <w:tcW w:w="1560" w:type="dxa"/>
            <w:vMerge w:val="restart"/>
          </w:tcPr>
          <w:p w14:paraId="1D904EA0" w14:textId="77777777" w:rsidR="00BD6E28" w:rsidRPr="00BD6E28" w:rsidRDefault="00BD6E28" w:rsidP="00BD6E28">
            <w:pPr>
              <w:tabs>
                <w:tab w:val="left" w:pos="9498"/>
              </w:tabs>
              <w:spacing w:line="315" w:lineRule="exact"/>
              <w:jc w:val="center"/>
              <w:rPr>
                <w:sz w:val="28"/>
              </w:rPr>
            </w:pPr>
            <w:r w:rsidRPr="00BD6E28">
              <w:rPr>
                <w:spacing w:val="-2"/>
                <w:sz w:val="28"/>
              </w:rPr>
              <w:t>Всего</w:t>
            </w:r>
          </w:p>
        </w:tc>
        <w:tc>
          <w:tcPr>
            <w:tcW w:w="5117" w:type="dxa"/>
            <w:gridSpan w:val="3"/>
          </w:tcPr>
          <w:p w14:paraId="4425162F" w14:textId="77777777" w:rsidR="00BD6E28" w:rsidRPr="00BD6E28" w:rsidRDefault="00BD6E28" w:rsidP="00BD6E28">
            <w:pPr>
              <w:tabs>
                <w:tab w:val="left" w:pos="9498"/>
              </w:tabs>
              <w:spacing w:line="302" w:lineRule="exact"/>
              <w:jc w:val="center"/>
              <w:rPr>
                <w:sz w:val="28"/>
              </w:rPr>
            </w:pPr>
            <w:r w:rsidRPr="00BD6E28">
              <w:rPr>
                <w:sz w:val="28"/>
              </w:rPr>
              <w:t>Возрастная</w:t>
            </w:r>
            <w:r w:rsidRPr="00BD6E28">
              <w:rPr>
                <w:spacing w:val="-9"/>
                <w:sz w:val="28"/>
              </w:rPr>
              <w:t xml:space="preserve"> </w:t>
            </w:r>
            <w:r w:rsidRPr="00BD6E28">
              <w:rPr>
                <w:sz w:val="28"/>
              </w:rPr>
              <w:t>группа</w:t>
            </w:r>
            <w:r w:rsidRPr="00BD6E28">
              <w:rPr>
                <w:spacing w:val="-9"/>
                <w:sz w:val="28"/>
              </w:rPr>
              <w:t xml:space="preserve"> </w:t>
            </w:r>
            <w:r w:rsidRPr="00BD6E28">
              <w:rPr>
                <w:spacing w:val="-2"/>
                <w:sz w:val="28"/>
              </w:rPr>
              <w:t>населения</w:t>
            </w:r>
          </w:p>
        </w:tc>
      </w:tr>
      <w:tr w:rsidR="00BD6E28" w:rsidRPr="00BD6E28" w14:paraId="798BEDDB" w14:textId="77777777" w:rsidTr="00987397">
        <w:trPr>
          <w:trHeight w:val="321"/>
        </w:trPr>
        <w:tc>
          <w:tcPr>
            <w:tcW w:w="2694" w:type="dxa"/>
            <w:vMerge/>
            <w:tcBorders>
              <w:top w:val="nil"/>
            </w:tcBorders>
          </w:tcPr>
          <w:p w14:paraId="30A9A7AC" w14:textId="77777777" w:rsidR="00BD6E28" w:rsidRPr="00BD6E28" w:rsidRDefault="00BD6E28" w:rsidP="00BD6E28">
            <w:pPr>
              <w:tabs>
                <w:tab w:val="left" w:pos="9498"/>
              </w:tabs>
              <w:jc w:val="center"/>
              <w:rPr>
                <w:sz w:val="2"/>
                <w:szCs w:val="2"/>
              </w:rPr>
            </w:pPr>
          </w:p>
        </w:tc>
        <w:tc>
          <w:tcPr>
            <w:tcW w:w="1560" w:type="dxa"/>
            <w:vMerge/>
            <w:tcBorders>
              <w:top w:val="nil"/>
            </w:tcBorders>
          </w:tcPr>
          <w:p w14:paraId="77924FE4" w14:textId="77777777" w:rsidR="00BD6E28" w:rsidRPr="00BD6E28" w:rsidRDefault="00BD6E28" w:rsidP="00BD6E28">
            <w:pPr>
              <w:tabs>
                <w:tab w:val="left" w:pos="9498"/>
              </w:tabs>
              <w:jc w:val="center"/>
              <w:rPr>
                <w:sz w:val="2"/>
                <w:szCs w:val="2"/>
              </w:rPr>
            </w:pPr>
          </w:p>
        </w:tc>
        <w:tc>
          <w:tcPr>
            <w:tcW w:w="1560" w:type="dxa"/>
          </w:tcPr>
          <w:p w14:paraId="430FD8EF" w14:textId="77777777" w:rsidR="00BD6E28" w:rsidRPr="00BD6E28" w:rsidRDefault="00BD6E28" w:rsidP="00BD6E28">
            <w:pPr>
              <w:tabs>
                <w:tab w:val="left" w:pos="9498"/>
              </w:tabs>
              <w:spacing w:line="301" w:lineRule="exact"/>
              <w:ind w:right="4"/>
              <w:jc w:val="center"/>
              <w:rPr>
                <w:sz w:val="28"/>
              </w:rPr>
            </w:pPr>
            <w:r w:rsidRPr="00BD6E28">
              <w:rPr>
                <w:sz w:val="28"/>
              </w:rPr>
              <w:t>до</w:t>
            </w:r>
            <w:r w:rsidRPr="00BD6E28">
              <w:rPr>
                <w:spacing w:val="-1"/>
                <w:sz w:val="28"/>
              </w:rPr>
              <w:t xml:space="preserve"> </w:t>
            </w:r>
            <w:r w:rsidRPr="00BD6E28">
              <w:rPr>
                <w:sz w:val="28"/>
              </w:rPr>
              <w:t>14</w:t>
            </w:r>
            <w:r w:rsidRPr="00BD6E28">
              <w:rPr>
                <w:spacing w:val="-1"/>
                <w:sz w:val="28"/>
              </w:rPr>
              <w:t xml:space="preserve"> </w:t>
            </w:r>
            <w:r w:rsidRPr="00BD6E28">
              <w:rPr>
                <w:spacing w:val="-5"/>
                <w:sz w:val="28"/>
              </w:rPr>
              <w:t>лет</w:t>
            </w:r>
          </w:p>
        </w:tc>
        <w:tc>
          <w:tcPr>
            <w:tcW w:w="1416" w:type="dxa"/>
          </w:tcPr>
          <w:p w14:paraId="52023372" w14:textId="617E7DA8" w:rsidR="00BD6E28" w:rsidRPr="00BD6E28" w:rsidRDefault="00BD6E28" w:rsidP="00BD6E28">
            <w:pPr>
              <w:tabs>
                <w:tab w:val="left" w:pos="9498"/>
              </w:tabs>
              <w:spacing w:line="301" w:lineRule="exact"/>
              <w:ind w:right="8"/>
              <w:jc w:val="center"/>
              <w:rPr>
                <w:sz w:val="28"/>
              </w:rPr>
            </w:pPr>
            <w:r w:rsidRPr="00BD6E28">
              <w:rPr>
                <w:sz w:val="28"/>
              </w:rPr>
              <w:t>15</w:t>
            </w:r>
            <w:r w:rsidR="00D87090">
              <w:rPr>
                <w:sz w:val="28"/>
              </w:rPr>
              <w:t xml:space="preserve">– </w:t>
            </w:r>
            <w:r w:rsidRPr="00BD6E28">
              <w:rPr>
                <w:sz w:val="28"/>
              </w:rPr>
              <w:t>17</w:t>
            </w:r>
            <w:r w:rsidRPr="00BD6E28">
              <w:rPr>
                <w:spacing w:val="-8"/>
                <w:sz w:val="28"/>
              </w:rPr>
              <w:t xml:space="preserve"> </w:t>
            </w:r>
            <w:r w:rsidRPr="00BD6E28">
              <w:rPr>
                <w:spacing w:val="-5"/>
                <w:sz w:val="28"/>
              </w:rPr>
              <w:t>лет</w:t>
            </w:r>
          </w:p>
        </w:tc>
        <w:tc>
          <w:tcPr>
            <w:tcW w:w="2141" w:type="dxa"/>
          </w:tcPr>
          <w:p w14:paraId="397C8876" w14:textId="77777777" w:rsidR="00BD6E28" w:rsidRPr="00BD6E28" w:rsidRDefault="00BD6E28" w:rsidP="00BD6E28">
            <w:pPr>
              <w:tabs>
                <w:tab w:val="left" w:pos="9498"/>
              </w:tabs>
              <w:spacing w:line="301" w:lineRule="exact"/>
              <w:ind w:right="3"/>
              <w:jc w:val="center"/>
              <w:rPr>
                <w:sz w:val="28"/>
              </w:rPr>
            </w:pPr>
            <w:r w:rsidRPr="00BD6E28">
              <w:rPr>
                <w:sz w:val="28"/>
              </w:rPr>
              <w:t>от</w:t>
            </w:r>
            <w:r w:rsidRPr="00BD6E28">
              <w:rPr>
                <w:spacing w:val="-3"/>
                <w:sz w:val="28"/>
              </w:rPr>
              <w:t xml:space="preserve"> </w:t>
            </w:r>
            <w:r w:rsidRPr="00BD6E28">
              <w:rPr>
                <w:sz w:val="28"/>
              </w:rPr>
              <w:t>18</w:t>
            </w:r>
            <w:r w:rsidRPr="00BD6E28">
              <w:rPr>
                <w:spacing w:val="-1"/>
                <w:sz w:val="28"/>
              </w:rPr>
              <w:t xml:space="preserve"> </w:t>
            </w:r>
            <w:r w:rsidRPr="00BD6E28">
              <w:rPr>
                <w:sz w:val="28"/>
              </w:rPr>
              <w:t xml:space="preserve">и </w:t>
            </w:r>
            <w:r w:rsidRPr="00BD6E28">
              <w:rPr>
                <w:spacing w:val="-2"/>
                <w:sz w:val="28"/>
              </w:rPr>
              <w:t>старше</w:t>
            </w:r>
          </w:p>
        </w:tc>
      </w:tr>
      <w:tr w:rsidR="00BD6E28" w:rsidRPr="00BD6E28" w14:paraId="4307F3EC" w14:textId="77777777" w:rsidTr="00987397">
        <w:trPr>
          <w:trHeight w:val="325"/>
        </w:trPr>
        <w:tc>
          <w:tcPr>
            <w:tcW w:w="2694" w:type="dxa"/>
          </w:tcPr>
          <w:p w14:paraId="0830E658" w14:textId="77777777" w:rsidR="00BD6E28" w:rsidRPr="00BD6E28" w:rsidRDefault="00BD6E28" w:rsidP="00BD6E28">
            <w:pPr>
              <w:tabs>
                <w:tab w:val="left" w:pos="9498"/>
              </w:tabs>
              <w:spacing w:line="306" w:lineRule="exact"/>
              <w:rPr>
                <w:sz w:val="28"/>
              </w:rPr>
            </w:pPr>
            <w:r w:rsidRPr="00BD6E28">
              <w:rPr>
                <w:sz w:val="28"/>
              </w:rPr>
              <w:t>2011</w:t>
            </w:r>
            <w:r w:rsidRPr="00BD6E28">
              <w:rPr>
                <w:spacing w:val="-5"/>
                <w:sz w:val="28"/>
              </w:rPr>
              <w:t xml:space="preserve"> г.</w:t>
            </w:r>
          </w:p>
        </w:tc>
        <w:tc>
          <w:tcPr>
            <w:tcW w:w="1560" w:type="dxa"/>
          </w:tcPr>
          <w:p w14:paraId="57017424" w14:textId="77777777" w:rsidR="00BD6E28" w:rsidRPr="00BD6E28" w:rsidRDefault="00BD6E28" w:rsidP="00BD6E28">
            <w:pPr>
              <w:tabs>
                <w:tab w:val="left" w:pos="9498"/>
              </w:tabs>
              <w:spacing w:line="306" w:lineRule="exact"/>
              <w:ind w:right="1"/>
              <w:jc w:val="center"/>
              <w:rPr>
                <w:sz w:val="28"/>
              </w:rPr>
            </w:pPr>
            <w:r w:rsidRPr="00BD6E28">
              <w:rPr>
                <w:spacing w:val="-2"/>
                <w:sz w:val="28"/>
              </w:rPr>
              <w:t>4294,2</w:t>
            </w:r>
          </w:p>
        </w:tc>
        <w:tc>
          <w:tcPr>
            <w:tcW w:w="1560" w:type="dxa"/>
          </w:tcPr>
          <w:p w14:paraId="6DD16F6D" w14:textId="77777777" w:rsidR="00BD6E28" w:rsidRPr="00BD6E28" w:rsidRDefault="00BD6E28" w:rsidP="00BD6E28">
            <w:pPr>
              <w:tabs>
                <w:tab w:val="left" w:pos="9498"/>
              </w:tabs>
              <w:spacing w:line="306" w:lineRule="exact"/>
              <w:ind w:right="5"/>
              <w:jc w:val="center"/>
              <w:rPr>
                <w:sz w:val="28"/>
              </w:rPr>
            </w:pPr>
            <w:r w:rsidRPr="00BD6E28">
              <w:rPr>
                <w:spacing w:val="-2"/>
                <w:sz w:val="28"/>
              </w:rPr>
              <w:t>10094,1</w:t>
            </w:r>
          </w:p>
        </w:tc>
        <w:tc>
          <w:tcPr>
            <w:tcW w:w="1416" w:type="dxa"/>
          </w:tcPr>
          <w:p w14:paraId="16ACAD73" w14:textId="77777777" w:rsidR="00BD6E28" w:rsidRPr="00BD6E28" w:rsidRDefault="00BD6E28" w:rsidP="00BD6E28">
            <w:pPr>
              <w:tabs>
                <w:tab w:val="left" w:pos="9498"/>
              </w:tabs>
              <w:spacing w:line="306" w:lineRule="exact"/>
              <w:jc w:val="center"/>
              <w:rPr>
                <w:sz w:val="28"/>
              </w:rPr>
            </w:pPr>
            <w:r w:rsidRPr="00BD6E28">
              <w:rPr>
                <w:spacing w:val="-2"/>
                <w:sz w:val="28"/>
              </w:rPr>
              <w:t>4377,9</w:t>
            </w:r>
          </w:p>
        </w:tc>
        <w:tc>
          <w:tcPr>
            <w:tcW w:w="2141" w:type="dxa"/>
          </w:tcPr>
          <w:p w14:paraId="7986CA33" w14:textId="77777777" w:rsidR="00BD6E28" w:rsidRPr="00BD6E28" w:rsidRDefault="00BD6E28" w:rsidP="00BD6E28">
            <w:pPr>
              <w:tabs>
                <w:tab w:val="left" w:pos="9498"/>
              </w:tabs>
              <w:spacing w:line="306" w:lineRule="exact"/>
              <w:ind w:right="5"/>
              <w:jc w:val="center"/>
              <w:rPr>
                <w:sz w:val="28"/>
              </w:rPr>
            </w:pPr>
            <w:r w:rsidRPr="00BD6E28">
              <w:rPr>
                <w:spacing w:val="-2"/>
                <w:sz w:val="28"/>
              </w:rPr>
              <w:t>1988,2</w:t>
            </w:r>
          </w:p>
        </w:tc>
      </w:tr>
      <w:tr w:rsidR="00BD6E28" w:rsidRPr="00BD6E28" w14:paraId="012B8381" w14:textId="77777777" w:rsidTr="00987397">
        <w:trPr>
          <w:trHeight w:val="321"/>
        </w:trPr>
        <w:tc>
          <w:tcPr>
            <w:tcW w:w="2694" w:type="dxa"/>
          </w:tcPr>
          <w:p w14:paraId="23258611" w14:textId="77777777" w:rsidR="00BD6E28" w:rsidRPr="00BD6E28" w:rsidRDefault="00BD6E28" w:rsidP="00BD6E28">
            <w:pPr>
              <w:tabs>
                <w:tab w:val="left" w:pos="9498"/>
              </w:tabs>
              <w:spacing w:line="301" w:lineRule="exact"/>
              <w:rPr>
                <w:sz w:val="28"/>
              </w:rPr>
            </w:pPr>
            <w:r w:rsidRPr="00BD6E28">
              <w:rPr>
                <w:sz w:val="28"/>
              </w:rPr>
              <w:t>2012</w:t>
            </w:r>
            <w:r w:rsidRPr="00BD6E28">
              <w:rPr>
                <w:spacing w:val="-5"/>
                <w:sz w:val="28"/>
              </w:rPr>
              <w:t xml:space="preserve"> г.</w:t>
            </w:r>
          </w:p>
        </w:tc>
        <w:tc>
          <w:tcPr>
            <w:tcW w:w="1560" w:type="dxa"/>
          </w:tcPr>
          <w:p w14:paraId="71951224" w14:textId="77777777" w:rsidR="00BD6E28" w:rsidRPr="00BD6E28" w:rsidRDefault="00BD6E28" w:rsidP="00BD6E28">
            <w:pPr>
              <w:tabs>
                <w:tab w:val="left" w:pos="9498"/>
              </w:tabs>
              <w:spacing w:line="301" w:lineRule="exact"/>
              <w:ind w:right="1"/>
              <w:jc w:val="center"/>
              <w:rPr>
                <w:sz w:val="28"/>
              </w:rPr>
            </w:pPr>
            <w:r w:rsidRPr="00BD6E28">
              <w:rPr>
                <w:spacing w:val="-2"/>
                <w:sz w:val="28"/>
              </w:rPr>
              <w:t>3607,8</w:t>
            </w:r>
          </w:p>
        </w:tc>
        <w:tc>
          <w:tcPr>
            <w:tcW w:w="1560" w:type="dxa"/>
          </w:tcPr>
          <w:p w14:paraId="7EE5D25B" w14:textId="77777777" w:rsidR="00BD6E28" w:rsidRPr="00BD6E28" w:rsidRDefault="00BD6E28" w:rsidP="00BD6E28">
            <w:pPr>
              <w:tabs>
                <w:tab w:val="left" w:pos="9498"/>
              </w:tabs>
              <w:spacing w:line="301" w:lineRule="exact"/>
              <w:jc w:val="center"/>
              <w:rPr>
                <w:sz w:val="28"/>
              </w:rPr>
            </w:pPr>
            <w:r w:rsidRPr="00BD6E28">
              <w:rPr>
                <w:spacing w:val="-2"/>
                <w:sz w:val="28"/>
              </w:rPr>
              <w:t>5936,7</w:t>
            </w:r>
          </w:p>
        </w:tc>
        <w:tc>
          <w:tcPr>
            <w:tcW w:w="1416" w:type="dxa"/>
          </w:tcPr>
          <w:p w14:paraId="51C3E0D2" w14:textId="77777777" w:rsidR="00BD6E28" w:rsidRPr="00BD6E28" w:rsidRDefault="00BD6E28" w:rsidP="00BD6E28">
            <w:pPr>
              <w:tabs>
                <w:tab w:val="left" w:pos="9498"/>
              </w:tabs>
              <w:spacing w:line="301" w:lineRule="exact"/>
              <w:jc w:val="center"/>
              <w:rPr>
                <w:sz w:val="28"/>
              </w:rPr>
            </w:pPr>
            <w:r w:rsidRPr="00BD6E28">
              <w:rPr>
                <w:spacing w:val="-2"/>
                <w:sz w:val="28"/>
              </w:rPr>
              <w:t>7645,6</w:t>
            </w:r>
          </w:p>
        </w:tc>
        <w:tc>
          <w:tcPr>
            <w:tcW w:w="2141" w:type="dxa"/>
          </w:tcPr>
          <w:p w14:paraId="6294CA8E" w14:textId="77777777" w:rsidR="00BD6E28" w:rsidRPr="00BD6E28" w:rsidRDefault="00BD6E28" w:rsidP="00BD6E28">
            <w:pPr>
              <w:tabs>
                <w:tab w:val="left" w:pos="9498"/>
              </w:tabs>
              <w:spacing w:line="301" w:lineRule="exact"/>
              <w:ind w:right="5"/>
              <w:jc w:val="center"/>
              <w:rPr>
                <w:sz w:val="28"/>
              </w:rPr>
            </w:pPr>
            <w:r w:rsidRPr="00BD6E28">
              <w:rPr>
                <w:spacing w:val="-2"/>
                <w:sz w:val="28"/>
              </w:rPr>
              <w:t>2352,8</w:t>
            </w:r>
          </w:p>
        </w:tc>
      </w:tr>
      <w:tr w:rsidR="00BD6E28" w:rsidRPr="00BD6E28" w14:paraId="2CBFD750" w14:textId="77777777" w:rsidTr="00987397">
        <w:trPr>
          <w:trHeight w:val="321"/>
        </w:trPr>
        <w:tc>
          <w:tcPr>
            <w:tcW w:w="2694" w:type="dxa"/>
          </w:tcPr>
          <w:p w14:paraId="7D609E23" w14:textId="77777777" w:rsidR="00BD6E28" w:rsidRPr="00BD6E28" w:rsidRDefault="00BD6E28" w:rsidP="00BD6E28">
            <w:pPr>
              <w:tabs>
                <w:tab w:val="left" w:pos="9498"/>
              </w:tabs>
              <w:spacing w:line="301" w:lineRule="exact"/>
              <w:rPr>
                <w:sz w:val="28"/>
              </w:rPr>
            </w:pPr>
            <w:r w:rsidRPr="00BD6E28">
              <w:rPr>
                <w:sz w:val="28"/>
              </w:rPr>
              <w:t>Темп</w:t>
            </w:r>
            <w:r w:rsidRPr="00BD6E28">
              <w:rPr>
                <w:spacing w:val="-8"/>
                <w:sz w:val="28"/>
              </w:rPr>
              <w:t xml:space="preserve"> </w:t>
            </w:r>
            <w:r w:rsidRPr="00BD6E28">
              <w:rPr>
                <w:sz w:val="28"/>
              </w:rPr>
              <w:t>прироста,</w:t>
            </w:r>
            <w:r w:rsidRPr="00BD6E28">
              <w:rPr>
                <w:spacing w:val="-4"/>
                <w:sz w:val="28"/>
              </w:rPr>
              <w:t xml:space="preserve"> </w:t>
            </w:r>
            <w:r w:rsidRPr="00BD6E28">
              <w:rPr>
                <w:spacing w:val="-10"/>
                <w:sz w:val="28"/>
              </w:rPr>
              <w:t>%</w:t>
            </w:r>
          </w:p>
        </w:tc>
        <w:tc>
          <w:tcPr>
            <w:tcW w:w="1560" w:type="dxa"/>
          </w:tcPr>
          <w:p w14:paraId="7E9FA058" w14:textId="77777777" w:rsidR="00BD6E28" w:rsidRPr="00BD6E28" w:rsidRDefault="00BD6E28" w:rsidP="00BD6E28">
            <w:pPr>
              <w:tabs>
                <w:tab w:val="left" w:pos="9498"/>
              </w:tabs>
              <w:spacing w:line="301" w:lineRule="exact"/>
              <w:ind w:right="1"/>
              <w:jc w:val="center"/>
              <w:rPr>
                <w:sz w:val="28"/>
              </w:rPr>
            </w:pPr>
            <w:r w:rsidRPr="00BD6E28">
              <w:rPr>
                <w:spacing w:val="-4"/>
                <w:sz w:val="28"/>
              </w:rPr>
              <w:t>84,0</w:t>
            </w:r>
          </w:p>
        </w:tc>
        <w:tc>
          <w:tcPr>
            <w:tcW w:w="1560" w:type="dxa"/>
          </w:tcPr>
          <w:p w14:paraId="4CD75078" w14:textId="77777777" w:rsidR="00BD6E28" w:rsidRPr="00BD6E28" w:rsidRDefault="00BD6E28" w:rsidP="00BD6E28">
            <w:pPr>
              <w:tabs>
                <w:tab w:val="left" w:pos="9498"/>
              </w:tabs>
              <w:spacing w:line="301" w:lineRule="exact"/>
              <w:jc w:val="center"/>
              <w:rPr>
                <w:sz w:val="28"/>
              </w:rPr>
            </w:pPr>
            <w:r w:rsidRPr="00BD6E28">
              <w:rPr>
                <w:spacing w:val="-4"/>
                <w:sz w:val="28"/>
              </w:rPr>
              <w:t>58,8</w:t>
            </w:r>
          </w:p>
        </w:tc>
        <w:tc>
          <w:tcPr>
            <w:tcW w:w="1416" w:type="dxa"/>
          </w:tcPr>
          <w:p w14:paraId="7B36F936" w14:textId="77777777" w:rsidR="00BD6E28" w:rsidRPr="00BD6E28" w:rsidRDefault="00BD6E28" w:rsidP="00BD6E28">
            <w:pPr>
              <w:tabs>
                <w:tab w:val="left" w:pos="9498"/>
              </w:tabs>
              <w:spacing w:line="301" w:lineRule="exact"/>
              <w:ind w:right="5"/>
              <w:jc w:val="center"/>
              <w:rPr>
                <w:sz w:val="28"/>
              </w:rPr>
            </w:pPr>
            <w:r w:rsidRPr="00BD6E28">
              <w:rPr>
                <w:spacing w:val="-2"/>
                <w:sz w:val="28"/>
              </w:rPr>
              <w:t>174,6</w:t>
            </w:r>
          </w:p>
        </w:tc>
        <w:tc>
          <w:tcPr>
            <w:tcW w:w="2141" w:type="dxa"/>
          </w:tcPr>
          <w:p w14:paraId="070382DC" w14:textId="77777777" w:rsidR="00BD6E28" w:rsidRPr="00BD6E28" w:rsidRDefault="00BD6E28" w:rsidP="00BD6E28">
            <w:pPr>
              <w:tabs>
                <w:tab w:val="left" w:pos="9498"/>
              </w:tabs>
              <w:spacing w:line="301" w:lineRule="exact"/>
              <w:jc w:val="center"/>
              <w:rPr>
                <w:sz w:val="28"/>
              </w:rPr>
            </w:pPr>
            <w:r w:rsidRPr="00BD6E28">
              <w:rPr>
                <w:spacing w:val="-2"/>
                <w:sz w:val="28"/>
              </w:rPr>
              <w:t>118,3</w:t>
            </w:r>
          </w:p>
        </w:tc>
      </w:tr>
      <w:tr w:rsidR="00BD6E28" w:rsidRPr="00BD6E28" w14:paraId="07B43252" w14:textId="77777777" w:rsidTr="00987397">
        <w:trPr>
          <w:trHeight w:val="321"/>
        </w:trPr>
        <w:tc>
          <w:tcPr>
            <w:tcW w:w="2694" w:type="dxa"/>
          </w:tcPr>
          <w:p w14:paraId="56B3E40A" w14:textId="77777777" w:rsidR="00BD6E28" w:rsidRPr="00BD6E28" w:rsidRDefault="00BD6E28" w:rsidP="00BD6E28">
            <w:pPr>
              <w:tabs>
                <w:tab w:val="left" w:pos="9498"/>
              </w:tabs>
              <w:spacing w:line="302" w:lineRule="exact"/>
              <w:rPr>
                <w:sz w:val="28"/>
              </w:rPr>
            </w:pPr>
            <w:r w:rsidRPr="00BD6E28">
              <w:rPr>
                <w:sz w:val="28"/>
              </w:rPr>
              <w:t>2013</w:t>
            </w:r>
            <w:r w:rsidRPr="00BD6E28">
              <w:rPr>
                <w:spacing w:val="-5"/>
                <w:sz w:val="28"/>
              </w:rPr>
              <w:t xml:space="preserve"> г.</w:t>
            </w:r>
          </w:p>
        </w:tc>
        <w:tc>
          <w:tcPr>
            <w:tcW w:w="1560" w:type="dxa"/>
          </w:tcPr>
          <w:p w14:paraId="4E403484" w14:textId="77777777" w:rsidR="00BD6E28" w:rsidRPr="00BD6E28" w:rsidRDefault="00BD6E28" w:rsidP="00BD6E28">
            <w:pPr>
              <w:tabs>
                <w:tab w:val="left" w:pos="9498"/>
              </w:tabs>
              <w:spacing w:line="302" w:lineRule="exact"/>
              <w:ind w:right="1"/>
              <w:jc w:val="center"/>
              <w:rPr>
                <w:sz w:val="28"/>
              </w:rPr>
            </w:pPr>
            <w:r w:rsidRPr="00BD6E28">
              <w:rPr>
                <w:spacing w:val="-2"/>
                <w:sz w:val="28"/>
              </w:rPr>
              <w:t>3601,0</w:t>
            </w:r>
          </w:p>
        </w:tc>
        <w:tc>
          <w:tcPr>
            <w:tcW w:w="1560" w:type="dxa"/>
          </w:tcPr>
          <w:p w14:paraId="102B807A" w14:textId="77777777" w:rsidR="00BD6E28" w:rsidRPr="00BD6E28" w:rsidRDefault="00BD6E28" w:rsidP="00BD6E28">
            <w:pPr>
              <w:tabs>
                <w:tab w:val="left" w:pos="9498"/>
              </w:tabs>
              <w:spacing w:line="302" w:lineRule="exact"/>
              <w:jc w:val="center"/>
              <w:rPr>
                <w:sz w:val="28"/>
              </w:rPr>
            </w:pPr>
            <w:r w:rsidRPr="00BD6E28">
              <w:rPr>
                <w:spacing w:val="-2"/>
                <w:sz w:val="28"/>
              </w:rPr>
              <w:t>5684,9</w:t>
            </w:r>
          </w:p>
        </w:tc>
        <w:tc>
          <w:tcPr>
            <w:tcW w:w="1416" w:type="dxa"/>
          </w:tcPr>
          <w:p w14:paraId="6FEC7799" w14:textId="77777777" w:rsidR="00BD6E28" w:rsidRPr="00BD6E28" w:rsidRDefault="00BD6E28" w:rsidP="00BD6E28">
            <w:pPr>
              <w:tabs>
                <w:tab w:val="left" w:pos="9498"/>
              </w:tabs>
              <w:spacing w:line="302" w:lineRule="exact"/>
              <w:jc w:val="center"/>
              <w:rPr>
                <w:sz w:val="28"/>
              </w:rPr>
            </w:pPr>
            <w:r w:rsidRPr="00BD6E28">
              <w:rPr>
                <w:spacing w:val="-2"/>
                <w:sz w:val="28"/>
              </w:rPr>
              <w:t>8047,4</w:t>
            </w:r>
          </w:p>
        </w:tc>
        <w:tc>
          <w:tcPr>
            <w:tcW w:w="2141" w:type="dxa"/>
          </w:tcPr>
          <w:p w14:paraId="5DB51A06" w14:textId="77777777" w:rsidR="00BD6E28" w:rsidRPr="00BD6E28" w:rsidRDefault="00BD6E28" w:rsidP="00BD6E28">
            <w:pPr>
              <w:tabs>
                <w:tab w:val="left" w:pos="9498"/>
              </w:tabs>
              <w:spacing w:line="302" w:lineRule="exact"/>
              <w:ind w:right="5"/>
              <w:jc w:val="center"/>
              <w:rPr>
                <w:sz w:val="28"/>
              </w:rPr>
            </w:pPr>
            <w:r w:rsidRPr="00BD6E28">
              <w:rPr>
                <w:spacing w:val="-2"/>
                <w:sz w:val="28"/>
              </w:rPr>
              <w:t>2410,5</w:t>
            </w:r>
          </w:p>
        </w:tc>
      </w:tr>
      <w:tr w:rsidR="00BD6E28" w:rsidRPr="00BD6E28" w14:paraId="39FBFB5A" w14:textId="77777777" w:rsidTr="00987397">
        <w:trPr>
          <w:trHeight w:val="321"/>
        </w:trPr>
        <w:tc>
          <w:tcPr>
            <w:tcW w:w="2694" w:type="dxa"/>
          </w:tcPr>
          <w:p w14:paraId="26FB3AF9" w14:textId="77777777" w:rsidR="00BD6E28" w:rsidRPr="00BD6E28" w:rsidRDefault="00BD6E28" w:rsidP="00BD6E28">
            <w:pPr>
              <w:tabs>
                <w:tab w:val="left" w:pos="9498"/>
              </w:tabs>
              <w:spacing w:line="301" w:lineRule="exact"/>
              <w:rPr>
                <w:sz w:val="28"/>
              </w:rPr>
            </w:pPr>
            <w:r w:rsidRPr="00BD6E28">
              <w:rPr>
                <w:sz w:val="28"/>
              </w:rPr>
              <w:t>Темп</w:t>
            </w:r>
            <w:r w:rsidRPr="00BD6E28">
              <w:rPr>
                <w:spacing w:val="-8"/>
                <w:sz w:val="28"/>
              </w:rPr>
              <w:t xml:space="preserve"> </w:t>
            </w:r>
            <w:r w:rsidRPr="00BD6E28">
              <w:rPr>
                <w:sz w:val="28"/>
              </w:rPr>
              <w:t>прироста,</w:t>
            </w:r>
            <w:r w:rsidRPr="00BD6E28">
              <w:rPr>
                <w:spacing w:val="-4"/>
                <w:sz w:val="28"/>
              </w:rPr>
              <w:t xml:space="preserve"> </w:t>
            </w:r>
            <w:r w:rsidRPr="00BD6E28">
              <w:rPr>
                <w:spacing w:val="-10"/>
                <w:sz w:val="28"/>
              </w:rPr>
              <w:t>%</w:t>
            </w:r>
          </w:p>
        </w:tc>
        <w:tc>
          <w:tcPr>
            <w:tcW w:w="1560" w:type="dxa"/>
          </w:tcPr>
          <w:p w14:paraId="0F122B5E" w14:textId="77777777" w:rsidR="00BD6E28" w:rsidRPr="00BD6E28" w:rsidRDefault="00BD6E28" w:rsidP="00BD6E28">
            <w:pPr>
              <w:tabs>
                <w:tab w:val="left" w:pos="9498"/>
              </w:tabs>
              <w:spacing w:line="301" w:lineRule="exact"/>
              <w:ind w:right="1"/>
              <w:jc w:val="center"/>
              <w:rPr>
                <w:sz w:val="28"/>
              </w:rPr>
            </w:pPr>
            <w:r w:rsidRPr="00BD6E28">
              <w:rPr>
                <w:spacing w:val="-4"/>
                <w:sz w:val="28"/>
              </w:rPr>
              <w:t>99,8</w:t>
            </w:r>
          </w:p>
        </w:tc>
        <w:tc>
          <w:tcPr>
            <w:tcW w:w="1560" w:type="dxa"/>
          </w:tcPr>
          <w:p w14:paraId="47165E82" w14:textId="77777777" w:rsidR="00BD6E28" w:rsidRPr="00BD6E28" w:rsidRDefault="00BD6E28" w:rsidP="00BD6E28">
            <w:pPr>
              <w:tabs>
                <w:tab w:val="left" w:pos="9498"/>
              </w:tabs>
              <w:spacing w:line="301" w:lineRule="exact"/>
              <w:jc w:val="center"/>
              <w:rPr>
                <w:sz w:val="28"/>
              </w:rPr>
            </w:pPr>
            <w:r w:rsidRPr="00BD6E28">
              <w:rPr>
                <w:spacing w:val="-4"/>
                <w:sz w:val="28"/>
              </w:rPr>
              <w:t>95,8</w:t>
            </w:r>
          </w:p>
        </w:tc>
        <w:tc>
          <w:tcPr>
            <w:tcW w:w="1416" w:type="dxa"/>
          </w:tcPr>
          <w:p w14:paraId="40348542" w14:textId="77777777" w:rsidR="00BD6E28" w:rsidRPr="00BD6E28" w:rsidRDefault="00BD6E28" w:rsidP="00BD6E28">
            <w:pPr>
              <w:tabs>
                <w:tab w:val="left" w:pos="9498"/>
              </w:tabs>
              <w:spacing w:line="301" w:lineRule="exact"/>
              <w:ind w:right="5"/>
              <w:jc w:val="center"/>
              <w:rPr>
                <w:sz w:val="28"/>
              </w:rPr>
            </w:pPr>
            <w:r w:rsidRPr="00BD6E28">
              <w:rPr>
                <w:spacing w:val="-2"/>
                <w:sz w:val="28"/>
              </w:rPr>
              <w:t>105,3</w:t>
            </w:r>
          </w:p>
        </w:tc>
        <w:tc>
          <w:tcPr>
            <w:tcW w:w="2141" w:type="dxa"/>
          </w:tcPr>
          <w:p w14:paraId="39E8FB43" w14:textId="77777777" w:rsidR="00BD6E28" w:rsidRPr="00BD6E28" w:rsidRDefault="00BD6E28" w:rsidP="00BD6E28">
            <w:pPr>
              <w:tabs>
                <w:tab w:val="left" w:pos="9498"/>
              </w:tabs>
              <w:spacing w:line="301" w:lineRule="exact"/>
              <w:jc w:val="center"/>
              <w:rPr>
                <w:sz w:val="28"/>
              </w:rPr>
            </w:pPr>
            <w:r w:rsidRPr="00BD6E28">
              <w:rPr>
                <w:spacing w:val="-2"/>
                <w:sz w:val="28"/>
              </w:rPr>
              <w:t>102,5</w:t>
            </w:r>
          </w:p>
        </w:tc>
      </w:tr>
      <w:tr w:rsidR="00BD6E28" w:rsidRPr="00BD6E28" w14:paraId="6025969E" w14:textId="77777777" w:rsidTr="00987397">
        <w:trPr>
          <w:trHeight w:val="321"/>
        </w:trPr>
        <w:tc>
          <w:tcPr>
            <w:tcW w:w="2694" w:type="dxa"/>
          </w:tcPr>
          <w:p w14:paraId="12E68683" w14:textId="77777777" w:rsidR="00BD6E28" w:rsidRPr="00BD6E28" w:rsidRDefault="00BD6E28" w:rsidP="00BD6E28">
            <w:pPr>
              <w:tabs>
                <w:tab w:val="left" w:pos="9498"/>
              </w:tabs>
              <w:spacing w:line="301" w:lineRule="exact"/>
              <w:rPr>
                <w:sz w:val="28"/>
              </w:rPr>
            </w:pPr>
            <w:r w:rsidRPr="00BD6E28">
              <w:rPr>
                <w:sz w:val="28"/>
              </w:rPr>
              <w:t>2014</w:t>
            </w:r>
            <w:r w:rsidRPr="00BD6E28">
              <w:rPr>
                <w:spacing w:val="-5"/>
                <w:sz w:val="28"/>
              </w:rPr>
              <w:t xml:space="preserve"> г.</w:t>
            </w:r>
          </w:p>
        </w:tc>
        <w:tc>
          <w:tcPr>
            <w:tcW w:w="1560" w:type="dxa"/>
          </w:tcPr>
          <w:p w14:paraId="30C308C3" w14:textId="77777777" w:rsidR="00BD6E28" w:rsidRPr="00BD6E28" w:rsidRDefault="00BD6E28" w:rsidP="00BD6E28">
            <w:pPr>
              <w:tabs>
                <w:tab w:val="left" w:pos="9498"/>
              </w:tabs>
              <w:spacing w:line="301" w:lineRule="exact"/>
              <w:ind w:right="1"/>
              <w:jc w:val="center"/>
              <w:rPr>
                <w:sz w:val="28"/>
              </w:rPr>
            </w:pPr>
            <w:r w:rsidRPr="00BD6E28">
              <w:rPr>
                <w:spacing w:val="-2"/>
                <w:sz w:val="28"/>
              </w:rPr>
              <w:t>3565,1</w:t>
            </w:r>
          </w:p>
        </w:tc>
        <w:tc>
          <w:tcPr>
            <w:tcW w:w="1560" w:type="dxa"/>
          </w:tcPr>
          <w:p w14:paraId="4533EB05" w14:textId="77777777" w:rsidR="00BD6E28" w:rsidRPr="00BD6E28" w:rsidRDefault="00BD6E28" w:rsidP="00BD6E28">
            <w:pPr>
              <w:tabs>
                <w:tab w:val="left" w:pos="9498"/>
              </w:tabs>
              <w:spacing w:line="301" w:lineRule="exact"/>
              <w:jc w:val="center"/>
              <w:rPr>
                <w:sz w:val="28"/>
              </w:rPr>
            </w:pPr>
            <w:r w:rsidRPr="00BD6E28">
              <w:rPr>
                <w:spacing w:val="-2"/>
                <w:sz w:val="28"/>
              </w:rPr>
              <w:t>5477,4</w:t>
            </w:r>
          </w:p>
        </w:tc>
        <w:tc>
          <w:tcPr>
            <w:tcW w:w="1416" w:type="dxa"/>
          </w:tcPr>
          <w:p w14:paraId="73CBF1E9" w14:textId="77777777" w:rsidR="00BD6E28" w:rsidRPr="00BD6E28" w:rsidRDefault="00BD6E28" w:rsidP="00BD6E28">
            <w:pPr>
              <w:tabs>
                <w:tab w:val="left" w:pos="9498"/>
              </w:tabs>
              <w:spacing w:line="301" w:lineRule="exact"/>
              <w:jc w:val="center"/>
              <w:rPr>
                <w:sz w:val="28"/>
              </w:rPr>
            </w:pPr>
            <w:r w:rsidRPr="00BD6E28">
              <w:rPr>
                <w:spacing w:val="-2"/>
                <w:sz w:val="28"/>
              </w:rPr>
              <w:t>7989,0</w:t>
            </w:r>
          </w:p>
        </w:tc>
        <w:tc>
          <w:tcPr>
            <w:tcW w:w="2141" w:type="dxa"/>
          </w:tcPr>
          <w:p w14:paraId="720C6257" w14:textId="77777777" w:rsidR="00BD6E28" w:rsidRPr="00BD6E28" w:rsidRDefault="00BD6E28" w:rsidP="00BD6E28">
            <w:pPr>
              <w:tabs>
                <w:tab w:val="left" w:pos="9498"/>
              </w:tabs>
              <w:spacing w:line="301" w:lineRule="exact"/>
              <w:ind w:right="5"/>
              <w:jc w:val="center"/>
              <w:rPr>
                <w:sz w:val="28"/>
              </w:rPr>
            </w:pPr>
            <w:r w:rsidRPr="00BD6E28">
              <w:rPr>
                <w:spacing w:val="-2"/>
                <w:sz w:val="28"/>
              </w:rPr>
              <w:t>2432,5</w:t>
            </w:r>
          </w:p>
        </w:tc>
      </w:tr>
      <w:tr w:rsidR="00BD6E28" w:rsidRPr="00BD6E28" w14:paraId="5D456D8E" w14:textId="77777777" w:rsidTr="00987397">
        <w:trPr>
          <w:trHeight w:val="321"/>
        </w:trPr>
        <w:tc>
          <w:tcPr>
            <w:tcW w:w="2694" w:type="dxa"/>
          </w:tcPr>
          <w:p w14:paraId="1D1024B6" w14:textId="77777777" w:rsidR="00BD6E28" w:rsidRPr="00BD6E28" w:rsidRDefault="00BD6E28" w:rsidP="00BD6E28">
            <w:pPr>
              <w:tabs>
                <w:tab w:val="left" w:pos="9498"/>
              </w:tabs>
              <w:spacing w:line="301" w:lineRule="exact"/>
              <w:rPr>
                <w:sz w:val="28"/>
              </w:rPr>
            </w:pPr>
            <w:r w:rsidRPr="00BD6E28">
              <w:rPr>
                <w:sz w:val="28"/>
              </w:rPr>
              <w:t>Темп</w:t>
            </w:r>
            <w:r w:rsidRPr="00BD6E28">
              <w:rPr>
                <w:spacing w:val="-8"/>
                <w:sz w:val="28"/>
              </w:rPr>
              <w:t xml:space="preserve"> </w:t>
            </w:r>
            <w:r w:rsidRPr="00BD6E28">
              <w:rPr>
                <w:sz w:val="28"/>
              </w:rPr>
              <w:t>прироста,</w:t>
            </w:r>
            <w:r w:rsidRPr="00BD6E28">
              <w:rPr>
                <w:spacing w:val="-4"/>
                <w:sz w:val="28"/>
              </w:rPr>
              <w:t xml:space="preserve"> </w:t>
            </w:r>
            <w:r w:rsidRPr="00BD6E28">
              <w:rPr>
                <w:spacing w:val="-10"/>
                <w:sz w:val="28"/>
              </w:rPr>
              <w:t>%</w:t>
            </w:r>
          </w:p>
        </w:tc>
        <w:tc>
          <w:tcPr>
            <w:tcW w:w="1560" w:type="dxa"/>
          </w:tcPr>
          <w:p w14:paraId="0F5D1085" w14:textId="77777777" w:rsidR="00BD6E28" w:rsidRPr="00BD6E28" w:rsidRDefault="00BD6E28" w:rsidP="00BD6E28">
            <w:pPr>
              <w:tabs>
                <w:tab w:val="left" w:pos="9498"/>
              </w:tabs>
              <w:spacing w:line="301" w:lineRule="exact"/>
              <w:ind w:right="1"/>
              <w:jc w:val="center"/>
              <w:rPr>
                <w:sz w:val="28"/>
              </w:rPr>
            </w:pPr>
            <w:r w:rsidRPr="00BD6E28">
              <w:rPr>
                <w:spacing w:val="-4"/>
                <w:sz w:val="28"/>
              </w:rPr>
              <w:t>99,0</w:t>
            </w:r>
          </w:p>
        </w:tc>
        <w:tc>
          <w:tcPr>
            <w:tcW w:w="1560" w:type="dxa"/>
          </w:tcPr>
          <w:p w14:paraId="004F6CDA" w14:textId="77777777" w:rsidR="00BD6E28" w:rsidRPr="00BD6E28" w:rsidRDefault="00BD6E28" w:rsidP="00BD6E28">
            <w:pPr>
              <w:tabs>
                <w:tab w:val="left" w:pos="9498"/>
              </w:tabs>
              <w:spacing w:line="301" w:lineRule="exact"/>
              <w:jc w:val="center"/>
              <w:rPr>
                <w:sz w:val="28"/>
              </w:rPr>
            </w:pPr>
            <w:r w:rsidRPr="00BD6E28">
              <w:rPr>
                <w:spacing w:val="-4"/>
                <w:sz w:val="28"/>
              </w:rPr>
              <w:t>96,3</w:t>
            </w:r>
          </w:p>
        </w:tc>
        <w:tc>
          <w:tcPr>
            <w:tcW w:w="1416" w:type="dxa"/>
          </w:tcPr>
          <w:p w14:paraId="020F92F5" w14:textId="77777777" w:rsidR="00BD6E28" w:rsidRPr="00BD6E28" w:rsidRDefault="00BD6E28" w:rsidP="00BD6E28">
            <w:pPr>
              <w:tabs>
                <w:tab w:val="left" w:pos="9498"/>
              </w:tabs>
              <w:spacing w:line="301" w:lineRule="exact"/>
              <w:jc w:val="center"/>
              <w:rPr>
                <w:sz w:val="28"/>
              </w:rPr>
            </w:pPr>
            <w:r w:rsidRPr="00BD6E28">
              <w:rPr>
                <w:spacing w:val="-4"/>
                <w:sz w:val="28"/>
              </w:rPr>
              <w:t>99,3</w:t>
            </w:r>
          </w:p>
        </w:tc>
        <w:tc>
          <w:tcPr>
            <w:tcW w:w="2141" w:type="dxa"/>
          </w:tcPr>
          <w:p w14:paraId="2A85777B" w14:textId="77777777" w:rsidR="00BD6E28" w:rsidRPr="00BD6E28" w:rsidRDefault="00BD6E28" w:rsidP="00BD6E28">
            <w:pPr>
              <w:tabs>
                <w:tab w:val="left" w:pos="9498"/>
              </w:tabs>
              <w:spacing w:line="301" w:lineRule="exact"/>
              <w:jc w:val="center"/>
              <w:rPr>
                <w:sz w:val="28"/>
              </w:rPr>
            </w:pPr>
            <w:r w:rsidRPr="00BD6E28">
              <w:rPr>
                <w:spacing w:val="-2"/>
                <w:sz w:val="28"/>
              </w:rPr>
              <w:t>100,9</w:t>
            </w:r>
          </w:p>
        </w:tc>
      </w:tr>
      <w:tr w:rsidR="00BD6E28" w:rsidRPr="00BD6E28" w14:paraId="0AB032D5" w14:textId="77777777" w:rsidTr="00987397">
        <w:trPr>
          <w:trHeight w:val="326"/>
        </w:trPr>
        <w:tc>
          <w:tcPr>
            <w:tcW w:w="2694" w:type="dxa"/>
          </w:tcPr>
          <w:p w14:paraId="4B88D044" w14:textId="77777777" w:rsidR="00BD6E28" w:rsidRPr="00BD6E28" w:rsidRDefault="00BD6E28" w:rsidP="00BD6E28">
            <w:pPr>
              <w:tabs>
                <w:tab w:val="left" w:pos="9498"/>
              </w:tabs>
              <w:spacing w:line="306" w:lineRule="exact"/>
              <w:rPr>
                <w:sz w:val="28"/>
              </w:rPr>
            </w:pPr>
            <w:r w:rsidRPr="00BD6E28">
              <w:rPr>
                <w:sz w:val="28"/>
              </w:rPr>
              <w:t>2015</w:t>
            </w:r>
            <w:r w:rsidRPr="00BD6E28">
              <w:rPr>
                <w:spacing w:val="-5"/>
                <w:sz w:val="28"/>
              </w:rPr>
              <w:t xml:space="preserve"> г.</w:t>
            </w:r>
          </w:p>
        </w:tc>
        <w:tc>
          <w:tcPr>
            <w:tcW w:w="1560" w:type="dxa"/>
          </w:tcPr>
          <w:p w14:paraId="5AAAA39B" w14:textId="77777777" w:rsidR="00BD6E28" w:rsidRPr="00BD6E28" w:rsidRDefault="00BD6E28" w:rsidP="00BD6E28">
            <w:pPr>
              <w:tabs>
                <w:tab w:val="left" w:pos="9498"/>
              </w:tabs>
              <w:spacing w:line="306" w:lineRule="exact"/>
              <w:ind w:right="1"/>
              <w:jc w:val="center"/>
              <w:rPr>
                <w:sz w:val="28"/>
              </w:rPr>
            </w:pPr>
            <w:r w:rsidRPr="00BD6E28">
              <w:rPr>
                <w:spacing w:val="-2"/>
                <w:sz w:val="28"/>
              </w:rPr>
              <w:t>4341,4</w:t>
            </w:r>
          </w:p>
        </w:tc>
        <w:tc>
          <w:tcPr>
            <w:tcW w:w="1560" w:type="dxa"/>
          </w:tcPr>
          <w:p w14:paraId="5F536885" w14:textId="77777777" w:rsidR="00BD6E28" w:rsidRPr="00BD6E28" w:rsidRDefault="00BD6E28" w:rsidP="00BD6E28">
            <w:pPr>
              <w:tabs>
                <w:tab w:val="left" w:pos="9498"/>
              </w:tabs>
              <w:spacing w:line="306" w:lineRule="exact"/>
              <w:jc w:val="center"/>
              <w:rPr>
                <w:sz w:val="28"/>
              </w:rPr>
            </w:pPr>
            <w:r w:rsidRPr="00BD6E28">
              <w:rPr>
                <w:spacing w:val="-2"/>
                <w:sz w:val="28"/>
              </w:rPr>
              <w:t>6699,8</w:t>
            </w:r>
          </w:p>
        </w:tc>
        <w:tc>
          <w:tcPr>
            <w:tcW w:w="1416" w:type="dxa"/>
          </w:tcPr>
          <w:p w14:paraId="1DDD8FC8" w14:textId="77777777" w:rsidR="00BD6E28" w:rsidRPr="00BD6E28" w:rsidRDefault="00BD6E28" w:rsidP="00BD6E28">
            <w:pPr>
              <w:tabs>
                <w:tab w:val="left" w:pos="9498"/>
              </w:tabs>
              <w:spacing w:line="306" w:lineRule="exact"/>
              <w:jc w:val="center"/>
              <w:rPr>
                <w:sz w:val="28"/>
              </w:rPr>
            </w:pPr>
            <w:r w:rsidRPr="00BD6E28">
              <w:rPr>
                <w:spacing w:val="-2"/>
                <w:sz w:val="28"/>
              </w:rPr>
              <w:t>9122,9</w:t>
            </w:r>
          </w:p>
        </w:tc>
        <w:tc>
          <w:tcPr>
            <w:tcW w:w="2141" w:type="dxa"/>
          </w:tcPr>
          <w:p w14:paraId="57E1C0D9" w14:textId="77777777" w:rsidR="00BD6E28" w:rsidRPr="00BD6E28" w:rsidRDefault="00BD6E28" w:rsidP="00BD6E28">
            <w:pPr>
              <w:tabs>
                <w:tab w:val="left" w:pos="9498"/>
              </w:tabs>
              <w:spacing w:line="306" w:lineRule="exact"/>
              <w:ind w:right="5"/>
              <w:jc w:val="center"/>
              <w:rPr>
                <w:sz w:val="28"/>
              </w:rPr>
            </w:pPr>
            <w:r w:rsidRPr="00BD6E28">
              <w:rPr>
                <w:spacing w:val="-2"/>
                <w:sz w:val="28"/>
              </w:rPr>
              <w:t>2952,1</w:t>
            </w:r>
          </w:p>
        </w:tc>
      </w:tr>
      <w:tr w:rsidR="00BD6E28" w:rsidRPr="00BD6E28" w14:paraId="241BB0AB" w14:textId="77777777" w:rsidTr="00987397">
        <w:trPr>
          <w:trHeight w:val="321"/>
        </w:trPr>
        <w:tc>
          <w:tcPr>
            <w:tcW w:w="2694" w:type="dxa"/>
          </w:tcPr>
          <w:p w14:paraId="249ABB5F" w14:textId="77777777" w:rsidR="00BD6E28" w:rsidRPr="00BD6E28" w:rsidRDefault="00BD6E28" w:rsidP="00BD6E28">
            <w:pPr>
              <w:tabs>
                <w:tab w:val="left" w:pos="9498"/>
              </w:tabs>
              <w:spacing w:line="302" w:lineRule="exact"/>
              <w:rPr>
                <w:sz w:val="28"/>
              </w:rPr>
            </w:pPr>
            <w:r w:rsidRPr="00BD6E28">
              <w:rPr>
                <w:sz w:val="28"/>
              </w:rPr>
              <w:t>Темп</w:t>
            </w:r>
            <w:r w:rsidRPr="00BD6E28">
              <w:rPr>
                <w:spacing w:val="-8"/>
                <w:sz w:val="28"/>
              </w:rPr>
              <w:t xml:space="preserve"> </w:t>
            </w:r>
            <w:r w:rsidRPr="00BD6E28">
              <w:rPr>
                <w:sz w:val="28"/>
              </w:rPr>
              <w:t>прироста,</w:t>
            </w:r>
            <w:r w:rsidRPr="00BD6E28">
              <w:rPr>
                <w:spacing w:val="-4"/>
                <w:sz w:val="28"/>
              </w:rPr>
              <w:t xml:space="preserve"> </w:t>
            </w:r>
            <w:r w:rsidRPr="00BD6E28">
              <w:rPr>
                <w:spacing w:val="-10"/>
                <w:sz w:val="28"/>
              </w:rPr>
              <w:t>%</w:t>
            </w:r>
          </w:p>
        </w:tc>
        <w:tc>
          <w:tcPr>
            <w:tcW w:w="1560" w:type="dxa"/>
          </w:tcPr>
          <w:p w14:paraId="5F12E282" w14:textId="77777777" w:rsidR="00BD6E28" w:rsidRPr="00BD6E28" w:rsidRDefault="00BD6E28" w:rsidP="00BD6E28">
            <w:pPr>
              <w:tabs>
                <w:tab w:val="left" w:pos="9498"/>
              </w:tabs>
              <w:spacing w:line="302" w:lineRule="exact"/>
              <w:ind w:right="5"/>
              <w:jc w:val="center"/>
              <w:rPr>
                <w:sz w:val="28"/>
              </w:rPr>
            </w:pPr>
            <w:r w:rsidRPr="00BD6E28">
              <w:rPr>
                <w:spacing w:val="-2"/>
                <w:sz w:val="28"/>
              </w:rPr>
              <w:t>121,8</w:t>
            </w:r>
          </w:p>
        </w:tc>
        <w:tc>
          <w:tcPr>
            <w:tcW w:w="1560" w:type="dxa"/>
          </w:tcPr>
          <w:p w14:paraId="72887B80" w14:textId="77777777" w:rsidR="00BD6E28" w:rsidRPr="00BD6E28" w:rsidRDefault="00BD6E28" w:rsidP="00BD6E28">
            <w:pPr>
              <w:tabs>
                <w:tab w:val="left" w:pos="9498"/>
              </w:tabs>
              <w:spacing w:line="302" w:lineRule="exact"/>
              <w:ind w:right="5"/>
              <w:jc w:val="center"/>
              <w:rPr>
                <w:sz w:val="28"/>
              </w:rPr>
            </w:pPr>
            <w:r w:rsidRPr="00BD6E28">
              <w:rPr>
                <w:spacing w:val="-2"/>
                <w:sz w:val="28"/>
              </w:rPr>
              <w:t>122,3</w:t>
            </w:r>
          </w:p>
        </w:tc>
        <w:tc>
          <w:tcPr>
            <w:tcW w:w="1416" w:type="dxa"/>
          </w:tcPr>
          <w:p w14:paraId="78F6DB60" w14:textId="77777777" w:rsidR="00BD6E28" w:rsidRPr="00BD6E28" w:rsidRDefault="00BD6E28" w:rsidP="00BD6E28">
            <w:pPr>
              <w:tabs>
                <w:tab w:val="left" w:pos="9498"/>
              </w:tabs>
              <w:spacing w:line="302" w:lineRule="exact"/>
              <w:ind w:right="5"/>
              <w:jc w:val="center"/>
              <w:rPr>
                <w:sz w:val="28"/>
              </w:rPr>
            </w:pPr>
            <w:r w:rsidRPr="00BD6E28">
              <w:rPr>
                <w:spacing w:val="-2"/>
                <w:sz w:val="28"/>
              </w:rPr>
              <w:t>114,2</w:t>
            </w:r>
          </w:p>
        </w:tc>
        <w:tc>
          <w:tcPr>
            <w:tcW w:w="2141" w:type="dxa"/>
          </w:tcPr>
          <w:p w14:paraId="314AF813" w14:textId="77777777" w:rsidR="00BD6E28" w:rsidRPr="00BD6E28" w:rsidRDefault="00BD6E28" w:rsidP="00BD6E28">
            <w:pPr>
              <w:tabs>
                <w:tab w:val="left" w:pos="9498"/>
              </w:tabs>
              <w:spacing w:line="302" w:lineRule="exact"/>
              <w:jc w:val="center"/>
              <w:rPr>
                <w:sz w:val="28"/>
              </w:rPr>
            </w:pPr>
            <w:r w:rsidRPr="00BD6E28">
              <w:rPr>
                <w:spacing w:val="-2"/>
                <w:sz w:val="28"/>
              </w:rPr>
              <w:t>121,4</w:t>
            </w:r>
          </w:p>
        </w:tc>
      </w:tr>
      <w:tr w:rsidR="00BD6E28" w:rsidRPr="00BD6E28" w14:paraId="33C4FF0D" w14:textId="77777777" w:rsidTr="00987397">
        <w:trPr>
          <w:trHeight w:val="321"/>
        </w:trPr>
        <w:tc>
          <w:tcPr>
            <w:tcW w:w="2694" w:type="dxa"/>
          </w:tcPr>
          <w:p w14:paraId="555559B3" w14:textId="77777777" w:rsidR="00BD6E28" w:rsidRPr="00BD6E28" w:rsidRDefault="00BD6E28" w:rsidP="00BD6E28">
            <w:pPr>
              <w:tabs>
                <w:tab w:val="left" w:pos="9498"/>
              </w:tabs>
              <w:spacing w:line="301" w:lineRule="exact"/>
              <w:rPr>
                <w:sz w:val="28"/>
              </w:rPr>
            </w:pPr>
            <w:r w:rsidRPr="00BD6E28">
              <w:rPr>
                <w:sz w:val="28"/>
              </w:rPr>
              <w:t>2016</w:t>
            </w:r>
            <w:r w:rsidRPr="00BD6E28">
              <w:rPr>
                <w:spacing w:val="-5"/>
                <w:sz w:val="28"/>
              </w:rPr>
              <w:t xml:space="preserve"> г.</w:t>
            </w:r>
          </w:p>
        </w:tc>
        <w:tc>
          <w:tcPr>
            <w:tcW w:w="1560" w:type="dxa"/>
          </w:tcPr>
          <w:p w14:paraId="465F101A" w14:textId="77777777" w:rsidR="00BD6E28" w:rsidRPr="00BD6E28" w:rsidRDefault="00BD6E28" w:rsidP="00BD6E28">
            <w:pPr>
              <w:tabs>
                <w:tab w:val="left" w:pos="9498"/>
              </w:tabs>
              <w:spacing w:line="301" w:lineRule="exact"/>
              <w:ind w:right="1"/>
              <w:jc w:val="center"/>
              <w:rPr>
                <w:sz w:val="28"/>
              </w:rPr>
            </w:pPr>
            <w:r w:rsidRPr="00BD6E28">
              <w:rPr>
                <w:spacing w:val="-2"/>
                <w:sz w:val="28"/>
              </w:rPr>
              <w:t>4658,7</w:t>
            </w:r>
          </w:p>
        </w:tc>
        <w:tc>
          <w:tcPr>
            <w:tcW w:w="1560" w:type="dxa"/>
          </w:tcPr>
          <w:p w14:paraId="47F99AC0" w14:textId="77777777" w:rsidR="00BD6E28" w:rsidRPr="00BD6E28" w:rsidRDefault="00BD6E28" w:rsidP="00BD6E28">
            <w:pPr>
              <w:tabs>
                <w:tab w:val="left" w:pos="9498"/>
              </w:tabs>
              <w:spacing w:line="301" w:lineRule="exact"/>
              <w:jc w:val="center"/>
              <w:rPr>
                <w:sz w:val="28"/>
              </w:rPr>
            </w:pPr>
            <w:r w:rsidRPr="00BD6E28">
              <w:rPr>
                <w:spacing w:val="-2"/>
                <w:sz w:val="28"/>
              </w:rPr>
              <w:t>7030,6</w:t>
            </w:r>
          </w:p>
        </w:tc>
        <w:tc>
          <w:tcPr>
            <w:tcW w:w="1416" w:type="dxa"/>
          </w:tcPr>
          <w:p w14:paraId="4DB28167" w14:textId="77777777" w:rsidR="00BD6E28" w:rsidRPr="00BD6E28" w:rsidRDefault="00BD6E28" w:rsidP="00BD6E28">
            <w:pPr>
              <w:tabs>
                <w:tab w:val="left" w:pos="9498"/>
              </w:tabs>
              <w:spacing w:line="301" w:lineRule="exact"/>
              <w:jc w:val="center"/>
              <w:rPr>
                <w:sz w:val="28"/>
              </w:rPr>
            </w:pPr>
            <w:r w:rsidRPr="00BD6E28">
              <w:rPr>
                <w:spacing w:val="-2"/>
                <w:sz w:val="28"/>
              </w:rPr>
              <w:t>5797,8</w:t>
            </w:r>
          </w:p>
        </w:tc>
        <w:tc>
          <w:tcPr>
            <w:tcW w:w="2141" w:type="dxa"/>
          </w:tcPr>
          <w:p w14:paraId="541B3B76" w14:textId="77777777" w:rsidR="00BD6E28" w:rsidRPr="00BD6E28" w:rsidRDefault="00BD6E28" w:rsidP="00BD6E28">
            <w:pPr>
              <w:tabs>
                <w:tab w:val="left" w:pos="9498"/>
              </w:tabs>
              <w:spacing w:line="301" w:lineRule="exact"/>
              <w:ind w:right="5"/>
              <w:jc w:val="center"/>
              <w:rPr>
                <w:sz w:val="28"/>
              </w:rPr>
            </w:pPr>
            <w:r w:rsidRPr="00BD6E28">
              <w:rPr>
                <w:spacing w:val="-2"/>
                <w:sz w:val="28"/>
              </w:rPr>
              <w:t>3444,1</w:t>
            </w:r>
          </w:p>
        </w:tc>
      </w:tr>
      <w:tr w:rsidR="00BD6E28" w:rsidRPr="00BD6E28" w14:paraId="2AD9ABFE" w14:textId="77777777" w:rsidTr="00987397">
        <w:trPr>
          <w:trHeight w:val="321"/>
        </w:trPr>
        <w:tc>
          <w:tcPr>
            <w:tcW w:w="2694" w:type="dxa"/>
          </w:tcPr>
          <w:p w14:paraId="27795FC1" w14:textId="77777777" w:rsidR="00BD6E28" w:rsidRPr="00BD6E28" w:rsidRDefault="00BD6E28" w:rsidP="00BD6E28">
            <w:pPr>
              <w:tabs>
                <w:tab w:val="left" w:pos="9498"/>
              </w:tabs>
              <w:spacing w:line="301" w:lineRule="exact"/>
              <w:rPr>
                <w:sz w:val="28"/>
              </w:rPr>
            </w:pPr>
            <w:r w:rsidRPr="00BD6E28">
              <w:rPr>
                <w:sz w:val="28"/>
              </w:rPr>
              <w:t>Темп</w:t>
            </w:r>
            <w:r w:rsidRPr="00BD6E28">
              <w:rPr>
                <w:spacing w:val="-8"/>
                <w:sz w:val="28"/>
              </w:rPr>
              <w:t xml:space="preserve"> </w:t>
            </w:r>
            <w:r w:rsidRPr="00BD6E28">
              <w:rPr>
                <w:sz w:val="28"/>
              </w:rPr>
              <w:t>прироста,</w:t>
            </w:r>
            <w:r w:rsidRPr="00BD6E28">
              <w:rPr>
                <w:spacing w:val="-4"/>
                <w:sz w:val="28"/>
              </w:rPr>
              <w:t xml:space="preserve"> </w:t>
            </w:r>
            <w:r w:rsidRPr="00BD6E28">
              <w:rPr>
                <w:spacing w:val="-10"/>
                <w:sz w:val="28"/>
              </w:rPr>
              <w:t>%</w:t>
            </w:r>
          </w:p>
        </w:tc>
        <w:tc>
          <w:tcPr>
            <w:tcW w:w="1560" w:type="dxa"/>
          </w:tcPr>
          <w:p w14:paraId="765B3445" w14:textId="77777777" w:rsidR="00BD6E28" w:rsidRPr="00BD6E28" w:rsidRDefault="00BD6E28" w:rsidP="00BD6E28">
            <w:pPr>
              <w:tabs>
                <w:tab w:val="left" w:pos="9498"/>
              </w:tabs>
              <w:spacing w:line="301" w:lineRule="exact"/>
              <w:ind w:right="5"/>
              <w:jc w:val="center"/>
              <w:rPr>
                <w:sz w:val="28"/>
              </w:rPr>
            </w:pPr>
            <w:r w:rsidRPr="00BD6E28">
              <w:rPr>
                <w:spacing w:val="-2"/>
                <w:sz w:val="28"/>
              </w:rPr>
              <w:t>107,3</w:t>
            </w:r>
          </w:p>
        </w:tc>
        <w:tc>
          <w:tcPr>
            <w:tcW w:w="1560" w:type="dxa"/>
          </w:tcPr>
          <w:p w14:paraId="23F12E02" w14:textId="77777777" w:rsidR="00BD6E28" w:rsidRPr="00BD6E28" w:rsidRDefault="00BD6E28" w:rsidP="00BD6E28">
            <w:pPr>
              <w:tabs>
                <w:tab w:val="left" w:pos="9498"/>
              </w:tabs>
              <w:spacing w:line="301" w:lineRule="exact"/>
              <w:ind w:right="5"/>
              <w:jc w:val="center"/>
              <w:rPr>
                <w:sz w:val="28"/>
              </w:rPr>
            </w:pPr>
            <w:r w:rsidRPr="00BD6E28">
              <w:rPr>
                <w:spacing w:val="-2"/>
                <w:sz w:val="28"/>
              </w:rPr>
              <w:t>104,9</w:t>
            </w:r>
          </w:p>
        </w:tc>
        <w:tc>
          <w:tcPr>
            <w:tcW w:w="1416" w:type="dxa"/>
          </w:tcPr>
          <w:p w14:paraId="767ECEC7" w14:textId="77777777" w:rsidR="00BD6E28" w:rsidRPr="00BD6E28" w:rsidRDefault="00BD6E28" w:rsidP="00BD6E28">
            <w:pPr>
              <w:tabs>
                <w:tab w:val="left" w:pos="9498"/>
              </w:tabs>
              <w:spacing w:line="301" w:lineRule="exact"/>
              <w:jc w:val="center"/>
              <w:rPr>
                <w:sz w:val="28"/>
              </w:rPr>
            </w:pPr>
            <w:r w:rsidRPr="00BD6E28">
              <w:rPr>
                <w:spacing w:val="-4"/>
                <w:sz w:val="28"/>
              </w:rPr>
              <w:t>63,6</w:t>
            </w:r>
          </w:p>
        </w:tc>
        <w:tc>
          <w:tcPr>
            <w:tcW w:w="2141" w:type="dxa"/>
          </w:tcPr>
          <w:p w14:paraId="79CF9024" w14:textId="77777777" w:rsidR="00BD6E28" w:rsidRPr="00BD6E28" w:rsidRDefault="00BD6E28" w:rsidP="00BD6E28">
            <w:pPr>
              <w:tabs>
                <w:tab w:val="left" w:pos="9498"/>
              </w:tabs>
              <w:spacing w:line="301" w:lineRule="exact"/>
              <w:jc w:val="center"/>
              <w:rPr>
                <w:sz w:val="28"/>
              </w:rPr>
            </w:pPr>
            <w:r w:rsidRPr="00BD6E28">
              <w:rPr>
                <w:spacing w:val="-2"/>
                <w:sz w:val="28"/>
              </w:rPr>
              <w:t>116,7</w:t>
            </w:r>
          </w:p>
        </w:tc>
      </w:tr>
      <w:tr w:rsidR="00BD6E28" w:rsidRPr="00BD6E28" w14:paraId="6C007653" w14:textId="77777777" w:rsidTr="00987397">
        <w:trPr>
          <w:trHeight w:val="321"/>
        </w:trPr>
        <w:tc>
          <w:tcPr>
            <w:tcW w:w="2694" w:type="dxa"/>
          </w:tcPr>
          <w:p w14:paraId="7BA7ECF0" w14:textId="77777777" w:rsidR="00BD6E28" w:rsidRPr="00BD6E28" w:rsidRDefault="00BD6E28" w:rsidP="00BD6E28">
            <w:pPr>
              <w:tabs>
                <w:tab w:val="left" w:pos="9498"/>
              </w:tabs>
              <w:spacing w:line="301" w:lineRule="exact"/>
              <w:rPr>
                <w:sz w:val="28"/>
              </w:rPr>
            </w:pPr>
            <w:r w:rsidRPr="00BD6E28">
              <w:rPr>
                <w:sz w:val="28"/>
              </w:rPr>
              <w:t>2017</w:t>
            </w:r>
            <w:r w:rsidRPr="00BD6E28">
              <w:rPr>
                <w:spacing w:val="-5"/>
                <w:sz w:val="28"/>
              </w:rPr>
              <w:t xml:space="preserve"> г.</w:t>
            </w:r>
          </w:p>
        </w:tc>
        <w:tc>
          <w:tcPr>
            <w:tcW w:w="1560" w:type="dxa"/>
          </w:tcPr>
          <w:p w14:paraId="74399FD5" w14:textId="77777777" w:rsidR="00BD6E28" w:rsidRPr="00BD6E28" w:rsidRDefault="00BD6E28" w:rsidP="00BD6E28">
            <w:pPr>
              <w:tabs>
                <w:tab w:val="left" w:pos="9498"/>
              </w:tabs>
              <w:spacing w:line="301" w:lineRule="exact"/>
              <w:ind w:right="1"/>
              <w:jc w:val="center"/>
              <w:rPr>
                <w:sz w:val="28"/>
              </w:rPr>
            </w:pPr>
            <w:r w:rsidRPr="00BD6E28">
              <w:rPr>
                <w:spacing w:val="-2"/>
                <w:sz w:val="28"/>
              </w:rPr>
              <w:t>7820,2</w:t>
            </w:r>
          </w:p>
        </w:tc>
        <w:tc>
          <w:tcPr>
            <w:tcW w:w="1560" w:type="dxa"/>
          </w:tcPr>
          <w:p w14:paraId="61B596E7" w14:textId="77777777" w:rsidR="00BD6E28" w:rsidRPr="00BD6E28" w:rsidRDefault="00BD6E28" w:rsidP="00BD6E28">
            <w:pPr>
              <w:tabs>
                <w:tab w:val="left" w:pos="9498"/>
              </w:tabs>
              <w:spacing w:line="301" w:lineRule="exact"/>
              <w:ind w:right="5"/>
              <w:jc w:val="center"/>
              <w:rPr>
                <w:sz w:val="28"/>
              </w:rPr>
            </w:pPr>
            <w:r w:rsidRPr="00BD6E28">
              <w:rPr>
                <w:spacing w:val="-2"/>
                <w:sz w:val="28"/>
              </w:rPr>
              <w:t>13619,5</w:t>
            </w:r>
          </w:p>
        </w:tc>
        <w:tc>
          <w:tcPr>
            <w:tcW w:w="1416" w:type="dxa"/>
          </w:tcPr>
          <w:p w14:paraId="0E6B04BF" w14:textId="77777777" w:rsidR="00BD6E28" w:rsidRPr="00BD6E28" w:rsidRDefault="00BD6E28" w:rsidP="00BD6E28">
            <w:pPr>
              <w:tabs>
                <w:tab w:val="left" w:pos="9498"/>
              </w:tabs>
              <w:spacing w:line="301" w:lineRule="exact"/>
              <w:ind w:right="5"/>
              <w:jc w:val="center"/>
              <w:rPr>
                <w:sz w:val="28"/>
              </w:rPr>
            </w:pPr>
            <w:r w:rsidRPr="00BD6E28">
              <w:rPr>
                <w:spacing w:val="-2"/>
                <w:sz w:val="28"/>
              </w:rPr>
              <w:t>16594,0</w:t>
            </w:r>
          </w:p>
        </w:tc>
        <w:tc>
          <w:tcPr>
            <w:tcW w:w="2141" w:type="dxa"/>
          </w:tcPr>
          <w:p w14:paraId="3AA1CB49" w14:textId="77777777" w:rsidR="00BD6E28" w:rsidRPr="00BD6E28" w:rsidRDefault="00BD6E28" w:rsidP="00BD6E28">
            <w:pPr>
              <w:tabs>
                <w:tab w:val="left" w:pos="9498"/>
              </w:tabs>
              <w:spacing w:line="301" w:lineRule="exact"/>
              <w:ind w:right="5"/>
              <w:jc w:val="center"/>
              <w:rPr>
                <w:sz w:val="28"/>
              </w:rPr>
            </w:pPr>
            <w:r w:rsidRPr="00BD6E28">
              <w:rPr>
                <w:spacing w:val="-2"/>
                <w:sz w:val="28"/>
              </w:rPr>
              <w:t>4393,3</w:t>
            </w:r>
          </w:p>
        </w:tc>
      </w:tr>
      <w:tr w:rsidR="00BD6E28" w:rsidRPr="00BD6E28" w14:paraId="35B08B00" w14:textId="77777777" w:rsidTr="00987397">
        <w:trPr>
          <w:trHeight w:val="321"/>
        </w:trPr>
        <w:tc>
          <w:tcPr>
            <w:tcW w:w="2694" w:type="dxa"/>
          </w:tcPr>
          <w:p w14:paraId="68C840F1" w14:textId="77777777" w:rsidR="00BD6E28" w:rsidRPr="00BD6E28" w:rsidRDefault="00BD6E28" w:rsidP="00BD6E28">
            <w:pPr>
              <w:tabs>
                <w:tab w:val="left" w:pos="9498"/>
              </w:tabs>
              <w:spacing w:line="301" w:lineRule="exact"/>
              <w:rPr>
                <w:sz w:val="28"/>
              </w:rPr>
            </w:pPr>
            <w:r w:rsidRPr="00BD6E28">
              <w:rPr>
                <w:sz w:val="28"/>
              </w:rPr>
              <w:t>Темп</w:t>
            </w:r>
            <w:r w:rsidRPr="00BD6E28">
              <w:rPr>
                <w:spacing w:val="-8"/>
                <w:sz w:val="28"/>
              </w:rPr>
              <w:t xml:space="preserve"> </w:t>
            </w:r>
            <w:r w:rsidRPr="00BD6E28">
              <w:rPr>
                <w:sz w:val="28"/>
              </w:rPr>
              <w:t>прироста,</w:t>
            </w:r>
            <w:r w:rsidRPr="00BD6E28">
              <w:rPr>
                <w:spacing w:val="-4"/>
                <w:sz w:val="28"/>
              </w:rPr>
              <w:t xml:space="preserve"> </w:t>
            </w:r>
            <w:r w:rsidRPr="00BD6E28">
              <w:rPr>
                <w:spacing w:val="-10"/>
                <w:sz w:val="28"/>
              </w:rPr>
              <w:t>%</w:t>
            </w:r>
          </w:p>
        </w:tc>
        <w:tc>
          <w:tcPr>
            <w:tcW w:w="1560" w:type="dxa"/>
          </w:tcPr>
          <w:p w14:paraId="657041E1" w14:textId="77777777" w:rsidR="00BD6E28" w:rsidRPr="00BD6E28" w:rsidRDefault="00BD6E28" w:rsidP="00BD6E28">
            <w:pPr>
              <w:tabs>
                <w:tab w:val="left" w:pos="9498"/>
              </w:tabs>
              <w:spacing w:line="301" w:lineRule="exact"/>
              <w:ind w:right="5"/>
              <w:jc w:val="center"/>
              <w:rPr>
                <w:sz w:val="28"/>
              </w:rPr>
            </w:pPr>
            <w:r w:rsidRPr="00BD6E28">
              <w:rPr>
                <w:spacing w:val="-2"/>
                <w:sz w:val="28"/>
              </w:rPr>
              <w:t>167,9</w:t>
            </w:r>
          </w:p>
        </w:tc>
        <w:tc>
          <w:tcPr>
            <w:tcW w:w="1560" w:type="dxa"/>
          </w:tcPr>
          <w:p w14:paraId="1E9C36E6" w14:textId="77777777" w:rsidR="00BD6E28" w:rsidRPr="00BD6E28" w:rsidRDefault="00BD6E28" w:rsidP="00BD6E28">
            <w:pPr>
              <w:tabs>
                <w:tab w:val="left" w:pos="9498"/>
              </w:tabs>
              <w:spacing w:line="301" w:lineRule="exact"/>
              <w:ind w:right="5"/>
              <w:jc w:val="center"/>
              <w:rPr>
                <w:sz w:val="28"/>
              </w:rPr>
            </w:pPr>
            <w:r w:rsidRPr="00BD6E28">
              <w:rPr>
                <w:spacing w:val="-2"/>
                <w:sz w:val="28"/>
              </w:rPr>
              <w:t>193,7</w:t>
            </w:r>
          </w:p>
        </w:tc>
        <w:tc>
          <w:tcPr>
            <w:tcW w:w="1416" w:type="dxa"/>
          </w:tcPr>
          <w:p w14:paraId="69F2C714" w14:textId="77777777" w:rsidR="00BD6E28" w:rsidRPr="00BD6E28" w:rsidRDefault="00BD6E28" w:rsidP="00BD6E28">
            <w:pPr>
              <w:tabs>
                <w:tab w:val="left" w:pos="9498"/>
              </w:tabs>
              <w:spacing w:line="301" w:lineRule="exact"/>
              <w:ind w:right="5"/>
              <w:jc w:val="center"/>
              <w:rPr>
                <w:sz w:val="28"/>
              </w:rPr>
            </w:pPr>
            <w:r w:rsidRPr="00BD6E28">
              <w:rPr>
                <w:spacing w:val="-2"/>
                <w:sz w:val="28"/>
              </w:rPr>
              <w:t>286,2</w:t>
            </w:r>
          </w:p>
        </w:tc>
        <w:tc>
          <w:tcPr>
            <w:tcW w:w="2141" w:type="dxa"/>
          </w:tcPr>
          <w:p w14:paraId="21CC4CF1" w14:textId="77777777" w:rsidR="00BD6E28" w:rsidRPr="00BD6E28" w:rsidRDefault="00BD6E28" w:rsidP="00BD6E28">
            <w:pPr>
              <w:tabs>
                <w:tab w:val="left" w:pos="9498"/>
              </w:tabs>
              <w:spacing w:line="301" w:lineRule="exact"/>
              <w:jc w:val="center"/>
              <w:rPr>
                <w:sz w:val="28"/>
              </w:rPr>
            </w:pPr>
            <w:r w:rsidRPr="00BD6E28">
              <w:rPr>
                <w:spacing w:val="-2"/>
                <w:sz w:val="28"/>
              </w:rPr>
              <w:t>127,6</w:t>
            </w:r>
          </w:p>
        </w:tc>
      </w:tr>
      <w:tr w:rsidR="00BD6E28" w:rsidRPr="00BD6E28" w14:paraId="4BB29BB6" w14:textId="77777777" w:rsidTr="00987397">
        <w:trPr>
          <w:trHeight w:val="326"/>
        </w:trPr>
        <w:tc>
          <w:tcPr>
            <w:tcW w:w="2694" w:type="dxa"/>
          </w:tcPr>
          <w:p w14:paraId="50D1437C" w14:textId="77777777" w:rsidR="00BD6E28" w:rsidRPr="00BD6E28" w:rsidRDefault="00BD6E28" w:rsidP="00BD6E28">
            <w:pPr>
              <w:tabs>
                <w:tab w:val="left" w:pos="9498"/>
              </w:tabs>
              <w:spacing w:line="306" w:lineRule="exact"/>
              <w:rPr>
                <w:sz w:val="28"/>
              </w:rPr>
            </w:pPr>
            <w:r w:rsidRPr="00BD6E28">
              <w:rPr>
                <w:sz w:val="28"/>
              </w:rPr>
              <w:t>2018</w:t>
            </w:r>
            <w:r w:rsidRPr="00BD6E28">
              <w:rPr>
                <w:spacing w:val="-5"/>
                <w:sz w:val="28"/>
              </w:rPr>
              <w:t xml:space="preserve"> г.</w:t>
            </w:r>
          </w:p>
        </w:tc>
        <w:tc>
          <w:tcPr>
            <w:tcW w:w="1560" w:type="dxa"/>
          </w:tcPr>
          <w:p w14:paraId="0716C6A4" w14:textId="77777777" w:rsidR="00BD6E28" w:rsidRPr="00BD6E28" w:rsidRDefault="00BD6E28" w:rsidP="00BD6E28">
            <w:pPr>
              <w:tabs>
                <w:tab w:val="left" w:pos="9498"/>
              </w:tabs>
              <w:spacing w:line="306" w:lineRule="exact"/>
              <w:ind w:right="1"/>
              <w:jc w:val="center"/>
              <w:rPr>
                <w:sz w:val="28"/>
              </w:rPr>
            </w:pPr>
            <w:r w:rsidRPr="00BD6E28">
              <w:rPr>
                <w:spacing w:val="-2"/>
                <w:sz w:val="28"/>
              </w:rPr>
              <w:t>4822,0</w:t>
            </w:r>
          </w:p>
        </w:tc>
        <w:tc>
          <w:tcPr>
            <w:tcW w:w="1560" w:type="dxa"/>
          </w:tcPr>
          <w:p w14:paraId="0FCF25D9" w14:textId="77777777" w:rsidR="00BD6E28" w:rsidRPr="00BD6E28" w:rsidRDefault="00BD6E28" w:rsidP="00BD6E28">
            <w:pPr>
              <w:tabs>
                <w:tab w:val="left" w:pos="9498"/>
              </w:tabs>
              <w:spacing w:line="306" w:lineRule="exact"/>
              <w:jc w:val="center"/>
              <w:rPr>
                <w:sz w:val="28"/>
              </w:rPr>
            </w:pPr>
            <w:r w:rsidRPr="00BD6E28">
              <w:rPr>
                <w:spacing w:val="-2"/>
                <w:sz w:val="28"/>
              </w:rPr>
              <w:t>6793,8</w:t>
            </w:r>
          </w:p>
        </w:tc>
        <w:tc>
          <w:tcPr>
            <w:tcW w:w="1416" w:type="dxa"/>
          </w:tcPr>
          <w:p w14:paraId="18EBA603" w14:textId="77777777" w:rsidR="00BD6E28" w:rsidRPr="00BD6E28" w:rsidRDefault="00BD6E28" w:rsidP="00BD6E28">
            <w:pPr>
              <w:tabs>
                <w:tab w:val="left" w:pos="9498"/>
              </w:tabs>
              <w:spacing w:line="306" w:lineRule="exact"/>
              <w:jc w:val="center"/>
              <w:rPr>
                <w:sz w:val="28"/>
              </w:rPr>
            </w:pPr>
            <w:r w:rsidRPr="00BD6E28">
              <w:rPr>
                <w:spacing w:val="-2"/>
                <w:sz w:val="28"/>
              </w:rPr>
              <w:t>6316,4</w:t>
            </w:r>
          </w:p>
        </w:tc>
        <w:tc>
          <w:tcPr>
            <w:tcW w:w="2141" w:type="dxa"/>
          </w:tcPr>
          <w:p w14:paraId="234C9310" w14:textId="77777777" w:rsidR="00BD6E28" w:rsidRPr="00BD6E28" w:rsidRDefault="00BD6E28" w:rsidP="00BD6E28">
            <w:pPr>
              <w:tabs>
                <w:tab w:val="left" w:pos="9498"/>
              </w:tabs>
              <w:spacing w:line="306" w:lineRule="exact"/>
              <w:ind w:right="5"/>
              <w:jc w:val="center"/>
              <w:rPr>
                <w:sz w:val="28"/>
              </w:rPr>
            </w:pPr>
            <w:r w:rsidRPr="00BD6E28">
              <w:rPr>
                <w:spacing w:val="-2"/>
                <w:sz w:val="28"/>
              </w:rPr>
              <w:t>3717,0</w:t>
            </w:r>
          </w:p>
        </w:tc>
      </w:tr>
      <w:tr w:rsidR="00BD6E28" w:rsidRPr="00BD6E28" w14:paraId="2E9A6801" w14:textId="77777777" w:rsidTr="00987397">
        <w:trPr>
          <w:trHeight w:val="321"/>
        </w:trPr>
        <w:tc>
          <w:tcPr>
            <w:tcW w:w="2694" w:type="dxa"/>
          </w:tcPr>
          <w:p w14:paraId="1E0C7939" w14:textId="77777777" w:rsidR="00BD6E28" w:rsidRPr="00BD6E28" w:rsidRDefault="00BD6E28" w:rsidP="00BD6E28">
            <w:pPr>
              <w:tabs>
                <w:tab w:val="left" w:pos="9498"/>
              </w:tabs>
              <w:spacing w:line="301" w:lineRule="exact"/>
              <w:rPr>
                <w:sz w:val="28"/>
              </w:rPr>
            </w:pPr>
            <w:r w:rsidRPr="00BD6E28">
              <w:rPr>
                <w:sz w:val="28"/>
              </w:rPr>
              <w:t>Темп</w:t>
            </w:r>
            <w:r w:rsidRPr="00BD6E28">
              <w:rPr>
                <w:spacing w:val="-8"/>
                <w:sz w:val="28"/>
              </w:rPr>
              <w:t xml:space="preserve"> </w:t>
            </w:r>
            <w:r w:rsidRPr="00BD6E28">
              <w:rPr>
                <w:sz w:val="28"/>
              </w:rPr>
              <w:t>прироста,</w:t>
            </w:r>
            <w:r w:rsidRPr="00BD6E28">
              <w:rPr>
                <w:spacing w:val="-4"/>
                <w:sz w:val="28"/>
              </w:rPr>
              <w:t xml:space="preserve"> </w:t>
            </w:r>
            <w:r w:rsidRPr="00BD6E28">
              <w:rPr>
                <w:spacing w:val="-10"/>
                <w:sz w:val="28"/>
              </w:rPr>
              <w:t>%</w:t>
            </w:r>
          </w:p>
        </w:tc>
        <w:tc>
          <w:tcPr>
            <w:tcW w:w="1560" w:type="dxa"/>
          </w:tcPr>
          <w:p w14:paraId="5F934CF5" w14:textId="77777777" w:rsidR="00BD6E28" w:rsidRPr="00BD6E28" w:rsidRDefault="00BD6E28" w:rsidP="00BD6E28">
            <w:pPr>
              <w:tabs>
                <w:tab w:val="left" w:pos="9498"/>
              </w:tabs>
              <w:spacing w:line="301" w:lineRule="exact"/>
              <w:ind w:right="1"/>
              <w:jc w:val="center"/>
              <w:rPr>
                <w:sz w:val="28"/>
              </w:rPr>
            </w:pPr>
            <w:r w:rsidRPr="00BD6E28">
              <w:rPr>
                <w:spacing w:val="-4"/>
                <w:sz w:val="28"/>
              </w:rPr>
              <w:t>61,7</w:t>
            </w:r>
          </w:p>
        </w:tc>
        <w:tc>
          <w:tcPr>
            <w:tcW w:w="1560" w:type="dxa"/>
          </w:tcPr>
          <w:p w14:paraId="30FC3742" w14:textId="77777777" w:rsidR="00BD6E28" w:rsidRPr="00BD6E28" w:rsidRDefault="00BD6E28" w:rsidP="00BD6E28">
            <w:pPr>
              <w:tabs>
                <w:tab w:val="left" w:pos="9498"/>
              </w:tabs>
              <w:spacing w:line="301" w:lineRule="exact"/>
              <w:jc w:val="center"/>
              <w:rPr>
                <w:sz w:val="28"/>
              </w:rPr>
            </w:pPr>
            <w:r w:rsidRPr="00BD6E28">
              <w:rPr>
                <w:spacing w:val="-4"/>
                <w:sz w:val="28"/>
              </w:rPr>
              <w:t>49,9</w:t>
            </w:r>
          </w:p>
        </w:tc>
        <w:tc>
          <w:tcPr>
            <w:tcW w:w="1416" w:type="dxa"/>
          </w:tcPr>
          <w:p w14:paraId="56E0BA2A" w14:textId="77777777" w:rsidR="00BD6E28" w:rsidRPr="00BD6E28" w:rsidRDefault="00BD6E28" w:rsidP="00BD6E28">
            <w:pPr>
              <w:tabs>
                <w:tab w:val="left" w:pos="9498"/>
              </w:tabs>
              <w:spacing w:line="301" w:lineRule="exact"/>
              <w:jc w:val="center"/>
              <w:rPr>
                <w:sz w:val="28"/>
              </w:rPr>
            </w:pPr>
            <w:r w:rsidRPr="00BD6E28">
              <w:rPr>
                <w:spacing w:val="-4"/>
                <w:sz w:val="28"/>
              </w:rPr>
              <w:t>38,1</w:t>
            </w:r>
          </w:p>
        </w:tc>
        <w:tc>
          <w:tcPr>
            <w:tcW w:w="2141" w:type="dxa"/>
          </w:tcPr>
          <w:p w14:paraId="0652B946" w14:textId="77777777" w:rsidR="00BD6E28" w:rsidRPr="00BD6E28" w:rsidRDefault="00BD6E28" w:rsidP="00BD6E28">
            <w:pPr>
              <w:tabs>
                <w:tab w:val="left" w:pos="9498"/>
              </w:tabs>
              <w:spacing w:line="301" w:lineRule="exact"/>
              <w:ind w:right="5"/>
              <w:jc w:val="center"/>
              <w:rPr>
                <w:sz w:val="28"/>
              </w:rPr>
            </w:pPr>
            <w:r w:rsidRPr="00BD6E28">
              <w:rPr>
                <w:spacing w:val="-4"/>
                <w:sz w:val="28"/>
              </w:rPr>
              <w:t>84,6</w:t>
            </w:r>
          </w:p>
        </w:tc>
      </w:tr>
      <w:tr w:rsidR="00BD6E28" w:rsidRPr="00BD6E28" w14:paraId="76CCD080" w14:textId="77777777" w:rsidTr="00987397">
        <w:trPr>
          <w:trHeight w:val="321"/>
        </w:trPr>
        <w:tc>
          <w:tcPr>
            <w:tcW w:w="2694" w:type="dxa"/>
          </w:tcPr>
          <w:p w14:paraId="7494C354" w14:textId="77777777" w:rsidR="00BD6E28" w:rsidRPr="00BD6E28" w:rsidRDefault="00BD6E28" w:rsidP="00BD6E28">
            <w:pPr>
              <w:tabs>
                <w:tab w:val="left" w:pos="9498"/>
              </w:tabs>
              <w:spacing w:line="301" w:lineRule="exact"/>
              <w:rPr>
                <w:sz w:val="28"/>
              </w:rPr>
            </w:pPr>
            <w:r w:rsidRPr="00BD6E28">
              <w:rPr>
                <w:sz w:val="28"/>
              </w:rPr>
              <w:t>2019</w:t>
            </w:r>
            <w:r w:rsidRPr="00BD6E28">
              <w:rPr>
                <w:spacing w:val="-5"/>
                <w:sz w:val="28"/>
              </w:rPr>
              <w:t xml:space="preserve"> г.</w:t>
            </w:r>
          </w:p>
        </w:tc>
        <w:tc>
          <w:tcPr>
            <w:tcW w:w="1560" w:type="dxa"/>
          </w:tcPr>
          <w:p w14:paraId="0A166CF9" w14:textId="77777777" w:rsidR="00BD6E28" w:rsidRPr="00BD6E28" w:rsidRDefault="00BD6E28" w:rsidP="00BD6E28">
            <w:pPr>
              <w:tabs>
                <w:tab w:val="left" w:pos="9498"/>
              </w:tabs>
              <w:spacing w:line="301" w:lineRule="exact"/>
              <w:ind w:right="1"/>
              <w:jc w:val="center"/>
              <w:rPr>
                <w:sz w:val="28"/>
              </w:rPr>
            </w:pPr>
            <w:r w:rsidRPr="00BD6E28">
              <w:rPr>
                <w:spacing w:val="-2"/>
                <w:sz w:val="28"/>
              </w:rPr>
              <w:t>4718,7</w:t>
            </w:r>
          </w:p>
        </w:tc>
        <w:tc>
          <w:tcPr>
            <w:tcW w:w="1560" w:type="dxa"/>
          </w:tcPr>
          <w:p w14:paraId="195F3EE3" w14:textId="77777777" w:rsidR="00BD6E28" w:rsidRPr="00BD6E28" w:rsidRDefault="00BD6E28" w:rsidP="00BD6E28">
            <w:pPr>
              <w:tabs>
                <w:tab w:val="left" w:pos="9498"/>
              </w:tabs>
              <w:spacing w:line="301" w:lineRule="exact"/>
              <w:jc w:val="center"/>
              <w:rPr>
                <w:sz w:val="28"/>
              </w:rPr>
            </w:pPr>
            <w:r w:rsidRPr="00BD6E28">
              <w:rPr>
                <w:spacing w:val="-2"/>
                <w:sz w:val="28"/>
              </w:rPr>
              <w:t>6152,0</w:t>
            </w:r>
          </w:p>
        </w:tc>
        <w:tc>
          <w:tcPr>
            <w:tcW w:w="1416" w:type="dxa"/>
          </w:tcPr>
          <w:p w14:paraId="75FC474E" w14:textId="77777777" w:rsidR="00BD6E28" w:rsidRPr="00BD6E28" w:rsidRDefault="00BD6E28" w:rsidP="00BD6E28">
            <w:pPr>
              <w:tabs>
                <w:tab w:val="left" w:pos="9498"/>
              </w:tabs>
              <w:spacing w:line="301" w:lineRule="exact"/>
              <w:jc w:val="center"/>
              <w:rPr>
                <w:sz w:val="28"/>
              </w:rPr>
            </w:pPr>
            <w:r w:rsidRPr="00BD6E28">
              <w:rPr>
                <w:spacing w:val="-2"/>
                <w:sz w:val="28"/>
              </w:rPr>
              <w:t>6090,1</w:t>
            </w:r>
          </w:p>
        </w:tc>
        <w:tc>
          <w:tcPr>
            <w:tcW w:w="2141" w:type="dxa"/>
          </w:tcPr>
          <w:p w14:paraId="6A48680E" w14:textId="77777777" w:rsidR="00BD6E28" w:rsidRPr="00BD6E28" w:rsidRDefault="00BD6E28" w:rsidP="00BD6E28">
            <w:pPr>
              <w:tabs>
                <w:tab w:val="left" w:pos="9498"/>
              </w:tabs>
              <w:spacing w:line="301" w:lineRule="exact"/>
              <w:ind w:right="5"/>
              <w:jc w:val="center"/>
              <w:rPr>
                <w:sz w:val="28"/>
              </w:rPr>
            </w:pPr>
            <w:r w:rsidRPr="00BD6E28">
              <w:rPr>
                <w:spacing w:val="-2"/>
                <w:sz w:val="28"/>
              </w:rPr>
              <w:t>3858,5</w:t>
            </w:r>
          </w:p>
        </w:tc>
      </w:tr>
      <w:tr w:rsidR="00BD6E28" w:rsidRPr="00BD6E28" w14:paraId="1B6F947C" w14:textId="77777777" w:rsidTr="00987397">
        <w:trPr>
          <w:trHeight w:val="321"/>
        </w:trPr>
        <w:tc>
          <w:tcPr>
            <w:tcW w:w="2694" w:type="dxa"/>
          </w:tcPr>
          <w:p w14:paraId="2A67C286" w14:textId="77777777" w:rsidR="00BD6E28" w:rsidRPr="00BD6E28" w:rsidRDefault="00BD6E28" w:rsidP="00BD6E28">
            <w:pPr>
              <w:tabs>
                <w:tab w:val="left" w:pos="9498"/>
              </w:tabs>
              <w:spacing w:line="301" w:lineRule="exact"/>
              <w:rPr>
                <w:sz w:val="28"/>
              </w:rPr>
            </w:pPr>
            <w:r w:rsidRPr="00BD6E28">
              <w:rPr>
                <w:sz w:val="28"/>
              </w:rPr>
              <w:t>Темп</w:t>
            </w:r>
            <w:r w:rsidRPr="00BD6E28">
              <w:rPr>
                <w:spacing w:val="-8"/>
                <w:sz w:val="28"/>
              </w:rPr>
              <w:t xml:space="preserve"> </w:t>
            </w:r>
            <w:r w:rsidRPr="00BD6E28">
              <w:rPr>
                <w:sz w:val="28"/>
              </w:rPr>
              <w:t>прироста,</w:t>
            </w:r>
            <w:r w:rsidRPr="00BD6E28">
              <w:rPr>
                <w:spacing w:val="-4"/>
                <w:sz w:val="28"/>
              </w:rPr>
              <w:t xml:space="preserve"> </w:t>
            </w:r>
            <w:r w:rsidRPr="00BD6E28">
              <w:rPr>
                <w:spacing w:val="-10"/>
                <w:sz w:val="28"/>
              </w:rPr>
              <w:t>%</w:t>
            </w:r>
          </w:p>
        </w:tc>
        <w:tc>
          <w:tcPr>
            <w:tcW w:w="1560" w:type="dxa"/>
          </w:tcPr>
          <w:p w14:paraId="699E6A9D" w14:textId="77777777" w:rsidR="00BD6E28" w:rsidRPr="00BD6E28" w:rsidRDefault="00BD6E28" w:rsidP="00BD6E28">
            <w:pPr>
              <w:tabs>
                <w:tab w:val="left" w:pos="9498"/>
              </w:tabs>
              <w:spacing w:line="301" w:lineRule="exact"/>
              <w:ind w:right="1"/>
              <w:jc w:val="center"/>
              <w:rPr>
                <w:sz w:val="28"/>
              </w:rPr>
            </w:pPr>
            <w:r w:rsidRPr="00BD6E28">
              <w:rPr>
                <w:spacing w:val="-4"/>
                <w:sz w:val="28"/>
              </w:rPr>
              <w:t>97,9</w:t>
            </w:r>
          </w:p>
        </w:tc>
        <w:tc>
          <w:tcPr>
            <w:tcW w:w="1560" w:type="dxa"/>
          </w:tcPr>
          <w:p w14:paraId="7D6D045D" w14:textId="77777777" w:rsidR="00BD6E28" w:rsidRPr="00BD6E28" w:rsidRDefault="00BD6E28" w:rsidP="00BD6E28">
            <w:pPr>
              <w:tabs>
                <w:tab w:val="left" w:pos="9498"/>
              </w:tabs>
              <w:spacing w:line="301" w:lineRule="exact"/>
              <w:jc w:val="center"/>
              <w:rPr>
                <w:sz w:val="28"/>
              </w:rPr>
            </w:pPr>
            <w:r w:rsidRPr="00BD6E28">
              <w:rPr>
                <w:spacing w:val="-4"/>
                <w:sz w:val="28"/>
              </w:rPr>
              <w:t>90,6</w:t>
            </w:r>
          </w:p>
        </w:tc>
        <w:tc>
          <w:tcPr>
            <w:tcW w:w="1416" w:type="dxa"/>
          </w:tcPr>
          <w:p w14:paraId="5A4D633D" w14:textId="77777777" w:rsidR="00BD6E28" w:rsidRPr="00BD6E28" w:rsidRDefault="00BD6E28" w:rsidP="00BD6E28">
            <w:pPr>
              <w:tabs>
                <w:tab w:val="left" w:pos="9498"/>
              </w:tabs>
              <w:spacing w:line="301" w:lineRule="exact"/>
              <w:jc w:val="center"/>
              <w:rPr>
                <w:sz w:val="28"/>
              </w:rPr>
            </w:pPr>
            <w:r w:rsidRPr="00BD6E28">
              <w:rPr>
                <w:spacing w:val="-4"/>
                <w:sz w:val="28"/>
              </w:rPr>
              <w:t>96,4</w:t>
            </w:r>
          </w:p>
        </w:tc>
        <w:tc>
          <w:tcPr>
            <w:tcW w:w="2141" w:type="dxa"/>
          </w:tcPr>
          <w:p w14:paraId="65E4F3F3" w14:textId="77777777" w:rsidR="00BD6E28" w:rsidRPr="00BD6E28" w:rsidRDefault="00BD6E28" w:rsidP="00BD6E28">
            <w:pPr>
              <w:tabs>
                <w:tab w:val="left" w:pos="9498"/>
              </w:tabs>
              <w:spacing w:line="301" w:lineRule="exact"/>
              <w:jc w:val="center"/>
              <w:rPr>
                <w:sz w:val="28"/>
              </w:rPr>
            </w:pPr>
            <w:r w:rsidRPr="00BD6E28">
              <w:rPr>
                <w:spacing w:val="-2"/>
                <w:sz w:val="28"/>
              </w:rPr>
              <w:t>103,8</w:t>
            </w:r>
          </w:p>
        </w:tc>
      </w:tr>
      <w:tr w:rsidR="00BD6E28" w:rsidRPr="00BD6E28" w14:paraId="30BE3B60" w14:textId="77777777" w:rsidTr="00987397">
        <w:trPr>
          <w:trHeight w:val="321"/>
        </w:trPr>
        <w:tc>
          <w:tcPr>
            <w:tcW w:w="2694" w:type="dxa"/>
          </w:tcPr>
          <w:p w14:paraId="22A01F68" w14:textId="77777777" w:rsidR="00BD6E28" w:rsidRPr="00BD6E28" w:rsidRDefault="00BD6E28" w:rsidP="00BD6E28">
            <w:pPr>
              <w:tabs>
                <w:tab w:val="left" w:pos="9498"/>
              </w:tabs>
              <w:spacing w:line="301" w:lineRule="exact"/>
              <w:rPr>
                <w:sz w:val="28"/>
              </w:rPr>
            </w:pPr>
            <w:r w:rsidRPr="00BD6E28">
              <w:rPr>
                <w:sz w:val="28"/>
              </w:rPr>
              <w:t>2020</w:t>
            </w:r>
            <w:r w:rsidRPr="00BD6E28">
              <w:rPr>
                <w:spacing w:val="-5"/>
                <w:sz w:val="28"/>
              </w:rPr>
              <w:t xml:space="preserve"> г.</w:t>
            </w:r>
          </w:p>
        </w:tc>
        <w:tc>
          <w:tcPr>
            <w:tcW w:w="1560" w:type="dxa"/>
          </w:tcPr>
          <w:p w14:paraId="73E1A1C2" w14:textId="77777777" w:rsidR="00BD6E28" w:rsidRPr="00BD6E28" w:rsidRDefault="00BD6E28" w:rsidP="00BD6E28">
            <w:pPr>
              <w:tabs>
                <w:tab w:val="left" w:pos="9498"/>
              </w:tabs>
              <w:spacing w:line="301" w:lineRule="exact"/>
              <w:ind w:right="1"/>
              <w:jc w:val="center"/>
              <w:rPr>
                <w:sz w:val="28"/>
              </w:rPr>
            </w:pPr>
            <w:r w:rsidRPr="00BD6E28">
              <w:rPr>
                <w:spacing w:val="-2"/>
                <w:sz w:val="28"/>
              </w:rPr>
              <w:t>4772,4</w:t>
            </w:r>
          </w:p>
        </w:tc>
        <w:tc>
          <w:tcPr>
            <w:tcW w:w="1560" w:type="dxa"/>
          </w:tcPr>
          <w:p w14:paraId="32078C88" w14:textId="77777777" w:rsidR="00BD6E28" w:rsidRPr="00BD6E28" w:rsidRDefault="00BD6E28" w:rsidP="00BD6E28">
            <w:pPr>
              <w:tabs>
                <w:tab w:val="left" w:pos="9498"/>
              </w:tabs>
              <w:spacing w:line="301" w:lineRule="exact"/>
              <w:jc w:val="center"/>
              <w:rPr>
                <w:sz w:val="28"/>
              </w:rPr>
            </w:pPr>
            <w:r w:rsidRPr="00BD6E28">
              <w:rPr>
                <w:spacing w:val="-2"/>
                <w:sz w:val="28"/>
              </w:rPr>
              <w:t>5110,9</w:t>
            </w:r>
          </w:p>
        </w:tc>
        <w:tc>
          <w:tcPr>
            <w:tcW w:w="1416" w:type="dxa"/>
          </w:tcPr>
          <w:p w14:paraId="66A71D63" w14:textId="77777777" w:rsidR="00BD6E28" w:rsidRPr="00BD6E28" w:rsidRDefault="00BD6E28" w:rsidP="00BD6E28">
            <w:pPr>
              <w:tabs>
                <w:tab w:val="left" w:pos="9498"/>
              </w:tabs>
              <w:spacing w:line="301" w:lineRule="exact"/>
              <w:jc w:val="center"/>
              <w:rPr>
                <w:sz w:val="28"/>
              </w:rPr>
            </w:pPr>
            <w:r w:rsidRPr="00BD6E28">
              <w:rPr>
                <w:spacing w:val="-2"/>
                <w:sz w:val="28"/>
              </w:rPr>
              <w:t>6048,6</w:t>
            </w:r>
          </w:p>
        </w:tc>
        <w:tc>
          <w:tcPr>
            <w:tcW w:w="2141" w:type="dxa"/>
          </w:tcPr>
          <w:p w14:paraId="341F52F4" w14:textId="77777777" w:rsidR="00BD6E28" w:rsidRPr="00BD6E28" w:rsidRDefault="00BD6E28" w:rsidP="00BD6E28">
            <w:pPr>
              <w:tabs>
                <w:tab w:val="left" w:pos="9498"/>
              </w:tabs>
              <w:spacing w:line="301" w:lineRule="exact"/>
              <w:ind w:right="5"/>
              <w:jc w:val="center"/>
              <w:rPr>
                <w:sz w:val="28"/>
              </w:rPr>
            </w:pPr>
            <w:r w:rsidRPr="00BD6E28">
              <w:rPr>
                <w:spacing w:val="-2"/>
                <w:sz w:val="28"/>
              </w:rPr>
              <w:t>4498,3</w:t>
            </w:r>
          </w:p>
        </w:tc>
      </w:tr>
      <w:tr w:rsidR="00BD6E28" w:rsidRPr="00BD6E28" w14:paraId="7C662677" w14:textId="77777777" w:rsidTr="00987397">
        <w:trPr>
          <w:trHeight w:val="321"/>
        </w:trPr>
        <w:tc>
          <w:tcPr>
            <w:tcW w:w="2694" w:type="dxa"/>
          </w:tcPr>
          <w:p w14:paraId="0CF89876" w14:textId="77777777" w:rsidR="00BD6E28" w:rsidRPr="00BD6E28" w:rsidRDefault="00BD6E28" w:rsidP="00BD6E28">
            <w:pPr>
              <w:tabs>
                <w:tab w:val="left" w:pos="9498"/>
              </w:tabs>
              <w:spacing w:line="302" w:lineRule="exact"/>
              <w:rPr>
                <w:sz w:val="28"/>
              </w:rPr>
            </w:pPr>
            <w:r w:rsidRPr="00BD6E28">
              <w:rPr>
                <w:sz w:val="28"/>
              </w:rPr>
              <w:t>Темп</w:t>
            </w:r>
            <w:r w:rsidRPr="00BD6E28">
              <w:rPr>
                <w:spacing w:val="-8"/>
                <w:sz w:val="28"/>
              </w:rPr>
              <w:t xml:space="preserve"> </w:t>
            </w:r>
            <w:r w:rsidRPr="00BD6E28">
              <w:rPr>
                <w:sz w:val="28"/>
              </w:rPr>
              <w:t>прироста,</w:t>
            </w:r>
            <w:r w:rsidRPr="00BD6E28">
              <w:rPr>
                <w:spacing w:val="-4"/>
                <w:sz w:val="28"/>
              </w:rPr>
              <w:t xml:space="preserve"> </w:t>
            </w:r>
            <w:r w:rsidRPr="00BD6E28">
              <w:rPr>
                <w:spacing w:val="-10"/>
                <w:sz w:val="28"/>
              </w:rPr>
              <w:t>%</w:t>
            </w:r>
          </w:p>
        </w:tc>
        <w:tc>
          <w:tcPr>
            <w:tcW w:w="1560" w:type="dxa"/>
          </w:tcPr>
          <w:p w14:paraId="37FD9E64" w14:textId="77777777" w:rsidR="00BD6E28" w:rsidRPr="00BD6E28" w:rsidRDefault="00BD6E28" w:rsidP="00BD6E28">
            <w:pPr>
              <w:tabs>
                <w:tab w:val="left" w:pos="9498"/>
              </w:tabs>
              <w:spacing w:line="302" w:lineRule="exact"/>
              <w:ind w:right="5"/>
              <w:jc w:val="center"/>
              <w:rPr>
                <w:sz w:val="28"/>
              </w:rPr>
            </w:pPr>
            <w:r w:rsidRPr="00BD6E28">
              <w:rPr>
                <w:spacing w:val="-2"/>
                <w:sz w:val="28"/>
              </w:rPr>
              <w:t>101,1</w:t>
            </w:r>
          </w:p>
        </w:tc>
        <w:tc>
          <w:tcPr>
            <w:tcW w:w="1560" w:type="dxa"/>
          </w:tcPr>
          <w:p w14:paraId="17B22CA9" w14:textId="77777777" w:rsidR="00BD6E28" w:rsidRPr="00BD6E28" w:rsidRDefault="00BD6E28" w:rsidP="00BD6E28">
            <w:pPr>
              <w:tabs>
                <w:tab w:val="left" w:pos="9498"/>
              </w:tabs>
              <w:spacing w:line="302" w:lineRule="exact"/>
              <w:jc w:val="center"/>
              <w:rPr>
                <w:sz w:val="28"/>
              </w:rPr>
            </w:pPr>
            <w:r w:rsidRPr="00BD6E28">
              <w:rPr>
                <w:spacing w:val="-4"/>
                <w:sz w:val="28"/>
              </w:rPr>
              <w:t>83,1</w:t>
            </w:r>
          </w:p>
        </w:tc>
        <w:tc>
          <w:tcPr>
            <w:tcW w:w="1416" w:type="dxa"/>
          </w:tcPr>
          <w:p w14:paraId="29680A11" w14:textId="77777777" w:rsidR="00BD6E28" w:rsidRPr="00BD6E28" w:rsidRDefault="00BD6E28" w:rsidP="00BD6E28">
            <w:pPr>
              <w:tabs>
                <w:tab w:val="left" w:pos="9498"/>
              </w:tabs>
              <w:spacing w:line="302" w:lineRule="exact"/>
              <w:jc w:val="center"/>
              <w:rPr>
                <w:sz w:val="28"/>
              </w:rPr>
            </w:pPr>
            <w:r w:rsidRPr="00BD6E28">
              <w:rPr>
                <w:spacing w:val="-4"/>
                <w:sz w:val="28"/>
              </w:rPr>
              <w:t>99,3</w:t>
            </w:r>
          </w:p>
        </w:tc>
        <w:tc>
          <w:tcPr>
            <w:tcW w:w="2141" w:type="dxa"/>
          </w:tcPr>
          <w:p w14:paraId="1756EA45" w14:textId="77777777" w:rsidR="00BD6E28" w:rsidRPr="00BD6E28" w:rsidRDefault="00BD6E28" w:rsidP="00BD6E28">
            <w:pPr>
              <w:tabs>
                <w:tab w:val="left" w:pos="9498"/>
              </w:tabs>
              <w:spacing w:line="302" w:lineRule="exact"/>
              <w:jc w:val="center"/>
              <w:rPr>
                <w:sz w:val="28"/>
              </w:rPr>
            </w:pPr>
            <w:r w:rsidRPr="00BD6E28">
              <w:rPr>
                <w:spacing w:val="-2"/>
                <w:sz w:val="28"/>
              </w:rPr>
              <w:t>116,6</w:t>
            </w:r>
          </w:p>
        </w:tc>
      </w:tr>
      <w:tr w:rsidR="00BD6E28" w:rsidRPr="00BD6E28" w14:paraId="7717232D" w14:textId="77777777" w:rsidTr="00987397">
        <w:trPr>
          <w:trHeight w:val="645"/>
        </w:trPr>
        <w:tc>
          <w:tcPr>
            <w:tcW w:w="9371" w:type="dxa"/>
            <w:gridSpan w:val="5"/>
          </w:tcPr>
          <w:p w14:paraId="75DE956B" w14:textId="1749BE92" w:rsidR="00BD6E28" w:rsidRPr="00BD6E28" w:rsidRDefault="00BD6E28" w:rsidP="00BD6E28">
            <w:pPr>
              <w:tabs>
                <w:tab w:val="left" w:pos="9498"/>
              </w:tabs>
              <w:spacing w:line="315" w:lineRule="exact"/>
              <w:rPr>
                <w:sz w:val="24"/>
                <w:szCs w:val="24"/>
              </w:rPr>
            </w:pPr>
            <w:r w:rsidRPr="00BD6E28">
              <w:rPr>
                <w:sz w:val="24"/>
                <w:szCs w:val="24"/>
              </w:rPr>
              <w:t>Примечание</w:t>
            </w:r>
            <w:r w:rsidR="00D87090">
              <w:rPr>
                <w:sz w:val="24"/>
                <w:szCs w:val="24"/>
              </w:rPr>
              <w:t xml:space="preserve">– </w:t>
            </w:r>
            <w:r w:rsidRPr="00BD6E28">
              <w:rPr>
                <w:sz w:val="24"/>
                <w:szCs w:val="24"/>
              </w:rPr>
              <w:t>Составлено</w:t>
            </w:r>
            <w:r w:rsidRPr="00BD6E28">
              <w:rPr>
                <w:spacing w:val="-11"/>
                <w:sz w:val="24"/>
                <w:szCs w:val="24"/>
              </w:rPr>
              <w:t xml:space="preserve"> </w:t>
            </w:r>
            <w:r w:rsidRPr="00BD6E28">
              <w:rPr>
                <w:sz w:val="24"/>
                <w:szCs w:val="24"/>
              </w:rPr>
              <w:t>автором</w:t>
            </w:r>
            <w:r w:rsidRPr="00BD6E28">
              <w:rPr>
                <w:spacing w:val="-11"/>
                <w:sz w:val="24"/>
                <w:szCs w:val="24"/>
              </w:rPr>
              <w:t xml:space="preserve"> </w:t>
            </w:r>
            <w:r w:rsidRPr="00BD6E28">
              <w:rPr>
                <w:sz w:val="24"/>
                <w:szCs w:val="24"/>
              </w:rPr>
              <w:t>по</w:t>
            </w:r>
            <w:r w:rsidRPr="00BD6E28">
              <w:rPr>
                <w:spacing w:val="-12"/>
                <w:sz w:val="24"/>
                <w:szCs w:val="24"/>
              </w:rPr>
              <w:t xml:space="preserve"> </w:t>
            </w:r>
            <w:r w:rsidRPr="00BD6E28">
              <w:rPr>
                <w:sz w:val="24"/>
                <w:szCs w:val="24"/>
              </w:rPr>
              <w:t>данным</w:t>
            </w:r>
            <w:r w:rsidRPr="00BD6E28">
              <w:rPr>
                <w:spacing w:val="-11"/>
                <w:sz w:val="24"/>
                <w:szCs w:val="24"/>
              </w:rPr>
              <w:t xml:space="preserve"> </w:t>
            </w:r>
            <w:r w:rsidRPr="00BD6E28">
              <w:rPr>
                <w:sz w:val="24"/>
                <w:szCs w:val="24"/>
              </w:rPr>
              <w:t>статистического</w:t>
            </w:r>
            <w:r w:rsidRPr="00BD6E28">
              <w:rPr>
                <w:spacing w:val="-13"/>
                <w:sz w:val="24"/>
                <w:szCs w:val="24"/>
              </w:rPr>
              <w:t xml:space="preserve"> </w:t>
            </w:r>
            <w:r w:rsidRPr="00BD6E28">
              <w:rPr>
                <w:spacing w:val="-2"/>
                <w:sz w:val="24"/>
                <w:szCs w:val="24"/>
              </w:rPr>
              <w:t xml:space="preserve">сборника </w:t>
            </w:r>
            <w:r w:rsidRPr="00BD6E28">
              <w:rPr>
                <w:sz w:val="24"/>
                <w:szCs w:val="24"/>
              </w:rPr>
              <w:t>Здоровье</w:t>
            </w:r>
            <w:r w:rsidRPr="00BD6E28">
              <w:rPr>
                <w:spacing w:val="-8"/>
                <w:sz w:val="24"/>
                <w:szCs w:val="24"/>
              </w:rPr>
              <w:t xml:space="preserve"> </w:t>
            </w:r>
            <w:r w:rsidRPr="00BD6E28">
              <w:rPr>
                <w:sz w:val="24"/>
                <w:szCs w:val="24"/>
              </w:rPr>
              <w:t>населения</w:t>
            </w:r>
            <w:r w:rsidRPr="00BD6E28">
              <w:rPr>
                <w:spacing w:val="-8"/>
                <w:sz w:val="24"/>
                <w:szCs w:val="24"/>
              </w:rPr>
              <w:t xml:space="preserve"> </w:t>
            </w:r>
            <w:r w:rsidRPr="00BD6E28">
              <w:rPr>
                <w:sz w:val="24"/>
                <w:szCs w:val="24"/>
              </w:rPr>
              <w:t>Республики</w:t>
            </w:r>
            <w:r w:rsidRPr="00BD6E28">
              <w:rPr>
                <w:spacing w:val="-9"/>
                <w:sz w:val="24"/>
                <w:szCs w:val="24"/>
              </w:rPr>
              <w:t xml:space="preserve"> </w:t>
            </w:r>
            <w:r w:rsidRPr="00BD6E28">
              <w:rPr>
                <w:sz w:val="24"/>
                <w:szCs w:val="24"/>
              </w:rPr>
              <w:t>Казахстан</w:t>
            </w:r>
            <w:r w:rsidRPr="00BD6E28">
              <w:rPr>
                <w:spacing w:val="-9"/>
                <w:sz w:val="24"/>
                <w:szCs w:val="24"/>
              </w:rPr>
              <w:t xml:space="preserve"> </w:t>
            </w:r>
            <w:r w:rsidRPr="00BD6E28">
              <w:rPr>
                <w:sz w:val="24"/>
                <w:szCs w:val="24"/>
              </w:rPr>
              <w:t>и</w:t>
            </w:r>
            <w:r w:rsidRPr="00BD6E28">
              <w:rPr>
                <w:spacing w:val="-9"/>
                <w:sz w:val="24"/>
                <w:szCs w:val="24"/>
              </w:rPr>
              <w:t xml:space="preserve"> </w:t>
            </w:r>
            <w:r w:rsidRPr="00BD6E28">
              <w:rPr>
                <w:sz w:val="24"/>
                <w:szCs w:val="24"/>
              </w:rPr>
              <w:t>деятельность</w:t>
            </w:r>
            <w:r w:rsidRPr="00BD6E28">
              <w:rPr>
                <w:spacing w:val="-11"/>
                <w:sz w:val="24"/>
                <w:szCs w:val="24"/>
              </w:rPr>
              <w:t xml:space="preserve"> </w:t>
            </w:r>
            <w:r w:rsidRPr="00BD6E28">
              <w:rPr>
                <w:sz w:val="24"/>
                <w:szCs w:val="24"/>
              </w:rPr>
              <w:t>организаций здравоохранения за 2011</w:t>
            </w:r>
            <w:r w:rsidR="00D87090">
              <w:rPr>
                <w:sz w:val="24"/>
                <w:szCs w:val="24"/>
              </w:rPr>
              <w:t xml:space="preserve">– </w:t>
            </w:r>
            <w:r w:rsidRPr="00BD6E28">
              <w:rPr>
                <w:sz w:val="24"/>
                <w:szCs w:val="24"/>
              </w:rPr>
              <w:t>2020гг.</w:t>
            </w:r>
          </w:p>
        </w:tc>
      </w:tr>
    </w:tbl>
    <w:p w14:paraId="04EC4937" w14:textId="6A2C743E" w:rsidR="00D71840" w:rsidRDefault="00D71840" w:rsidP="007651B0">
      <w:pPr>
        <w:pStyle w:val="a3"/>
        <w:tabs>
          <w:tab w:val="left" w:pos="9498"/>
        </w:tabs>
        <w:spacing w:after="6"/>
        <w:ind w:left="0" w:right="142" w:firstLine="0"/>
        <w:rPr>
          <w:spacing w:val="-2"/>
        </w:rPr>
      </w:pPr>
    </w:p>
    <w:p w14:paraId="73B8CF6A" w14:textId="77777777" w:rsidR="00C625DE" w:rsidRPr="007F3B0F" w:rsidRDefault="005F703F" w:rsidP="006401E7">
      <w:pPr>
        <w:pStyle w:val="a3"/>
        <w:tabs>
          <w:tab w:val="left" w:pos="9498"/>
        </w:tabs>
        <w:ind w:left="0" w:firstLine="709"/>
      </w:pPr>
      <w:r w:rsidRPr="007F3B0F">
        <w:t>Среди</w:t>
      </w:r>
      <w:r w:rsidRPr="007F3B0F">
        <w:rPr>
          <w:spacing w:val="-15"/>
        </w:rPr>
        <w:t xml:space="preserve"> </w:t>
      </w:r>
      <w:r w:rsidRPr="007F3B0F">
        <w:t>взрослого</w:t>
      </w:r>
      <w:r w:rsidRPr="007F3B0F">
        <w:rPr>
          <w:spacing w:val="-15"/>
        </w:rPr>
        <w:t xml:space="preserve"> </w:t>
      </w:r>
      <w:r w:rsidRPr="007F3B0F">
        <w:t>городского</w:t>
      </w:r>
      <w:r w:rsidRPr="007F3B0F">
        <w:rPr>
          <w:spacing w:val="-15"/>
        </w:rPr>
        <w:t xml:space="preserve"> </w:t>
      </w:r>
      <w:r w:rsidRPr="007F3B0F">
        <w:t>населения</w:t>
      </w:r>
      <w:r w:rsidRPr="007F3B0F">
        <w:rPr>
          <w:spacing w:val="-11"/>
        </w:rPr>
        <w:t xml:space="preserve"> </w:t>
      </w:r>
      <w:r w:rsidRPr="007F3B0F">
        <w:t>БОП</w:t>
      </w:r>
      <w:r w:rsidRPr="007F3B0F">
        <w:rPr>
          <w:spacing w:val="-14"/>
        </w:rPr>
        <w:t xml:space="preserve"> </w:t>
      </w:r>
      <w:r w:rsidRPr="007F3B0F">
        <w:t>увеличился</w:t>
      </w:r>
      <w:r w:rsidRPr="007F3B0F">
        <w:rPr>
          <w:spacing w:val="-14"/>
        </w:rPr>
        <w:t xml:space="preserve"> </w:t>
      </w:r>
      <w:r w:rsidRPr="007F3B0F">
        <w:t>за</w:t>
      </w:r>
      <w:r w:rsidRPr="007F3B0F">
        <w:rPr>
          <w:spacing w:val="-14"/>
        </w:rPr>
        <w:t xml:space="preserve"> </w:t>
      </w:r>
      <w:r w:rsidRPr="007F3B0F">
        <w:t>исследуемый период</w:t>
      </w:r>
      <w:r w:rsidRPr="007F3B0F">
        <w:rPr>
          <w:spacing w:val="-1"/>
        </w:rPr>
        <w:t xml:space="preserve"> </w:t>
      </w:r>
      <w:r w:rsidRPr="007F3B0F">
        <w:t>в</w:t>
      </w:r>
      <w:r w:rsidRPr="007F3B0F">
        <w:rPr>
          <w:spacing w:val="-4"/>
        </w:rPr>
        <w:t xml:space="preserve"> </w:t>
      </w:r>
      <w:r w:rsidRPr="007F3B0F">
        <w:t>более</w:t>
      </w:r>
      <w:r w:rsidRPr="007F3B0F">
        <w:rPr>
          <w:spacing w:val="-2"/>
        </w:rPr>
        <w:t xml:space="preserve"> </w:t>
      </w:r>
      <w:r w:rsidRPr="007F3B0F">
        <w:t>чем</w:t>
      </w:r>
      <w:r w:rsidRPr="007F3B0F">
        <w:rPr>
          <w:spacing w:val="-1"/>
        </w:rPr>
        <w:t xml:space="preserve"> </w:t>
      </w:r>
      <w:r w:rsidRPr="007F3B0F">
        <w:t>2</w:t>
      </w:r>
      <w:r w:rsidRPr="007F3B0F">
        <w:rPr>
          <w:spacing w:val="-3"/>
        </w:rPr>
        <w:t xml:space="preserve"> </w:t>
      </w:r>
      <w:r w:rsidRPr="007F3B0F">
        <w:t>раза</w:t>
      </w:r>
      <w:r w:rsidRPr="007F3B0F">
        <w:rPr>
          <w:spacing w:val="-1"/>
        </w:rPr>
        <w:t xml:space="preserve"> </w:t>
      </w:r>
      <w:r w:rsidRPr="007F3B0F">
        <w:t>(на</w:t>
      </w:r>
      <w:r w:rsidRPr="007F3B0F">
        <w:rPr>
          <w:spacing w:val="-2"/>
        </w:rPr>
        <w:t xml:space="preserve"> </w:t>
      </w:r>
      <w:r w:rsidRPr="007F3B0F">
        <w:t>126,2%)</w:t>
      </w:r>
      <w:r w:rsidRPr="007F3B0F">
        <w:rPr>
          <w:spacing w:val="-4"/>
        </w:rPr>
        <w:t xml:space="preserve"> </w:t>
      </w:r>
      <w:r w:rsidRPr="007F3B0F">
        <w:t>с</w:t>
      </w:r>
      <w:r w:rsidRPr="007F3B0F">
        <w:rPr>
          <w:spacing w:val="-1"/>
        </w:rPr>
        <w:t xml:space="preserve"> </w:t>
      </w:r>
      <w:r w:rsidRPr="007F3B0F">
        <w:t>1988,2</w:t>
      </w:r>
      <w:r w:rsidRPr="007F3B0F">
        <w:rPr>
          <w:spacing w:val="-2"/>
        </w:rPr>
        <w:t xml:space="preserve"> </w:t>
      </w:r>
      <w:r w:rsidRPr="007F3B0F">
        <w:t>(как</w:t>
      </w:r>
      <w:r w:rsidRPr="007F3B0F">
        <w:rPr>
          <w:spacing w:val="-3"/>
        </w:rPr>
        <w:t xml:space="preserve"> </w:t>
      </w:r>
      <w:r w:rsidRPr="007F3B0F">
        <w:t>самый</w:t>
      </w:r>
      <w:r w:rsidRPr="007F3B0F">
        <w:rPr>
          <w:spacing w:val="-3"/>
        </w:rPr>
        <w:t xml:space="preserve"> </w:t>
      </w:r>
      <w:r w:rsidRPr="007F3B0F">
        <w:t>низкий</w:t>
      </w:r>
      <w:r w:rsidRPr="007F3B0F">
        <w:rPr>
          <w:spacing w:val="-3"/>
        </w:rPr>
        <w:t xml:space="preserve"> </w:t>
      </w:r>
      <w:r w:rsidRPr="007F3B0F">
        <w:t>показатель) в 2011 году, до 4498,3 на 100000 взрослого городского населения в 2020 году (как самый высокий показатель). При этом удельный вес за весь период исследования постоянно увеличивался, за исключением 2018 года по отношению к 2017 году, где отмечено снижение на 15,4%</w:t>
      </w:r>
    </w:p>
    <w:p w14:paraId="13F9F9C4" w14:textId="188920F3" w:rsidR="00C625DE" w:rsidRPr="007F3B0F" w:rsidRDefault="005F703F" w:rsidP="006401E7">
      <w:pPr>
        <w:pStyle w:val="a3"/>
        <w:tabs>
          <w:tab w:val="left" w:pos="9498"/>
        </w:tabs>
        <w:ind w:left="0" w:firstLine="709"/>
      </w:pPr>
      <w:r w:rsidRPr="007F3B0F">
        <w:t xml:space="preserve">В настоящее время не потеряли своей актуальности проблемы доступности медицинской помощи в особенности сельскому населению. Так как, сельскому здравоохранению свойственны специфические характеристики, требующие определённых подходов в модернизации. Особенностями сельской жизни </w:t>
      </w:r>
      <w:r w:rsidRPr="007F3B0F">
        <w:lastRenderedPageBreak/>
        <w:t>являются низкая плотность населения, большая территориальная протяженность и плохое дорожно</w:t>
      </w:r>
      <w:r w:rsidR="00D87090">
        <w:t xml:space="preserve">– </w:t>
      </w:r>
      <w:r w:rsidRPr="007F3B0F">
        <w:t>транспортное сообщение с соседними районами и областными центрами.</w:t>
      </w:r>
    </w:p>
    <w:p w14:paraId="77EF892D" w14:textId="29B2DA19" w:rsidR="00C625DE" w:rsidRDefault="005F703F" w:rsidP="006401E7">
      <w:pPr>
        <w:pStyle w:val="a3"/>
        <w:tabs>
          <w:tab w:val="left" w:pos="9498"/>
        </w:tabs>
        <w:ind w:left="0" w:firstLine="709"/>
      </w:pPr>
      <w:r w:rsidRPr="007F3B0F">
        <w:t>На заключительном этапе исследования данного раздела нами была изучена первичная заболеваемость сельского населения по болезням органов пищеварения в Жамбылской области за 2011</w:t>
      </w:r>
      <w:r w:rsidR="00D87090">
        <w:t xml:space="preserve">– </w:t>
      </w:r>
      <w:r w:rsidRPr="007F3B0F">
        <w:t>2020 годы на 1</w:t>
      </w:r>
      <w:r w:rsidR="00272C63">
        <w:t>00000 населения (таблица 6</w:t>
      </w:r>
      <w:r w:rsidRPr="007F3B0F">
        <w:t>).</w:t>
      </w:r>
    </w:p>
    <w:p w14:paraId="725EB82E" w14:textId="1FB2EE1E" w:rsidR="00E27933" w:rsidRDefault="00E27933" w:rsidP="007651B0">
      <w:pPr>
        <w:pStyle w:val="a3"/>
        <w:tabs>
          <w:tab w:val="left" w:pos="9498"/>
        </w:tabs>
        <w:ind w:left="0" w:right="138"/>
      </w:pPr>
    </w:p>
    <w:p w14:paraId="2E65AFB8" w14:textId="4FFF2CC4" w:rsidR="00E27933" w:rsidRDefault="00E27933" w:rsidP="00E27933">
      <w:pPr>
        <w:pStyle w:val="a3"/>
        <w:tabs>
          <w:tab w:val="left" w:pos="9498"/>
        </w:tabs>
        <w:ind w:left="0" w:right="138" w:firstLine="0"/>
      </w:pPr>
      <w:r>
        <w:t>Таблица 6</w:t>
      </w:r>
      <w:r w:rsidR="00D87090">
        <w:t xml:space="preserve">– </w:t>
      </w:r>
      <w:r w:rsidRPr="007F3B0F">
        <w:t>Первичная заболеваемость сельского населения по болезням органов пищеварения в Жамбылской области за 2011</w:t>
      </w:r>
      <w:r w:rsidR="00D87090">
        <w:t xml:space="preserve">– </w:t>
      </w:r>
      <w:r w:rsidRPr="007F3B0F">
        <w:t xml:space="preserve">2020 годы (на 100000 </w:t>
      </w:r>
      <w:r w:rsidRPr="007F3B0F">
        <w:rPr>
          <w:spacing w:val="-2"/>
        </w:rPr>
        <w:t>населения)</w:t>
      </w:r>
    </w:p>
    <w:p w14:paraId="5EFAAC73" w14:textId="18C909BD" w:rsidR="00E27933" w:rsidRDefault="00E27933" w:rsidP="007651B0">
      <w:pPr>
        <w:pStyle w:val="a3"/>
        <w:tabs>
          <w:tab w:val="left" w:pos="9498"/>
        </w:tabs>
        <w:ind w:left="0" w:right="138"/>
      </w:pPr>
    </w:p>
    <w:tbl>
      <w:tblPr>
        <w:tblStyle w:val="TableNormal8"/>
        <w:tblW w:w="0" w:type="auto"/>
        <w:tblInd w:w="1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694"/>
        <w:gridCol w:w="1560"/>
        <w:gridCol w:w="1560"/>
        <w:gridCol w:w="1416"/>
        <w:gridCol w:w="2079"/>
      </w:tblGrid>
      <w:tr w:rsidR="001F5B5C" w:rsidRPr="001F5B5C" w14:paraId="518FB65A" w14:textId="77777777" w:rsidTr="00987397">
        <w:trPr>
          <w:trHeight w:val="321"/>
        </w:trPr>
        <w:tc>
          <w:tcPr>
            <w:tcW w:w="2694" w:type="dxa"/>
            <w:vMerge w:val="restart"/>
          </w:tcPr>
          <w:p w14:paraId="450808AD" w14:textId="77777777" w:rsidR="001F5B5C" w:rsidRPr="001F5B5C" w:rsidRDefault="001F5B5C" w:rsidP="001F5B5C">
            <w:pPr>
              <w:tabs>
                <w:tab w:val="left" w:pos="9498"/>
              </w:tabs>
              <w:spacing w:line="315" w:lineRule="exact"/>
              <w:ind w:firstLine="7"/>
              <w:jc w:val="center"/>
              <w:rPr>
                <w:sz w:val="28"/>
              </w:rPr>
            </w:pPr>
            <w:r w:rsidRPr="001F5B5C">
              <w:rPr>
                <w:spacing w:val="-4"/>
                <w:sz w:val="28"/>
              </w:rPr>
              <w:t>Годы</w:t>
            </w:r>
          </w:p>
        </w:tc>
        <w:tc>
          <w:tcPr>
            <w:tcW w:w="6615" w:type="dxa"/>
            <w:gridSpan w:val="4"/>
          </w:tcPr>
          <w:p w14:paraId="6041A625" w14:textId="77777777" w:rsidR="001F5B5C" w:rsidRPr="001F5B5C" w:rsidRDefault="001F5B5C" w:rsidP="001F5B5C">
            <w:pPr>
              <w:tabs>
                <w:tab w:val="left" w:pos="9498"/>
              </w:tabs>
              <w:spacing w:line="302" w:lineRule="exact"/>
              <w:jc w:val="center"/>
              <w:rPr>
                <w:sz w:val="28"/>
              </w:rPr>
            </w:pPr>
            <w:r w:rsidRPr="001F5B5C">
              <w:rPr>
                <w:sz w:val="28"/>
              </w:rPr>
              <w:t>Болезни</w:t>
            </w:r>
            <w:r w:rsidRPr="001F5B5C">
              <w:rPr>
                <w:spacing w:val="-10"/>
                <w:sz w:val="28"/>
              </w:rPr>
              <w:t xml:space="preserve"> </w:t>
            </w:r>
            <w:r w:rsidRPr="001F5B5C">
              <w:rPr>
                <w:sz w:val="28"/>
              </w:rPr>
              <w:t>органов</w:t>
            </w:r>
            <w:r w:rsidRPr="001F5B5C">
              <w:rPr>
                <w:spacing w:val="-10"/>
                <w:sz w:val="28"/>
              </w:rPr>
              <w:t xml:space="preserve"> </w:t>
            </w:r>
            <w:r w:rsidRPr="001F5B5C">
              <w:rPr>
                <w:spacing w:val="-2"/>
                <w:sz w:val="28"/>
              </w:rPr>
              <w:t>пищеварения</w:t>
            </w:r>
          </w:p>
        </w:tc>
      </w:tr>
      <w:tr w:rsidR="001F5B5C" w:rsidRPr="001F5B5C" w14:paraId="648A229B" w14:textId="77777777" w:rsidTr="00987397">
        <w:trPr>
          <w:trHeight w:val="321"/>
        </w:trPr>
        <w:tc>
          <w:tcPr>
            <w:tcW w:w="2694" w:type="dxa"/>
            <w:vMerge/>
            <w:tcBorders>
              <w:top w:val="nil"/>
            </w:tcBorders>
          </w:tcPr>
          <w:p w14:paraId="11537D87" w14:textId="77777777" w:rsidR="001F5B5C" w:rsidRPr="001F5B5C" w:rsidRDefault="001F5B5C" w:rsidP="001F5B5C">
            <w:pPr>
              <w:tabs>
                <w:tab w:val="left" w:pos="9498"/>
              </w:tabs>
              <w:jc w:val="center"/>
              <w:rPr>
                <w:sz w:val="2"/>
                <w:szCs w:val="2"/>
              </w:rPr>
            </w:pPr>
          </w:p>
        </w:tc>
        <w:tc>
          <w:tcPr>
            <w:tcW w:w="1560" w:type="dxa"/>
            <w:vMerge w:val="restart"/>
          </w:tcPr>
          <w:p w14:paraId="4B036DEC" w14:textId="77777777" w:rsidR="001F5B5C" w:rsidRPr="001F5B5C" w:rsidRDefault="001F5B5C" w:rsidP="001F5B5C">
            <w:pPr>
              <w:tabs>
                <w:tab w:val="left" w:pos="9498"/>
              </w:tabs>
              <w:spacing w:line="315" w:lineRule="exact"/>
              <w:jc w:val="center"/>
              <w:rPr>
                <w:sz w:val="28"/>
              </w:rPr>
            </w:pPr>
            <w:r w:rsidRPr="001F5B5C">
              <w:rPr>
                <w:spacing w:val="-2"/>
                <w:sz w:val="28"/>
              </w:rPr>
              <w:t>Всего</w:t>
            </w:r>
          </w:p>
        </w:tc>
        <w:tc>
          <w:tcPr>
            <w:tcW w:w="5055" w:type="dxa"/>
            <w:gridSpan w:val="3"/>
          </w:tcPr>
          <w:p w14:paraId="5D9CD451" w14:textId="77777777" w:rsidR="001F5B5C" w:rsidRPr="001F5B5C" w:rsidRDefault="001F5B5C" w:rsidP="001F5B5C">
            <w:pPr>
              <w:tabs>
                <w:tab w:val="left" w:pos="9498"/>
              </w:tabs>
              <w:spacing w:line="301" w:lineRule="exact"/>
              <w:jc w:val="center"/>
              <w:rPr>
                <w:sz w:val="28"/>
              </w:rPr>
            </w:pPr>
            <w:r w:rsidRPr="001F5B5C">
              <w:rPr>
                <w:sz w:val="28"/>
              </w:rPr>
              <w:t>Возрастная</w:t>
            </w:r>
            <w:r w:rsidRPr="001F5B5C">
              <w:rPr>
                <w:spacing w:val="-9"/>
                <w:sz w:val="28"/>
              </w:rPr>
              <w:t xml:space="preserve"> </w:t>
            </w:r>
            <w:r w:rsidRPr="001F5B5C">
              <w:rPr>
                <w:sz w:val="28"/>
              </w:rPr>
              <w:t>группа</w:t>
            </w:r>
            <w:r w:rsidRPr="001F5B5C">
              <w:rPr>
                <w:spacing w:val="-9"/>
                <w:sz w:val="28"/>
              </w:rPr>
              <w:t xml:space="preserve"> </w:t>
            </w:r>
            <w:r w:rsidRPr="001F5B5C">
              <w:rPr>
                <w:spacing w:val="-2"/>
                <w:sz w:val="28"/>
              </w:rPr>
              <w:t>населения</w:t>
            </w:r>
          </w:p>
        </w:tc>
      </w:tr>
      <w:tr w:rsidR="001F5B5C" w:rsidRPr="001F5B5C" w14:paraId="69BA6CB1" w14:textId="77777777" w:rsidTr="00987397">
        <w:trPr>
          <w:trHeight w:val="321"/>
        </w:trPr>
        <w:tc>
          <w:tcPr>
            <w:tcW w:w="2694" w:type="dxa"/>
            <w:vMerge/>
            <w:tcBorders>
              <w:top w:val="nil"/>
            </w:tcBorders>
          </w:tcPr>
          <w:p w14:paraId="225E85D4" w14:textId="77777777" w:rsidR="001F5B5C" w:rsidRPr="001F5B5C" w:rsidRDefault="001F5B5C" w:rsidP="001F5B5C">
            <w:pPr>
              <w:tabs>
                <w:tab w:val="left" w:pos="9498"/>
              </w:tabs>
              <w:jc w:val="center"/>
              <w:rPr>
                <w:sz w:val="2"/>
                <w:szCs w:val="2"/>
              </w:rPr>
            </w:pPr>
          </w:p>
        </w:tc>
        <w:tc>
          <w:tcPr>
            <w:tcW w:w="1560" w:type="dxa"/>
            <w:vMerge/>
            <w:tcBorders>
              <w:top w:val="nil"/>
            </w:tcBorders>
          </w:tcPr>
          <w:p w14:paraId="1F40D09D" w14:textId="77777777" w:rsidR="001F5B5C" w:rsidRPr="001F5B5C" w:rsidRDefault="001F5B5C" w:rsidP="001F5B5C">
            <w:pPr>
              <w:tabs>
                <w:tab w:val="left" w:pos="9498"/>
              </w:tabs>
              <w:jc w:val="center"/>
              <w:rPr>
                <w:sz w:val="2"/>
                <w:szCs w:val="2"/>
              </w:rPr>
            </w:pPr>
          </w:p>
        </w:tc>
        <w:tc>
          <w:tcPr>
            <w:tcW w:w="1560" w:type="dxa"/>
          </w:tcPr>
          <w:p w14:paraId="148FCC2A" w14:textId="77777777" w:rsidR="001F5B5C" w:rsidRPr="001F5B5C" w:rsidRDefault="001F5B5C" w:rsidP="001F5B5C">
            <w:pPr>
              <w:tabs>
                <w:tab w:val="left" w:pos="9498"/>
              </w:tabs>
              <w:spacing w:line="301" w:lineRule="exact"/>
              <w:ind w:right="4"/>
              <w:jc w:val="center"/>
              <w:rPr>
                <w:sz w:val="28"/>
              </w:rPr>
            </w:pPr>
            <w:r w:rsidRPr="001F5B5C">
              <w:rPr>
                <w:sz w:val="28"/>
              </w:rPr>
              <w:t>до</w:t>
            </w:r>
            <w:r w:rsidRPr="001F5B5C">
              <w:rPr>
                <w:spacing w:val="-1"/>
                <w:sz w:val="28"/>
              </w:rPr>
              <w:t xml:space="preserve"> </w:t>
            </w:r>
            <w:r w:rsidRPr="001F5B5C">
              <w:rPr>
                <w:sz w:val="28"/>
              </w:rPr>
              <w:t>14</w:t>
            </w:r>
            <w:r w:rsidRPr="001F5B5C">
              <w:rPr>
                <w:spacing w:val="-1"/>
                <w:sz w:val="28"/>
              </w:rPr>
              <w:t xml:space="preserve"> </w:t>
            </w:r>
            <w:r w:rsidRPr="001F5B5C">
              <w:rPr>
                <w:spacing w:val="-5"/>
                <w:sz w:val="28"/>
              </w:rPr>
              <w:t>лет</w:t>
            </w:r>
          </w:p>
        </w:tc>
        <w:tc>
          <w:tcPr>
            <w:tcW w:w="1416" w:type="dxa"/>
          </w:tcPr>
          <w:p w14:paraId="6B98126A" w14:textId="4662C524" w:rsidR="001F5B5C" w:rsidRPr="001F5B5C" w:rsidRDefault="001F5B5C" w:rsidP="001F5B5C">
            <w:pPr>
              <w:tabs>
                <w:tab w:val="left" w:pos="9498"/>
              </w:tabs>
              <w:spacing w:line="301" w:lineRule="exact"/>
              <w:ind w:right="8"/>
              <w:jc w:val="center"/>
              <w:rPr>
                <w:sz w:val="28"/>
              </w:rPr>
            </w:pPr>
            <w:r w:rsidRPr="001F5B5C">
              <w:rPr>
                <w:sz w:val="28"/>
              </w:rPr>
              <w:t>15</w:t>
            </w:r>
            <w:r w:rsidR="00D87090">
              <w:rPr>
                <w:sz w:val="28"/>
              </w:rPr>
              <w:t xml:space="preserve">– </w:t>
            </w:r>
            <w:r w:rsidRPr="001F5B5C">
              <w:rPr>
                <w:sz w:val="28"/>
              </w:rPr>
              <w:t>17</w:t>
            </w:r>
            <w:r w:rsidRPr="001F5B5C">
              <w:rPr>
                <w:spacing w:val="-8"/>
                <w:sz w:val="28"/>
              </w:rPr>
              <w:t xml:space="preserve"> </w:t>
            </w:r>
            <w:r w:rsidRPr="001F5B5C">
              <w:rPr>
                <w:spacing w:val="-5"/>
                <w:sz w:val="28"/>
              </w:rPr>
              <w:t>лет</w:t>
            </w:r>
          </w:p>
        </w:tc>
        <w:tc>
          <w:tcPr>
            <w:tcW w:w="2079" w:type="dxa"/>
          </w:tcPr>
          <w:p w14:paraId="44075E53" w14:textId="77777777" w:rsidR="001F5B5C" w:rsidRPr="001F5B5C" w:rsidRDefault="001F5B5C" w:rsidP="001F5B5C">
            <w:pPr>
              <w:tabs>
                <w:tab w:val="left" w:pos="9498"/>
              </w:tabs>
              <w:spacing w:line="301" w:lineRule="exact"/>
              <w:ind w:right="8"/>
              <w:jc w:val="center"/>
              <w:rPr>
                <w:sz w:val="28"/>
              </w:rPr>
            </w:pPr>
            <w:r w:rsidRPr="001F5B5C">
              <w:rPr>
                <w:sz w:val="28"/>
              </w:rPr>
              <w:t>от</w:t>
            </w:r>
            <w:r w:rsidRPr="001F5B5C">
              <w:rPr>
                <w:spacing w:val="-3"/>
                <w:sz w:val="28"/>
              </w:rPr>
              <w:t xml:space="preserve"> </w:t>
            </w:r>
            <w:r w:rsidRPr="001F5B5C">
              <w:rPr>
                <w:sz w:val="28"/>
              </w:rPr>
              <w:t>18</w:t>
            </w:r>
            <w:r w:rsidRPr="001F5B5C">
              <w:rPr>
                <w:spacing w:val="-1"/>
                <w:sz w:val="28"/>
              </w:rPr>
              <w:t xml:space="preserve"> </w:t>
            </w:r>
            <w:r w:rsidRPr="001F5B5C">
              <w:rPr>
                <w:sz w:val="28"/>
              </w:rPr>
              <w:t>и</w:t>
            </w:r>
            <w:r w:rsidRPr="001F5B5C">
              <w:rPr>
                <w:spacing w:val="-1"/>
                <w:sz w:val="28"/>
              </w:rPr>
              <w:t xml:space="preserve"> </w:t>
            </w:r>
            <w:r w:rsidRPr="001F5B5C">
              <w:rPr>
                <w:spacing w:val="-2"/>
                <w:sz w:val="28"/>
              </w:rPr>
              <w:t>старше</w:t>
            </w:r>
          </w:p>
        </w:tc>
      </w:tr>
      <w:tr w:rsidR="001F5B5C" w:rsidRPr="001F5B5C" w14:paraId="696B5140" w14:textId="77777777" w:rsidTr="00987397">
        <w:trPr>
          <w:trHeight w:val="321"/>
        </w:trPr>
        <w:tc>
          <w:tcPr>
            <w:tcW w:w="2694" w:type="dxa"/>
          </w:tcPr>
          <w:p w14:paraId="2FE8BAA3" w14:textId="77777777" w:rsidR="001F5B5C" w:rsidRPr="001F5B5C" w:rsidRDefault="001F5B5C" w:rsidP="001F5B5C">
            <w:pPr>
              <w:tabs>
                <w:tab w:val="left" w:pos="9498"/>
              </w:tabs>
              <w:spacing w:line="301" w:lineRule="exact"/>
              <w:rPr>
                <w:sz w:val="28"/>
              </w:rPr>
            </w:pPr>
            <w:r w:rsidRPr="001F5B5C">
              <w:rPr>
                <w:sz w:val="28"/>
              </w:rPr>
              <w:t>2011</w:t>
            </w:r>
            <w:r w:rsidRPr="001F5B5C">
              <w:rPr>
                <w:spacing w:val="-5"/>
                <w:sz w:val="28"/>
              </w:rPr>
              <w:t xml:space="preserve"> г.</w:t>
            </w:r>
          </w:p>
        </w:tc>
        <w:tc>
          <w:tcPr>
            <w:tcW w:w="1560" w:type="dxa"/>
          </w:tcPr>
          <w:p w14:paraId="0E4CCE1E" w14:textId="77777777" w:rsidR="001F5B5C" w:rsidRPr="001F5B5C" w:rsidRDefault="001F5B5C" w:rsidP="001F5B5C">
            <w:pPr>
              <w:tabs>
                <w:tab w:val="left" w:pos="9498"/>
              </w:tabs>
              <w:spacing w:line="301" w:lineRule="exact"/>
              <w:ind w:right="1"/>
              <w:jc w:val="center"/>
              <w:rPr>
                <w:sz w:val="28"/>
              </w:rPr>
            </w:pPr>
            <w:r w:rsidRPr="001F5B5C">
              <w:rPr>
                <w:spacing w:val="-2"/>
                <w:sz w:val="28"/>
              </w:rPr>
              <w:t>3166,0</w:t>
            </w:r>
          </w:p>
        </w:tc>
        <w:tc>
          <w:tcPr>
            <w:tcW w:w="1560" w:type="dxa"/>
          </w:tcPr>
          <w:p w14:paraId="338C12A4" w14:textId="77777777" w:rsidR="001F5B5C" w:rsidRPr="001F5B5C" w:rsidRDefault="001F5B5C" w:rsidP="001F5B5C">
            <w:pPr>
              <w:tabs>
                <w:tab w:val="left" w:pos="9498"/>
              </w:tabs>
              <w:spacing w:line="301" w:lineRule="exact"/>
              <w:jc w:val="center"/>
              <w:rPr>
                <w:sz w:val="28"/>
              </w:rPr>
            </w:pPr>
            <w:r w:rsidRPr="001F5B5C">
              <w:rPr>
                <w:spacing w:val="-2"/>
                <w:sz w:val="28"/>
              </w:rPr>
              <w:t>3832,3</w:t>
            </w:r>
          </w:p>
        </w:tc>
        <w:tc>
          <w:tcPr>
            <w:tcW w:w="1416" w:type="dxa"/>
          </w:tcPr>
          <w:p w14:paraId="1FB3EAD5" w14:textId="77777777" w:rsidR="001F5B5C" w:rsidRPr="001F5B5C" w:rsidRDefault="001F5B5C" w:rsidP="001F5B5C">
            <w:pPr>
              <w:tabs>
                <w:tab w:val="left" w:pos="9498"/>
              </w:tabs>
              <w:spacing w:line="301" w:lineRule="exact"/>
              <w:jc w:val="center"/>
              <w:rPr>
                <w:sz w:val="28"/>
              </w:rPr>
            </w:pPr>
            <w:r w:rsidRPr="001F5B5C">
              <w:rPr>
                <w:spacing w:val="-2"/>
                <w:sz w:val="28"/>
              </w:rPr>
              <w:t>7040,2</w:t>
            </w:r>
          </w:p>
        </w:tc>
        <w:tc>
          <w:tcPr>
            <w:tcW w:w="2079" w:type="dxa"/>
          </w:tcPr>
          <w:p w14:paraId="5444AB45" w14:textId="77777777" w:rsidR="001F5B5C" w:rsidRPr="001F5B5C" w:rsidRDefault="001F5B5C" w:rsidP="001F5B5C">
            <w:pPr>
              <w:tabs>
                <w:tab w:val="left" w:pos="9498"/>
              </w:tabs>
              <w:spacing w:line="301" w:lineRule="exact"/>
              <w:jc w:val="center"/>
              <w:rPr>
                <w:sz w:val="28"/>
              </w:rPr>
            </w:pPr>
            <w:r w:rsidRPr="001F5B5C">
              <w:rPr>
                <w:spacing w:val="-2"/>
                <w:sz w:val="28"/>
              </w:rPr>
              <w:t>2481,6</w:t>
            </w:r>
          </w:p>
        </w:tc>
      </w:tr>
      <w:tr w:rsidR="001F5B5C" w:rsidRPr="001F5B5C" w14:paraId="3337D8AF" w14:textId="77777777" w:rsidTr="00987397">
        <w:trPr>
          <w:trHeight w:val="321"/>
        </w:trPr>
        <w:tc>
          <w:tcPr>
            <w:tcW w:w="2694" w:type="dxa"/>
          </w:tcPr>
          <w:p w14:paraId="551906A0" w14:textId="77777777" w:rsidR="001F5B5C" w:rsidRPr="001F5B5C" w:rsidRDefault="001F5B5C" w:rsidP="001F5B5C">
            <w:pPr>
              <w:tabs>
                <w:tab w:val="left" w:pos="9498"/>
              </w:tabs>
              <w:spacing w:line="301" w:lineRule="exact"/>
              <w:rPr>
                <w:sz w:val="28"/>
              </w:rPr>
            </w:pPr>
            <w:r w:rsidRPr="001F5B5C">
              <w:rPr>
                <w:sz w:val="28"/>
              </w:rPr>
              <w:t>2012</w:t>
            </w:r>
            <w:r w:rsidRPr="001F5B5C">
              <w:rPr>
                <w:spacing w:val="-5"/>
                <w:sz w:val="28"/>
              </w:rPr>
              <w:t xml:space="preserve"> г.</w:t>
            </w:r>
          </w:p>
        </w:tc>
        <w:tc>
          <w:tcPr>
            <w:tcW w:w="1560" w:type="dxa"/>
          </w:tcPr>
          <w:p w14:paraId="3C200410" w14:textId="77777777" w:rsidR="001F5B5C" w:rsidRPr="001F5B5C" w:rsidRDefault="001F5B5C" w:rsidP="001F5B5C">
            <w:pPr>
              <w:tabs>
                <w:tab w:val="left" w:pos="9498"/>
              </w:tabs>
              <w:spacing w:line="301" w:lineRule="exact"/>
              <w:ind w:right="1"/>
              <w:jc w:val="center"/>
              <w:rPr>
                <w:sz w:val="28"/>
              </w:rPr>
            </w:pPr>
            <w:r w:rsidRPr="001F5B5C">
              <w:rPr>
                <w:spacing w:val="-2"/>
                <w:sz w:val="28"/>
              </w:rPr>
              <w:t>2877,2</w:t>
            </w:r>
          </w:p>
        </w:tc>
        <w:tc>
          <w:tcPr>
            <w:tcW w:w="1560" w:type="dxa"/>
          </w:tcPr>
          <w:p w14:paraId="3348AEC8" w14:textId="77777777" w:rsidR="001F5B5C" w:rsidRPr="001F5B5C" w:rsidRDefault="001F5B5C" w:rsidP="001F5B5C">
            <w:pPr>
              <w:tabs>
                <w:tab w:val="left" w:pos="9498"/>
              </w:tabs>
              <w:spacing w:line="301" w:lineRule="exact"/>
              <w:jc w:val="center"/>
              <w:rPr>
                <w:sz w:val="28"/>
              </w:rPr>
            </w:pPr>
            <w:r w:rsidRPr="001F5B5C">
              <w:rPr>
                <w:spacing w:val="-2"/>
                <w:sz w:val="28"/>
              </w:rPr>
              <w:t>3509,0</w:t>
            </w:r>
          </w:p>
        </w:tc>
        <w:tc>
          <w:tcPr>
            <w:tcW w:w="1416" w:type="dxa"/>
          </w:tcPr>
          <w:p w14:paraId="066607C0" w14:textId="77777777" w:rsidR="001F5B5C" w:rsidRPr="001F5B5C" w:rsidRDefault="001F5B5C" w:rsidP="001F5B5C">
            <w:pPr>
              <w:tabs>
                <w:tab w:val="left" w:pos="9498"/>
              </w:tabs>
              <w:spacing w:line="301" w:lineRule="exact"/>
              <w:jc w:val="center"/>
              <w:rPr>
                <w:sz w:val="28"/>
              </w:rPr>
            </w:pPr>
            <w:r w:rsidRPr="001F5B5C">
              <w:rPr>
                <w:spacing w:val="-2"/>
                <w:sz w:val="28"/>
              </w:rPr>
              <w:t>6055,2</w:t>
            </w:r>
          </w:p>
        </w:tc>
        <w:tc>
          <w:tcPr>
            <w:tcW w:w="2079" w:type="dxa"/>
          </w:tcPr>
          <w:p w14:paraId="1344031B" w14:textId="77777777" w:rsidR="001F5B5C" w:rsidRPr="001F5B5C" w:rsidRDefault="001F5B5C" w:rsidP="001F5B5C">
            <w:pPr>
              <w:tabs>
                <w:tab w:val="left" w:pos="9498"/>
              </w:tabs>
              <w:spacing w:line="301" w:lineRule="exact"/>
              <w:jc w:val="center"/>
              <w:rPr>
                <w:sz w:val="28"/>
              </w:rPr>
            </w:pPr>
            <w:r w:rsidRPr="001F5B5C">
              <w:rPr>
                <w:spacing w:val="-2"/>
                <w:sz w:val="28"/>
              </w:rPr>
              <w:t>2290,6</w:t>
            </w:r>
          </w:p>
        </w:tc>
      </w:tr>
      <w:tr w:rsidR="001F5B5C" w:rsidRPr="001F5B5C" w14:paraId="54FC9397" w14:textId="77777777" w:rsidTr="00987397">
        <w:trPr>
          <w:trHeight w:val="326"/>
        </w:trPr>
        <w:tc>
          <w:tcPr>
            <w:tcW w:w="2694" w:type="dxa"/>
          </w:tcPr>
          <w:p w14:paraId="00807C0F" w14:textId="77777777" w:rsidR="001F5B5C" w:rsidRPr="001F5B5C" w:rsidRDefault="001F5B5C" w:rsidP="001F5B5C">
            <w:pPr>
              <w:tabs>
                <w:tab w:val="left" w:pos="9498"/>
              </w:tabs>
              <w:spacing w:line="306" w:lineRule="exact"/>
              <w:rPr>
                <w:sz w:val="28"/>
              </w:rPr>
            </w:pPr>
            <w:r w:rsidRPr="001F5B5C">
              <w:rPr>
                <w:sz w:val="28"/>
              </w:rPr>
              <w:t>Темп</w:t>
            </w:r>
            <w:r w:rsidRPr="001F5B5C">
              <w:rPr>
                <w:spacing w:val="-8"/>
                <w:sz w:val="28"/>
              </w:rPr>
              <w:t xml:space="preserve"> </w:t>
            </w:r>
            <w:r w:rsidRPr="001F5B5C">
              <w:rPr>
                <w:sz w:val="28"/>
              </w:rPr>
              <w:t>прироста,</w:t>
            </w:r>
            <w:r w:rsidRPr="001F5B5C">
              <w:rPr>
                <w:spacing w:val="-4"/>
                <w:sz w:val="28"/>
              </w:rPr>
              <w:t xml:space="preserve"> </w:t>
            </w:r>
            <w:r w:rsidRPr="001F5B5C">
              <w:rPr>
                <w:spacing w:val="-10"/>
                <w:sz w:val="28"/>
              </w:rPr>
              <w:t>%</w:t>
            </w:r>
          </w:p>
        </w:tc>
        <w:tc>
          <w:tcPr>
            <w:tcW w:w="1560" w:type="dxa"/>
          </w:tcPr>
          <w:p w14:paraId="5C23EDB1" w14:textId="77777777" w:rsidR="001F5B5C" w:rsidRPr="001F5B5C" w:rsidRDefault="001F5B5C" w:rsidP="001F5B5C">
            <w:pPr>
              <w:tabs>
                <w:tab w:val="left" w:pos="9498"/>
              </w:tabs>
              <w:spacing w:line="306" w:lineRule="exact"/>
              <w:ind w:right="1"/>
              <w:jc w:val="center"/>
              <w:rPr>
                <w:sz w:val="28"/>
              </w:rPr>
            </w:pPr>
            <w:r w:rsidRPr="001F5B5C">
              <w:rPr>
                <w:spacing w:val="-4"/>
                <w:sz w:val="28"/>
              </w:rPr>
              <w:t>90,9</w:t>
            </w:r>
          </w:p>
        </w:tc>
        <w:tc>
          <w:tcPr>
            <w:tcW w:w="1560" w:type="dxa"/>
          </w:tcPr>
          <w:p w14:paraId="69627983" w14:textId="77777777" w:rsidR="001F5B5C" w:rsidRPr="001F5B5C" w:rsidRDefault="001F5B5C" w:rsidP="001F5B5C">
            <w:pPr>
              <w:tabs>
                <w:tab w:val="left" w:pos="9498"/>
              </w:tabs>
              <w:spacing w:line="306" w:lineRule="exact"/>
              <w:jc w:val="center"/>
              <w:rPr>
                <w:sz w:val="28"/>
              </w:rPr>
            </w:pPr>
            <w:r w:rsidRPr="001F5B5C">
              <w:rPr>
                <w:spacing w:val="-4"/>
                <w:sz w:val="28"/>
              </w:rPr>
              <w:t>91,6</w:t>
            </w:r>
          </w:p>
        </w:tc>
        <w:tc>
          <w:tcPr>
            <w:tcW w:w="1416" w:type="dxa"/>
          </w:tcPr>
          <w:p w14:paraId="01DC9692" w14:textId="77777777" w:rsidR="001F5B5C" w:rsidRPr="001F5B5C" w:rsidRDefault="001F5B5C" w:rsidP="001F5B5C">
            <w:pPr>
              <w:tabs>
                <w:tab w:val="left" w:pos="9498"/>
              </w:tabs>
              <w:spacing w:line="306" w:lineRule="exact"/>
              <w:jc w:val="center"/>
              <w:rPr>
                <w:sz w:val="28"/>
              </w:rPr>
            </w:pPr>
            <w:r w:rsidRPr="001F5B5C">
              <w:rPr>
                <w:spacing w:val="-4"/>
                <w:sz w:val="28"/>
              </w:rPr>
              <w:t>86,0</w:t>
            </w:r>
          </w:p>
        </w:tc>
        <w:tc>
          <w:tcPr>
            <w:tcW w:w="2079" w:type="dxa"/>
          </w:tcPr>
          <w:p w14:paraId="06891BCF" w14:textId="77777777" w:rsidR="001F5B5C" w:rsidRPr="001F5B5C" w:rsidRDefault="001F5B5C" w:rsidP="001F5B5C">
            <w:pPr>
              <w:tabs>
                <w:tab w:val="left" w:pos="9498"/>
              </w:tabs>
              <w:spacing w:line="306" w:lineRule="exact"/>
              <w:jc w:val="center"/>
              <w:rPr>
                <w:sz w:val="28"/>
              </w:rPr>
            </w:pPr>
            <w:r w:rsidRPr="001F5B5C">
              <w:rPr>
                <w:spacing w:val="-4"/>
                <w:sz w:val="28"/>
              </w:rPr>
              <w:t>92,3</w:t>
            </w:r>
          </w:p>
        </w:tc>
      </w:tr>
      <w:tr w:rsidR="001F5B5C" w:rsidRPr="001F5B5C" w14:paraId="7BE863CA" w14:textId="77777777" w:rsidTr="00987397">
        <w:trPr>
          <w:trHeight w:val="321"/>
        </w:trPr>
        <w:tc>
          <w:tcPr>
            <w:tcW w:w="2694" w:type="dxa"/>
          </w:tcPr>
          <w:p w14:paraId="78B6EBF2" w14:textId="77777777" w:rsidR="001F5B5C" w:rsidRPr="001F5B5C" w:rsidRDefault="001F5B5C" w:rsidP="001F5B5C">
            <w:pPr>
              <w:tabs>
                <w:tab w:val="left" w:pos="9498"/>
              </w:tabs>
              <w:spacing w:line="301" w:lineRule="exact"/>
              <w:rPr>
                <w:sz w:val="28"/>
              </w:rPr>
            </w:pPr>
            <w:r w:rsidRPr="001F5B5C">
              <w:rPr>
                <w:sz w:val="28"/>
              </w:rPr>
              <w:t>2013</w:t>
            </w:r>
            <w:r w:rsidRPr="001F5B5C">
              <w:rPr>
                <w:spacing w:val="-5"/>
                <w:sz w:val="28"/>
              </w:rPr>
              <w:t xml:space="preserve"> г.</w:t>
            </w:r>
          </w:p>
        </w:tc>
        <w:tc>
          <w:tcPr>
            <w:tcW w:w="1560" w:type="dxa"/>
          </w:tcPr>
          <w:p w14:paraId="1C86AD9C" w14:textId="77777777" w:rsidR="001F5B5C" w:rsidRPr="001F5B5C" w:rsidRDefault="001F5B5C" w:rsidP="001F5B5C">
            <w:pPr>
              <w:tabs>
                <w:tab w:val="left" w:pos="9498"/>
              </w:tabs>
              <w:spacing w:line="301" w:lineRule="exact"/>
              <w:ind w:right="1"/>
              <w:jc w:val="center"/>
              <w:rPr>
                <w:sz w:val="28"/>
              </w:rPr>
            </w:pPr>
            <w:r w:rsidRPr="001F5B5C">
              <w:rPr>
                <w:spacing w:val="-2"/>
                <w:sz w:val="28"/>
              </w:rPr>
              <w:t>2746,2</w:t>
            </w:r>
          </w:p>
        </w:tc>
        <w:tc>
          <w:tcPr>
            <w:tcW w:w="1560" w:type="dxa"/>
          </w:tcPr>
          <w:p w14:paraId="75BEF589" w14:textId="77777777" w:rsidR="001F5B5C" w:rsidRPr="001F5B5C" w:rsidRDefault="001F5B5C" w:rsidP="001F5B5C">
            <w:pPr>
              <w:tabs>
                <w:tab w:val="left" w:pos="9498"/>
              </w:tabs>
              <w:spacing w:line="301" w:lineRule="exact"/>
              <w:jc w:val="center"/>
              <w:rPr>
                <w:sz w:val="28"/>
              </w:rPr>
            </w:pPr>
            <w:r w:rsidRPr="001F5B5C">
              <w:rPr>
                <w:spacing w:val="-2"/>
                <w:sz w:val="28"/>
              </w:rPr>
              <w:t>3303,3</w:t>
            </w:r>
          </w:p>
        </w:tc>
        <w:tc>
          <w:tcPr>
            <w:tcW w:w="1416" w:type="dxa"/>
          </w:tcPr>
          <w:p w14:paraId="39DE8DFE" w14:textId="77777777" w:rsidR="001F5B5C" w:rsidRPr="001F5B5C" w:rsidRDefault="001F5B5C" w:rsidP="001F5B5C">
            <w:pPr>
              <w:tabs>
                <w:tab w:val="left" w:pos="9498"/>
              </w:tabs>
              <w:spacing w:line="301" w:lineRule="exact"/>
              <w:jc w:val="center"/>
              <w:rPr>
                <w:sz w:val="28"/>
              </w:rPr>
            </w:pPr>
            <w:r w:rsidRPr="001F5B5C">
              <w:rPr>
                <w:spacing w:val="-2"/>
                <w:sz w:val="28"/>
              </w:rPr>
              <w:t>5806,9</w:t>
            </w:r>
          </w:p>
        </w:tc>
        <w:tc>
          <w:tcPr>
            <w:tcW w:w="2079" w:type="dxa"/>
          </w:tcPr>
          <w:p w14:paraId="29FA219E" w14:textId="77777777" w:rsidR="001F5B5C" w:rsidRPr="001F5B5C" w:rsidRDefault="001F5B5C" w:rsidP="001F5B5C">
            <w:pPr>
              <w:tabs>
                <w:tab w:val="left" w:pos="9498"/>
              </w:tabs>
              <w:spacing w:line="301" w:lineRule="exact"/>
              <w:jc w:val="center"/>
              <w:rPr>
                <w:sz w:val="28"/>
              </w:rPr>
            </w:pPr>
            <w:r w:rsidRPr="001F5B5C">
              <w:rPr>
                <w:spacing w:val="-2"/>
                <w:sz w:val="28"/>
              </w:rPr>
              <w:t>2221,8</w:t>
            </w:r>
          </w:p>
        </w:tc>
      </w:tr>
      <w:tr w:rsidR="001F5B5C" w:rsidRPr="001F5B5C" w14:paraId="593256D7" w14:textId="77777777" w:rsidTr="00987397">
        <w:trPr>
          <w:trHeight w:val="321"/>
        </w:trPr>
        <w:tc>
          <w:tcPr>
            <w:tcW w:w="2694" w:type="dxa"/>
          </w:tcPr>
          <w:p w14:paraId="1D4941D5" w14:textId="77777777" w:rsidR="001F5B5C" w:rsidRPr="001F5B5C" w:rsidRDefault="001F5B5C" w:rsidP="001F5B5C">
            <w:pPr>
              <w:tabs>
                <w:tab w:val="left" w:pos="9498"/>
              </w:tabs>
              <w:spacing w:line="301" w:lineRule="exact"/>
              <w:rPr>
                <w:sz w:val="28"/>
              </w:rPr>
            </w:pPr>
            <w:r w:rsidRPr="001F5B5C">
              <w:rPr>
                <w:sz w:val="28"/>
              </w:rPr>
              <w:t>Темп</w:t>
            </w:r>
            <w:r w:rsidRPr="001F5B5C">
              <w:rPr>
                <w:spacing w:val="-8"/>
                <w:sz w:val="28"/>
              </w:rPr>
              <w:t xml:space="preserve"> </w:t>
            </w:r>
            <w:r w:rsidRPr="001F5B5C">
              <w:rPr>
                <w:sz w:val="28"/>
              </w:rPr>
              <w:t>прироста,</w:t>
            </w:r>
            <w:r w:rsidRPr="001F5B5C">
              <w:rPr>
                <w:spacing w:val="-4"/>
                <w:sz w:val="28"/>
              </w:rPr>
              <w:t xml:space="preserve"> </w:t>
            </w:r>
            <w:r w:rsidRPr="001F5B5C">
              <w:rPr>
                <w:spacing w:val="-10"/>
                <w:sz w:val="28"/>
              </w:rPr>
              <w:t>%</w:t>
            </w:r>
          </w:p>
        </w:tc>
        <w:tc>
          <w:tcPr>
            <w:tcW w:w="1560" w:type="dxa"/>
          </w:tcPr>
          <w:p w14:paraId="1E6F4F30" w14:textId="77777777" w:rsidR="001F5B5C" w:rsidRPr="001F5B5C" w:rsidRDefault="001F5B5C" w:rsidP="001F5B5C">
            <w:pPr>
              <w:tabs>
                <w:tab w:val="left" w:pos="9498"/>
              </w:tabs>
              <w:spacing w:line="301" w:lineRule="exact"/>
              <w:ind w:right="1"/>
              <w:jc w:val="center"/>
              <w:rPr>
                <w:sz w:val="28"/>
              </w:rPr>
            </w:pPr>
            <w:r w:rsidRPr="001F5B5C">
              <w:rPr>
                <w:spacing w:val="-4"/>
                <w:sz w:val="28"/>
              </w:rPr>
              <w:t>95,4</w:t>
            </w:r>
          </w:p>
        </w:tc>
        <w:tc>
          <w:tcPr>
            <w:tcW w:w="1560" w:type="dxa"/>
          </w:tcPr>
          <w:p w14:paraId="2F3DB0DE" w14:textId="77777777" w:rsidR="001F5B5C" w:rsidRPr="001F5B5C" w:rsidRDefault="001F5B5C" w:rsidP="001F5B5C">
            <w:pPr>
              <w:tabs>
                <w:tab w:val="left" w:pos="9498"/>
              </w:tabs>
              <w:spacing w:line="301" w:lineRule="exact"/>
              <w:jc w:val="center"/>
              <w:rPr>
                <w:sz w:val="28"/>
              </w:rPr>
            </w:pPr>
            <w:r w:rsidRPr="001F5B5C">
              <w:rPr>
                <w:spacing w:val="-4"/>
                <w:sz w:val="28"/>
              </w:rPr>
              <w:t>94,1</w:t>
            </w:r>
          </w:p>
        </w:tc>
        <w:tc>
          <w:tcPr>
            <w:tcW w:w="1416" w:type="dxa"/>
          </w:tcPr>
          <w:p w14:paraId="6CB6F29D" w14:textId="77777777" w:rsidR="001F5B5C" w:rsidRPr="001F5B5C" w:rsidRDefault="001F5B5C" w:rsidP="001F5B5C">
            <w:pPr>
              <w:tabs>
                <w:tab w:val="left" w:pos="9498"/>
              </w:tabs>
              <w:spacing w:line="301" w:lineRule="exact"/>
              <w:jc w:val="center"/>
              <w:rPr>
                <w:sz w:val="28"/>
              </w:rPr>
            </w:pPr>
            <w:r w:rsidRPr="001F5B5C">
              <w:rPr>
                <w:spacing w:val="-4"/>
                <w:sz w:val="28"/>
              </w:rPr>
              <w:t>95,9</w:t>
            </w:r>
          </w:p>
        </w:tc>
        <w:tc>
          <w:tcPr>
            <w:tcW w:w="2079" w:type="dxa"/>
          </w:tcPr>
          <w:p w14:paraId="41865331" w14:textId="77777777" w:rsidR="001F5B5C" w:rsidRPr="001F5B5C" w:rsidRDefault="001F5B5C" w:rsidP="001F5B5C">
            <w:pPr>
              <w:tabs>
                <w:tab w:val="left" w:pos="9498"/>
              </w:tabs>
              <w:spacing w:line="301" w:lineRule="exact"/>
              <w:jc w:val="center"/>
              <w:rPr>
                <w:sz w:val="28"/>
              </w:rPr>
            </w:pPr>
            <w:r w:rsidRPr="001F5B5C">
              <w:rPr>
                <w:spacing w:val="-4"/>
                <w:sz w:val="28"/>
              </w:rPr>
              <w:t>97,0</w:t>
            </w:r>
          </w:p>
        </w:tc>
      </w:tr>
      <w:tr w:rsidR="001F5B5C" w:rsidRPr="001F5B5C" w14:paraId="00513CC3" w14:textId="77777777" w:rsidTr="00987397">
        <w:trPr>
          <w:trHeight w:val="321"/>
        </w:trPr>
        <w:tc>
          <w:tcPr>
            <w:tcW w:w="2694" w:type="dxa"/>
          </w:tcPr>
          <w:p w14:paraId="7B3A605A" w14:textId="77777777" w:rsidR="001F5B5C" w:rsidRPr="001F5B5C" w:rsidRDefault="001F5B5C" w:rsidP="001F5B5C">
            <w:pPr>
              <w:tabs>
                <w:tab w:val="left" w:pos="9498"/>
              </w:tabs>
              <w:spacing w:line="301" w:lineRule="exact"/>
              <w:rPr>
                <w:sz w:val="28"/>
              </w:rPr>
            </w:pPr>
            <w:r w:rsidRPr="001F5B5C">
              <w:rPr>
                <w:sz w:val="28"/>
              </w:rPr>
              <w:t>2014</w:t>
            </w:r>
            <w:r w:rsidRPr="001F5B5C">
              <w:rPr>
                <w:spacing w:val="-5"/>
                <w:sz w:val="28"/>
              </w:rPr>
              <w:t xml:space="preserve"> г.</w:t>
            </w:r>
          </w:p>
        </w:tc>
        <w:tc>
          <w:tcPr>
            <w:tcW w:w="1560" w:type="dxa"/>
          </w:tcPr>
          <w:p w14:paraId="098F4C44" w14:textId="77777777" w:rsidR="001F5B5C" w:rsidRPr="001F5B5C" w:rsidRDefault="001F5B5C" w:rsidP="001F5B5C">
            <w:pPr>
              <w:tabs>
                <w:tab w:val="left" w:pos="9498"/>
              </w:tabs>
              <w:spacing w:line="301" w:lineRule="exact"/>
              <w:ind w:right="1"/>
              <w:jc w:val="center"/>
              <w:rPr>
                <w:sz w:val="28"/>
              </w:rPr>
            </w:pPr>
            <w:r w:rsidRPr="001F5B5C">
              <w:rPr>
                <w:spacing w:val="-2"/>
                <w:sz w:val="28"/>
              </w:rPr>
              <w:t>2779,0</w:t>
            </w:r>
          </w:p>
        </w:tc>
        <w:tc>
          <w:tcPr>
            <w:tcW w:w="1560" w:type="dxa"/>
          </w:tcPr>
          <w:p w14:paraId="596D9203" w14:textId="77777777" w:rsidR="001F5B5C" w:rsidRPr="001F5B5C" w:rsidRDefault="001F5B5C" w:rsidP="001F5B5C">
            <w:pPr>
              <w:tabs>
                <w:tab w:val="left" w:pos="9498"/>
              </w:tabs>
              <w:spacing w:line="301" w:lineRule="exact"/>
              <w:jc w:val="center"/>
              <w:rPr>
                <w:sz w:val="28"/>
              </w:rPr>
            </w:pPr>
            <w:r w:rsidRPr="001F5B5C">
              <w:rPr>
                <w:spacing w:val="-2"/>
                <w:sz w:val="28"/>
              </w:rPr>
              <w:t>3327,5</w:t>
            </w:r>
          </w:p>
        </w:tc>
        <w:tc>
          <w:tcPr>
            <w:tcW w:w="1416" w:type="dxa"/>
          </w:tcPr>
          <w:p w14:paraId="5B87579A" w14:textId="77777777" w:rsidR="001F5B5C" w:rsidRPr="001F5B5C" w:rsidRDefault="001F5B5C" w:rsidP="001F5B5C">
            <w:pPr>
              <w:tabs>
                <w:tab w:val="left" w:pos="9498"/>
              </w:tabs>
              <w:spacing w:line="301" w:lineRule="exact"/>
              <w:jc w:val="center"/>
              <w:rPr>
                <w:sz w:val="28"/>
              </w:rPr>
            </w:pPr>
            <w:r w:rsidRPr="001F5B5C">
              <w:rPr>
                <w:spacing w:val="-2"/>
                <w:sz w:val="28"/>
              </w:rPr>
              <w:t>6310,2</w:t>
            </w:r>
          </w:p>
        </w:tc>
        <w:tc>
          <w:tcPr>
            <w:tcW w:w="2079" w:type="dxa"/>
          </w:tcPr>
          <w:p w14:paraId="723898F7" w14:textId="77777777" w:rsidR="001F5B5C" w:rsidRPr="001F5B5C" w:rsidRDefault="001F5B5C" w:rsidP="001F5B5C">
            <w:pPr>
              <w:tabs>
                <w:tab w:val="left" w:pos="9498"/>
              </w:tabs>
              <w:spacing w:line="301" w:lineRule="exact"/>
              <w:jc w:val="center"/>
              <w:rPr>
                <w:sz w:val="28"/>
              </w:rPr>
            </w:pPr>
            <w:r w:rsidRPr="001F5B5C">
              <w:rPr>
                <w:spacing w:val="-2"/>
                <w:sz w:val="28"/>
              </w:rPr>
              <w:t>2232,6</w:t>
            </w:r>
          </w:p>
        </w:tc>
      </w:tr>
      <w:tr w:rsidR="001F5B5C" w:rsidRPr="001F5B5C" w14:paraId="1F8C0108" w14:textId="77777777" w:rsidTr="00987397">
        <w:trPr>
          <w:trHeight w:val="321"/>
        </w:trPr>
        <w:tc>
          <w:tcPr>
            <w:tcW w:w="2694" w:type="dxa"/>
          </w:tcPr>
          <w:p w14:paraId="4794B039" w14:textId="77777777" w:rsidR="001F5B5C" w:rsidRPr="001F5B5C" w:rsidRDefault="001F5B5C" w:rsidP="001F5B5C">
            <w:pPr>
              <w:tabs>
                <w:tab w:val="left" w:pos="9498"/>
              </w:tabs>
              <w:spacing w:line="301" w:lineRule="exact"/>
              <w:rPr>
                <w:sz w:val="28"/>
              </w:rPr>
            </w:pPr>
            <w:r w:rsidRPr="001F5B5C">
              <w:rPr>
                <w:sz w:val="28"/>
              </w:rPr>
              <w:t>Темп</w:t>
            </w:r>
            <w:r w:rsidRPr="001F5B5C">
              <w:rPr>
                <w:spacing w:val="-8"/>
                <w:sz w:val="28"/>
              </w:rPr>
              <w:t xml:space="preserve"> </w:t>
            </w:r>
            <w:r w:rsidRPr="001F5B5C">
              <w:rPr>
                <w:sz w:val="28"/>
              </w:rPr>
              <w:t>прироста,</w:t>
            </w:r>
            <w:r w:rsidRPr="001F5B5C">
              <w:rPr>
                <w:spacing w:val="-4"/>
                <w:sz w:val="28"/>
              </w:rPr>
              <w:t xml:space="preserve"> </w:t>
            </w:r>
            <w:r w:rsidRPr="001F5B5C">
              <w:rPr>
                <w:spacing w:val="-10"/>
                <w:sz w:val="28"/>
              </w:rPr>
              <w:t>%</w:t>
            </w:r>
          </w:p>
        </w:tc>
        <w:tc>
          <w:tcPr>
            <w:tcW w:w="1560" w:type="dxa"/>
          </w:tcPr>
          <w:p w14:paraId="2E395B11" w14:textId="77777777" w:rsidR="001F5B5C" w:rsidRPr="001F5B5C" w:rsidRDefault="001F5B5C" w:rsidP="001F5B5C">
            <w:pPr>
              <w:tabs>
                <w:tab w:val="left" w:pos="9498"/>
              </w:tabs>
              <w:spacing w:line="301" w:lineRule="exact"/>
              <w:ind w:right="5"/>
              <w:jc w:val="center"/>
              <w:rPr>
                <w:sz w:val="28"/>
              </w:rPr>
            </w:pPr>
            <w:r w:rsidRPr="001F5B5C">
              <w:rPr>
                <w:spacing w:val="-2"/>
                <w:sz w:val="28"/>
              </w:rPr>
              <w:t>101,2</w:t>
            </w:r>
          </w:p>
        </w:tc>
        <w:tc>
          <w:tcPr>
            <w:tcW w:w="1560" w:type="dxa"/>
          </w:tcPr>
          <w:p w14:paraId="696773AA" w14:textId="77777777" w:rsidR="001F5B5C" w:rsidRPr="001F5B5C" w:rsidRDefault="001F5B5C" w:rsidP="001F5B5C">
            <w:pPr>
              <w:tabs>
                <w:tab w:val="left" w:pos="9498"/>
              </w:tabs>
              <w:spacing w:line="301" w:lineRule="exact"/>
              <w:ind w:right="5"/>
              <w:jc w:val="center"/>
              <w:rPr>
                <w:sz w:val="28"/>
              </w:rPr>
            </w:pPr>
            <w:r w:rsidRPr="001F5B5C">
              <w:rPr>
                <w:spacing w:val="-2"/>
                <w:sz w:val="28"/>
              </w:rPr>
              <w:t>100,7</w:t>
            </w:r>
          </w:p>
        </w:tc>
        <w:tc>
          <w:tcPr>
            <w:tcW w:w="1416" w:type="dxa"/>
          </w:tcPr>
          <w:p w14:paraId="40CD2E74" w14:textId="77777777" w:rsidR="001F5B5C" w:rsidRPr="001F5B5C" w:rsidRDefault="001F5B5C" w:rsidP="001F5B5C">
            <w:pPr>
              <w:tabs>
                <w:tab w:val="left" w:pos="9498"/>
              </w:tabs>
              <w:spacing w:line="301" w:lineRule="exact"/>
              <w:ind w:right="5"/>
              <w:jc w:val="center"/>
              <w:rPr>
                <w:sz w:val="28"/>
              </w:rPr>
            </w:pPr>
            <w:r w:rsidRPr="001F5B5C">
              <w:rPr>
                <w:spacing w:val="-2"/>
                <w:sz w:val="28"/>
              </w:rPr>
              <w:t>108,7</w:t>
            </w:r>
          </w:p>
        </w:tc>
        <w:tc>
          <w:tcPr>
            <w:tcW w:w="2079" w:type="dxa"/>
          </w:tcPr>
          <w:p w14:paraId="1A7BEEFC" w14:textId="77777777" w:rsidR="001F5B5C" w:rsidRPr="001F5B5C" w:rsidRDefault="001F5B5C" w:rsidP="001F5B5C">
            <w:pPr>
              <w:tabs>
                <w:tab w:val="left" w:pos="9498"/>
              </w:tabs>
              <w:spacing w:line="301" w:lineRule="exact"/>
              <w:ind w:right="4"/>
              <w:jc w:val="center"/>
              <w:rPr>
                <w:sz w:val="28"/>
              </w:rPr>
            </w:pPr>
            <w:r w:rsidRPr="001F5B5C">
              <w:rPr>
                <w:spacing w:val="-2"/>
                <w:sz w:val="28"/>
              </w:rPr>
              <w:t>100,5</w:t>
            </w:r>
          </w:p>
        </w:tc>
      </w:tr>
      <w:tr w:rsidR="001F5B5C" w:rsidRPr="001F5B5C" w14:paraId="3BD47712" w14:textId="77777777" w:rsidTr="00987397">
        <w:trPr>
          <w:trHeight w:val="321"/>
        </w:trPr>
        <w:tc>
          <w:tcPr>
            <w:tcW w:w="2694" w:type="dxa"/>
          </w:tcPr>
          <w:p w14:paraId="59104E52" w14:textId="77777777" w:rsidR="001F5B5C" w:rsidRPr="001F5B5C" w:rsidRDefault="001F5B5C" w:rsidP="001F5B5C">
            <w:pPr>
              <w:tabs>
                <w:tab w:val="left" w:pos="9498"/>
              </w:tabs>
              <w:spacing w:line="302" w:lineRule="exact"/>
              <w:rPr>
                <w:sz w:val="28"/>
              </w:rPr>
            </w:pPr>
            <w:r w:rsidRPr="001F5B5C">
              <w:rPr>
                <w:sz w:val="28"/>
              </w:rPr>
              <w:t>2015</w:t>
            </w:r>
            <w:r w:rsidRPr="001F5B5C">
              <w:rPr>
                <w:spacing w:val="-5"/>
                <w:sz w:val="28"/>
              </w:rPr>
              <w:t xml:space="preserve"> г.</w:t>
            </w:r>
          </w:p>
        </w:tc>
        <w:tc>
          <w:tcPr>
            <w:tcW w:w="1560" w:type="dxa"/>
          </w:tcPr>
          <w:p w14:paraId="61998564" w14:textId="77777777" w:rsidR="001F5B5C" w:rsidRPr="001F5B5C" w:rsidRDefault="001F5B5C" w:rsidP="001F5B5C">
            <w:pPr>
              <w:tabs>
                <w:tab w:val="left" w:pos="9498"/>
              </w:tabs>
              <w:spacing w:line="302" w:lineRule="exact"/>
              <w:ind w:right="1"/>
              <w:jc w:val="center"/>
              <w:rPr>
                <w:sz w:val="28"/>
              </w:rPr>
            </w:pPr>
            <w:r w:rsidRPr="001F5B5C">
              <w:rPr>
                <w:spacing w:val="-2"/>
                <w:sz w:val="28"/>
              </w:rPr>
              <w:t>3484,4</w:t>
            </w:r>
          </w:p>
        </w:tc>
        <w:tc>
          <w:tcPr>
            <w:tcW w:w="1560" w:type="dxa"/>
          </w:tcPr>
          <w:p w14:paraId="599F32DB" w14:textId="77777777" w:rsidR="001F5B5C" w:rsidRPr="001F5B5C" w:rsidRDefault="001F5B5C" w:rsidP="001F5B5C">
            <w:pPr>
              <w:tabs>
                <w:tab w:val="left" w:pos="9498"/>
              </w:tabs>
              <w:spacing w:line="302" w:lineRule="exact"/>
              <w:jc w:val="center"/>
              <w:rPr>
                <w:sz w:val="28"/>
              </w:rPr>
            </w:pPr>
            <w:r w:rsidRPr="001F5B5C">
              <w:rPr>
                <w:spacing w:val="-2"/>
                <w:sz w:val="28"/>
              </w:rPr>
              <w:t>4319,9</w:t>
            </w:r>
          </w:p>
        </w:tc>
        <w:tc>
          <w:tcPr>
            <w:tcW w:w="1416" w:type="dxa"/>
          </w:tcPr>
          <w:p w14:paraId="4B6EDA1E" w14:textId="77777777" w:rsidR="001F5B5C" w:rsidRPr="001F5B5C" w:rsidRDefault="001F5B5C" w:rsidP="001F5B5C">
            <w:pPr>
              <w:tabs>
                <w:tab w:val="left" w:pos="9498"/>
              </w:tabs>
              <w:spacing w:line="302" w:lineRule="exact"/>
              <w:jc w:val="center"/>
              <w:rPr>
                <w:sz w:val="28"/>
              </w:rPr>
            </w:pPr>
            <w:r w:rsidRPr="001F5B5C">
              <w:rPr>
                <w:spacing w:val="-2"/>
                <w:sz w:val="28"/>
              </w:rPr>
              <w:t>3706,1</w:t>
            </w:r>
          </w:p>
        </w:tc>
        <w:tc>
          <w:tcPr>
            <w:tcW w:w="2079" w:type="dxa"/>
          </w:tcPr>
          <w:p w14:paraId="76B29393" w14:textId="77777777" w:rsidR="001F5B5C" w:rsidRPr="001F5B5C" w:rsidRDefault="001F5B5C" w:rsidP="001F5B5C">
            <w:pPr>
              <w:tabs>
                <w:tab w:val="left" w:pos="9498"/>
              </w:tabs>
              <w:spacing w:line="302" w:lineRule="exact"/>
              <w:jc w:val="center"/>
              <w:rPr>
                <w:sz w:val="28"/>
              </w:rPr>
            </w:pPr>
            <w:r w:rsidRPr="001F5B5C">
              <w:rPr>
                <w:spacing w:val="-2"/>
                <w:sz w:val="28"/>
              </w:rPr>
              <w:t>3023,9</w:t>
            </w:r>
          </w:p>
        </w:tc>
      </w:tr>
      <w:tr w:rsidR="001F5B5C" w:rsidRPr="001F5B5C" w14:paraId="6C1F96D5" w14:textId="77777777" w:rsidTr="00987397">
        <w:trPr>
          <w:trHeight w:val="321"/>
        </w:trPr>
        <w:tc>
          <w:tcPr>
            <w:tcW w:w="2694" w:type="dxa"/>
          </w:tcPr>
          <w:p w14:paraId="60E8D35D" w14:textId="77777777" w:rsidR="001F5B5C" w:rsidRPr="001F5B5C" w:rsidRDefault="001F5B5C" w:rsidP="001F5B5C">
            <w:pPr>
              <w:tabs>
                <w:tab w:val="left" w:pos="9498"/>
              </w:tabs>
              <w:spacing w:line="301" w:lineRule="exact"/>
              <w:rPr>
                <w:sz w:val="28"/>
              </w:rPr>
            </w:pPr>
            <w:r w:rsidRPr="001F5B5C">
              <w:rPr>
                <w:sz w:val="28"/>
              </w:rPr>
              <w:t>Темп</w:t>
            </w:r>
            <w:r w:rsidRPr="001F5B5C">
              <w:rPr>
                <w:spacing w:val="-8"/>
                <w:sz w:val="28"/>
              </w:rPr>
              <w:t xml:space="preserve"> </w:t>
            </w:r>
            <w:r w:rsidRPr="001F5B5C">
              <w:rPr>
                <w:sz w:val="28"/>
              </w:rPr>
              <w:t>прироста,</w:t>
            </w:r>
            <w:r w:rsidRPr="001F5B5C">
              <w:rPr>
                <w:spacing w:val="-4"/>
                <w:sz w:val="28"/>
              </w:rPr>
              <w:t xml:space="preserve"> </w:t>
            </w:r>
            <w:r w:rsidRPr="001F5B5C">
              <w:rPr>
                <w:spacing w:val="-10"/>
                <w:sz w:val="28"/>
              </w:rPr>
              <w:t>%</w:t>
            </w:r>
          </w:p>
        </w:tc>
        <w:tc>
          <w:tcPr>
            <w:tcW w:w="1560" w:type="dxa"/>
          </w:tcPr>
          <w:p w14:paraId="5F019137" w14:textId="77777777" w:rsidR="001F5B5C" w:rsidRPr="001F5B5C" w:rsidRDefault="001F5B5C" w:rsidP="001F5B5C">
            <w:pPr>
              <w:tabs>
                <w:tab w:val="left" w:pos="9498"/>
              </w:tabs>
              <w:spacing w:line="301" w:lineRule="exact"/>
              <w:ind w:right="5"/>
              <w:jc w:val="center"/>
              <w:rPr>
                <w:sz w:val="28"/>
              </w:rPr>
            </w:pPr>
            <w:r w:rsidRPr="001F5B5C">
              <w:rPr>
                <w:spacing w:val="-2"/>
                <w:sz w:val="28"/>
              </w:rPr>
              <w:t>125,4</w:t>
            </w:r>
          </w:p>
        </w:tc>
        <w:tc>
          <w:tcPr>
            <w:tcW w:w="1560" w:type="dxa"/>
          </w:tcPr>
          <w:p w14:paraId="5A2CE38A" w14:textId="77777777" w:rsidR="001F5B5C" w:rsidRPr="001F5B5C" w:rsidRDefault="001F5B5C" w:rsidP="001F5B5C">
            <w:pPr>
              <w:tabs>
                <w:tab w:val="left" w:pos="9498"/>
              </w:tabs>
              <w:spacing w:line="301" w:lineRule="exact"/>
              <w:ind w:right="5"/>
              <w:jc w:val="center"/>
              <w:rPr>
                <w:sz w:val="28"/>
              </w:rPr>
            </w:pPr>
            <w:r w:rsidRPr="001F5B5C">
              <w:rPr>
                <w:spacing w:val="-2"/>
                <w:sz w:val="28"/>
              </w:rPr>
              <w:t>129,8</w:t>
            </w:r>
          </w:p>
        </w:tc>
        <w:tc>
          <w:tcPr>
            <w:tcW w:w="1416" w:type="dxa"/>
          </w:tcPr>
          <w:p w14:paraId="072208F1" w14:textId="77777777" w:rsidR="001F5B5C" w:rsidRPr="001F5B5C" w:rsidRDefault="001F5B5C" w:rsidP="001F5B5C">
            <w:pPr>
              <w:tabs>
                <w:tab w:val="left" w:pos="9498"/>
              </w:tabs>
              <w:spacing w:line="301" w:lineRule="exact"/>
              <w:jc w:val="center"/>
              <w:rPr>
                <w:sz w:val="28"/>
              </w:rPr>
            </w:pPr>
            <w:r w:rsidRPr="001F5B5C">
              <w:rPr>
                <w:spacing w:val="-4"/>
                <w:sz w:val="28"/>
              </w:rPr>
              <w:t>58,7</w:t>
            </w:r>
          </w:p>
        </w:tc>
        <w:tc>
          <w:tcPr>
            <w:tcW w:w="2079" w:type="dxa"/>
          </w:tcPr>
          <w:p w14:paraId="3FBDB6EE" w14:textId="77777777" w:rsidR="001F5B5C" w:rsidRPr="001F5B5C" w:rsidRDefault="001F5B5C" w:rsidP="001F5B5C">
            <w:pPr>
              <w:tabs>
                <w:tab w:val="left" w:pos="9498"/>
              </w:tabs>
              <w:spacing w:line="301" w:lineRule="exact"/>
              <w:ind w:right="4"/>
              <w:jc w:val="center"/>
              <w:rPr>
                <w:sz w:val="28"/>
              </w:rPr>
            </w:pPr>
            <w:r w:rsidRPr="001F5B5C">
              <w:rPr>
                <w:spacing w:val="-2"/>
                <w:sz w:val="28"/>
              </w:rPr>
              <w:t>135,4</w:t>
            </w:r>
          </w:p>
        </w:tc>
      </w:tr>
      <w:tr w:rsidR="001F5B5C" w:rsidRPr="001F5B5C" w14:paraId="14037181" w14:textId="77777777" w:rsidTr="00987397">
        <w:trPr>
          <w:trHeight w:val="325"/>
        </w:trPr>
        <w:tc>
          <w:tcPr>
            <w:tcW w:w="2694" w:type="dxa"/>
          </w:tcPr>
          <w:p w14:paraId="12EA696F" w14:textId="77777777" w:rsidR="001F5B5C" w:rsidRPr="001F5B5C" w:rsidRDefault="001F5B5C" w:rsidP="001F5B5C">
            <w:pPr>
              <w:tabs>
                <w:tab w:val="left" w:pos="9498"/>
              </w:tabs>
              <w:spacing w:line="306" w:lineRule="exact"/>
              <w:rPr>
                <w:sz w:val="28"/>
              </w:rPr>
            </w:pPr>
            <w:r w:rsidRPr="001F5B5C">
              <w:rPr>
                <w:sz w:val="28"/>
              </w:rPr>
              <w:t>2016</w:t>
            </w:r>
            <w:r w:rsidRPr="001F5B5C">
              <w:rPr>
                <w:spacing w:val="-5"/>
                <w:sz w:val="28"/>
              </w:rPr>
              <w:t xml:space="preserve"> г.</w:t>
            </w:r>
          </w:p>
        </w:tc>
        <w:tc>
          <w:tcPr>
            <w:tcW w:w="1560" w:type="dxa"/>
          </w:tcPr>
          <w:p w14:paraId="45DB8B22" w14:textId="77777777" w:rsidR="001F5B5C" w:rsidRPr="001F5B5C" w:rsidRDefault="001F5B5C" w:rsidP="001F5B5C">
            <w:pPr>
              <w:tabs>
                <w:tab w:val="left" w:pos="9498"/>
              </w:tabs>
              <w:spacing w:line="306" w:lineRule="exact"/>
              <w:ind w:right="1"/>
              <w:jc w:val="center"/>
              <w:rPr>
                <w:sz w:val="28"/>
              </w:rPr>
            </w:pPr>
            <w:r w:rsidRPr="001F5B5C">
              <w:rPr>
                <w:spacing w:val="-2"/>
                <w:sz w:val="28"/>
              </w:rPr>
              <w:t>4220,1</w:t>
            </w:r>
          </w:p>
        </w:tc>
        <w:tc>
          <w:tcPr>
            <w:tcW w:w="1560" w:type="dxa"/>
          </w:tcPr>
          <w:p w14:paraId="12757FF4" w14:textId="77777777" w:rsidR="001F5B5C" w:rsidRPr="001F5B5C" w:rsidRDefault="001F5B5C" w:rsidP="001F5B5C">
            <w:pPr>
              <w:tabs>
                <w:tab w:val="left" w:pos="9498"/>
              </w:tabs>
              <w:spacing w:line="306" w:lineRule="exact"/>
              <w:jc w:val="center"/>
              <w:rPr>
                <w:sz w:val="28"/>
              </w:rPr>
            </w:pPr>
            <w:r w:rsidRPr="001F5B5C">
              <w:rPr>
                <w:spacing w:val="-2"/>
                <w:sz w:val="28"/>
              </w:rPr>
              <w:t>5550,8</w:t>
            </w:r>
          </w:p>
        </w:tc>
        <w:tc>
          <w:tcPr>
            <w:tcW w:w="1416" w:type="dxa"/>
          </w:tcPr>
          <w:p w14:paraId="40BA7CFF" w14:textId="77777777" w:rsidR="001F5B5C" w:rsidRPr="001F5B5C" w:rsidRDefault="001F5B5C" w:rsidP="001F5B5C">
            <w:pPr>
              <w:tabs>
                <w:tab w:val="left" w:pos="9498"/>
              </w:tabs>
              <w:spacing w:line="306" w:lineRule="exact"/>
              <w:jc w:val="center"/>
              <w:rPr>
                <w:sz w:val="28"/>
              </w:rPr>
            </w:pPr>
            <w:r w:rsidRPr="001F5B5C">
              <w:rPr>
                <w:spacing w:val="-2"/>
                <w:sz w:val="28"/>
              </w:rPr>
              <w:t>6525,4</w:t>
            </w:r>
          </w:p>
        </w:tc>
        <w:tc>
          <w:tcPr>
            <w:tcW w:w="2079" w:type="dxa"/>
          </w:tcPr>
          <w:p w14:paraId="4D5A15CE" w14:textId="77777777" w:rsidR="001F5B5C" w:rsidRPr="001F5B5C" w:rsidRDefault="001F5B5C" w:rsidP="001F5B5C">
            <w:pPr>
              <w:tabs>
                <w:tab w:val="left" w:pos="9498"/>
              </w:tabs>
              <w:spacing w:line="306" w:lineRule="exact"/>
              <w:jc w:val="center"/>
              <w:rPr>
                <w:sz w:val="28"/>
              </w:rPr>
            </w:pPr>
            <w:r w:rsidRPr="001F5B5C">
              <w:rPr>
                <w:spacing w:val="-2"/>
                <w:sz w:val="28"/>
              </w:rPr>
              <w:t>3331,8</w:t>
            </w:r>
          </w:p>
        </w:tc>
      </w:tr>
      <w:tr w:rsidR="001F5B5C" w:rsidRPr="001F5B5C" w14:paraId="2FADEB21" w14:textId="77777777" w:rsidTr="00987397">
        <w:trPr>
          <w:trHeight w:val="321"/>
        </w:trPr>
        <w:tc>
          <w:tcPr>
            <w:tcW w:w="2694" w:type="dxa"/>
          </w:tcPr>
          <w:p w14:paraId="63262A64" w14:textId="77777777" w:rsidR="001F5B5C" w:rsidRPr="001F5B5C" w:rsidRDefault="001F5B5C" w:rsidP="001F5B5C">
            <w:pPr>
              <w:tabs>
                <w:tab w:val="left" w:pos="9498"/>
              </w:tabs>
              <w:spacing w:line="301" w:lineRule="exact"/>
              <w:rPr>
                <w:sz w:val="28"/>
              </w:rPr>
            </w:pPr>
            <w:r w:rsidRPr="001F5B5C">
              <w:rPr>
                <w:sz w:val="28"/>
              </w:rPr>
              <w:t>Темп</w:t>
            </w:r>
            <w:r w:rsidRPr="001F5B5C">
              <w:rPr>
                <w:spacing w:val="-6"/>
                <w:sz w:val="28"/>
              </w:rPr>
              <w:t xml:space="preserve"> </w:t>
            </w:r>
            <w:r w:rsidRPr="001F5B5C">
              <w:rPr>
                <w:sz w:val="28"/>
              </w:rPr>
              <w:t>прироста,</w:t>
            </w:r>
            <w:r w:rsidRPr="001F5B5C">
              <w:rPr>
                <w:spacing w:val="-4"/>
                <w:sz w:val="28"/>
              </w:rPr>
              <w:t xml:space="preserve"> </w:t>
            </w:r>
            <w:r w:rsidRPr="001F5B5C">
              <w:rPr>
                <w:spacing w:val="-10"/>
                <w:sz w:val="28"/>
              </w:rPr>
              <w:t>%</w:t>
            </w:r>
          </w:p>
        </w:tc>
        <w:tc>
          <w:tcPr>
            <w:tcW w:w="1560" w:type="dxa"/>
          </w:tcPr>
          <w:p w14:paraId="4A3537F0" w14:textId="77777777" w:rsidR="001F5B5C" w:rsidRPr="001F5B5C" w:rsidRDefault="001F5B5C" w:rsidP="001F5B5C">
            <w:pPr>
              <w:tabs>
                <w:tab w:val="left" w:pos="9498"/>
              </w:tabs>
              <w:spacing w:line="301" w:lineRule="exact"/>
              <w:ind w:right="5"/>
              <w:jc w:val="center"/>
              <w:rPr>
                <w:sz w:val="28"/>
              </w:rPr>
            </w:pPr>
            <w:r w:rsidRPr="001F5B5C">
              <w:rPr>
                <w:spacing w:val="-2"/>
                <w:sz w:val="28"/>
              </w:rPr>
              <w:t>121,1</w:t>
            </w:r>
          </w:p>
        </w:tc>
        <w:tc>
          <w:tcPr>
            <w:tcW w:w="1560" w:type="dxa"/>
          </w:tcPr>
          <w:p w14:paraId="76AFC475" w14:textId="77777777" w:rsidR="001F5B5C" w:rsidRPr="001F5B5C" w:rsidRDefault="001F5B5C" w:rsidP="001F5B5C">
            <w:pPr>
              <w:tabs>
                <w:tab w:val="left" w:pos="9498"/>
              </w:tabs>
              <w:spacing w:line="301" w:lineRule="exact"/>
              <w:ind w:right="5"/>
              <w:jc w:val="center"/>
              <w:rPr>
                <w:sz w:val="28"/>
              </w:rPr>
            </w:pPr>
            <w:r w:rsidRPr="001F5B5C">
              <w:rPr>
                <w:spacing w:val="-2"/>
                <w:sz w:val="28"/>
              </w:rPr>
              <w:t>128,5</w:t>
            </w:r>
          </w:p>
        </w:tc>
        <w:tc>
          <w:tcPr>
            <w:tcW w:w="1416" w:type="dxa"/>
          </w:tcPr>
          <w:p w14:paraId="5010A747" w14:textId="77777777" w:rsidR="001F5B5C" w:rsidRPr="001F5B5C" w:rsidRDefault="001F5B5C" w:rsidP="001F5B5C">
            <w:pPr>
              <w:tabs>
                <w:tab w:val="left" w:pos="9498"/>
              </w:tabs>
              <w:spacing w:line="301" w:lineRule="exact"/>
              <w:ind w:right="5"/>
              <w:jc w:val="center"/>
              <w:rPr>
                <w:sz w:val="28"/>
              </w:rPr>
            </w:pPr>
            <w:r w:rsidRPr="001F5B5C">
              <w:rPr>
                <w:spacing w:val="-2"/>
                <w:sz w:val="28"/>
              </w:rPr>
              <w:t>176,1</w:t>
            </w:r>
          </w:p>
        </w:tc>
        <w:tc>
          <w:tcPr>
            <w:tcW w:w="2079" w:type="dxa"/>
          </w:tcPr>
          <w:p w14:paraId="29EE227D" w14:textId="77777777" w:rsidR="001F5B5C" w:rsidRPr="001F5B5C" w:rsidRDefault="001F5B5C" w:rsidP="001F5B5C">
            <w:pPr>
              <w:tabs>
                <w:tab w:val="left" w:pos="9498"/>
              </w:tabs>
              <w:spacing w:line="301" w:lineRule="exact"/>
              <w:ind w:right="4"/>
              <w:jc w:val="center"/>
              <w:rPr>
                <w:sz w:val="28"/>
              </w:rPr>
            </w:pPr>
            <w:r w:rsidRPr="001F5B5C">
              <w:rPr>
                <w:spacing w:val="-2"/>
                <w:sz w:val="28"/>
              </w:rPr>
              <w:t>110,2</w:t>
            </w:r>
          </w:p>
        </w:tc>
      </w:tr>
      <w:tr w:rsidR="001F5B5C" w:rsidRPr="001F5B5C" w14:paraId="00FE1D01" w14:textId="77777777" w:rsidTr="00987397">
        <w:trPr>
          <w:trHeight w:val="321"/>
        </w:trPr>
        <w:tc>
          <w:tcPr>
            <w:tcW w:w="2694" w:type="dxa"/>
          </w:tcPr>
          <w:p w14:paraId="3E222309" w14:textId="77777777" w:rsidR="001F5B5C" w:rsidRPr="001F5B5C" w:rsidRDefault="001F5B5C" w:rsidP="001F5B5C">
            <w:pPr>
              <w:tabs>
                <w:tab w:val="left" w:pos="9498"/>
              </w:tabs>
              <w:spacing w:line="301" w:lineRule="exact"/>
              <w:rPr>
                <w:sz w:val="28"/>
              </w:rPr>
            </w:pPr>
            <w:r w:rsidRPr="001F5B5C">
              <w:rPr>
                <w:sz w:val="28"/>
              </w:rPr>
              <w:t>2017</w:t>
            </w:r>
            <w:r w:rsidRPr="001F5B5C">
              <w:rPr>
                <w:spacing w:val="-5"/>
                <w:sz w:val="28"/>
              </w:rPr>
              <w:t xml:space="preserve"> г.</w:t>
            </w:r>
          </w:p>
        </w:tc>
        <w:tc>
          <w:tcPr>
            <w:tcW w:w="1560" w:type="dxa"/>
          </w:tcPr>
          <w:p w14:paraId="3EA6E623" w14:textId="77777777" w:rsidR="001F5B5C" w:rsidRPr="001F5B5C" w:rsidRDefault="001F5B5C" w:rsidP="001F5B5C">
            <w:pPr>
              <w:tabs>
                <w:tab w:val="left" w:pos="9498"/>
              </w:tabs>
              <w:spacing w:line="301" w:lineRule="exact"/>
              <w:ind w:right="1"/>
              <w:jc w:val="center"/>
              <w:rPr>
                <w:sz w:val="28"/>
              </w:rPr>
            </w:pPr>
            <w:r w:rsidRPr="001F5B5C">
              <w:rPr>
                <w:spacing w:val="-2"/>
                <w:sz w:val="28"/>
              </w:rPr>
              <w:t>4748,8</w:t>
            </w:r>
          </w:p>
        </w:tc>
        <w:tc>
          <w:tcPr>
            <w:tcW w:w="1560" w:type="dxa"/>
          </w:tcPr>
          <w:p w14:paraId="23D7ACB3" w14:textId="77777777" w:rsidR="001F5B5C" w:rsidRPr="001F5B5C" w:rsidRDefault="001F5B5C" w:rsidP="001F5B5C">
            <w:pPr>
              <w:tabs>
                <w:tab w:val="left" w:pos="9498"/>
              </w:tabs>
              <w:spacing w:line="301" w:lineRule="exact"/>
              <w:jc w:val="center"/>
              <w:rPr>
                <w:sz w:val="28"/>
              </w:rPr>
            </w:pPr>
            <w:r w:rsidRPr="001F5B5C">
              <w:rPr>
                <w:spacing w:val="-2"/>
                <w:sz w:val="28"/>
              </w:rPr>
              <w:t>6368,0</w:t>
            </w:r>
          </w:p>
        </w:tc>
        <w:tc>
          <w:tcPr>
            <w:tcW w:w="1416" w:type="dxa"/>
          </w:tcPr>
          <w:p w14:paraId="24091CA8" w14:textId="77777777" w:rsidR="001F5B5C" w:rsidRPr="001F5B5C" w:rsidRDefault="001F5B5C" w:rsidP="001F5B5C">
            <w:pPr>
              <w:tabs>
                <w:tab w:val="left" w:pos="9498"/>
              </w:tabs>
              <w:spacing w:line="301" w:lineRule="exact"/>
              <w:jc w:val="center"/>
              <w:rPr>
                <w:sz w:val="28"/>
              </w:rPr>
            </w:pPr>
            <w:r w:rsidRPr="001F5B5C">
              <w:rPr>
                <w:spacing w:val="-2"/>
                <w:sz w:val="28"/>
              </w:rPr>
              <w:t>7470,0</w:t>
            </w:r>
          </w:p>
        </w:tc>
        <w:tc>
          <w:tcPr>
            <w:tcW w:w="2079" w:type="dxa"/>
          </w:tcPr>
          <w:p w14:paraId="0C9D1367" w14:textId="77777777" w:rsidR="001F5B5C" w:rsidRPr="001F5B5C" w:rsidRDefault="001F5B5C" w:rsidP="001F5B5C">
            <w:pPr>
              <w:tabs>
                <w:tab w:val="left" w:pos="9498"/>
              </w:tabs>
              <w:spacing w:line="301" w:lineRule="exact"/>
              <w:jc w:val="center"/>
              <w:rPr>
                <w:sz w:val="28"/>
              </w:rPr>
            </w:pPr>
            <w:r w:rsidRPr="001F5B5C">
              <w:rPr>
                <w:spacing w:val="-2"/>
                <w:sz w:val="28"/>
              </w:rPr>
              <w:t>3659,6</w:t>
            </w:r>
          </w:p>
        </w:tc>
      </w:tr>
      <w:tr w:rsidR="001F5B5C" w:rsidRPr="001F5B5C" w14:paraId="57BB82CE" w14:textId="77777777" w:rsidTr="00987397">
        <w:trPr>
          <w:trHeight w:val="321"/>
        </w:trPr>
        <w:tc>
          <w:tcPr>
            <w:tcW w:w="2694" w:type="dxa"/>
          </w:tcPr>
          <w:p w14:paraId="2FAB66E3" w14:textId="77777777" w:rsidR="001F5B5C" w:rsidRPr="001F5B5C" w:rsidRDefault="001F5B5C" w:rsidP="001F5B5C">
            <w:pPr>
              <w:tabs>
                <w:tab w:val="left" w:pos="9498"/>
              </w:tabs>
              <w:spacing w:line="302" w:lineRule="exact"/>
              <w:rPr>
                <w:sz w:val="28"/>
              </w:rPr>
            </w:pPr>
            <w:r w:rsidRPr="001F5B5C">
              <w:rPr>
                <w:sz w:val="28"/>
              </w:rPr>
              <w:t>Темп</w:t>
            </w:r>
            <w:r w:rsidRPr="001F5B5C">
              <w:rPr>
                <w:spacing w:val="-8"/>
                <w:sz w:val="28"/>
              </w:rPr>
              <w:t xml:space="preserve"> </w:t>
            </w:r>
            <w:r w:rsidRPr="001F5B5C">
              <w:rPr>
                <w:sz w:val="28"/>
              </w:rPr>
              <w:t>прироста,</w:t>
            </w:r>
            <w:r w:rsidRPr="001F5B5C">
              <w:rPr>
                <w:spacing w:val="-4"/>
                <w:sz w:val="28"/>
              </w:rPr>
              <w:t xml:space="preserve"> </w:t>
            </w:r>
            <w:r w:rsidRPr="001F5B5C">
              <w:rPr>
                <w:spacing w:val="-10"/>
                <w:sz w:val="28"/>
              </w:rPr>
              <w:t>%</w:t>
            </w:r>
          </w:p>
        </w:tc>
        <w:tc>
          <w:tcPr>
            <w:tcW w:w="1560" w:type="dxa"/>
          </w:tcPr>
          <w:p w14:paraId="5D96DCCB" w14:textId="77777777" w:rsidR="001F5B5C" w:rsidRPr="001F5B5C" w:rsidRDefault="001F5B5C" w:rsidP="001F5B5C">
            <w:pPr>
              <w:tabs>
                <w:tab w:val="left" w:pos="9498"/>
              </w:tabs>
              <w:spacing w:line="302" w:lineRule="exact"/>
              <w:ind w:right="5"/>
              <w:jc w:val="center"/>
              <w:rPr>
                <w:sz w:val="28"/>
              </w:rPr>
            </w:pPr>
            <w:r w:rsidRPr="001F5B5C">
              <w:rPr>
                <w:spacing w:val="-2"/>
                <w:sz w:val="28"/>
              </w:rPr>
              <w:t>112,5</w:t>
            </w:r>
          </w:p>
        </w:tc>
        <w:tc>
          <w:tcPr>
            <w:tcW w:w="1560" w:type="dxa"/>
          </w:tcPr>
          <w:p w14:paraId="7FA14447" w14:textId="77777777" w:rsidR="001F5B5C" w:rsidRPr="001F5B5C" w:rsidRDefault="001F5B5C" w:rsidP="001F5B5C">
            <w:pPr>
              <w:tabs>
                <w:tab w:val="left" w:pos="9498"/>
              </w:tabs>
              <w:spacing w:line="302" w:lineRule="exact"/>
              <w:ind w:right="5"/>
              <w:jc w:val="center"/>
              <w:rPr>
                <w:sz w:val="28"/>
              </w:rPr>
            </w:pPr>
            <w:r w:rsidRPr="001F5B5C">
              <w:rPr>
                <w:spacing w:val="-2"/>
                <w:sz w:val="28"/>
              </w:rPr>
              <w:t>114,7</w:t>
            </w:r>
          </w:p>
        </w:tc>
        <w:tc>
          <w:tcPr>
            <w:tcW w:w="1416" w:type="dxa"/>
          </w:tcPr>
          <w:p w14:paraId="68C548EF" w14:textId="77777777" w:rsidR="001F5B5C" w:rsidRPr="001F5B5C" w:rsidRDefault="001F5B5C" w:rsidP="001F5B5C">
            <w:pPr>
              <w:tabs>
                <w:tab w:val="left" w:pos="9498"/>
              </w:tabs>
              <w:spacing w:line="302" w:lineRule="exact"/>
              <w:ind w:right="5"/>
              <w:jc w:val="center"/>
              <w:rPr>
                <w:sz w:val="28"/>
              </w:rPr>
            </w:pPr>
            <w:r w:rsidRPr="001F5B5C">
              <w:rPr>
                <w:spacing w:val="-2"/>
                <w:sz w:val="28"/>
              </w:rPr>
              <w:t>114,5</w:t>
            </w:r>
          </w:p>
        </w:tc>
        <w:tc>
          <w:tcPr>
            <w:tcW w:w="2079" w:type="dxa"/>
          </w:tcPr>
          <w:p w14:paraId="738BDD73" w14:textId="77777777" w:rsidR="001F5B5C" w:rsidRPr="001F5B5C" w:rsidRDefault="001F5B5C" w:rsidP="001F5B5C">
            <w:pPr>
              <w:tabs>
                <w:tab w:val="left" w:pos="9498"/>
              </w:tabs>
              <w:spacing w:line="302" w:lineRule="exact"/>
              <w:ind w:right="4"/>
              <w:jc w:val="center"/>
              <w:rPr>
                <w:sz w:val="28"/>
              </w:rPr>
            </w:pPr>
            <w:r w:rsidRPr="001F5B5C">
              <w:rPr>
                <w:spacing w:val="-2"/>
                <w:sz w:val="28"/>
              </w:rPr>
              <w:t>109,8</w:t>
            </w:r>
          </w:p>
        </w:tc>
      </w:tr>
      <w:tr w:rsidR="001F5B5C" w:rsidRPr="001F5B5C" w14:paraId="5308B617" w14:textId="77777777" w:rsidTr="00987397">
        <w:trPr>
          <w:trHeight w:val="321"/>
        </w:trPr>
        <w:tc>
          <w:tcPr>
            <w:tcW w:w="2694" w:type="dxa"/>
          </w:tcPr>
          <w:p w14:paraId="4F9606C1" w14:textId="77777777" w:rsidR="001F5B5C" w:rsidRPr="001F5B5C" w:rsidRDefault="001F5B5C" w:rsidP="001F5B5C">
            <w:pPr>
              <w:tabs>
                <w:tab w:val="left" w:pos="9498"/>
              </w:tabs>
              <w:spacing w:line="301" w:lineRule="exact"/>
              <w:rPr>
                <w:sz w:val="28"/>
              </w:rPr>
            </w:pPr>
            <w:r w:rsidRPr="001F5B5C">
              <w:rPr>
                <w:sz w:val="28"/>
              </w:rPr>
              <w:t>2018</w:t>
            </w:r>
            <w:r w:rsidRPr="001F5B5C">
              <w:rPr>
                <w:spacing w:val="-5"/>
                <w:sz w:val="28"/>
              </w:rPr>
              <w:t xml:space="preserve"> г.</w:t>
            </w:r>
          </w:p>
        </w:tc>
        <w:tc>
          <w:tcPr>
            <w:tcW w:w="1560" w:type="dxa"/>
          </w:tcPr>
          <w:p w14:paraId="498E05DC" w14:textId="77777777" w:rsidR="001F5B5C" w:rsidRPr="001F5B5C" w:rsidRDefault="001F5B5C" w:rsidP="001F5B5C">
            <w:pPr>
              <w:tabs>
                <w:tab w:val="left" w:pos="9498"/>
              </w:tabs>
              <w:spacing w:line="301" w:lineRule="exact"/>
              <w:ind w:right="1"/>
              <w:jc w:val="center"/>
              <w:rPr>
                <w:sz w:val="28"/>
              </w:rPr>
            </w:pPr>
            <w:r w:rsidRPr="001F5B5C">
              <w:rPr>
                <w:spacing w:val="-2"/>
                <w:sz w:val="28"/>
              </w:rPr>
              <w:t>3511,0</w:t>
            </w:r>
          </w:p>
        </w:tc>
        <w:tc>
          <w:tcPr>
            <w:tcW w:w="1560" w:type="dxa"/>
          </w:tcPr>
          <w:p w14:paraId="6883AA67" w14:textId="77777777" w:rsidR="001F5B5C" w:rsidRPr="001F5B5C" w:rsidRDefault="001F5B5C" w:rsidP="001F5B5C">
            <w:pPr>
              <w:tabs>
                <w:tab w:val="left" w:pos="9498"/>
              </w:tabs>
              <w:spacing w:line="301" w:lineRule="exact"/>
              <w:jc w:val="center"/>
              <w:rPr>
                <w:sz w:val="28"/>
              </w:rPr>
            </w:pPr>
            <w:r w:rsidRPr="001F5B5C">
              <w:rPr>
                <w:spacing w:val="-2"/>
                <w:sz w:val="28"/>
              </w:rPr>
              <w:t>3691,1</w:t>
            </w:r>
          </w:p>
        </w:tc>
        <w:tc>
          <w:tcPr>
            <w:tcW w:w="1416" w:type="dxa"/>
          </w:tcPr>
          <w:p w14:paraId="1E2D1753" w14:textId="77777777" w:rsidR="001F5B5C" w:rsidRPr="001F5B5C" w:rsidRDefault="001F5B5C" w:rsidP="001F5B5C">
            <w:pPr>
              <w:tabs>
                <w:tab w:val="left" w:pos="9498"/>
              </w:tabs>
              <w:spacing w:line="301" w:lineRule="exact"/>
              <w:jc w:val="center"/>
              <w:rPr>
                <w:sz w:val="28"/>
              </w:rPr>
            </w:pPr>
            <w:r w:rsidRPr="001F5B5C">
              <w:rPr>
                <w:spacing w:val="-2"/>
                <w:sz w:val="28"/>
              </w:rPr>
              <w:t>4048,7</w:t>
            </w:r>
          </w:p>
        </w:tc>
        <w:tc>
          <w:tcPr>
            <w:tcW w:w="2079" w:type="dxa"/>
          </w:tcPr>
          <w:p w14:paraId="42E47FD4" w14:textId="77777777" w:rsidR="001F5B5C" w:rsidRPr="001F5B5C" w:rsidRDefault="001F5B5C" w:rsidP="001F5B5C">
            <w:pPr>
              <w:tabs>
                <w:tab w:val="left" w:pos="9498"/>
              </w:tabs>
              <w:spacing w:line="301" w:lineRule="exact"/>
              <w:jc w:val="center"/>
              <w:rPr>
                <w:sz w:val="28"/>
              </w:rPr>
            </w:pPr>
            <w:r w:rsidRPr="001F5B5C">
              <w:rPr>
                <w:spacing w:val="-2"/>
                <w:sz w:val="28"/>
              </w:rPr>
              <w:t>3371,2</w:t>
            </w:r>
          </w:p>
        </w:tc>
      </w:tr>
      <w:tr w:rsidR="001F5B5C" w:rsidRPr="001F5B5C" w14:paraId="243D0E62" w14:textId="77777777" w:rsidTr="00987397">
        <w:trPr>
          <w:trHeight w:val="321"/>
        </w:trPr>
        <w:tc>
          <w:tcPr>
            <w:tcW w:w="2694" w:type="dxa"/>
          </w:tcPr>
          <w:p w14:paraId="103E748A" w14:textId="77777777" w:rsidR="001F5B5C" w:rsidRPr="001F5B5C" w:rsidRDefault="001F5B5C" w:rsidP="001F5B5C">
            <w:pPr>
              <w:tabs>
                <w:tab w:val="left" w:pos="9498"/>
              </w:tabs>
              <w:spacing w:line="301" w:lineRule="exact"/>
              <w:rPr>
                <w:sz w:val="28"/>
              </w:rPr>
            </w:pPr>
            <w:r w:rsidRPr="001F5B5C">
              <w:rPr>
                <w:sz w:val="28"/>
              </w:rPr>
              <w:t>Темп</w:t>
            </w:r>
            <w:r w:rsidRPr="001F5B5C">
              <w:rPr>
                <w:spacing w:val="-8"/>
                <w:sz w:val="28"/>
              </w:rPr>
              <w:t xml:space="preserve"> </w:t>
            </w:r>
            <w:r w:rsidRPr="001F5B5C">
              <w:rPr>
                <w:sz w:val="28"/>
              </w:rPr>
              <w:t>прироста,</w:t>
            </w:r>
            <w:r w:rsidRPr="001F5B5C">
              <w:rPr>
                <w:spacing w:val="-4"/>
                <w:sz w:val="28"/>
              </w:rPr>
              <w:t xml:space="preserve"> </w:t>
            </w:r>
            <w:r w:rsidRPr="001F5B5C">
              <w:rPr>
                <w:spacing w:val="-10"/>
                <w:sz w:val="28"/>
              </w:rPr>
              <w:t>%</w:t>
            </w:r>
          </w:p>
        </w:tc>
        <w:tc>
          <w:tcPr>
            <w:tcW w:w="1560" w:type="dxa"/>
          </w:tcPr>
          <w:p w14:paraId="47097FFD" w14:textId="77777777" w:rsidR="001F5B5C" w:rsidRPr="001F5B5C" w:rsidRDefault="001F5B5C" w:rsidP="001F5B5C">
            <w:pPr>
              <w:tabs>
                <w:tab w:val="left" w:pos="9498"/>
              </w:tabs>
              <w:spacing w:line="301" w:lineRule="exact"/>
              <w:ind w:right="1"/>
              <w:jc w:val="center"/>
              <w:rPr>
                <w:sz w:val="28"/>
              </w:rPr>
            </w:pPr>
            <w:r w:rsidRPr="001F5B5C">
              <w:rPr>
                <w:spacing w:val="-4"/>
                <w:sz w:val="28"/>
              </w:rPr>
              <w:t>73,9</w:t>
            </w:r>
          </w:p>
        </w:tc>
        <w:tc>
          <w:tcPr>
            <w:tcW w:w="1560" w:type="dxa"/>
          </w:tcPr>
          <w:p w14:paraId="527FED0B" w14:textId="77777777" w:rsidR="001F5B5C" w:rsidRPr="001F5B5C" w:rsidRDefault="001F5B5C" w:rsidP="001F5B5C">
            <w:pPr>
              <w:tabs>
                <w:tab w:val="left" w:pos="9498"/>
              </w:tabs>
              <w:spacing w:line="301" w:lineRule="exact"/>
              <w:jc w:val="center"/>
              <w:rPr>
                <w:sz w:val="28"/>
              </w:rPr>
            </w:pPr>
            <w:r w:rsidRPr="001F5B5C">
              <w:rPr>
                <w:spacing w:val="-4"/>
                <w:sz w:val="28"/>
              </w:rPr>
              <w:t>58,0</w:t>
            </w:r>
          </w:p>
        </w:tc>
        <w:tc>
          <w:tcPr>
            <w:tcW w:w="1416" w:type="dxa"/>
          </w:tcPr>
          <w:p w14:paraId="10B59A90" w14:textId="77777777" w:rsidR="001F5B5C" w:rsidRPr="001F5B5C" w:rsidRDefault="001F5B5C" w:rsidP="001F5B5C">
            <w:pPr>
              <w:tabs>
                <w:tab w:val="left" w:pos="9498"/>
              </w:tabs>
              <w:spacing w:line="301" w:lineRule="exact"/>
              <w:jc w:val="center"/>
              <w:rPr>
                <w:sz w:val="28"/>
              </w:rPr>
            </w:pPr>
            <w:r w:rsidRPr="001F5B5C">
              <w:rPr>
                <w:spacing w:val="-4"/>
                <w:sz w:val="28"/>
              </w:rPr>
              <w:t>54,2</w:t>
            </w:r>
          </w:p>
        </w:tc>
        <w:tc>
          <w:tcPr>
            <w:tcW w:w="2079" w:type="dxa"/>
          </w:tcPr>
          <w:p w14:paraId="21F73871" w14:textId="77777777" w:rsidR="001F5B5C" w:rsidRPr="001F5B5C" w:rsidRDefault="001F5B5C" w:rsidP="001F5B5C">
            <w:pPr>
              <w:tabs>
                <w:tab w:val="left" w:pos="9498"/>
              </w:tabs>
              <w:spacing w:line="301" w:lineRule="exact"/>
              <w:jc w:val="center"/>
              <w:rPr>
                <w:sz w:val="28"/>
              </w:rPr>
            </w:pPr>
            <w:r w:rsidRPr="001F5B5C">
              <w:rPr>
                <w:spacing w:val="-4"/>
                <w:sz w:val="28"/>
              </w:rPr>
              <w:t>92,1</w:t>
            </w:r>
          </w:p>
        </w:tc>
      </w:tr>
      <w:tr w:rsidR="001F5B5C" w:rsidRPr="001F5B5C" w14:paraId="696590A8" w14:textId="77777777" w:rsidTr="00987397">
        <w:trPr>
          <w:trHeight w:val="326"/>
        </w:trPr>
        <w:tc>
          <w:tcPr>
            <w:tcW w:w="2694" w:type="dxa"/>
          </w:tcPr>
          <w:p w14:paraId="555D9C71" w14:textId="77777777" w:rsidR="001F5B5C" w:rsidRPr="001F5B5C" w:rsidRDefault="001F5B5C" w:rsidP="001F5B5C">
            <w:pPr>
              <w:tabs>
                <w:tab w:val="left" w:pos="9498"/>
              </w:tabs>
              <w:spacing w:line="306" w:lineRule="exact"/>
              <w:rPr>
                <w:sz w:val="28"/>
              </w:rPr>
            </w:pPr>
            <w:r w:rsidRPr="001F5B5C">
              <w:rPr>
                <w:sz w:val="28"/>
              </w:rPr>
              <w:t>2019</w:t>
            </w:r>
            <w:r w:rsidRPr="001F5B5C">
              <w:rPr>
                <w:spacing w:val="-5"/>
                <w:sz w:val="28"/>
              </w:rPr>
              <w:t xml:space="preserve"> г.</w:t>
            </w:r>
          </w:p>
        </w:tc>
        <w:tc>
          <w:tcPr>
            <w:tcW w:w="1560" w:type="dxa"/>
          </w:tcPr>
          <w:p w14:paraId="034788E6" w14:textId="77777777" w:rsidR="001F5B5C" w:rsidRPr="001F5B5C" w:rsidRDefault="001F5B5C" w:rsidP="001F5B5C">
            <w:pPr>
              <w:tabs>
                <w:tab w:val="left" w:pos="9498"/>
              </w:tabs>
              <w:spacing w:line="306" w:lineRule="exact"/>
              <w:ind w:right="1"/>
              <w:jc w:val="center"/>
              <w:rPr>
                <w:sz w:val="28"/>
              </w:rPr>
            </w:pPr>
            <w:r w:rsidRPr="001F5B5C">
              <w:rPr>
                <w:spacing w:val="-2"/>
                <w:sz w:val="28"/>
              </w:rPr>
              <w:t>4328,7</w:t>
            </w:r>
          </w:p>
        </w:tc>
        <w:tc>
          <w:tcPr>
            <w:tcW w:w="1560" w:type="dxa"/>
          </w:tcPr>
          <w:p w14:paraId="6A5B9DF8" w14:textId="77777777" w:rsidR="001F5B5C" w:rsidRPr="001F5B5C" w:rsidRDefault="001F5B5C" w:rsidP="001F5B5C">
            <w:pPr>
              <w:tabs>
                <w:tab w:val="left" w:pos="9498"/>
              </w:tabs>
              <w:spacing w:line="306" w:lineRule="exact"/>
              <w:jc w:val="center"/>
              <w:rPr>
                <w:sz w:val="28"/>
              </w:rPr>
            </w:pPr>
            <w:r w:rsidRPr="001F5B5C">
              <w:rPr>
                <w:spacing w:val="-2"/>
                <w:sz w:val="28"/>
              </w:rPr>
              <w:t>4290,0</w:t>
            </w:r>
          </w:p>
        </w:tc>
        <w:tc>
          <w:tcPr>
            <w:tcW w:w="1416" w:type="dxa"/>
          </w:tcPr>
          <w:p w14:paraId="57C818B3" w14:textId="77777777" w:rsidR="001F5B5C" w:rsidRPr="001F5B5C" w:rsidRDefault="001F5B5C" w:rsidP="001F5B5C">
            <w:pPr>
              <w:tabs>
                <w:tab w:val="left" w:pos="9498"/>
              </w:tabs>
              <w:spacing w:line="306" w:lineRule="exact"/>
              <w:jc w:val="center"/>
              <w:rPr>
                <w:sz w:val="28"/>
              </w:rPr>
            </w:pPr>
            <w:r w:rsidRPr="001F5B5C">
              <w:rPr>
                <w:spacing w:val="-2"/>
                <w:sz w:val="28"/>
              </w:rPr>
              <w:t>3772,0</w:t>
            </w:r>
          </w:p>
        </w:tc>
        <w:tc>
          <w:tcPr>
            <w:tcW w:w="2079" w:type="dxa"/>
          </w:tcPr>
          <w:p w14:paraId="32686132" w14:textId="77777777" w:rsidR="001F5B5C" w:rsidRPr="001F5B5C" w:rsidRDefault="001F5B5C" w:rsidP="001F5B5C">
            <w:pPr>
              <w:tabs>
                <w:tab w:val="left" w:pos="9498"/>
              </w:tabs>
              <w:spacing w:line="306" w:lineRule="exact"/>
              <w:jc w:val="center"/>
              <w:rPr>
                <w:sz w:val="28"/>
              </w:rPr>
            </w:pPr>
            <w:r w:rsidRPr="001F5B5C">
              <w:rPr>
                <w:spacing w:val="-2"/>
                <w:sz w:val="28"/>
              </w:rPr>
              <w:t>4394,1</w:t>
            </w:r>
          </w:p>
        </w:tc>
      </w:tr>
      <w:tr w:rsidR="001F5B5C" w:rsidRPr="001F5B5C" w14:paraId="55ED2C96" w14:textId="77777777" w:rsidTr="00987397">
        <w:trPr>
          <w:trHeight w:val="321"/>
        </w:trPr>
        <w:tc>
          <w:tcPr>
            <w:tcW w:w="2694" w:type="dxa"/>
          </w:tcPr>
          <w:p w14:paraId="786B6088" w14:textId="77777777" w:rsidR="001F5B5C" w:rsidRPr="001F5B5C" w:rsidRDefault="001F5B5C" w:rsidP="001F5B5C">
            <w:pPr>
              <w:tabs>
                <w:tab w:val="left" w:pos="9498"/>
              </w:tabs>
              <w:spacing w:line="301" w:lineRule="exact"/>
              <w:rPr>
                <w:sz w:val="28"/>
              </w:rPr>
            </w:pPr>
            <w:r w:rsidRPr="001F5B5C">
              <w:rPr>
                <w:sz w:val="28"/>
              </w:rPr>
              <w:t>Темп</w:t>
            </w:r>
            <w:r w:rsidRPr="001F5B5C">
              <w:rPr>
                <w:spacing w:val="-8"/>
                <w:sz w:val="28"/>
              </w:rPr>
              <w:t xml:space="preserve"> </w:t>
            </w:r>
            <w:r w:rsidRPr="001F5B5C">
              <w:rPr>
                <w:sz w:val="28"/>
              </w:rPr>
              <w:t>прироста,</w:t>
            </w:r>
            <w:r w:rsidRPr="001F5B5C">
              <w:rPr>
                <w:spacing w:val="-4"/>
                <w:sz w:val="28"/>
              </w:rPr>
              <w:t xml:space="preserve"> </w:t>
            </w:r>
            <w:r w:rsidRPr="001F5B5C">
              <w:rPr>
                <w:spacing w:val="-10"/>
                <w:sz w:val="28"/>
              </w:rPr>
              <w:t>%</w:t>
            </w:r>
          </w:p>
        </w:tc>
        <w:tc>
          <w:tcPr>
            <w:tcW w:w="1560" w:type="dxa"/>
          </w:tcPr>
          <w:p w14:paraId="4A634A00" w14:textId="77777777" w:rsidR="001F5B5C" w:rsidRPr="001F5B5C" w:rsidRDefault="001F5B5C" w:rsidP="001F5B5C">
            <w:pPr>
              <w:tabs>
                <w:tab w:val="left" w:pos="9498"/>
              </w:tabs>
              <w:spacing w:line="301" w:lineRule="exact"/>
              <w:ind w:right="5"/>
              <w:jc w:val="center"/>
              <w:rPr>
                <w:sz w:val="28"/>
              </w:rPr>
            </w:pPr>
            <w:r w:rsidRPr="001F5B5C">
              <w:rPr>
                <w:spacing w:val="-2"/>
                <w:sz w:val="28"/>
              </w:rPr>
              <w:t>123,3</w:t>
            </w:r>
          </w:p>
        </w:tc>
        <w:tc>
          <w:tcPr>
            <w:tcW w:w="1560" w:type="dxa"/>
          </w:tcPr>
          <w:p w14:paraId="5E1AC0EF" w14:textId="77777777" w:rsidR="001F5B5C" w:rsidRPr="001F5B5C" w:rsidRDefault="001F5B5C" w:rsidP="001F5B5C">
            <w:pPr>
              <w:tabs>
                <w:tab w:val="left" w:pos="9498"/>
              </w:tabs>
              <w:spacing w:line="301" w:lineRule="exact"/>
              <w:ind w:right="5"/>
              <w:jc w:val="center"/>
              <w:rPr>
                <w:sz w:val="28"/>
              </w:rPr>
            </w:pPr>
            <w:r w:rsidRPr="001F5B5C">
              <w:rPr>
                <w:spacing w:val="-2"/>
                <w:sz w:val="28"/>
              </w:rPr>
              <w:t>116,2</w:t>
            </w:r>
          </w:p>
        </w:tc>
        <w:tc>
          <w:tcPr>
            <w:tcW w:w="1416" w:type="dxa"/>
          </w:tcPr>
          <w:p w14:paraId="43686FFC" w14:textId="77777777" w:rsidR="001F5B5C" w:rsidRPr="001F5B5C" w:rsidRDefault="001F5B5C" w:rsidP="001F5B5C">
            <w:pPr>
              <w:tabs>
                <w:tab w:val="left" w:pos="9498"/>
              </w:tabs>
              <w:spacing w:line="301" w:lineRule="exact"/>
              <w:jc w:val="center"/>
              <w:rPr>
                <w:sz w:val="28"/>
              </w:rPr>
            </w:pPr>
            <w:r w:rsidRPr="001F5B5C">
              <w:rPr>
                <w:spacing w:val="-4"/>
                <w:sz w:val="28"/>
              </w:rPr>
              <w:t>93,2</w:t>
            </w:r>
          </w:p>
        </w:tc>
        <w:tc>
          <w:tcPr>
            <w:tcW w:w="2079" w:type="dxa"/>
          </w:tcPr>
          <w:p w14:paraId="189CE440" w14:textId="77777777" w:rsidR="001F5B5C" w:rsidRPr="001F5B5C" w:rsidRDefault="001F5B5C" w:rsidP="001F5B5C">
            <w:pPr>
              <w:tabs>
                <w:tab w:val="left" w:pos="9498"/>
              </w:tabs>
              <w:spacing w:line="301" w:lineRule="exact"/>
              <w:ind w:right="4"/>
              <w:jc w:val="center"/>
              <w:rPr>
                <w:sz w:val="28"/>
              </w:rPr>
            </w:pPr>
            <w:r w:rsidRPr="001F5B5C">
              <w:rPr>
                <w:spacing w:val="-2"/>
                <w:sz w:val="28"/>
              </w:rPr>
              <w:t>130,3</w:t>
            </w:r>
          </w:p>
        </w:tc>
      </w:tr>
      <w:tr w:rsidR="001F5B5C" w:rsidRPr="001F5B5C" w14:paraId="599304FC" w14:textId="77777777" w:rsidTr="00987397">
        <w:trPr>
          <w:trHeight w:val="321"/>
        </w:trPr>
        <w:tc>
          <w:tcPr>
            <w:tcW w:w="2694" w:type="dxa"/>
          </w:tcPr>
          <w:p w14:paraId="06D45F52" w14:textId="77777777" w:rsidR="001F5B5C" w:rsidRPr="001F5B5C" w:rsidRDefault="001F5B5C" w:rsidP="001F5B5C">
            <w:pPr>
              <w:tabs>
                <w:tab w:val="left" w:pos="9498"/>
              </w:tabs>
              <w:spacing w:line="302" w:lineRule="exact"/>
              <w:rPr>
                <w:sz w:val="28"/>
              </w:rPr>
            </w:pPr>
            <w:r w:rsidRPr="001F5B5C">
              <w:rPr>
                <w:sz w:val="28"/>
              </w:rPr>
              <w:t>2020</w:t>
            </w:r>
            <w:r w:rsidRPr="001F5B5C">
              <w:rPr>
                <w:spacing w:val="-5"/>
                <w:sz w:val="28"/>
              </w:rPr>
              <w:t xml:space="preserve"> г.</w:t>
            </w:r>
          </w:p>
        </w:tc>
        <w:tc>
          <w:tcPr>
            <w:tcW w:w="1560" w:type="dxa"/>
          </w:tcPr>
          <w:p w14:paraId="1C5984B0" w14:textId="77777777" w:rsidR="001F5B5C" w:rsidRPr="001F5B5C" w:rsidRDefault="001F5B5C" w:rsidP="001F5B5C">
            <w:pPr>
              <w:tabs>
                <w:tab w:val="left" w:pos="9498"/>
              </w:tabs>
              <w:spacing w:line="302" w:lineRule="exact"/>
              <w:ind w:right="1"/>
              <w:jc w:val="center"/>
              <w:rPr>
                <w:sz w:val="28"/>
              </w:rPr>
            </w:pPr>
            <w:r w:rsidRPr="001F5B5C">
              <w:rPr>
                <w:spacing w:val="-2"/>
                <w:sz w:val="28"/>
              </w:rPr>
              <w:t>4589,4</w:t>
            </w:r>
          </w:p>
        </w:tc>
        <w:tc>
          <w:tcPr>
            <w:tcW w:w="1560" w:type="dxa"/>
          </w:tcPr>
          <w:p w14:paraId="31441ABF" w14:textId="77777777" w:rsidR="001F5B5C" w:rsidRPr="001F5B5C" w:rsidRDefault="001F5B5C" w:rsidP="001F5B5C">
            <w:pPr>
              <w:tabs>
                <w:tab w:val="left" w:pos="9498"/>
              </w:tabs>
              <w:spacing w:line="302" w:lineRule="exact"/>
              <w:jc w:val="center"/>
              <w:rPr>
                <w:sz w:val="28"/>
              </w:rPr>
            </w:pPr>
            <w:r w:rsidRPr="001F5B5C">
              <w:rPr>
                <w:spacing w:val="-2"/>
                <w:sz w:val="28"/>
              </w:rPr>
              <w:t>4337,9</w:t>
            </w:r>
          </w:p>
        </w:tc>
        <w:tc>
          <w:tcPr>
            <w:tcW w:w="1416" w:type="dxa"/>
          </w:tcPr>
          <w:p w14:paraId="1CC2DDD1" w14:textId="77777777" w:rsidR="001F5B5C" w:rsidRPr="001F5B5C" w:rsidRDefault="001F5B5C" w:rsidP="001F5B5C">
            <w:pPr>
              <w:tabs>
                <w:tab w:val="left" w:pos="9498"/>
              </w:tabs>
              <w:spacing w:line="302" w:lineRule="exact"/>
              <w:jc w:val="center"/>
              <w:rPr>
                <w:sz w:val="28"/>
              </w:rPr>
            </w:pPr>
            <w:r w:rsidRPr="001F5B5C">
              <w:rPr>
                <w:spacing w:val="-2"/>
                <w:sz w:val="28"/>
              </w:rPr>
              <w:t>4997,9</w:t>
            </w:r>
          </w:p>
        </w:tc>
        <w:tc>
          <w:tcPr>
            <w:tcW w:w="2079" w:type="dxa"/>
          </w:tcPr>
          <w:p w14:paraId="7AC458E3" w14:textId="77777777" w:rsidR="001F5B5C" w:rsidRPr="001F5B5C" w:rsidRDefault="001F5B5C" w:rsidP="001F5B5C">
            <w:pPr>
              <w:tabs>
                <w:tab w:val="left" w:pos="9498"/>
              </w:tabs>
              <w:spacing w:line="302" w:lineRule="exact"/>
              <w:jc w:val="center"/>
              <w:rPr>
                <w:sz w:val="28"/>
              </w:rPr>
            </w:pPr>
            <w:r w:rsidRPr="001F5B5C">
              <w:rPr>
                <w:spacing w:val="-2"/>
                <w:sz w:val="28"/>
              </w:rPr>
              <w:t>4696,3</w:t>
            </w:r>
          </w:p>
        </w:tc>
      </w:tr>
      <w:tr w:rsidR="001F5B5C" w:rsidRPr="001F5B5C" w14:paraId="56B9DC0C" w14:textId="77777777" w:rsidTr="00987397">
        <w:trPr>
          <w:trHeight w:val="321"/>
        </w:trPr>
        <w:tc>
          <w:tcPr>
            <w:tcW w:w="2694" w:type="dxa"/>
          </w:tcPr>
          <w:p w14:paraId="78330F96" w14:textId="77777777" w:rsidR="001F5B5C" w:rsidRPr="001F5B5C" w:rsidRDefault="001F5B5C" w:rsidP="001F5B5C">
            <w:pPr>
              <w:tabs>
                <w:tab w:val="left" w:pos="9498"/>
              </w:tabs>
              <w:spacing w:line="301" w:lineRule="exact"/>
              <w:rPr>
                <w:sz w:val="28"/>
              </w:rPr>
            </w:pPr>
            <w:r w:rsidRPr="001F5B5C">
              <w:rPr>
                <w:sz w:val="28"/>
              </w:rPr>
              <w:t>Темп</w:t>
            </w:r>
            <w:r w:rsidRPr="001F5B5C">
              <w:rPr>
                <w:spacing w:val="-8"/>
                <w:sz w:val="28"/>
              </w:rPr>
              <w:t xml:space="preserve"> </w:t>
            </w:r>
            <w:r w:rsidRPr="001F5B5C">
              <w:rPr>
                <w:sz w:val="28"/>
              </w:rPr>
              <w:t>прироста,</w:t>
            </w:r>
            <w:r w:rsidRPr="001F5B5C">
              <w:rPr>
                <w:spacing w:val="-4"/>
                <w:sz w:val="28"/>
              </w:rPr>
              <w:t xml:space="preserve"> </w:t>
            </w:r>
            <w:r w:rsidRPr="001F5B5C">
              <w:rPr>
                <w:spacing w:val="-10"/>
                <w:sz w:val="28"/>
              </w:rPr>
              <w:t>%</w:t>
            </w:r>
          </w:p>
        </w:tc>
        <w:tc>
          <w:tcPr>
            <w:tcW w:w="1560" w:type="dxa"/>
          </w:tcPr>
          <w:p w14:paraId="59E9D7BD" w14:textId="77777777" w:rsidR="001F5B5C" w:rsidRPr="001F5B5C" w:rsidRDefault="001F5B5C" w:rsidP="001F5B5C">
            <w:pPr>
              <w:tabs>
                <w:tab w:val="left" w:pos="9498"/>
              </w:tabs>
              <w:spacing w:line="301" w:lineRule="exact"/>
              <w:ind w:right="5"/>
              <w:jc w:val="center"/>
              <w:rPr>
                <w:sz w:val="28"/>
              </w:rPr>
            </w:pPr>
            <w:r w:rsidRPr="001F5B5C">
              <w:rPr>
                <w:spacing w:val="-2"/>
                <w:sz w:val="28"/>
              </w:rPr>
              <w:t>106,0</w:t>
            </w:r>
          </w:p>
        </w:tc>
        <w:tc>
          <w:tcPr>
            <w:tcW w:w="1560" w:type="dxa"/>
          </w:tcPr>
          <w:p w14:paraId="7B065D60" w14:textId="77777777" w:rsidR="001F5B5C" w:rsidRPr="001F5B5C" w:rsidRDefault="001F5B5C" w:rsidP="001F5B5C">
            <w:pPr>
              <w:tabs>
                <w:tab w:val="left" w:pos="9498"/>
              </w:tabs>
              <w:spacing w:line="301" w:lineRule="exact"/>
              <w:ind w:right="5"/>
              <w:jc w:val="center"/>
              <w:rPr>
                <w:sz w:val="28"/>
              </w:rPr>
            </w:pPr>
            <w:r w:rsidRPr="001F5B5C">
              <w:rPr>
                <w:spacing w:val="-2"/>
                <w:sz w:val="28"/>
              </w:rPr>
              <w:t>101,1</w:t>
            </w:r>
          </w:p>
        </w:tc>
        <w:tc>
          <w:tcPr>
            <w:tcW w:w="1416" w:type="dxa"/>
          </w:tcPr>
          <w:p w14:paraId="3E392569" w14:textId="77777777" w:rsidR="001F5B5C" w:rsidRPr="001F5B5C" w:rsidRDefault="001F5B5C" w:rsidP="001F5B5C">
            <w:pPr>
              <w:tabs>
                <w:tab w:val="left" w:pos="9498"/>
              </w:tabs>
              <w:spacing w:line="301" w:lineRule="exact"/>
              <w:ind w:right="5"/>
              <w:jc w:val="center"/>
              <w:rPr>
                <w:sz w:val="28"/>
              </w:rPr>
            </w:pPr>
            <w:r w:rsidRPr="001F5B5C">
              <w:rPr>
                <w:spacing w:val="-2"/>
                <w:sz w:val="28"/>
              </w:rPr>
              <w:t>132,5</w:t>
            </w:r>
          </w:p>
        </w:tc>
        <w:tc>
          <w:tcPr>
            <w:tcW w:w="2079" w:type="dxa"/>
          </w:tcPr>
          <w:p w14:paraId="315CF899" w14:textId="77777777" w:rsidR="001F5B5C" w:rsidRPr="001F5B5C" w:rsidRDefault="001F5B5C" w:rsidP="001F5B5C">
            <w:pPr>
              <w:tabs>
                <w:tab w:val="left" w:pos="9498"/>
              </w:tabs>
              <w:spacing w:line="301" w:lineRule="exact"/>
              <w:ind w:right="4"/>
              <w:jc w:val="center"/>
              <w:rPr>
                <w:sz w:val="28"/>
              </w:rPr>
            </w:pPr>
            <w:r w:rsidRPr="001F5B5C">
              <w:rPr>
                <w:spacing w:val="-2"/>
                <w:sz w:val="28"/>
              </w:rPr>
              <w:t>106,9</w:t>
            </w:r>
          </w:p>
        </w:tc>
      </w:tr>
      <w:tr w:rsidR="001F5B5C" w:rsidRPr="001F5B5C" w14:paraId="12EB1798" w14:textId="77777777" w:rsidTr="00987397">
        <w:trPr>
          <w:trHeight w:val="447"/>
        </w:trPr>
        <w:tc>
          <w:tcPr>
            <w:tcW w:w="9309" w:type="dxa"/>
            <w:gridSpan w:val="5"/>
          </w:tcPr>
          <w:p w14:paraId="333BA9BA" w14:textId="4EAC2B6F" w:rsidR="001F5B5C" w:rsidRPr="001F5B5C" w:rsidRDefault="001F5B5C" w:rsidP="006401E7">
            <w:pPr>
              <w:tabs>
                <w:tab w:val="left" w:pos="9498"/>
              </w:tabs>
              <w:jc w:val="both"/>
              <w:rPr>
                <w:sz w:val="24"/>
                <w:szCs w:val="24"/>
              </w:rPr>
            </w:pPr>
            <w:r w:rsidRPr="001F5B5C">
              <w:rPr>
                <w:sz w:val="24"/>
                <w:szCs w:val="24"/>
              </w:rPr>
              <w:t>Примечание</w:t>
            </w:r>
            <w:r w:rsidR="00D87090">
              <w:rPr>
                <w:sz w:val="24"/>
                <w:szCs w:val="24"/>
              </w:rPr>
              <w:t xml:space="preserve">– </w:t>
            </w:r>
            <w:r w:rsidRPr="001F5B5C">
              <w:rPr>
                <w:sz w:val="24"/>
                <w:szCs w:val="24"/>
              </w:rPr>
              <w:t>Составлено</w:t>
            </w:r>
            <w:r w:rsidRPr="001F5B5C">
              <w:rPr>
                <w:spacing w:val="-11"/>
                <w:sz w:val="24"/>
                <w:szCs w:val="24"/>
              </w:rPr>
              <w:t xml:space="preserve"> </w:t>
            </w:r>
            <w:r w:rsidRPr="001F5B5C">
              <w:rPr>
                <w:sz w:val="24"/>
                <w:szCs w:val="24"/>
              </w:rPr>
              <w:t>автором</w:t>
            </w:r>
            <w:r w:rsidRPr="001F5B5C">
              <w:rPr>
                <w:spacing w:val="-9"/>
                <w:sz w:val="24"/>
                <w:szCs w:val="24"/>
              </w:rPr>
              <w:t xml:space="preserve"> </w:t>
            </w:r>
            <w:r w:rsidRPr="001F5B5C">
              <w:rPr>
                <w:sz w:val="24"/>
                <w:szCs w:val="24"/>
              </w:rPr>
              <w:t>по</w:t>
            </w:r>
            <w:r w:rsidRPr="001F5B5C">
              <w:rPr>
                <w:spacing w:val="-11"/>
                <w:sz w:val="24"/>
                <w:szCs w:val="24"/>
              </w:rPr>
              <w:t xml:space="preserve"> </w:t>
            </w:r>
            <w:r w:rsidRPr="001F5B5C">
              <w:rPr>
                <w:sz w:val="24"/>
                <w:szCs w:val="24"/>
              </w:rPr>
              <w:t>данным</w:t>
            </w:r>
            <w:r w:rsidRPr="001F5B5C">
              <w:rPr>
                <w:spacing w:val="-9"/>
                <w:sz w:val="24"/>
                <w:szCs w:val="24"/>
              </w:rPr>
              <w:t xml:space="preserve"> </w:t>
            </w:r>
            <w:r w:rsidRPr="001F5B5C">
              <w:rPr>
                <w:sz w:val="24"/>
                <w:szCs w:val="24"/>
              </w:rPr>
              <w:t>статистического</w:t>
            </w:r>
            <w:r w:rsidRPr="001F5B5C">
              <w:rPr>
                <w:spacing w:val="-11"/>
                <w:sz w:val="24"/>
                <w:szCs w:val="24"/>
              </w:rPr>
              <w:t xml:space="preserve"> </w:t>
            </w:r>
            <w:r w:rsidRPr="001F5B5C">
              <w:rPr>
                <w:sz w:val="24"/>
                <w:szCs w:val="24"/>
              </w:rPr>
              <w:t>сборника Здоровье</w:t>
            </w:r>
            <w:r w:rsidRPr="001F5B5C">
              <w:rPr>
                <w:spacing w:val="-11"/>
                <w:sz w:val="24"/>
                <w:szCs w:val="24"/>
              </w:rPr>
              <w:t xml:space="preserve"> </w:t>
            </w:r>
            <w:r w:rsidRPr="001F5B5C">
              <w:rPr>
                <w:sz w:val="24"/>
                <w:szCs w:val="24"/>
              </w:rPr>
              <w:t>населения</w:t>
            </w:r>
            <w:r w:rsidRPr="001F5B5C">
              <w:rPr>
                <w:spacing w:val="-10"/>
                <w:sz w:val="24"/>
                <w:szCs w:val="24"/>
              </w:rPr>
              <w:t xml:space="preserve"> </w:t>
            </w:r>
            <w:r w:rsidRPr="001F5B5C">
              <w:rPr>
                <w:sz w:val="24"/>
                <w:szCs w:val="24"/>
              </w:rPr>
              <w:t>Республики</w:t>
            </w:r>
            <w:r w:rsidRPr="001F5B5C">
              <w:rPr>
                <w:spacing w:val="-11"/>
                <w:sz w:val="24"/>
                <w:szCs w:val="24"/>
              </w:rPr>
              <w:t xml:space="preserve"> </w:t>
            </w:r>
            <w:r w:rsidRPr="001F5B5C">
              <w:rPr>
                <w:sz w:val="24"/>
                <w:szCs w:val="24"/>
              </w:rPr>
              <w:t>Казахстан</w:t>
            </w:r>
            <w:r w:rsidRPr="001F5B5C">
              <w:rPr>
                <w:spacing w:val="-11"/>
                <w:sz w:val="24"/>
                <w:szCs w:val="24"/>
              </w:rPr>
              <w:t xml:space="preserve"> </w:t>
            </w:r>
            <w:r w:rsidRPr="001F5B5C">
              <w:rPr>
                <w:sz w:val="24"/>
                <w:szCs w:val="24"/>
              </w:rPr>
              <w:t>и</w:t>
            </w:r>
            <w:r w:rsidRPr="001F5B5C">
              <w:rPr>
                <w:spacing w:val="-11"/>
                <w:sz w:val="24"/>
                <w:szCs w:val="24"/>
              </w:rPr>
              <w:t xml:space="preserve"> </w:t>
            </w:r>
            <w:r w:rsidRPr="001F5B5C">
              <w:rPr>
                <w:sz w:val="24"/>
                <w:szCs w:val="24"/>
              </w:rPr>
              <w:t>деятельность</w:t>
            </w:r>
            <w:r w:rsidRPr="001F5B5C">
              <w:rPr>
                <w:spacing w:val="-13"/>
                <w:sz w:val="24"/>
                <w:szCs w:val="24"/>
              </w:rPr>
              <w:t xml:space="preserve"> </w:t>
            </w:r>
            <w:r w:rsidRPr="001F5B5C">
              <w:rPr>
                <w:spacing w:val="-2"/>
                <w:sz w:val="24"/>
                <w:szCs w:val="24"/>
              </w:rPr>
              <w:t xml:space="preserve">организаций </w:t>
            </w:r>
            <w:r w:rsidRPr="001F5B5C">
              <w:rPr>
                <w:sz w:val="24"/>
                <w:szCs w:val="24"/>
              </w:rPr>
              <w:t>здравоохранения</w:t>
            </w:r>
            <w:r w:rsidRPr="001F5B5C">
              <w:rPr>
                <w:spacing w:val="-8"/>
                <w:sz w:val="24"/>
                <w:szCs w:val="24"/>
              </w:rPr>
              <w:t xml:space="preserve"> </w:t>
            </w:r>
            <w:r w:rsidRPr="001F5B5C">
              <w:rPr>
                <w:sz w:val="24"/>
                <w:szCs w:val="24"/>
              </w:rPr>
              <w:t>за</w:t>
            </w:r>
            <w:r w:rsidRPr="001F5B5C">
              <w:rPr>
                <w:spacing w:val="-6"/>
                <w:sz w:val="24"/>
                <w:szCs w:val="24"/>
              </w:rPr>
              <w:t xml:space="preserve"> </w:t>
            </w:r>
            <w:r w:rsidRPr="001F5B5C">
              <w:rPr>
                <w:sz w:val="24"/>
                <w:szCs w:val="24"/>
              </w:rPr>
              <w:t>2011</w:t>
            </w:r>
            <w:r w:rsidR="00D87090">
              <w:rPr>
                <w:sz w:val="24"/>
                <w:szCs w:val="24"/>
              </w:rPr>
              <w:t xml:space="preserve">– </w:t>
            </w:r>
            <w:r w:rsidRPr="001F5B5C">
              <w:rPr>
                <w:spacing w:val="-2"/>
                <w:sz w:val="24"/>
                <w:szCs w:val="24"/>
              </w:rPr>
              <w:t>2020гг.</w:t>
            </w:r>
          </w:p>
        </w:tc>
      </w:tr>
    </w:tbl>
    <w:p w14:paraId="7387638F" w14:textId="3A6725EA" w:rsidR="00E27933" w:rsidRDefault="00E27933" w:rsidP="006401E7">
      <w:pPr>
        <w:pStyle w:val="a3"/>
        <w:tabs>
          <w:tab w:val="left" w:pos="9498"/>
        </w:tabs>
        <w:ind w:left="0" w:firstLine="0"/>
      </w:pPr>
    </w:p>
    <w:p w14:paraId="3B6E6D4C" w14:textId="77777777" w:rsidR="00C625DE" w:rsidRPr="007F3B0F" w:rsidRDefault="005F703F" w:rsidP="006401E7">
      <w:pPr>
        <w:pStyle w:val="a3"/>
        <w:tabs>
          <w:tab w:val="left" w:pos="9498"/>
        </w:tabs>
        <w:ind w:left="0" w:firstLine="709"/>
      </w:pPr>
      <w:r w:rsidRPr="007F3B0F">
        <w:t>Первичная заболеваемость сельского населения по болезням органов пищеварения показала увеличение заболеваемости на 44,9% с 3166,0 в 2011 году, до 4589,4 на 100000 сельского населения в 2020 году. Нами обнаружен низкий</w:t>
      </w:r>
      <w:r w:rsidRPr="007F3B0F">
        <w:rPr>
          <w:spacing w:val="-18"/>
        </w:rPr>
        <w:t xml:space="preserve"> </w:t>
      </w:r>
      <w:r w:rsidRPr="007F3B0F">
        <w:t>показатель</w:t>
      </w:r>
      <w:r w:rsidRPr="007F3B0F">
        <w:rPr>
          <w:spacing w:val="-17"/>
        </w:rPr>
        <w:t xml:space="preserve"> </w:t>
      </w:r>
      <w:r w:rsidRPr="007F3B0F">
        <w:t>данной</w:t>
      </w:r>
      <w:r w:rsidRPr="007F3B0F">
        <w:rPr>
          <w:spacing w:val="-18"/>
        </w:rPr>
        <w:t xml:space="preserve"> </w:t>
      </w:r>
      <w:r w:rsidRPr="007F3B0F">
        <w:t>патологии</w:t>
      </w:r>
      <w:r w:rsidRPr="007F3B0F">
        <w:rPr>
          <w:spacing w:val="-16"/>
        </w:rPr>
        <w:t xml:space="preserve"> </w:t>
      </w:r>
      <w:r w:rsidRPr="007F3B0F">
        <w:t>в</w:t>
      </w:r>
      <w:r w:rsidRPr="007F3B0F">
        <w:rPr>
          <w:spacing w:val="-18"/>
        </w:rPr>
        <w:t xml:space="preserve"> </w:t>
      </w:r>
      <w:r w:rsidRPr="007F3B0F">
        <w:t>2013</w:t>
      </w:r>
      <w:r w:rsidRPr="007F3B0F">
        <w:rPr>
          <w:spacing w:val="-16"/>
        </w:rPr>
        <w:t xml:space="preserve"> </w:t>
      </w:r>
      <w:r w:rsidRPr="007F3B0F">
        <w:t>году</w:t>
      </w:r>
      <w:r w:rsidRPr="007F3B0F">
        <w:rPr>
          <w:spacing w:val="-18"/>
        </w:rPr>
        <w:t xml:space="preserve"> </w:t>
      </w:r>
      <w:r w:rsidRPr="007F3B0F">
        <w:t>2746,2</w:t>
      </w:r>
      <w:r w:rsidRPr="007F3B0F">
        <w:rPr>
          <w:spacing w:val="-13"/>
        </w:rPr>
        <w:t xml:space="preserve"> </w:t>
      </w:r>
      <w:r w:rsidRPr="007F3B0F">
        <w:t>и</w:t>
      </w:r>
      <w:r w:rsidRPr="007F3B0F">
        <w:rPr>
          <w:spacing w:val="-17"/>
        </w:rPr>
        <w:t xml:space="preserve"> </w:t>
      </w:r>
      <w:r w:rsidRPr="007F3B0F">
        <w:t>высокий</w:t>
      </w:r>
      <w:r w:rsidRPr="007F3B0F">
        <w:rPr>
          <w:spacing w:val="38"/>
        </w:rPr>
        <w:t xml:space="preserve"> </w:t>
      </w:r>
      <w:r w:rsidRPr="007F3B0F">
        <w:t>в</w:t>
      </w:r>
      <w:r w:rsidRPr="007F3B0F">
        <w:rPr>
          <w:spacing w:val="-18"/>
        </w:rPr>
        <w:t xml:space="preserve"> </w:t>
      </w:r>
      <w:r w:rsidRPr="007F3B0F">
        <w:t>2017</w:t>
      </w:r>
      <w:r w:rsidRPr="007F3B0F">
        <w:rPr>
          <w:spacing w:val="-16"/>
        </w:rPr>
        <w:t xml:space="preserve"> </w:t>
      </w:r>
      <w:r w:rsidRPr="007F3B0F">
        <w:t xml:space="preserve">году 4748,8 на 100000 сельского населения. Наивысшее снижение темпа прироста отмечено в </w:t>
      </w:r>
      <w:r w:rsidRPr="007F3B0F">
        <w:lastRenderedPageBreak/>
        <w:t>2012 году по сравнению с 2011 года на 9,1%, а увеличение установлено в 2015 году по с 2014 годом на 25,4%.</w:t>
      </w:r>
    </w:p>
    <w:p w14:paraId="0E40D5CC" w14:textId="312F52A2" w:rsidR="00C625DE" w:rsidRPr="007F3B0F" w:rsidRDefault="005F703F" w:rsidP="006401E7">
      <w:pPr>
        <w:pStyle w:val="a3"/>
        <w:tabs>
          <w:tab w:val="left" w:pos="9498"/>
        </w:tabs>
        <w:ind w:left="0" w:firstLine="709"/>
      </w:pPr>
      <w:r w:rsidRPr="007F3B0F">
        <w:t>Среди детей до 14 лет Жамбылской области отмечено увеличение первичной заболеваемости БОП на 13,1%, то есть с 3823,3 в 2011 году, до 4337,9</w:t>
      </w:r>
      <w:r w:rsidRPr="007F3B0F">
        <w:rPr>
          <w:spacing w:val="-18"/>
        </w:rPr>
        <w:t xml:space="preserve"> </w:t>
      </w:r>
      <w:r w:rsidRPr="007F3B0F">
        <w:t>в</w:t>
      </w:r>
      <w:r w:rsidRPr="007F3B0F">
        <w:rPr>
          <w:spacing w:val="-17"/>
        </w:rPr>
        <w:t xml:space="preserve"> </w:t>
      </w:r>
      <w:r w:rsidRPr="007F3B0F">
        <w:t>2020</w:t>
      </w:r>
      <w:r w:rsidRPr="007F3B0F">
        <w:rPr>
          <w:spacing w:val="-18"/>
        </w:rPr>
        <w:t xml:space="preserve"> </w:t>
      </w:r>
      <w:r w:rsidRPr="007F3B0F">
        <w:t>году</w:t>
      </w:r>
      <w:r w:rsidRPr="007F3B0F">
        <w:rPr>
          <w:spacing w:val="-17"/>
        </w:rPr>
        <w:t xml:space="preserve"> </w:t>
      </w:r>
      <w:r w:rsidRPr="007F3B0F">
        <w:t>на</w:t>
      </w:r>
      <w:r w:rsidRPr="007F3B0F">
        <w:rPr>
          <w:spacing w:val="-16"/>
        </w:rPr>
        <w:t xml:space="preserve"> </w:t>
      </w:r>
      <w:r w:rsidRPr="007F3B0F">
        <w:t>100000</w:t>
      </w:r>
      <w:r w:rsidRPr="007F3B0F">
        <w:rPr>
          <w:spacing w:val="-17"/>
        </w:rPr>
        <w:t xml:space="preserve"> </w:t>
      </w:r>
      <w:r w:rsidRPr="007F3B0F">
        <w:t>соответствующего</w:t>
      </w:r>
      <w:r w:rsidRPr="007F3B0F">
        <w:rPr>
          <w:spacing w:val="-17"/>
        </w:rPr>
        <w:t xml:space="preserve"> </w:t>
      </w:r>
      <w:r w:rsidRPr="007F3B0F">
        <w:t>детского</w:t>
      </w:r>
      <w:r w:rsidRPr="007F3B0F">
        <w:rPr>
          <w:spacing w:val="-17"/>
        </w:rPr>
        <w:t xml:space="preserve"> </w:t>
      </w:r>
      <w:r w:rsidRPr="007F3B0F">
        <w:t>сельского</w:t>
      </w:r>
      <w:r w:rsidRPr="007F3B0F">
        <w:rPr>
          <w:spacing w:val="-17"/>
        </w:rPr>
        <w:t xml:space="preserve"> </w:t>
      </w:r>
      <w:r w:rsidRPr="007F3B0F">
        <w:t>населения. Наибольший показатель был зарегистрирован в 2017 году 6368,0, и низкий в 2013 году 3303,3 на 100000 детей.</w:t>
      </w:r>
      <w:r w:rsidR="004E71F0">
        <w:t xml:space="preserve"> </w:t>
      </w:r>
      <w:r w:rsidRPr="007F3B0F">
        <w:t>Высокий темп прироста был установлен в 2015 году по отношению к 2014 году</w:t>
      </w:r>
      <w:r w:rsidRPr="007F3B0F">
        <w:rPr>
          <w:spacing w:val="-1"/>
        </w:rPr>
        <w:t xml:space="preserve"> </w:t>
      </w:r>
      <w:r w:rsidRPr="007F3B0F">
        <w:t>на 29,8%, и минимальный был отмечен в 2018 году</w:t>
      </w:r>
      <w:r w:rsidRPr="007F3B0F">
        <w:rPr>
          <w:spacing w:val="-3"/>
        </w:rPr>
        <w:t xml:space="preserve"> </w:t>
      </w:r>
      <w:r w:rsidRPr="007F3B0F">
        <w:t>по сравнению с 2017 годом на 42,0%.</w:t>
      </w:r>
    </w:p>
    <w:p w14:paraId="236E44A6" w14:textId="7F81CCF1" w:rsidR="00A83B76" w:rsidRPr="007F3B0F" w:rsidRDefault="005F703F" w:rsidP="006401E7">
      <w:pPr>
        <w:pStyle w:val="a3"/>
        <w:tabs>
          <w:tab w:val="left" w:pos="9498"/>
        </w:tabs>
        <w:ind w:left="0" w:firstLine="709"/>
      </w:pPr>
      <w:r w:rsidRPr="007F3B0F">
        <w:t>Далее отмечено, что среди подросткового сельского населения выявил спад БОП на 29,1% с 7040,2 в 2011 году до 4997,9 в 2020 году. Наименьший показатель был установлен в 2015 году 3706,1 соответствующего сельского населения, и наибольший в 2017 году 7470,0. При этом максимальное снижение</w:t>
      </w:r>
      <w:r w:rsidRPr="007F3B0F">
        <w:rPr>
          <w:spacing w:val="-4"/>
        </w:rPr>
        <w:t xml:space="preserve"> </w:t>
      </w:r>
      <w:r w:rsidRPr="007F3B0F">
        <w:t>темпа</w:t>
      </w:r>
      <w:r w:rsidRPr="007F3B0F">
        <w:rPr>
          <w:spacing w:val="-4"/>
        </w:rPr>
        <w:t xml:space="preserve"> </w:t>
      </w:r>
      <w:r w:rsidRPr="007F3B0F">
        <w:t>прироста отмечено</w:t>
      </w:r>
      <w:r w:rsidRPr="007F3B0F">
        <w:rPr>
          <w:spacing w:val="-5"/>
        </w:rPr>
        <w:t xml:space="preserve"> </w:t>
      </w:r>
      <w:r w:rsidRPr="007F3B0F">
        <w:t>2018 году</w:t>
      </w:r>
      <w:r w:rsidRPr="007F3B0F">
        <w:rPr>
          <w:spacing w:val="-9"/>
        </w:rPr>
        <w:t xml:space="preserve"> </w:t>
      </w:r>
      <w:r w:rsidRPr="007F3B0F">
        <w:t>по</w:t>
      </w:r>
      <w:r w:rsidRPr="007F3B0F">
        <w:rPr>
          <w:spacing w:val="-5"/>
        </w:rPr>
        <w:t xml:space="preserve"> </w:t>
      </w:r>
      <w:r w:rsidRPr="007F3B0F">
        <w:t>относительно</w:t>
      </w:r>
      <w:r w:rsidRPr="007F3B0F">
        <w:rPr>
          <w:spacing w:val="-5"/>
        </w:rPr>
        <w:t xml:space="preserve"> </w:t>
      </w:r>
      <w:r w:rsidRPr="007F3B0F">
        <w:t>к</w:t>
      </w:r>
      <w:r w:rsidRPr="007F3B0F">
        <w:rPr>
          <w:spacing w:val="-5"/>
        </w:rPr>
        <w:t xml:space="preserve"> </w:t>
      </w:r>
      <w:r w:rsidRPr="007F3B0F">
        <w:t>2017</w:t>
      </w:r>
      <w:r w:rsidRPr="007F3B0F">
        <w:rPr>
          <w:spacing w:val="-5"/>
        </w:rPr>
        <w:t xml:space="preserve"> </w:t>
      </w:r>
      <w:r w:rsidRPr="007F3B0F">
        <w:t>году</w:t>
      </w:r>
      <w:r w:rsidRPr="007F3B0F">
        <w:rPr>
          <w:spacing w:val="-9"/>
        </w:rPr>
        <w:t xml:space="preserve"> </w:t>
      </w:r>
      <w:r w:rsidRPr="007F3B0F">
        <w:t>на 45,8%, и минимальное в 2016 году по сравнению с 2015 годом на 76,1%</w:t>
      </w:r>
    </w:p>
    <w:p w14:paraId="18A13333" w14:textId="77777777" w:rsidR="00C625DE" w:rsidRPr="007F3B0F" w:rsidRDefault="005F703F" w:rsidP="006401E7">
      <w:pPr>
        <w:pStyle w:val="a3"/>
        <w:tabs>
          <w:tab w:val="left" w:pos="9498"/>
        </w:tabs>
        <w:ind w:left="0" w:firstLine="709"/>
      </w:pPr>
      <w:r w:rsidRPr="007F3B0F">
        <w:t>За десятилетний период исследования данной патологии среди взрослого</w:t>
      </w:r>
      <w:r w:rsidRPr="007F3B0F">
        <w:rPr>
          <w:spacing w:val="-12"/>
        </w:rPr>
        <w:t xml:space="preserve"> </w:t>
      </w:r>
      <w:r w:rsidRPr="007F3B0F">
        <w:t>сельского</w:t>
      </w:r>
      <w:r w:rsidRPr="007F3B0F">
        <w:rPr>
          <w:spacing w:val="-12"/>
        </w:rPr>
        <w:t xml:space="preserve"> </w:t>
      </w:r>
      <w:r w:rsidRPr="007F3B0F">
        <w:t>населения</w:t>
      </w:r>
      <w:r w:rsidRPr="007F3B0F">
        <w:rPr>
          <w:spacing w:val="-1"/>
        </w:rPr>
        <w:t xml:space="preserve"> </w:t>
      </w:r>
      <w:r w:rsidRPr="007F3B0F">
        <w:t>установлен</w:t>
      </w:r>
      <w:r w:rsidRPr="007F3B0F">
        <w:rPr>
          <w:spacing w:val="-12"/>
        </w:rPr>
        <w:t xml:space="preserve"> </w:t>
      </w:r>
      <w:r w:rsidRPr="007F3B0F">
        <w:t>рост</w:t>
      </w:r>
      <w:r w:rsidRPr="007F3B0F">
        <w:rPr>
          <w:spacing w:val="-14"/>
        </w:rPr>
        <w:t xml:space="preserve"> </w:t>
      </w:r>
      <w:r w:rsidRPr="007F3B0F">
        <w:t>БОП</w:t>
      </w:r>
      <w:r w:rsidRPr="007F3B0F">
        <w:rPr>
          <w:spacing w:val="-12"/>
        </w:rPr>
        <w:t xml:space="preserve"> </w:t>
      </w:r>
      <w:r w:rsidRPr="007F3B0F">
        <w:t>на</w:t>
      </w:r>
      <w:r w:rsidRPr="007F3B0F">
        <w:rPr>
          <w:spacing w:val="-11"/>
        </w:rPr>
        <w:t xml:space="preserve"> </w:t>
      </w:r>
      <w:r w:rsidRPr="007F3B0F">
        <w:t>89,2%:</w:t>
      </w:r>
      <w:r w:rsidRPr="007F3B0F">
        <w:rPr>
          <w:spacing w:val="-16"/>
        </w:rPr>
        <w:t xml:space="preserve"> </w:t>
      </w:r>
      <w:r w:rsidRPr="007F3B0F">
        <w:t>с</w:t>
      </w:r>
      <w:r w:rsidRPr="007F3B0F">
        <w:rPr>
          <w:spacing w:val="-7"/>
        </w:rPr>
        <w:t xml:space="preserve"> </w:t>
      </w:r>
      <w:r w:rsidRPr="007F3B0F">
        <w:t>2481,6</w:t>
      </w:r>
      <w:r w:rsidRPr="007F3B0F">
        <w:rPr>
          <w:spacing w:val="-12"/>
        </w:rPr>
        <w:t xml:space="preserve"> </w:t>
      </w:r>
      <w:r w:rsidRPr="007F3B0F">
        <w:t>в</w:t>
      </w:r>
      <w:r w:rsidRPr="007F3B0F">
        <w:rPr>
          <w:spacing w:val="-14"/>
        </w:rPr>
        <w:t xml:space="preserve"> </w:t>
      </w:r>
      <w:r w:rsidRPr="007F3B0F">
        <w:t>2011 году, до 4696,3 на 100000 взрослого сельского населения в 2020 году (как самый высокий показатель). При этом низкий показатель был обнаружен в 2013 году 2221,8 на 100000 соответствующего населения. Наибольшее уменьшение</w:t>
      </w:r>
      <w:r w:rsidRPr="007F3B0F">
        <w:rPr>
          <w:spacing w:val="-7"/>
        </w:rPr>
        <w:t xml:space="preserve"> </w:t>
      </w:r>
      <w:r w:rsidRPr="007F3B0F">
        <w:t>темпа</w:t>
      </w:r>
      <w:r w:rsidRPr="007F3B0F">
        <w:rPr>
          <w:spacing w:val="-2"/>
        </w:rPr>
        <w:t xml:space="preserve"> </w:t>
      </w:r>
      <w:r w:rsidRPr="007F3B0F">
        <w:t>прироста</w:t>
      </w:r>
      <w:r w:rsidRPr="007F3B0F">
        <w:rPr>
          <w:spacing w:val="-7"/>
        </w:rPr>
        <w:t xml:space="preserve"> </w:t>
      </w:r>
      <w:r w:rsidRPr="007F3B0F">
        <w:t>отмечено</w:t>
      </w:r>
      <w:r w:rsidRPr="007F3B0F">
        <w:rPr>
          <w:spacing w:val="-7"/>
        </w:rPr>
        <w:t xml:space="preserve"> </w:t>
      </w:r>
      <w:r w:rsidRPr="007F3B0F">
        <w:t>в</w:t>
      </w:r>
      <w:r w:rsidRPr="007F3B0F">
        <w:rPr>
          <w:spacing w:val="-4"/>
        </w:rPr>
        <w:t xml:space="preserve"> </w:t>
      </w:r>
      <w:r w:rsidRPr="007F3B0F">
        <w:t>2018 году</w:t>
      </w:r>
      <w:r w:rsidRPr="007F3B0F">
        <w:rPr>
          <w:spacing w:val="-11"/>
        </w:rPr>
        <w:t xml:space="preserve"> </w:t>
      </w:r>
      <w:r w:rsidRPr="007F3B0F">
        <w:t>по</w:t>
      </w:r>
      <w:r w:rsidRPr="007F3B0F">
        <w:rPr>
          <w:spacing w:val="-7"/>
        </w:rPr>
        <w:t xml:space="preserve"> </w:t>
      </w:r>
      <w:r w:rsidRPr="007F3B0F">
        <w:t>сравнению</w:t>
      </w:r>
      <w:r w:rsidRPr="007F3B0F">
        <w:rPr>
          <w:spacing w:val="-8"/>
        </w:rPr>
        <w:t xml:space="preserve"> </w:t>
      </w:r>
      <w:r w:rsidRPr="007F3B0F">
        <w:t>с</w:t>
      </w:r>
      <w:r w:rsidRPr="007F3B0F">
        <w:rPr>
          <w:spacing w:val="-7"/>
        </w:rPr>
        <w:t xml:space="preserve"> </w:t>
      </w:r>
      <w:r w:rsidRPr="007F3B0F">
        <w:t>2017</w:t>
      </w:r>
      <w:r w:rsidRPr="007F3B0F">
        <w:rPr>
          <w:spacing w:val="-7"/>
        </w:rPr>
        <w:t xml:space="preserve"> </w:t>
      </w:r>
      <w:r w:rsidRPr="007F3B0F">
        <w:t>годом на 7,9%, и увеличение в 2015 года по отношению к 2014 году на 35,4%.</w:t>
      </w:r>
    </w:p>
    <w:p w14:paraId="28F3EDC6" w14:textId="24FEB3B8" w:rsidR="00C625DE" w:rsidRPr="007F3B0F" w:rsidRDefault="005F703F" w:rsidP="006401E7">
      <w:pPr>
        <w:pStyle w:val="a3"/>
        <w:tabs>
          <w:tab w:val="left" w:pos="9498"/>
        </w:tabs>
        <w:ind w:left="0" w:firstLine="709"/>
      </w:pPr>
      <w:r w:rsidRPr="007F3B0F">
        <w:t>Таким образом, при</w:t>
      </w:r>
      <w:r w:rsidRPr="007F3B0F">
        <w:rPr>
          <w:spacing w:val="-2"/>
        </w:rPr>
        <w:t xml:space="preserve"> </w:t>
      </w:r>
      <w:r w:rsidRPr="007F3B0F">
        <w:t>снижении общей заболеваемости болезней органов пищеварения, выявлен рост заболеваемости населения с впервые установленным диагнозом по болезням органов пищеварения в Республике Казахстан на 14,6%, с 3632,2 до 4164,8 на 100000 населения.</w:t>
      </w:r>
      <w:r w:rsidR="005B1AF4" w:rsidRPr="005B1AF4">
        <w:rPr>
          <w:spacing w:val="40"/>
        </w:rPr>
        <w:t xml:space="preserve"> </w:t>
      </w:r>
      <w:r w:rsidRPr="007F3B0F">
        <w:t>Вместе с этим, выявлен рост первичной заболеваемости в Жамбылской области на 29,2% (с 3607,0 до 4662,2 на 100000 населения).</w:t>
      </w:r>
      <w:r w:rsidR="004E71F0">
        <w:t xml:space="preserve"> </w:t>
      </w:r>
      <w:r w:rsidRPr="007F3B0F">
        <w:t>Наибольший вклад в повышении общего показателя внесли показатели заболеваемости взрослого населения на 89,2% (с 2280,2 до 4616,9 на 100000 взрослого населения). Тогда как в других категорий населения выявлено снижение общей заболеваемости: у детей на 23,5% (с 6070,9 до 4643,8 на 100000</w:t>
      </w:r>
      <w:r w:rsidRPr="007F3B0F">
        <w:rPr>
          <w:spacing w:val="24"/>
        </w:rPr>
        <w:t xml:space="preserve"> </w:t>
      </w:r>
      <w:r w:rsidRPr="007F3B0F">
        <w:t>детского</w:t>
      </w:r>
      <w:r w:rsidRPr="007F3B0F">
        <w:rPr>
          <w:spacing w:val="25"/>
        </w:rPr>
        <w:t xml:space="preserve"> </w:t>
      </w:r>
      <w:r w:rsidRPr="007F3B0F">
        <w:t>населения)</w:t>
      </w:r>
      <w:r w:rsidRPr="007F3B0F">
        <w:rPr>
          <w:spacing w:val="24"/>
        </w:rPr>
        <w:t xml:space="preserve"> </w:t>
      </w:r>
      <w:r w:rsidRPr="007F3B0F">
        <w:t>и</w:t>
      </w:r>
      <w:r w:rsidRPr="007F3B0F">
        <w:rPr>
          <w:spacing w:val="29"/>
        </w:rPr>
        <w:t xml:space="preserve"> </w:t>
      </w:r>
      <w:r w:rsidRPr="007F3B0F">
        <w:t>у</w:t>
      </w:r>
      <w:r w:rsidRPr="007F3B0F">
        <w:rPr>
          <w:spacing w:val="20"/>
        </w:rPr>
        <w:t xml:space="preserve"> </w:t>
      </w:r>
      <w:r w:rsidRPr="007F3B0F">
        <w:t>подростков</w:t>
      </w:r>
      <w:r w:rsidRPr="007F3B0F">
        <w:rPr>
          <w:spacing w:val="28"/>
        </w:rPr>
        <w:t xml:space="preserve"> </w:t>
      </w:r>
      <w:r w:rsidRPr="007F3B0F">
        <w:t>на</w:t>
      </w:r>
      <w:r w:rsidRPr="007F3B0F">
        <w:rPr>
          <w:spacing w:val="25"/>
        </w:rPr>
        <w:t xml:space="preserve"> </w:t>
      </w:r>
      <w:r w:rsidRPr="007F3B0F">
        <w:t>11,2%</w:t>
      </w:r>
      <w:r w:rsidRPr="007F3B0F">
        <w:rPr>
          <w:spacing w:val="24"/>
        </w:rPr>
        <w:t xml:space="preserve"> </w:t>
      </w:r>
      <w:r w:rsidRPr="007F3B0F">
        <w:t>(с</w:t>
      </w:r>
      <w:r w:rsidRPr="007F3B0F">
        <w:rPr>
          <w:spacing w:val="26"/>
        </w:rPr>
        <w:t xml:space="preserve"> </w:t>
      </w:r>
      <w:r w:rsidRPr="007F3B0F">
        <w:t>6061,0</w:t>
      </w:r>
      <w:r w:rsidRPr="007F3B0F">
        <w:rPr>
          <w:spacing w:val="24"/>
        </w:rPr>
        <w:t xml:space="preserve"> </w:t>
      </w:r>
      <w:r w:rsidRPr="007F3B0F">
        <w:t>до</w:t>
      </w:r>
      <w:r w:rsidRPr="007F3B0F">
        <w:rPr>
          <w:spacing w:val="25"/>
        </w:rPr>
        <w:t xml:space="preserve"> </w:t>
      </w:r>
      <w:r w:rsidRPr="007F3B0F">
        <w:t>5385,0</w:t>
      </w:r>
      <w:r w:rsidRPr="007F3B0F">
        <w:rPr>
          <w:spacing w:val="25"/>
        </w:rPr>
        <w:t xml:space="preserve"> </w:t>
      </w:r>
      <w:r w:rsidRPr="007F3B0F">
        <w:rPr>
          <w:spacing w:val="-5"/>
        </w:rPr>
        <w:t>на</w:t>
      </w:r>
      <w:r w:rsidR="007B4863">
        <w:rPr>
          <w:spacing w:val="-5"/>
        </w:rPr>
        <w:t xml:space="preserve"> </w:t>
      </w:r>
      <w:r w:rsidRPr="007F3B0F">
        <w:t>100000</w:t>
      </w:r>
      <w:r w:rsidRPr="007F3B0F">
        <w:rPr>
          <w:spacing w:val="-11"/>
        </w:rPr>
        <w:t xml:space="preserve"> </w:t>
      </w:r>
      <w:r w:rsidRPr="007F3B0F">
        <w:t>подросткового</w:t>
      </w:r>
      <w:r w:rsidRPr="007F3B0F">
        <w:rPr>
          <w:spacing w:val="-11"/>
        </w:rPr>
        <w:t xml:space="preserve"> </w:t>
      </w:r>
      <w:r w:rsidRPr="007F3B0F">
        <w:rPr>
          <w:spacing w:val="-2"/>
        </w:rPr>
        <w:t>населения).</w:t>
      </w:r>
    </w:p>
    <w:p w14:paraId="30F5897E" w14:textId="77777777" w:rsidR="00C625DE" w:rsidRPr="007F3B0F" w:rsidRDefault="00C625DE" w:rsidP="006401E7">
      <w:pPr>
        <w:pStyle w:val="a3"/>
        <w:tabs>
          <w:tab w:val="left" w:pos="9498"/>
        </w:tabs>
        <w:ind w:left="0" w:firstLine="0"/>
        <w:jc w:val="left"/>
      </w:pPr>
    </w:p>
    <w:p w14:paraId="56A861F7" w14:textId="77777777" w:rsidR="00C625DE" w:rsidRPr="007F3B0F" w:rsidRDefault="005F703F" w:rsidP="006401E7">
      <w:pPr>
        <w:pStyle w:val="2"/>
        <w:numPr>
          <w:ilvl w:val="1"/>
          <w:numId w:val="35"/>
        </w:numPr>
        <w:tabs>
          <w:tab w:val="left" w:pos="1334"/>
          <w:tab w:val="left" w:pos="9498"/>
        </w:tabs>
        <w:ind w:left="0" w:firstLine="710"/>
      </w:pPr>
      <w:r w:rsidRPr="007F3B0F">
        <w:t>Эпидемиологический анализ смертности от болезней органов пищеварения в Жамбылской области и в Республике Казахстан</w:t>
      </w:r>
    </w:p>
    <w:p w14:paraId="31A7904E" w14:textId="77777777" w:rsidR="004E71F0" w:rsidRDefault="004E71F0" w:rsidP="006401E7">
      <w:pPr>
        <w:pStyle w:val="a3"/>
        <w:tabs>
          <w:tab w:val="left" w:pos="9498"/>
        </w:tabs>
        <w:ind w:left="0"/>
      </w:pPr>
    </w:p>
    <w:p w14:paraId="14C32D9B" w14:textId="15E5F2FD" w:rsidR="00C625DE" w:rsidRPr="007F3B0F" w:rsidRDefault="005F703F" w:rsidP="006401E7">
      <w:pPr>
        <w:pStyle w:val="a3"/>
        <w:tabs>
          <w:tab w:val="left" w:pos="9498"/>
        </w:tabs>
        <w:ind w:left="0"/>
      </w:pPr>
      <w:r w:rsidRPr="007F3B0F">
        <w:t>Для оценки интенсивности эпидемического процесса традиционно используется показатель заболеваемости. Однако смертность является наиболее объективным показателем, характеризующим эпидемическую обстановку, в частности, по болезням органов пищеварения, уровня здоровья населения и качество медицинского обслуживания.</w:t>
      </w:r>
    </w:p>
    <w:p w14:paraId="1EB943DD" w14:textId="77777777" w:rsidR="00C625DE" w:rsidRPr="007F3B0F" w:rsidRDefault="005F703F" w:rsidP="007651B0">
      <w:pPr>
        <w:pStyle w:val="a3"/>
        <w:tabs>
          <w:tab w:val="left" w:pos="9498"/>
        </w:tabs>
        <w:ind w:left="0" w:right="147"/>
      </w:pPr>
      <w:r w:rsidRPr="007F3B0F">
        <w:t>Анализ показателей смертности позволяет определить значимость отдельных</w:t>
      </w:r>
      <w:r w:rsidRPr="007F3B0F">
        <w:rPr>
          <w:spacing w:val="-8"/>
        </w:rPr>
        <w:t xml:space="preserve"> </w:t>
      </w:r>
      <w:r w:rsidRPr="007F3B0F">
        <w:t>нозологических</w:t>
      </w:r>
      <w:r w:rsidRPr="007F3B0F">
        <w:rPr>
          <w:spacing w:val="-8"/>
        </w:rPr>
        <w:t xml:space="preserve"> </w:t>
      </w:r>
      <w:r w:rsidRPr="007F3B0F">
        <w:t>форм,</w:t>
      </w:r>
      <w:r w:rsidRPr="007F3B0F">
        <w:rPr>
          <w:spacing w:val="-2"/>
        </w:rPr>
        <w:t xml:space="preserve"> </w:t>
      </w:r>
      <w:r w:rsidRPr="007F3B0F">
        <w:t>выделить</w:t>
      </w:r>
      <w:r w:rsidRPr="007F3B0F">
        <w:rPr>
          <w:spacing w:val="-7"/>
        </w:rPr>
        <w:t xml:space="preserve"> </w:t>
      </w:r>
      <w:r w:rsidRPr="007F3B0F">
        <w:t>группы</w:t>
      </w:r>
      <w:r w:rsidRPr="007F3B0F">
        <w:rPr>
          <w:spacing w:val="-5"/>
        </w:rPr>
        <w:t xml:space="preserve"> </w:t>
      </w:r>
      <w:r w:rsidRPr="007F3B0F">
        <w:t>риска,</w:t>
      </w:r>
      <w:r w:rsidRPr="007F3B0F">
        <w:rPr>
          <w:spacing w:val="-2"/>
        </w:rPr>
        <w:t xml:space="preserve"> </w:t>
      </w:r>
      <w:r w:rsidRPr="007F3B0F">
        <w:t>оценить</w:t>
      </w:r>
      <w:r w:rsidRPr="007F3B0F">
        <w:rPr>
          <w:spacing w:val="-7"/>
        </w:rPr>
        <w:t xml:space="preserve"> </w:t>
      </w:r>
      <w:r w:rsidRPr="007F3B0F">
        <w:t>качество</w:t>
      </w:r>
      <w:r w:rsidRPr="007F3B0F">
        <w:rPr>
          <w:spacing w:val="-5"/>
        </w:rPr>
        <w:t xml:space="preserve"> </w:t>
      </w:r>
      <w:r w:rsidRPr="007F3B0F">
        <w:t xml:space="preserve">и </w:t>
      </w:r>
      <w:r w:rsidRPr="007F3B0F">
        <w:lastRenderedPageBreak/>
        <w:t>эффективность противоэпидемических мероприятий, а также уровень качества оказываемой медицинской помощи и состояние системы здравоохранения в целом.</w:t>
      </w:r>
    </w:p>
    <w:p w14:paraId="6802D96D" w14:textId="49CD9B0F" w:rsidR="00824843" w:rsidRPr="007F3B0F" w:rsidRDefault="005F703F" w:rsidP="006401E7">
      <w:pPr>
        <w:pStyle w:val="a3"/>
        <w:tabs>
          <w:tab w:val="left" w:pos="9498"/>
        </w:tabs>
        <w:spacing w:before="2"/>
        <w:ind w:left="0" w:right="138"/>
      </w:pPr>
      <w:r w:rsidRPr="007F3B0F">
        <w:t>Общая смертность населения по БОП в Республике Казахст</w:t>
      </w:r>
      <w:r w:rsidR="005B111A">
        <w:t>ан за 2011</w:t>
      </w:r>
      <w:r w:rsidR="00D87090">
        <w:t xml:space="preserve">– </w:t>
      </w:r>
      <w:r w:rsidR="005B111A">
        <w:t>2020 годы (таблица 7</w:t>
      </w:r>
      <w:r w:rsidRPr="007F3B0F">
        <w:t>) увеличилась на 22,9%, с 55,56, как самый низкий показатель</w:t>
      </w:r>
      <w:r w:rsidRPr="007F3B0F">
        <w:rPr>
          <w:spacing w:val="-13"/>
        </w:rPr>
        <w:t xml:space="preserve"> </w:t>
      </w:r>
      <w:r w:rsidRPr="007F3B0F">
        <w:t>в</w:t>
      </w:r>
      <w:r w:rsidRPr="007F3B0F">
        <w:rPr>
          <w:spacing w:val="-14"/>
        </w:rPr>
        <w:t xml:space="preserve"> </w:t>
      </w:r>
      <w:r w:rsidRPr="007F3B0F">
        <w:t>2011</w:t>
      </w:r>
      <w:r w:rsidRPr="007F3B0F">
        <w:rPr>
          <w:spacing w:val="-12"/>
        </w:rPr>
        <w:t xml:space="preserve"> </w:t>
      </w:r>
      <w:r w:rsidRPr="007F3B0F">
        <w:t>году,</w:t>
      </w:r>
      <w:r w:rsidRPr="007F3B0F">
        <w:rPr>
          <w:spacing w:val="-10"/>
        </w:rPr>
        <w:t xml:space="preserve"> </w:t>
      </w:r>
      <w:r w:rsidRPr="007F3B0F">
        <w:t>до</w:t>
      </w:r>
      <w:r w:rsidRPr="007F3B0F">
        <w:rPr>
          <w:spacing w:val="-12"/>
        </w:rPr>
        <w:t xml:space="preserve"> </w:t>
      </w:r>
      <w:r w:rsidRPr="007F3B0F">
        <w:t>68,32</w:t>
      </w:r>
      <w:r w:rsidRPr="007F3B0F">
        <w:rPr>
          <w:spacing w:val="-12"/>
        </w:rPr>
        <w:t xml:space="preserve"> </w:t>
      </w:r>
      <w:r w:rsidRPr="007F3B0F">
        <w:t>человек</w:t>
      </w:r>
      <w:r w:rsidRPr="007F3B0F">
        <w:rPr>
          <w:spacing w:val="-9"/>
        </w:rPr>
        <w:t xml:space="preserve"> </w:t>
      </w:r>
      <w:r w:rsidRPr="007F3B0F">
        <w:t>в</w:t>
      </w:r>
      <w:r w:rsidRPr="007F3B0F">
        <w:rPr>
          <w:spacing w:val="-14"/>
        </w:rPr>
        <w:t xml:space="preserve"> </w:t>
      </w:r>
      <w:r w:rsidRPr="007F3B0F">
        <w:t>2020</w:t>
      </w:r>
      <w:r w:rsidRPr="007F3B0F">
        <w:rPr>
          <w:spacing w:val="-12"/>
        </w:rPr>
        <w:t xml:space="preserve"> </w:t>
      </w:r>
      <w:r w:rsidRPr="007F3B0F">
        <w:t>году</w:t>
      </w:r>
      <w:r w:rsidRPr="007F3B0F">
        <w:rPr>
          <w:spacing w:val="-17"/>
        </w:rPr>
        <w:t xml:space="preserve"> </w:t>
      </w:r>
      <w:r w:rsidRPr="007F3B0F">
        <w:t>на</w:t>
      </w:r>
      <w:r w:rsidRPr="007F3B0F">
        <w:rPr>
          <w:spacing w:val="-11"/>
        </w:rPr>
        <w:t xml:space="preserve"> </w:t>
      </w:r>
      <w:r w:rsidRPr="007F3B0F">
        <w:t>100000</w:t>
      </w:r>
      <w:r w:rsidRPr="007F3B0F">
        <w:rPr>
          <w:spacing w:val="-12"/>
        </w:rPr>
        <w:t xml:space="preserve"> </w:t>
      </w:r>
      <w:r w:rsidRPr="007F3B0F">
        <w:t>населения.</w:t>
      </w:r>
      <w:r w:rsidRPr="007F3B0F">
        <w:rPr>
          <w:spacing w:val="-10"/>
        </w:rPr>
        <w:t xml:space="preserve"> </w:t>
      </w:r>
      <w:r w:rsidRPr="007F3B0F">
        <w:t>При этом высокий показатель был установлен в 2015</w:t>
      </w:r>
      <w:r w:rsidR="00D87090">
        <w:t xml:space="preserve">– </w:t>
      </w:r>
      <w:r w:rsidRPr="007F3B0F">
        <w:t>2016 годах, соответственно 74,30 и 70,95 на 100000 населения.</w:t>
      </w:r>
      <w:r w:rsidR="004E71F0">
        <w:t xml:space="preserve"> </w:t>
      </w:r>
    </w:p>
    <w:p w14:paraId="505C125F" w14:textId="77777777" w:rsidR="00824843" w:rsidRPr="007F3B0F" w:rsidRDefault="00824843" w:rsidP="00824843">
      <w:pPr>
        <w:pStyle w:val="a3"/>
        <w:tabs>
          <w:tab w:val="left" w:pos="9498"/>
        </w:tabs>
        <w:spacing w:line="276" w:lineRule="auto"/>
        <w:ind w:left="0"/>
        <w:jc w:val="left"/>
        <w:sectPr w:rsidR="00824843" w:rsidRPr="007F3B0F" w:rsidSect="00DE63F4">
          <w:footerReference w:type="default" r:id="rId22"/>
          <w:type w:val="nextColumn"/>
          <w:pgSz w:w="11910" w:h="16840"/>
          <w:pgMar w:top="1134" w:right="567" w:bottom="1134" w:left="1701" w:header="0" w:footer="1019" w:gutter="0"/>
          <w:cols w:space="720"/>
        </w:sectPr>
      </w:pPr>
    </w:p>
    <w:p w14:paraId="7739B64D" w14:textId="135AEBB3" w:rsidR="00824843" w:rsidRPr="007F3B0F" w:rsidRDefault="00824843" w:rsidP="00824843">
      <w:pPr>
        <w:pStyle w:val="a3"/>
        <w:tabs>
          <w:tab w:val="left" w:pos="9498"/>
        </w:tabs>
        <w:spacing w:before="62"/>
        <w:ind w:left="0" w:firstLine="0"/>
        <w:jc w:val="left"/>
      </w:pPr>
      <w:r w:rsidRPr="007F3B0F">
        <w:lastRenderedPageBreak/>
        <w:t xml:space="preserve">Таблица </w:t>
      </w:r>
      <w:r w:rsidR="00B569FD">
        <w:t>7</w:t>
      </w:r>
      <w:r w:rsidRPr="007F3B0F">
        <w:t xml:space="preserve"> – Смертность населения от болезней органов пищеварения в Республике Казахстан за 2011</w:t>
      </w:r>
      <w:r w:rsidR="00D87090">
        <w:t xml:space="preserve">– </w:t>
      </w:r>
      <w:r w:rsidRPr="007F3B0F">
        <w:t>2020 годы, на 100000 населения</w:t>
      </w:r>
    </w:p>
    <w:p w14:paraId="7C13A879" w14:textId="0DEDD15D" w:rsidR="00824843" w:rsidRDefault="00824843" w:rsidP="00824843">
      <w:pPr>
        <w:pStyle w:val="a3"/>
        <w:tabs>
          <w:tab w:val="left" w:pos="9498"/>
        </w:tabs>
        <w:spacing w:before="98"/>
        <w:ind w:left="0" w:firstLine="0"/>
        <w:jc w:val="left"/>
        <w:rPr>
          <w:sz w:val="20"/>
        </w:rPr>
      </w:pPr>
    </w:p>
    <w:tbl>
      <w:tblPr>
        <w:tblStyle w:val="TableNormal9"/>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45"/>
        <w:gridCol w:w="989"/>
        <w:gridCol w:w="1138"/>
        <w:gridCol w:w="1133"/>
        <w:gridCol w:w="1133"/>
        <w:gridCol w:w="993"/>
        <w:gridCol w:w="1133"/>
        <w:gridCol w:w="1132"/>
        <w:gridCol w:w="1132"/>
        <w:gridCol w:w="1137"/>
        <w:gridCol w:w="1132"/>
      </w:tblGrid>
      <w:tr w:rsidR="006C6256" w:rsidRPr="006C6256" w14:paraId="61CAD325" w14:textId="77777777" w:rsidTr="00874A41">
        <w:trPr>
          <w:trHeight w:val="326"/>
        </w:trPr>
        <w:tc>
          <w:tcPr>
            <w:tcW w:w="3145" w:type="dxa"/>
            <w:vMerge w:val="restart"/>
          </w:tcPr>
          <w:p w14:paraId="442F0145" w14:textId="77777777" w:rsidR="006C6256" w:rsidRPr="006C6256" w:rsidRDefault="006C6256" w:rsidP="006C6256">
            <w:pPr>
              <w:tabs>
                <w:tab w:val="left" w:pos="9498"/>
              </w:tabs>
              <w:spacing w:line="320" w:lineRule="exact"/>
              <w:rPr>
                <w:sz w:val="28"/>
              </w:rPr>
            </w:pPr>
            <w:r w:rsidRPr="006C6256">
              <w:rPr>
                <w:spacing w:val="-2"/>
                <w:sz w:val="28"/>
              </w:rPr>
              <w:t>Наименование</w:t>
            </w:r>
            <w:r w:rsidRPr="006C6256">
              <w:rPr>
                <w:spacing w:val="5"/>
                <w:sz w:val="28"/>
              </w:rPr>
              <w:t xml:space="preserve"> </w:t>
            </w:r>
            <w:r w:rsidRPr="006C6256">
              <w:rPr>
                <w:spacing w:val="-2"/>
                <w:sz w:val="28"/>
              </w:rPr>
              <w:t>региона</w:t>
            </w:r>
          </w:p>
        </w:tc>
        <w:tc>
          <w:tcPr>
            <w:tcW w:w="11052" w:type="dxa"/>
            <w:gridSpan w:val="10"/>
          </w:tcPr>
          <w:p w14:paraId="5A509E04" w14:textId="77777777" w:rsidR="006C6256" w:rsidRPr="006C6256" w:rsidRDefault="006C6256" w:rsidP="006C6256">
            <w:pPr>
              <w:tabs>
                <w:tab w:val="left" w:pos="9498"/>
              </w:tabs>
              <w:spacing w:line="306" w:lineRule="exact"/>
              <w:jc w:val="center"/>
              <w:rPr>
                <w:sz w:val="28"/>
              </w:rPr>
            </w:pPr>
            <w:r w:rsidRPr="006C6256">
              <w:rPr>
                <w:sz w:val="28"/>
              </w:rPr>
              <w:t>Болезни</w:t>
            </w:r>
            <w:r w:rsidRPr="006C6256">
              <w:rPr>
                <w:spacing w:val="-8"/>
                <w:sz w:val="28"/>
              </w:rPr>
              <w:t xml:space="preserve"> </w:t>
            </w:r>
            <w:r w:rsidRPr="006C6256">
              <w:rPr>
                <w:sz w:val="28"/>
              </w:rPr>
              <w:t>органов</w:t>
            </w:r>
            <w:r w:rsidRPr="006C6256">
              <w:rPr>
                <w:spacing w:val="-8"/>
                <w:sz w:val="28"/>
              </w:rPr>
              <w:t xml:space="preserve"> </w:t>
            </w:r>
            <w:r w:rsidRPr="006C6256">
              <w:rPr>
                <w:sz w:val="28"/>
              </w:rPr>
              <w:t>пищеварения</w:t>
            </w:r>
            <w:r w:rsidRPr="006C6256">
              <w:rPr>
                <w:spacing w:val="-7"/>
                <w:sz w:val="28"/>
              </w:rPr>
              <w:t xml:space="preserve"> </w:t>
            </w:r>
            <w:r w:rsidRPr="006C6256">
              <w:rPr>
                <w:sz w:val="28"/>
              </w:rPr>
              <w:t>на</w:t>
            </w:r>
            <w:r w:rsidRPr="006C6256">
              <w:rPr>
                <w:spacing w:val="-6"/>
                <w:sz w:val="28"/>
              </w:rPr>
              <w:t xml:space="preserve"> </w:t>
            </w:r>
            <w:r w:rsidRPr="006C6256">
              <w:rPr>
                <w:sz w:val="28"/>
              </w:rPr>
              <w:t>100000</w:t>
            </w:r>
            <w:r w:rsidRPr="006C6256">
              <w:rPr>
                <w:spacing w:val="-3"/>
                <w:sz w:val="28"/>
              </w:rPr>
              <w:t xml:space="preserve"> </w:t>
            </w:r>
            <w:r w:rsidRPr="006C6256">
              <w:rPr>
                <w:sz w:val="28"/>
              </w:rPr>
              <w:t>населения</w:t>
            </w:r>
            <w:r w:rsidRPr="006C6256">
              <w:rPr>
                <w:spacing w:val="-7"/>
                <w:sz w:val="28"/>
              </w:rPr>
              <w:t xml:space="preserve"> </w:t>
            </w:r>
            <w:r w:rsidRPr="006C6256">
              <w:rPr>
                <w:sz w:val="28"/>
              </w:rPr>
              <w:t>(все</w:t>
            </w:r>
            <w:r w:rsidRPr="006C6256">
              <w:rPr>
                <w:spacing w:val="-7"/>
                <w:sz w:val="28"/>
              </w:rPr>
              <w:t xml:space="preserve"> </w:t>
            </w:r>
            <w:r w:rsidRPr="006C6256">
              <w:rPr>
                <w:spacing w:val="-2"/>
                <w:sz w:val="28"/>
              </w:rPr>
              <w:t>население)</w:t>
            </w:r>
          </w:p>
        </w:tc>
      </w:tr>
      <w:tr w:rsidR="006C6256" w:rsidRPr="006C6256" w14:paraId="0DF8DBC1" w14:textId="77777777" w:rsidTr="00874A41">
        <w:trPr>
          <w:trHeight w:val="321"/>
        </w:trPr>
        <w:tc>
          <w:tcPr>
            <w:tcW w:w="3145" w:type="dxa"/>
            <w:vMerge/>
            <w:tcBorders>
              <w:top w:val="nil"/>
            </w:tcBorders>
          </w:tcPr>
          <w:p w14:paraId="3D132E86" w14:textId="77777777" w:rsidR="006C6256" w:rsidRPr="006C6256" w:rsidRDefault="006C6256" w:rsidP="006C6256">
            <w:pPr>
              <w:tabs>
                <w:tab w:val="left" w:pos="9498"/>
              </w:tabs>
              <w:rPr>
                <w:sz w:val="2"/>
                <w:szCs w:val="2"/>
              </w:rPr>
            </w:pPr>
          </w:p>
        </w:tc>
        <w:tc>
          <w:tcPr>
            <w:tcW w:w="989" w:type="dxa"/>
          </w:tcPr>
          <w:p w14:paraId="23EC9CBA" w14:textId="77777777" w:rsidR="006C6256" w:rsidRPr="006C6256" w:rsidRDefault="006C6256" w:rsidP="006C6256">
            <w:pPr>
              <w:tabs>
                <w:tab w:val="left" w:pos="9498"/>
              </w:tabs>
              <w:spacing w:line="301" w:lineRule="exact"/>
              <w:ind w:right="7"/>
              <w:jc w:val="center"/>
              <w:rPr>
                <w:sz w:val="28"/>
              </w:rPr>
            </w:pPr>
            <w:r w:rsidRPr="006C6256">
              <w:rPr>
                <w:spacing w:val="-2"/>
                <w:sz w:val="28"/>
              </w:rPr>
              <w:t>2011г.</w:t>
            </w:r>
          </w:p>
        </w:tc>
        <w:tc>
          <w:tcPr>
            <w:tcW w:w="1138" w:type="dxa"/>
          </w:tcPr>
          <w:p w14:paraId="47456170" w14:textId="77777777" w:rsidR="006C6256" w:rsidRPr="006C6256" w:rsidRDefault="006C6256" w:rsidP="006C6256">
            <w:pPr>
              <w:tabs>
                <w:tab w:val="left" w:pos="9498"/>
              </w:tabs>
              <w:spacing w:line="301" w:lineRule="exact"/>
              <w:ind w:right="5"/>
              <w:jc w:val="center"/>
              <w:rPr>
                <w:sz w:val="28"/>
              </w:rPr>
            </w:pPr>
            <w:r w:rsidRPr="006C6256">
              <w:rPr>
                <w:spacing w:val="-2"/>
                <w:sz w:val="28"/>
              </w:rPr>
              <w:t>2012г.</w:t>
            </w:r>
          </w:p>
        </w:tc>
        <w:tc>
          <w:tcPr>
            <w:tcW w:w="1133" w:type="dxa"/>
          </w:tcPr>
          <w:p w14:paraId="4BB7E5AC" w14:textId="77777777" w:rsidR="006C6256" w:rsidRPr="006C6256" w:rsidRDefault="006C6256" w:rsidP="006C6256">
            <w:pPr>
              <w:tabs>
                <w:tab w:val="left" w:pos="9498"/>
              </w:tabs>
              <w:spacing w:line="301" w:lineRule="exact"/>
              <w:ind w:right="16"/>
              <w:jc w:val="center"/>
              <w:rPr>
                <w:sz w:val="28"/>
              </w:rPr>
            </w:pPr>
            <w:r w:rsidRPr="006C6256">
              <w:rPr>
                <w:spacing w:val="-2"/>
                <w:sz w:val="28"/>
              </w:rPr>
              <w:t>2013г.</w:t>
            </w:r>
          </w:p>
        </w:tc>
        <w:tc>
          <w:tcPr>
            <w:tcW w:w="1133" w:type="dxa"/>
          </w:tcPr>
          <w:p w14:paraId="68F2C51C" w14:textId="77777777" w:rsidR="006C6256" w:rsidRPr="006C6256" w:rsidRDefault="006C6256" w:rsidP="006C6256">
            <w:pPr>
              <w:tabs>
                <w:tab w:val="left" w:pos="9498"/>
              </w:tabs>
              <w:spacing w:line="301" w:lineRule="exact"/>
              <w:ind w:right="6"/>
              <w:jc w:val="center"/>
              <w:rPr>
                <w:sz w:val="28"/>
              </w:rPr>
            </w:pPr>
            <w:r w:rsidRPr="006C6256">
              <w:rPr>
                <w:spacing w:val="-2"/>
                <w:sz w:val="28"/>
              </w:rPr>
              <w:t>2014г.</w:t>
            </w:r>
          </w:p>
        </w:tc>
        <w:tc>
          <w:tcPr>
            <w:tcW w:w="993" w:type="dxa"/>
          </w:tcPr>
          <w:p w14:paraId="4480A3E8" w14:textId="77777777" w:rsidR="006C6256" w:rsidRPr="006C6256" w:rsidRDefault="006C6256" w:rsidP="006C6256">
            <w:pPr>
              <w:tabs>
                <w:tab w:val="left" w:pos="9498"/>
              </w:tabs>
              <w:spacing w:line="301" w:lineRule="exact"/>
              <w:ind w:right="7"/>
              <w:jc w:val="center"/>
              <w:rPr>
                <w:sz w:val="28"/>
              </w:rPr>
            </w:pPr>
            <w:r w:rsidRPr="006C6256">
              <w:rPr>
                <w:spacing w:val="-2"/>
                <w:sz w:val="28"/>
              </w:rPr>
              <w:t>2015г.</w:t>
            </w:r>
          </w:p>
        </w:tc>
        <w:tc>
          <w:tcPr>
            <w:tcW w:w="1133" w:type="dxa"/>
          </w:tcPr>
          <w:p w14:paraId="161CC1DE" w14:textId="77777777" w:rsidR="006C6256" w:rsidRPr="006C6256" w:rsidRDefault="006C6256" w:rsidP="006C6256">
            <w:pPr>
              <w:tabs>
                <w:tab w:val="left" w:pos="9498"/>
              </w:tabs>
              <w:spacing w:line="301" w:lineRule="exact"/>
              <w:ind w:right="4"/>
              <w:jc w:val="center"/>
              <w:rPr>
                <w:sz w:val="28"/>
              </w:rPr>
            </w:pPr>
            <w:r w:rsidRPr="006C6256">
              <w:rPr>
                <w:spacing w:val="-2"/>
                <w:sz w:val="28"/>
              </w:rPr>
              <w:t>2016г.</w:t>
            </w:r>
          </w:p>
        </w:tc>
        <w:tc>
          <w:tcPr>
            <w:tcW w:w="1132" w:type="dxa"/>
          </w:tcPr>
          <w:p w14:paraId="6846192B" w14:textId="77777777" w:rsidR="006C6256" w:rsidRPr="006C6256" w:rsidRDefault="006C6256" w:rsidP="006C6256">
            <w:pPr>
              <w:tabs>
                <w:tab w:val="left" w:pos="9498"/>
              </w:tabs>
              <w:spacing w:line="301" w:lineRule="exact"/>
              <w:ind w:right="9"/>
              <w:jc w:val="center"/>
              <w:rPr>
                <w:sz w:val="28"/>
              </w:rPr>
            </w:pPr>
            <w:r w:rsidRPr="006C6256">
              <w:rPr>
                <w:spacing w:val="-2"/>
                <w:sz w:val="28"/>
              </w:rPr>
              <w:t>2017г.</w:t>
            </w:r>
          </w:p>
        </w:tc>
        <w:tc>
          <w:tcPr>
            <w:tcW w:w="1132" w:type="dxa"/>
          </w:tcPr>
          <w:p w14:paraId="64407750" w14:textId="77777777" w:rsidR="006C6256" w:rsidRPr="006C6256" w:rsidRDefault="006C6256" w:rsidP="006C6256">
            <w:pPr>
              <w:tabs>
                <w:tab w:val="left" w:pos="9498"/>
              </w:tabs>
              <w:spacing w:line="301" w:lineRule="exact"/>
              <w:ind w:right="7"/>
              <w:jc w:val="center"/>
              <w:rPr>
                <w:sz w:val="28"/>
              </w:rPr>
            </w:pPr>
            <w:r w:rsidRPr="006C6256">
              <w:rPr>
                <w:spacing w:val="-2"/>
                <w:sz w:val="28"/>
              </w:rPr>
              <w:t>2018г.</w:t>
            </w:r>
          </w:p>
        </w:tc>
        <w:tc>
          <w:tcPr>
            <w:tcW w:w="1137" w:type="dxa"/>
          </w:tcPr>
          <w:p w14:paraId="182E1919" w14:textId="77777777" w:rsidR="006C6256" w:rsidRPr="006C6256" w:rsidRDefault="006C6256" w:rsidP="006C6256">
            <w:pPr>
              <w:tabs>
                <w:tab w:val="left" w:pos="9498"/>
              </w:tabs>
              <w:spacing w:line="301" w:lineRule="exact"/>
              <w:ind w:right="90"/>
              <w:jc w:val="center"/>
              <w:rPr>
                <w:sz w:val="28"/>
              </w:rPr>
            </w:pPr>
            <w:r w:rsidRPr="006C6256">
              <w:rPr>
                <w:spacing w:val="-2"/>
                <w:sz w:val="28"/>
              </w:rPr>
              <w:t>2019г.</w:t>
            </w:r>
          </w:p>
        </w:tc>
        <w:tc>
          <w:tcPr>
            <w:tcW w:w="1132" w:type="dxa"/>
          </w:tcPr>
          <w:p w14:paraId="3B85902D" w14:textId="77777777" w:rsidR="006C6256" w:rsidRPr="006C6256" w:rsidRDefault="006C6256" w:rsidP="006C6256">
            <w:pPr>
              <w:tabs>
                <w:tab w:val="left" w:pos="9498"/>
              </w:tabs>
              <w:spacing w:line="301" w:lineRule="exact"/>
              <w:ind w:right="3"/>
              <w:jc w:val="center"/>
              <w:rPr>
                <w:sz w:val="28"/>
              </w:rPr>
            </w:pPr>
            <w:r w:rsidRPr="006C6256">
              <w:rPr>
                <w:spacing w:val="-2"/>
                <w:sz w:val="28"/>
              </w:rPr>
              <w:t>2020г.</w:t>
            </w:r>
          </w:p>
        </w:tc>
      </w:tr>
      <w:tr w:rsidR="006C6256" w:rsidRPr="006C6256" w14:paraId="6183E7F0" w14:textId="77777777" w:rsidTr="00874A41">
        <w:trPr>
          <w:trHeight w:val="321"/>
        </w:trPr>
        <w:tc>
          <w:tcPr>
            <w:tcW w:w="3145" w:type="dxa"/>
          </w:tcPr>
          <w:p w14:paraId="1F132094" w14:textId="77777777" w:rsidR="006C6256" w:rsidRPr="006C6256" w:rsidRDefault="006C6256" w:rsidP="006C6256">
            <w:pPr>
              <w:tabs>
                <w:tab w:val="left" w:pos="9498"/>
              </w:tabs>
              <w:spacing w:line="301" w:lineRule="exact"/>
              <w:rPr>
                <w:sz w:val="28"/>
              </w:rPr>
            </w:pPr>
            <w:r w:rsidRPr="006C6256">
              <w:rPr>
                <w:spacing w:val="-2"/>
                <w:sz w:val="28"/>
              </w:rPr>
              <w:t>Акмолинская</w:t>
            </w:r>
          </w:p>
        </w:tc>
        <w:tc>
          <w:tcPr>
            <w:tcW w:w="989" w:type="dxa"/>
          </w:tcPr>
          <w:p w14:paraId="3BD5A0B6" w14:textId="77777777" w:rsidR="006C6256" w:rsidRPr="006C6256" w:rsidRDefault="006C6256" w:rsidP="006C6256">
            <w:pPr>
              <w:tabs>
                <w:tab w:val="left" w:pos="9498"/>
              </w:tabs>
              <w:spacing w:line="301" w:lineRule="exact"/>
              <w:ind w:right="5"/>
              <w:jc w:val="center"/>
              <w:rPr>
                <w:sz w:val="28"/>
              </w:rPr>
            </w:pPr>
            <w:r w:rsidRPr="006C6256">
              <w:rPr>
                <w:spacing w:val="-2"/>
                <w:sz w:val="28"/>
              </w:rPr>
              <w:t>78.52</w:t>
            </w:r>
          </w:p>
        </w:tc>
        <w:tc>
          <w:tcPr>
            <w:tcW w:w="1138" w:type="dxa"/>
          </w:tcPr>
          <w:p w14:paraId="0D8342E2" w14:textId="77777777" w:rsidR="006C6256" w:rsidRPr="006C6256" w:rsidRDefault="006C6256" w:rsidP="006C6256">
            <w:pPr>
              <w:tabs>
                <w:tab w:val="left" w:pos="9498"/>
              </w:tabs>
              <w:spacing w:line="301" w:lineRule="exact"/>
              <w:ind w:right="3"/>
              <w:jc w:val="center"/>
              <w:rPr>
                <w:sz w:val="28"/>
              </w:rPr>
            </w:pPr>
            <w:r w:rsidRPr="006C6256">
              <w:rPr>
                <w:spacing w:val="-2"/>
                <w:sz w:val="28"/>
              </w:rPr>
              <w:t>62.98</w:t>
            </w:r>
          </w:p>
        </w:tc>
        <w:tc>
          <w:tcPr>
            <w:tcW w:w="1133" w:type="dxa"/>
          </w:tcPr>
          <w:p w14:paraId="7FA986A1" w14:textId="77777777" w:rsidR="006C6256" w:rsidRPr="006C6256" w:rsidRDefault="006C6256" w:rsidP="006C6256">
            <w:pPr>
              <w:tabs>
                <w:tab w:val="left" w:pos="9498"/>
              </w:tabs>
              <w:spacing w:line="301" w:lineRule="exact"/>
              <w:ind w:right="13"/>
              <w:jc w:val="center"/>
              <w:rPr>
                <w:sz w:val="28"/>
              </w:rPr>
            </w:pPr>
            <w:r w:rsidRPr="006C6256">
              <w:rPr>
                <w:spacing w:val="-2"/>
                <w:sz w:val="28"/>
              </w:rPr>
              <w:t>63.34</w:t>
            </w:r>
          </w:p>
        </w:tc>
        <w:tc>
          <w:tcPr>
            <w:tcW w:w="1133" w:type="dxa"/>
          </w:tcPr>
          <w:p w14:paraId="259EC6FA" w14:textId="77777777" w:rsidR="006C6256" w:rsidRPr="006C6256" w:rsidRDefault="006C6256" w:rsidP="006C6256">
            <w:pPr>
              <w:tabs>
                <w:tab w:val="left" w:pos="9498"/>
              </w:tabs>
              <w:spacing w:line="301" w:lineRule="exact"/>
              <w:ind w:right="3"/>
              <w:jc w:val="center"/>
              <w:rPr>
                <w:sz w:val="28"/>
              </w:rPr>
            </w:pPr>
            <w:r w:rsidRPr="006C6256">
              <w:rPr>
                <w:spacing w:val="-2"/>
                <w:sz w:val="28"/>
              </w:rPr>
              <w:t>55.84</w:t>
            </w:r>
          </w:p>
        </w:tc>
        <w:tc>
          <w:tcPr>
            <w:tcW w:w="993" w:type="dxa"/>
          </w:tcPr>
          <w:p w14:paraId="57441B4B" w14:textId="77777777" w:rsidR="006C6256" w:rsidRPr="006C6256" w:rsidRDefault="006C6256" w:rsidP="006C6256">
            <w:pPr>
              <w:tabs>
                <w:tab w:val="left" w:pos="9498"/>
              </w:tabs>
              <w:spacing w:line="301" w:lineRule="exact"/>
              <w:ind w:right="5"/>
              <w:jc w:val="center"/>
              <w:rPr>
                <w:sz w:val="28"/>
              </w:rPr>
            </w:pPr>
            <w:r w:rsidRPr="006C6256">
              <w:rPr>
                <w:spacing w:val="-2"/>
                <w:sz w:val="28"/>
              </w:rPr>
              <w:t>69.10</w:t>
            </w:r>
          </w:p>
        </w:tc>
        <w:tc>
          <w:tcPr>
            <w:tcW w:w="1133" w:type="dxa"/>
          </w:tcPr>
          <w:p w14:paraId="6AD7E81B" w14:textId="77777777" w:rsidR="006C6256" w:rsidRPr="006C6256" w:rsidRDefault="006C6256" w:rsidP="006C6256">
            <w:pPr>
              <w:tabs>
                <w:tab w:val="left" w:pos="9498"/>
              </w:tabs>
              <w:spacing w:line="301" w:lineRule="exact"/>
              <w:ind w:right="2"/>
              <w:jc w:val="center"/>
              <w:rPr>
                <w:sz w:val="28"/>
              </w:rPr>
            </w:pPr>
            <w:r w:rsidRPr="006C6256">
              <w:rPr>
                <w:spacing w:val="-2"/>
                <w:sz w:val="28"/>
              </w:rPr>
              <w:t>69.52</w:t>
            </w:r>
          </w:p>
        </w:tc>
        <w:tc>
          <w:tcPr>
            <w:tcW w:w="1132" w:type="dxa"/>
          </w:tcPr>
          <w:p w14:paraId="77F0482B" w14:textId="77777777" w:rsidR="006C6256" w:rsidRPr="006C6256" w:rsidRDefault="006C6256" w:rsidP="006C6256">
            <w:pPr>
              <w:tabs>
                <w:tab w:val="left" w:pos="9498"/>
              </w:tabs>
              <w:spacing w:line="301" w:lineRule="exact"/>
              <w:ind w:right="7"/>
              <w:jc w:val="center"/>
              <w:rPr>
                <w:sz w:val="28"/>
              </w:rPr>
            </w:pPr>
            <w:r w:rsidRPr="006C6256">
              <w:rPr>
                <w:spacing w:val="-2"/>
                <w:sz w:val="28"/>
              </w:rPr>
              <w:t>54.30</w:t>
            </w:r>
          </w:p>
        </w:tc>
        <w:tc>
          <w:tcPr>
            <w:tcW w:w="1132" w:type="dxa"/>
          </w:tcPr>
          <w:p w14:paraId="580D9D45" w14:textId="77777777" w:rsidR="006C6256" w:rsidRPr="006C6256" w:rsidRDefault="006C6256" w:rsidP="006C6256">
            <w:pPr>
              <w:tabs>
                <w:tab w:val="left" w:pos="9498"/>
              </w:tabs>
              <w:spacing w:line="301" w:lineRule="exact"/>
              <w:ind w:right="4"/>
              <w:jc w:val="center"/>
              <w:rPr>
                <w:sz w:val="28"/>
              </w:rPr>
            </w:pPr>
            <w:r w:rsidRPr="006C6256">
              <w:rPr>
                <w:spacing w:val="-2"/>
                <w:sz w:val="28"/>
              </w:rPr>
              <w:t>59.96</w:t>
            </w:r>
          </w:p>
        </w:tc>
        <w:tc>
          <w:tcPr>
            <w:tcW w:w="1137" w:type="dxa"/>
          </w:tcPr>
          <w:p w14:paraId="1D573F74" w14:textId="77777777" w:rsidR="006C6256" w:rsidRPr="006C6256" w:rsidRDefault="006C6256" w:rsidP="006C6256">
            <w:pPr>
              <w:tabs>
                <w:tab w:val="left" w:pos="9498"/>
              </w:tabs>
              <w:spacing w:line="301" w:lineRule="exact"/>
              <w:ind w:right="88"/>
              <w:jc w:val="center"/>
              <w:rPr>
                <w:sz w:val="28"/>
              </w:rPr>
            </w:pPr>
            <w:r w:rsidRPr="006C6256">
              <w:rPr>
                <w:spacing w:val="-2"/>
                <w:sz w:val="28"/>
              </w:rPr>
              <w:t>60.33</w:t>
            </w:r>
          </w:p>
        </w:tc>
        <w:tc>
          <w:tcPr>
            <w:tcW w:w="1132" w:type="dxa"/>
          </w:tcPr>
          <w:p w14:paraId="372A0162" w14:textId="77777777" w:rsidR="006C6256" w:rsidRPr="006C6256" w:rsidRDefault="006C6256" w:rsidP="006C6256">
            <w:pPr>
              <w:tabs>
                <w:tab w:val="left" w:pos="9498"/>
              </w:tabs>
              <w:spacing w:line="301" w:lineRule="exact"/>
              <w:jc w:val="center"/>
              <w:rPr>
                <w:sz w:val="28"/>
              </w:rPr>
            </w:pPr>
            <w:r w:rsidRPr="006C6256">
              <w:rPr>
                <w:spacing w:val="-2"/>
                <w:sz w:val="28"/>
              </w:rPr>
              <w:t>69.82</w:t>
            </w:r>
          </w:p>
        </w:tc>
      </w:tr>
      <w:tr w:rsidR="006C6256" w:rsidRPr="006C6256" w14:paraId="0EE5E3CB" w14:textId="77777777" w:rsidTr="00874A41">
        <w:trPr>
          <w:trHeight w:val="321"/>
        </w:trPr>
        <w:tc>
          <w:tcPr>
            <w:tcW w:w="3145" w:type="dxa"/>
          </w:tcPr>
          <w:p w14:paraId="1C65CC23" w14:textId="77777777" w:rsidR="006C6256" w:rsidRPr="006C6256" w:rsidRDefault="006C6256" w:rsidP="006C6256">
            <w:pPr>
              <w:tabs>
                <w:tab w:val="left" w:pos="9498"/>
              </w:tabs>
              <w:spacing w:line="302" w:lineRule="exact"/>
              <w:rPr>
                <w:sz w:val="28"/>
              </w:rPr>
            </w:pPr>
            <w:r w:rsidRPr="006C6256">
              <w:rPr>
                <w:spacing w:val="-2"/>
                <w:sz w:val="28"/>
              </w:rPr>
              <w:t>Актюбинская</w:t>
            </w:r>
          </w:p>
        </w:tc>
        <w:tc>
          <w:tcPr>
            <w:tcW w:w="989" w:type="dxa"/>
          </w:tcPr>
          <w:p w14:paraId="08552E6A" w14:textId="77777777" w:rsidR="006C6256" w:rsidRPr="006C6256" w:rsidRDefault="006C6256" w:rsidP="006C6256">
            <w:pPr>
              <w:tabs>
                <w:tab w:val="left" w:pos="9498"/>
              </w:tabs>
              <w:spacing w:line="302" w:lineRule="exact"/>
              <w:ind w:right="5"/>
              <w:jc w:val="center"/>
              <w:rPr>
                <w:sz w:val="28"/>
              </w:rPr>
            </w:pPr>
            <w:r w:rsidRPr="006C6256">
              <w:rPr>
                <w:spacing w:val="-2"/>
                <w:sz w:val="28"/>
              </w:rPr>
              <w:t>56.40</w:t>
            </w:r>
          </w:p>
        </w:tc>
        <w:tc>
          <w:tcPr>
            <w:tcW w:w="1138" w:type="dxa"/>
          </w:tcPr>
          <w:p w14:paraId="46E247DD" w14:textId="77777777" w:rsidR="006C6256" w:rsidRPr="006C6256" w:rsidRDefault="006C6256" w:rsidP="006C6256">
            <w:pPr>
              <w:tabs>
                <w:tab w:val="left" w:pos="9498"/>
              </w:tabs>
              <w:spacing w:line="302" w:lineRule="exact"/>
              <w:ind w:right="3"/>
              <w:jc w:val="center"/>
              <w:rPr>
                <w:sz w:val="28"/>
              </w:rPr>
            </w:pPr>
            <w:r w:rsidRPr="006C6256">
              <w:rPr>
                <w:spacing w:val="-2"/>
                <w:sz w:val="28"/>
              </w:rPr>
              <w:t>63.96</w:t>
            </w:r>
          </w:p>
        </w:tc>
        <w:tc>
          <w:tcPr>
            <w:tcW w:w="1133" w:type="dxa"/>
          </w:tcPr>
          <w:p w14:paraId="71EBBB54" w14:textId="77777777" w:rsidR="006C6256" w:rsidRPr="006C6256" w:rsidRDefault="006C6256" w:rsidP="006C6256">
            <w:pPr>
              <w:tabs>
                <w:tab w:val="left" w:pos="9498"/>
              </w:tabs>
              <w:spacing w:line="302" w:lineRule="exact"/>
              <w:ind w:right="13"/>
              <w:jc w:val="center"/>
              <w:rPr>
                <w:sz w:val="28"/>
              </w:rPr>
            </w:pPr>
            <w:r w:rsidRPr="006C6256">
              <w:rPr>
                <w:spacing w:val="-2"/>
                <w:sz w:val="28"/>
              </w:rPr>
              <w:t>69.42</w:t>
            </w:r>
          </w:p>
        </w:tc>
        <w:tc>
          <w:tcPr>
            <w:tcW w:w="1133" w:type="dxa"/>
          </w:tcPr>
          <w:p w14:paraId="7B7E81BE" w14:textId="77777777" w:rsidR="006C6256" w:rsidRPr="006C6256" w:rsidRDefault="006C6256" w:rsidP="006C6256">
            <w:pPr>
              <w:tabs>
                <w:tab w:val="left" w:pos="9498"/>
              </w:tabs>
              <w:spacing w:line="302" w:lineRule="exact"/>
              <w:ind w:right="3"/>
              <w:jc w:val="center"/>
              <w:rPr>
                <w:sz w:val="28"/>
              </w:rPr>
            </w:pPr>
            <w:r w:rsidRPr="006C6256">
              <w:rPr>
                <w:spacing w:val="-2"/>
                <w:sz w:val="28"/>
              </w:rPr>
              <w:t>77.48</w:t>
            </w:r>
          </w:p>
        </w:tc>
        <w:tc>
          <w:tcPr>
            <w:tcW w:w="993" w:type="dxa"/>
          </w:tcPr>
          <w:p w14:paraId="3F445C85" w14:textId="77777777" w:rsidR="006C6256" w:rsidRPr="006C6256" w:rsidRDefault="006C6256" w:rsidP="006C6256">
            <w:pPr>
              <w:tabs>
                <w:tab w:val="left" w:pos="9498"/>
              </w:tabs>
              <w:spacing w:line="302" w:lineRule="exact"/>
              <w:ind w:right="5"/>
              <w:jc w:val="center"/>
              <w:rPr>
                <w:sz w:val="28"/>
              </w:rPr>
            </w:pPr>
            <w:r w:rsidRPr="006C6256">
              <w:rPr>
                <w:spacing w:val="-2"/>
                <w:sz w:val="28"/>
              </w:rPr>
              <w:t>92.12</w:t>
            </w:r>
          </w:p>
        </w:tc>
        <w:tc>
          <w:tcPr>
            <w:tcW w:w="1133" w:type="dxa"/>
          </w:tcPr>
          <w:p w14:paraId="3C9E35F4" w14:textId="77777777" w:rsidR="006C6256" w:rsidRPr="006C6256" w:rsidRDefault="006C6256" w:rsidP="006C6256">
            <w:pPr>
              <w:tabs>
                <w:tab w:val="left" w:pos="9498"/>
              </w:tabs>
              <w:spacing w:line="302" w:lineRule="exact"/>
              <w:ind w:right="2"/>
              <w:jc w:val="center"/>
              <w:rPr>
                <w:sz w:val="28"/>
              </w:rPr>
            </w:pPr>
            <w:r w:rsidRPr="006C6256">
              <w:rPr>
                <w:spacing w:val="-2"/>
                <w:sz w:val="28"/>
              </w:rPr>
              <w:t>90.09</w:t>
            </w:r>
          </w:p>
        </w:tc>
        <w:tc>
          <w:tcPr>
            <w:tcW w:w="1132" w:type="dxa"/>
          </w:tcPr>
          <w:p w14:paraId="1C88B11A" w14:textId="77777777" w:rsidR="006C6256" w:rsidRPr="006C6256" w:rsidRDefault="006C6256" w:rsidP="006C6256">
            <w:pPr>
              <w:tabs>
                <w:tab w:val="left" w:pos="9498"/>
              </w:tabs>
              <w:spacing w:line="302" w:lineRule="exact"/>
              <w:ind w:right="7"/>
              <w:jc w:val="center"/>
              <w:rPr>
                <w:sz w:val="28"/>
              </w:rPr>
            </w:pPr>
            <w:r w:rsidRPr="006C6256">
              <w:rPr>
                <w:spacing w:val="-2"/>
                <w:sz w:val="28"/>
              </w:rPr>
              <w:t>84.30</w:t>
            </w:r>
          </w:p>
        </w:tc>
        <w:tc>
          <w:tcPr>
            <w:tcW w:w="1132" w:type="dxa"/>
          </w:tcPr>
          <w:p w14:paraId="42FEF5A8" w14:textId="77777777" w:rsidR="006C6256" w:rsidRPr="006C6256" w:rsidRDefault="006C6256" w:rsidP="006C6256">
            <w:pPr>
              <w:tabs>
                <w:tab w:val="left" w:pos="9498"/>
              </w:tabs>
              <w:spacing w:line="302" w:lineRule="exact"/>
              <w:ind w:right="4"/>
              <w:jc w:val="center"/>
              <w:rPr>
                <w:sz w:val="28"/>
              </w:rPr>
            </w:pPr>
            <w:r w:rsidRPr="006C6256">
              <w:rPr>
                <w:spacing w:val="-2"/>
                <w:sz w:val="28"/>
              </w:rPr>
              <w:t>86.49</w:t>
            </w:r>
          </w:p>
        </w:tc>
        <w:tc>
          <w:tcPr>
            <w:tcW w:w="1137" w:type="dxa"/>
          </w:tcPr>
          <w:p w14:paraId="4A23053F" w14:textId="77777777" w:rsidR="006C6256" w:rsidRPr="006C6256" w:rsidRDefault="006C6256" w:rsidP="006C6256">
            <w:pPr>
              <w:tabs>
                <w:tab w:val="left" w:pos="9498"/>
              </w:tabs>
              <w:spacing w:line="302" w:lineRule="exact"/>
              <w:ind w:right="88"/>
              <w:jc w:val="center"/>
              <w:rPr>
                <w:sz w:val="28"/>
              </w:rPr>
            </w:pPr>
            <w:r w:rsidRPr="006C6256">
              <w:rPr>
                <w:spacing w:val="-2"/>
                <w:sz w:val="28"/>
              </w:rPr>
              <w:t>86.56</w:t>
            </w:r>
          </w:p>
        </w:tc>
        <w:tc>
          <w:tcPr>
            <w:tcW w:w="1132" w:type="dxa"/>
          </w:tcPr>
          <w:p w14:paraId="3C8D2C36" w14:textId="77777777" w:rsidR="006C6256" w:rsidRPr="006C6256" w:rsidRDefault="006C6256" w:rsidP="006C6256">
            <w:pPr>
              <w:tabs>
                <w:tab w:val="left" w:pos="9498"/>
              </w:tabs>
              <w:spacing w:line="302" w:lineRule="exact"/>
              <w:jc w:val="center"/>
              <w:rPr>
                <w:sz w:val="28"/>
              </w:rPr>
            </w:pPr>
            <w:r w:rsidRPr="006C6256">
              <w:rPr>
                <w:spacing w:val="-2"/>
                <w:sz w:val="28"/>
              </w:rPr>
              <w:t>98.99</w:t>
            </w:r>
          </w:p>
        </w:tc>
      </w:tr>
      <w:tr w:rsidR="006C6256" w:rsidRPr="006C6256" w14:paraId="125A8456" w14:textId="77777777" w:rsidTr="00874A41">
        <w:trPr>
          <w:trHeight w:val="321"/>
        </w:trPr>
        <w:tc>
          <w:tcPr>
            <w:tcW w:w="3145" w:type="dxa"/>
          </w:tcPr>
          <w:p w14:paraId="2460A3DC" w14:textId="77777777" w:rsidR="006C6256" w:rsidRPr="006C6256" w:rsidRDefault="006C6256" w:rsidP="006C6256">
            <w:pPr>
              <w:tabs>
                <w:tab w:val="left" w:pos="9498"/>
              </w:tabs>
              <w:spacing w:line="301" w:lineRule="exact"/>
              <w:rPr>
                <w:sz w:val="28"/>
              </w:rPr>
            </w:pPr>
            <w:r w:rsidRPr="006C6256">
              <w:rPr>
                <w:spacing w:val="-2"/>
                <w:sz w:val="28"/>
              </w:rPr>
              <w:t>Алматинская</w:t>
            </w:r>
          </w:p>
        </w:tc>
        <w:tc>
          <w:tcPr>
            <w:tcW w:w="989" w:type="dxa"/>
          </w:tcPr>
          <w:p w14:paraId="2A7B02D8" w14:textId="77777777" w:rsidR="006C6256" w:rsidRPr="006C6256" w:rsidRDefault="006C6256" w:rsidP="006C6256">
            <w:pPr>
              <w:tabs>
                <w:tab w:val="left" w:pos="9498"/>
              </w:tabs>
              <w:spacing w:line="301" w:lineRule="exact"/>
              <w:ind w:right="5"/>
              <w:jc w:val="center"/>
              <w:rPr>
                <w:sz w:val="28"/>
              </w:rPr>
            </w:pPr>
            <w:r w:rsidRPr="006C6256">
              <w:rPr>
                <w:spacing w:val="-2"/>
                <w:sz w:val="28"/>
              </w:rPr>
              <w:t>56.15</w:t>
            </w:r>
          </w:p>
        </w:tc>
        <w:tc>
          <w:tcPr>
            <w:tcW w:w="1138" w:type="dxa"/>
          </w:tcPr>
          <w:p w14:paraId="4C28DCBA" w14:textId="77777777" w:rsidR="006C6256" w:rsidRPr="006C6256" w:rsidRDefault="006C6256" w:rsidP="006C6256">
            <w:pPr>
              <w:tabs>
                <w:tab w:val="left" w:pos="9498"/>
              </w:tabs>
              <w:spacing w:line="301" w:lineRule="exact"/>
              <w:ind w:right="3"/>
              <w:jc w:val="center"/>
              <w:rPr>
                <w:sz w:val="28"/>
              </w:rPr>
            </w:pPr>
            <w:r w:rsidRPr="006C6256">
              <w:rPr>
                <w:spacing w:val="-2"/>
                <w:sz w:val="28"/>
              </w:rPr>
              <w:t>63.03</w:t>
            </w:r>
          </w:p>
        </w:tc>
        <w:tc>
          <w:tcPr>
            <w:tcW w:w="1133" w:type="dxa"/>
          </w:tcPr>
          <w:p w14:paraId="56A8B79E" w14:textId="77777777" w:rsidR="006C6256" w:rsidRPr="006C6256" w:rsidRDefault="006C6256" w:rsidP="006C6256">
            <w:pPr>
              <w:tabs>
                <w:tab w:val="left" w:pos="9498"/>
              </w:tabs>
              <w:spacing w:line="301" w:lineRule="exact"/>
              <w:ind w:right="13"/>
              <w:jc w:val="center"/>
              <w:rPr>
                <w:sz w:val="28"/>
              </w:rPr>
            </w:pPr>
            <w:r w:rsidRPr="006C6256">
              <w:rPr>
                <w:spacing w:val="-2"/>
                <w:sz w:val="28"/>
              </w:rPr>
              <w:t>69.29</w:t>
            </w:r>
          </w:p>
        </w:tc>
        <w:tc>
          <w:tcPr>
            <w:tcW w:w="1133" w:type="dxa"/>
          </w:tcPr>
          <w:p w14:paraId="2198FF64" w14:textId="77777777" w:rsidR="006C6256" w:rsidRPr="006C6256" w:rsidRDefault="006C6256" w:rsidP="006C6256">
            <w:pPr>
              <w:tabs>
                <w:tab w:val="left" w:pos="9498"/>
              </w:tabs>
              <w:spacing w:line="301" w:lineRule="exact"/>
              <w:ind w:right="3"/>
              <w:jc w:val="center"/>
              <w:rPr>
                <w:sz w:val="28"/>
              </w:rPr>
            </w:pPr>
            <w:r w:rsidRPr="006C6256">
              <w:rPr>
                <w:spacing w:val="-2"/>
                <w:sz w:val="28"/>
              </w:rPr>
              <w:t>76.06</w:t>
            </w:r>
          </w:p>
        </w:tc>
        <w:tc>
          <w:tcPr>
            <w:tcW w:w="993" w:type="dxa"/>
          </w:tcPr>
          <w:p w14:paraId="058A74C0" w14:textId="77777777" w:rsidR="006C6256" w:rsidRPr="006C6256" w:rsidRDefault="006C6256" w:rsidP="006C6256">
            <w:pPr>
              <w:tabs>
                <w:tab w:val="left" w:pos="9498"/>
              </w:tabs>
              <w:spacing w:line="301" w:lineRule="exact"/>
              <w:ind w:right="5"/>
              <w:jc w:val="center"/>
              <w:rPr>
                <w:sz w:val="28"/>
              </w:rPr>
            </w:pPr>
            <w:r w:rsidRPr="006C6256">
              <w:rPr>
                <w:spacing w:val="-2"/>
                <w:sz w:val="28"/>
              </w:rPr>
              <w:t>97.90</w:t>
            </w:r>
          </w:p>
        </w:tc>
        <w:tc>
          <w:tcPr>
            <w:tcW w:w="1133" w:type="dxa"/>
          </w:tcPr>
          <w:p w14:paraId="2BAD9FED" w14:textId="77777777" w:rsidR="006C6256" w:rsidRPr="006C6256" w:rsidRDefault="006C6256" w:rsidP="006C6256">
            <w:pPr>
              <w:tabs>
                <w:tab w:val="left" w:pos="9498"/>
              </w:tabs>
              <w:spacing w:line="301" w:lineRule="exact"/>
              <w:ind w:right="2"/>
              <w:jc w:val="center"/>
              <w:rPr>
                <w:sz w:val="28"/>
              </w:rPr>
            </w:pPr>
            <w:r w:rsidRPr="006C6256">
              <w:rPr>
                <w:spacing w:val="-2"/>
                <w:sz w:val="28"/>
              </w:rPr>
              <w:t>87.97</w:t>
            </w:r>
          </w:p>
        </w:tc>
        <w:tc>
          <w:tcPr>
            <w:tcW w:w="1132" w:type="dxa"/>
          </w:tcPr>
          <w:p w14:paraId="3EDD0716" w14:textId="77777777" w:rsidR="006C6256" w:rsidRPr="006C6256" w:rsidRDefault="006C6256" w:rsidP="006C6256">
            <w:pPr>
              <w:tabs>
                <w:tab w:val="left" w:pos="9498"/>
              </w:tabs>
              <w:spacing w:line="301" w:lineRule="exact"/>
              <w:ind w:right="7"/>
              <w:jc w:val="center"/>
              <w:rPr>
                <w:sz w:val="28"/>
              </w:rPr>
            </w:pPr>
            <w:r w:rsidRPr="006C6256">
              <w:rPr>
                <w:spacing w:val="-2"/>
                <w:sz w:val="28"/>
              </w:rPr>
              <w:t>82.58</w:t>
            </w:r>
          </w:p>
        </w:tc>
        <w:tc>
          <w:tcPr>
            <w:tcW w:w="1132" w:type="dxa"/>
          </w:tcPr>
          <w:p w14:paraId="4065B57A" w14:textId="77777777" w:rsidR="006C6256" w:rsidRPr="006C6256" w:rsidRDefault="006C6256" w:rsidP="006C6256">
            <w:pPr>
              <w:tabs>
                <w:tab w:val="left" w:pos="9498"/>
              </w:tabs>
              <w:spacing w:line="301" w:lineRule="exact"/>
              <w:ind w:right="4"/>
              <w:jc w:val="center"/>
              <w:rPr>
                <w:sz w:val="28"/>
              </w:rPr>
            </w:pPr>
            <w:r w:rsidRPr="006C6256">
              <w:rPr>
                <w:spacing w:val="-2"/>
                <w:sz w:val="28"/>
              </w:rPr>
              <w:t>77.61</w:t>
            </w:r>
          </w:p>
        </w:tc>
        <w:tc>
          <w:tcPr>
            <w:tcW w:w="1137" w:type="dxa"/>
          </w:tcPr>
          <w:p w14:paraId="18EFE509" w14:textId="77777777" w:rsidR="006C6256" w:rsidRPr="006C6256" w:rsidRDefault="006C6256" w:rsidP="006C6256">
            <w:pPr>
              <w:tabs>
                <w:tab w:val="left" w:pos="9498"/>
              </w:tabs>
              <w:spacing w:line="301" w:lineRule="exact"/>
              <w:ind w:right="88"/>
              <w:jc w:val="center"/>
              <w:rPr>
                <w:sz w:val="28"/>
              </w:rPr>
            </w:pPr>
            <w:r w:rsidRPr="006C6256">
              <w:rPr>
                <w:spacing w:val="-2"/>
                <w:sz w:val="28"/>
              </w:rPr>
              <w:t>81.42</w:t>
            </w:r>
          </w:p>
        </w:tc>
        <w:tc>
          <w:tcPr>
            <w:tcW w:w="1132" w:type="dxa"/>
          </w:tcPr>
          <w:p w14:paraId="46324A55" w14:textId="77777777" w:rsidR="006C6256" w:rsidRPr="006C6256" w:rsidRDefault="006C6256" w:rsidP="006C6256">
            <w:pPr>
              <w:tabs>
                <w:tab w:val="left" w:pos="9498"/>
              </w:tabs>
              <w:spacing w:line="301" w:lineRule="exact"/>
              <w:jc w:val="center"/>
              <w:rPr>
                <w:sz w:val="28"/>
              </w:rPr>
            </w:pPr>
            <w:r w:rsidRPr="006C6256">
              <w:rPr>
                <w:spacing w:val="-2"/>
                <w:sz w:val="28"/>
              </w:rPr>
              <w:t>87.57</w:t>
            </w:r>
          </w:p>
        </w:tc>
      </w:tr>
      <w:tr w:rsidR="006C6256" w:rsidRPr="006C6256" w14:paraId="3DD39339" w14:textId="77777777" w:rsidTr="00874A41">
        <w:trPr>
          <w:trHeight w:val="321"/>
        </w:trPr>
        <w:tc>
          <w:tcPr>
            <w:tcW w:w="3145" w:type="dxa"/>
          </w:tcPr>
          <w:p w14:paraId="35938879" w14:textId="77777777" w:rsidR="006C6256" w:rsidRPr="006C6256" w:rsidRDefault="006C6256" w:rsidP="006C6256">
            <w:pPr>
              <w:tabs>
                <w:tab w:val="left" w:pos="9498"/>
              </w:tabs>
              <w:spacing w:line="301" w:lineRule="exact"/>
              <w:rPr>
                <w:sz w:val="28"/>
              </w:rPr>
            </w:pPr>
            <w:r w:rsidRPr="006C6256">
              <w:rPr>
                <w:spacing w:val="-2"/>
                <w:sz w:val="28"/>
              </w:rPr>
              <w:t>Атырауская</w:t>
            </w:r>
          </w:p>
        </w:tc>
        <w:tc>
          <w:tcPr>
            <w:tcW w:w="989" w:type="dxa"/>
          </w:tcPr>
          <w:p w14:paraId="77E74A64" w14:textId="77777777" w:rsidR="006C6256" w:rsidRPr="006C6256" w:rsidRDefault="006C6256" w:rsidP="006C6256">
            <w:pPr>
              <w:tabs>
                <w:tab w:val="left" w:pos="9498"/>
              </w:tabs>
              <w:spacing w:line="301" w:lineRule="exact"/>
              <w:ind w:right="5"/>
              <w:jc w:val="center"/>
              <w:rPr>
                <w:sz w:val="28"/>
              </w:rPr>
            </w:pPr>
            <w:r w:rsidRPr="006C6256">
              <w:rPr>
                <w:spacing w:val="-2"/>
                <w:sz w:val="28"/>
              </w:rPr>
              <w:t>39.63</w:t>
            </w:r>
          </w:p>
        </w:tc>
        <w:tc>
          <w:tcPr>
            <w:tcW w:w="1138" w:type="dxa"/>
          </w:tcPr>
          <w:p w14:paraId="7F1DE69F" w14:textId="77777777" w:rsidR="006C6256" w:rsidRPr="006C6256" w:rsidRDefault="006C6256" w:rsidP="006C6256">
            <w:pPr>
              <w:tabs>
                <w:tab w:val="left" w:pos="9498"/>
              </w:tabs>
              <w:spacing w:line="301" w:lineRule="exact"/>
              <w:ind w:right="3"/>
              <w:jc w:val="center"/>
              <w:rPr>
                <w:sz w:val="28"/>
              </w:rPr>
            </w:pPr>
            <w:r w:rsidRPr="006C6256">
              <w:rPr>
                <w:spacing w:val="-2"/>
                <w:sz w:val="28"/>
              </w:rPr>
              <w:t>46.44</w:t>
            </w:r>
          </w:p>
        </w:tc>
        <w:tc>
          <w:tcPr>
            <w:tcW w:w="1133" w:type="dxa"/>
          </w:tcPr>
          <w:p w14:paraId="39254B30" w14:textId="77777777" w:rsidR="006C6256" w:rsidRPr="006C6256" w:rsidRDefault="006C6256" w:rsidP="006C6256">
            <w:pPr>
              <w:tabs>
                <w:tab w:val="left" w:pos="9498"/>
              </w:tabs>
              <w:spacing w:line="301" w:lineRule="exact"/>
              <w:ind w:right="13"/>
              <w:jc w:val="center"/>
              <w:rPr>
                <w:sz w:val="28"/>
              </w:rPr>
            </w:pPr>
            <w:r w:rsidRPr="006C6256">
              <w:rPr>
                <w:spacing w:val="-2"/>
                <w:sz w:val="28"/>
              </w:rPr>
              <w:t>59.12</w:t>
            </w:r>
          </w:p>
        </w:tc>
        <w:tc>
          <w:tcPr>
            <w:tcW w:w="1133" w:type="dxa"/>
          </w:tcPr>
          <w:p w14:paraId="66C239CA" w14:textId="77777777" w:rsidR="006C6256" w:rsidRPr="006C6256" w:rsidRDefault="006C6256" w:rsidP="006C6256">
            <w:pPr>
              <w:tabs>
                <w:tab w:val="left" w:pos="9498"/>
              </w:tabs>
              <w:spacing w:line="301" w:lineRule="exact"/>
              <w:ind w:right="3"/>
              <w:jc w:val="center"/>
              <w:rPr>
                <w:sz w:val="28"/>
              </w:rPr>
            </w:pPr>
            <w:r w:rsidRPr="006C6256">
              <w:rPr>
                <w:spacing w:val="-2"/>
                <w:sz w:val="28"/>
              </w:rPr>
              <w:t>56.21</w:t>
            </w:r>
          </w:p>
        </w:tc>
        <w:tc>
          <w:tcPr>
            <w:tcW w:w="993" w:type="dxa"/>
          </w:tcPr>
          <w:p w14:paraId="442FF3EB" w14:textId="77777777" w:rsidR="006C6256" w:rsidRPr="006C6256" w:rsidRDefault="006C6256" w:rsidP="006C6256">
            <w:pPr>
              <w:tabs>
                <w:tab w:val="left" w:pos="9498"/>
              </w:tabs>
              <w:spacing w:line="301" w:lineRule="exact"/>
              <w:ind w:right="5"/>
              <w:jc w:val="center"/>
              <w:rPr>
                <w:sz w:val="28"/>
              </w:rPr>
            </w:pPr>
            <w:r w:rsidRPr="006C6256">
              <w:rPr>
                <w:spacing w:val="-2"/>
                <w:sz w:val="28"/>
              </w:rPr>
              <w:t>63.13</w:t>
            </w:r>
          </w:p>
        </w:tc>
        <w:tc>
          <w:tcPr>
            <w:tcW w:w="1133" w:type="dxa"/>
          </w:tcPr>
          <w:p w14:paraId="7EAD49AC" w14:textId="77777777" w:rsidR="006C6256" w:rsidRPr="006C6256" w:rsidRDefault="006C6256" w:rsidP="006C6256">
            <w:pPr>
              <w:tabs>
                <w:tab w:val="left" w:pos="9498"/>
              </w:tabs>
              <w:spacing w:line="301" w:lineRule="exact"/>
              <w:ind w:right="2"/>
              <w:jc w:val="center"/>
              <w:rPr>
                <w:sz w:val="28"/>
              </w:rPr>
            </w:pPr>
            <w:r w:rsidRPr="006C6256">
              <w:rPr>
                <w:spacing w:val="-2"/>
                <w:sz w:val="28"/>
              </w:rPr>
              <w:t>70.55</w:t>
            </w:r>
          </w:p>
        </w:tc>
        <w:tc>
          <w:tcPr>
            <w:tcW w:w="1132" w:type="dxa"/>
          </w:tcPr>
          <w:p w14:paraId="58F03A61" w14:textId="77777777" w:rsidR="006C6256" w:rsidRPr="006C6256" w:rsidRDefault="006C6256" w:rsidP="006C6256">
            <w:pPr>
              <w:tabs>
                <w:tab w:val="left" w:pos="9498"/>
              </w:tabs>
              <w:spacing w:line="301" w:lineRule="exact"/>
              <w:ind w:right="7"/>
              <w:jc w:val="center"/>
              <w:rPr>
                <w:sz w:val="28"/>
              </w:rPr>
            </w:pPr>
            <w:r w:rsidRPr="006C6256">
              <w:rPr>
                <w:spacing w:val="-2"/>
                <w:sz w:val="28"/>
              </w:rPr>
              <w:t>58.62</w:t>
            </w:r>
          </w:p>
        </w:tc>
        <w:tc>
          <w:tcPr>
            <w:tcW w:w="1132" w:type="dxa"/>
          </w:tcPr>
          <w:p w14:paraId="12FC6E7D" w14:textId="77777777" w:rsidR="006C6256" w:rsidRPr="006C6256" w:rsidRDefault="006C6256" w:rsidP="006C6256">
            <w:pPr>
              <w:tabs>
                <w:tab w:val="left" w:pos="9498"/>
              </w:tabs>
              <w:spacing w:line="301" w:lineRule="exact"/>
              <w:ind w:right="4"/>
              <w:jc w:val="center"/>
              <w:rPr>
                <w:sz w:val="28"/>
              </w:rPr>
            </w:pPr>
            <w:r w:rsidRPr="006C6256">
              <w:rPr>
                <w:spacing w:val="-2"/>
                <w:sz w:val="28"/>
              </w:rPr>
              <w:t>68.08</w:t>
            </w:r>
          </w:p>
        </w:tc>
        <w:tc>
          <w:tcPr>
            <w:tcW w:w="1137" w:type="dxa"/>
          </w:tcPr>
          <w:p w14:paraId="79275D51" w14:textId="77777777" w:rsidR="006C6256" w:rsidRPr="006C6256" w:rsidRDefault="006C6256" w:rsidP="006C6256">
            <w:pPr>
              <w:tabs>
                <w:tab w:val="left" w:pos="9498"/>
              </w:tabs>
              <w:spacing w:line="301" w:lineRule="exact"/>
              <w:ind w:right="88"/>
              <w:jc w:val="center"/>
              <w:rPr>
                <w:sz w:val="28"/>
              </w:rPr>
            </w:pPr>
            <w:r w:rsidRPr="006C6256">
              <w:rPr>
                <w:spacing w:val="-2"/>
                <w:sz w:val="28"/>
              </w:rPr>
              <w:t>70.21</w:t>
            </w:r>
          </w:p>
        </w:tc>
        <w:tc>
          <w:tcPr>
            <w:tcW w:w="1132" w:type="dxa"/>
          </w:tcPr>
          <w:p w14:paraId="7633D732" w14:textId="77777777" w:rsidR="006C6256" w:rsidRPr="006C6256" w:rsidRDefault="006C6256" w:rsidP="006C6256">
            <w:pPr>
              <w:tabs>
                <w:tab w:val="left" w:pos="9498"/>
              </w:tabs>
              <w:spacing w:line="301" w:lineRule="exact"/>
              <w:jc w:val="center"/>
              <w:rPr>
                <w:sz w:val="28"/>
              </w:rPr>
            </w:pPr>
            <w:r w:rsidRPr="006C6256">
              <w:rPr>
                <w:spacing w:val="-2"/>
                <w:sz w:val="28"/>
              </w:rPr>
              <w:t>67.57</w:t>
            </w:r>
          </w:p>
        </w:tc>
      </w:tr>
      <w:tr w:rsidR="006C6256" w:rsidRPr="006C6256" w14:paraId="77C53B73" w14:textId="77777777" w:rsidTr="00874A41">
        <w:trPr>
          <w:trHeight w:val="326"/>
        </w:trPr>
        <w:tc>
          <w:tcPr>
            <w:tcW w:w="3145" w:type="dxa"/>
          </w:tcPr>
          <w:p w14:paraId="78C3C77F" w14:textId="7F693EB3" w:rsidR="006C6256" w:rsidRPr="006C6256" w:rsidRDefault="006C6256" w:rsidP="006C6256">
            <w:pPr>
              <w:tabs>
                <w:tab w:val="left" w:pos="9498"/>
              </w:tabs>
              <w:spacing w:line="307" w:lineRule="exact"/>
              <w:rPr>
                <w:sz w:val="28"/>
              </w:rPr>
            </w:pPr>
            <w:r w:rsidRPr="006C6256">
              <w:rPr>
                <w:spacing w:val="-4"/>
                <w:sz w:val="28"/>
              </w:rPr>
              <w:t>З</w:t>
            </w:r>
            <w:r w:rsidR="00D87090">
              <w:rPr>
                <w:spacing w:val="-4"/>
                <w:sz w:val="28"/>
              </w:rPr>
              <w:t xml:space="preserve">– </w:t>
            </w:r>
            <w:r w:rsidRPr="006C6256">
              <w:rPr>
                <w:spacing w:val="-2"/>
                <w:sz w:val="28"/>
              </w:rPr>
              <w:t>Казахстанская</w:t>
            </w:r>
          </w:p>
        </w:tc>
        <w:tc>
          <w:tcPr>
            <w:tcW w:w="989" w:type="dxa"/>
          </w:tcPr>
          <w:p w14:paraId="09C95285" w14:textId="77777777" w:rsidR="006C6256" w:rsidRPr="006C6256" w:rsidRDefault="006C6256" w:rsidP="006C6256">
            <w:pPr>
              <w:tabs>
                <w:tab w:val="left" w:pos="9498"/>
              </w:tabs>
              <w:spacing w:line="307" w:lineRule="exact"/>
              <w:ind w:right="5"/>
              <w:jc w:val="center"/>
              <w:rPr>
                <w:sz w:val="28"/>
              </w:rPr>
            </w:pPr>
            <w:r w:rsidRPr="006C6256">
              <w:rPr>
                <w:spacing w:val="-2"/>
                <w:sz w:val="28"/>
              </w:rPr>
              <w:t>43.66</w:t>
            </w:r>
          </w:p>
        </w:tc>
        <w:tc>
          <w:tcPr>
            <w:tcW w:w="1138" w:type="dxa"/>
          </w:tcPr>
          <w:p w14:paraId="0B6F63B4" w14:textId="77777777" w:rsidR="006C6256" w:rsidRPr="006C6256" w:rsidRDefault="006C6256" w:rsidP="006C6256">
            <w:pPr>
              <w:tabs>
                <w:tab w:val="left" w:pos="9498"/>
              </w:tabs>
              <w:spacing w:line="307" w:lineRule="exact"/>
              <w:ind w:right="7"/>
              <w:jc w:val="center"/>
              <w:rPr>
                <w:sz w:val="28"/>
              </w:rPr>
            </w:pPr>
            <w:r w:rsidRPr="006C6256">
              <w:rPr>
                <w:spacing w:val="-2"/>
                <w:sz w:val="28"/>
              </w:rPr>
              <w:t>100.64</w:t>
            </w:r>
          </w:p>
        </w:tc>
        <w:tc>
          <w:tcPr>
            <w:tcW w:w="1133" w:type="dxa"/>
          </w:tcPr>
          <w:p w14:paraId="4B50AA62" w14:textId="77777777" w:rsidR="006C6256" w:rsidRPr="006C6256" w:rsidRDefault="006C6256" w:rsidP="006C6256">
            <w:pPr>
              <w:tabs>
                <w:tab w:val="left" w:pos="9498"/>
              </w:tabs>
              <w:spacing w:line="307" w:lineRule="exact"/>
              <w:ind w:right="17"/>
              <w:jc w:val="center"/>
              <w:rPr>
                <w:sz w:val="28"/>
              </w:rPr>
            </w:pPr>
            <w:r w:rsidRPr="006C6256">
              <w:rPr>
                <w:spacing w:val="-2"/>
                <w:sz w:val="28"/>
              </w:rPr>
              <w:t>117.91</w:t>
            </w:r>
          </w:p>
        </w:tc>
        <w:tc>
          <w:tcPr>
            <w:tcW w:w="1133" w:type="dxa"/>
          </w:tcPr>
          <w:p w14:paraId="70A56211" w14:textId="77777777" w:rsidR="006C6256" w:rsidRPr="006C6256" w:rsidRDefault="006C6256" w:rsidP="006C6256">
            <w:pPr>
              <w:tabs>
                <w:tab w:val="left" w:pos="9498"/>
              </w:tabs>
              <w:spacing w:line="307" w:lineRule="exact"/>
              <w:ind w:right="8"/>
              <w:jc w:val="center"/>
              <w:rPr>
                <w:sz w:val="28"/>
              </w:rPr>
            </w:pPr>
            <w:r w:rsidRPr="006C6256">
              <w:rPr>
                <w:spacing w:val="-2"/>
                <w:sz w:val="28"/>
              </w:rPr>
              <w:t>101.92</w:t>
            </w:r>
          </w:p>
        </w:tc>
        <w:tc>
          <w:tcPr>
            <w:tcW w:w="993" w:type="dxa"/>
          </w:tcPr>
          <w:p w14:paraId="13B018AB" w14:textId="77777777" w:rsidR="006C6256" w:rsidRPr="006C6256" w:rsidRDefault="006C6256" w:rsidP="006C6256">
            <w:pPr>
              <w:tabs>
                <w:tab w:val="left" w:pos="9498"/>
              </w:tabs>
              <w:spacing w:line="307" w:lineRule="exact"/>
              <w:jc w:val="center"/>
              <w:rPr>
                <w:sz w:val="28"/>
              </w:rPr>
            </w:pPr>
            <w:r w:rsidRPr="006C6256">
              <w:rPr>
                <w:spacing w:val="-2"/>
                <w:sz w:val="28"/>
              </w:rPr>
              <w:t>111.80</w:t>
            </w:r>
          </w:p>
        </w:tc>
        <w:tc>
          <w:tcPr>
            <w:tcW w:w="1133" w:type="dxa"/>
          </w:tcPr>
          <w:p w14:paraId="65AF2093" w14:textId="77777777" w:rsidR="006C6256" w:rsidRPr="006C6256" w:rsidRDefault="006C6256" w:rsidP="006C6256">
            <w:pPr>
              <w:tabs>
                <w:tab w:val="left" w:pos="9498"/>
              </w:tabs>
              <w:spacing w:line="307" w:lineRule="exact"/>
              <w:ind w:right="6"/>
              <w:jc w:val="center"/>
              <w:rPr>
                <w:sz w:val="28"/>
              </w:rPr>
            </w:pPr>
            <w:r w:rsidRPr="006C6256">
              <w:rPr>
                <w:spacing w:val="-2"/>
                <w:sz w:val="28"/>
              </w:rPr>
              <w:t>114.20</w:t>
            </w:r>
          </w:p>
        </w:tc>
        <w:tc>
          <w:tcPr>
            <w:tcW w:w="1132" w:type="dxa"/>
          </w:tcPr>
          <w:p w14:paraId="0A819A0C" w14:textId="77777777" w:rsidR="006C6256" w:rsidRPr="006C6256" w:rsidRDefault="006C6256" w:rsidP="006C6256">
            <w:pPr>
              <w:tabs>
                <w:tab w:val="left" w:pos="9498"/>
              </w:tabs>
              <w:spacing w:line="307" w:lineRule="exact"/>
              <w:ind w:right="7"/>
              <w:jc w:val="center"/>
              <w:rPr>
                <w:sz w:val="28"/>
              </w:rPr>
            </w:pPr>
            <w:r w:rsidRPr="006C6256">
              <w:rPr>
                <w:spacing w:val="-2"/>
                <w:sz w:val="28"/>
              </w:rPr>
              <w:t>89.88</w:t>
            </w:r>
          </w:p>
        </w:tc>
        <w:tc>
          <w:tcPr>
            <w:tcW w:w="1132" w:type="dxa"/>
          </w:tcPr>
          <w:p w14:paraId="28FF6E64" w14:textId="77777777" w:rsidR="006C6256" w:rsidRPr="006C6256" w:rsidRDefault="006C6256" w:rsidP="006C6256">
            <w:pPr>
              <w:tabs>
                <w:tab w:val="left" w:pos="9498"/>
              </w:tabs>
              <w:spacing w:line="307" w:lineRule="exact"/>
              <w:ind w:right="4"/>
              <w:jc w:val="center"/>
              <w:rPr>
                <w:sz w:val="28"/>
              </w:rPr>
            </w:pPr>
            <w:r w:rsidRPr="006C6256">
              <w:rPr>
                <w:spacing w:val="-2"/>
                <w:sz w:val="28"/>
              </w:rPr>
              <w:t>91.44</w:t>
            </w:r>
          </w:p>
        </w:tc>
        <w:tc>
          <w:tcPr>
            <w:tcW w:w="1137" w:type="dxa"/>
          </w:tcPr>
          <w:p w14:paraId="6A3AB65C" w14:textId="77777777" w:rsidR="006C6256" w:rsidRPr="006C6256" w:rsidRDefault="006C6256" w:rsidP="006C6256">
            <w:pPr>
              <w:tabs>
                <w:tab w:val="left" w:pos="9498"/>
              </w:tabs>
              <w:spacing w:line="307" w:lineRule="exact"/>
              <w:ind w:right="88"/>
              <w:jc w:val="center"/>
              <w:rPr>
                <w:sz w:val="28"/>
              </w:rPr>
            </w:pPr>
            <w:r w:rsidRPr="006C6256">
              <w:rPr>
                <w:spacing w:val="-2"/>
                <w:sz w:val="28"/>
              </w:rPr>
              <w:t>86.01</w:t>
            </w:r>
          </w:p>
        </w:tc>
        <w:tc>
          <w:tcPr>
            <w:tcW w:w="1132" w:type="dxa"/>
          </w:tcPr>
          <w:p w14:paraId="6972E4ED" w14:textId="77777777" w:rsidR="006C6256" w:rsidRPr="006C6256" w:rsidRDefault="006C6256" w:rsidP="006C6256">
            <w:pPr>
              <w:tabs>
                <w:tab w:val="left" w:pos="9498"/>
              </w:tabs>
              <w:spacing w:line="307" w:lineRule="exact"/>
              <w:jc w:val="center"/>
              <w:rPr>
                <w:sz w:val="28"/>
              </w:rPr>
            </w:pPr>
            <w:r w:rsidRPr="006C6256">
              <w:rPr>
                <w:spacing w:val="-2"/>
                <w:sz w:val="28"/>
              </w:rPr>
              <w:t>93.77</w:t>
            </w:r>
          </w:p>
        </w:tc>
      </w:tr>
      <w:tr w:rsidR="006C6256" w:rsidRPr="006C6256" w14:paraId="51EC226F" w14:textId="77777777" w:rsidTr="00874A41">
        <w:trPr>
          <w:trHeight w:val="321"/>
        </w:trPr>
        <w:tc>
          <w:tcPr>
            <w:tcW w:w="3145" w:type="dxa"/>
          </w:tcPr>
          <w:p w14:paraId="6486A56F" w14:textId="77777777" w:rsidR="006C6256" w:rsidRPr="006C6256" w:rsidRDefault="006C6256" w:rsidP="006C6256">
            <w:pPr>
              <w:tabs>
                <w:tab w:val="left" w:pos="9498"/>
              </w:tabs>
              <w:spacing w:line="301" w:lineRule="exact"/>
              <w:rPr>
                <w:sz w:val="28"/>
              </w:rPr>
            </w:pPr>
            <w:r w:rsidRPr="006C6256">
              <w:rPr>
                <w:spacing w:val="-2"/>
                <w:sz w:val="28"/>
              </w:rPr>
              <w:t>Жамбылская</w:t>
            </w:r>
          </w:p>
        </w:tc>
        <w:tc>
          <w:tcPr>
            <w:tcW w:w="989" w:type="dxa"/>
          </w:tcPr>
          <w:p w14:paraId="1C857A81" w14:textId="77777777" w:rsidR="006C6256" w:rsidRPr="006C6256" w:rsidRDefault="006C6256" w:rsidP="006C6256">
            <w:pPr>
              <w:tabs>
                <w:tab w:val="left" w:pos="9498"/>
              </w:tabs>
              <w:spacing w:line="301" w:lineRule="exact"/>
              <w:ind w:right="5"/>
              <w:jc w:val="center"/>
              <w:rPr>
                <w:sz w:val="28"/>
              </w:rPr>
            </w:pPr>
            <w:r w:rsidRPr="006C6256">
              <w:rPr>
                <w:spacing w:val="-2"/>
                <w:sz w:val="28"/>
              </w:rPr>
              <w:t>83.28</w:t>
            </w:r>
          </w:p>
        </w:tc>
        <w:tc>
          <w:tcPr>
            <w:tcW w:w="1138" w:type="dxa"/>
          </w:tcPr>
          <w:p w14:paraId="47B95EE9" w14:textId="77777777" w:rsidR="006C6256" w:rsidRPr="006C6256" w:rsidRDefault="006C6256" w:rsidP="006C6256">
            <w:pPr>
              <w:tabs>
                <w:tab w:val="left" w:pos="9498"/>
              </w:tabs>
              <w:spacing w:line="301" w:lineRule="exact"/>
              <w:ind w:right="3"/>
              <w:jc w:val="center"/>
              <w:rPr>
                <w:sz w:val="28"/>
              </w:rPr>
            </w:pPr>
            <w:r w:rsidRPr="006C6256">
              <w:rPr>
                <w:spacing w:val="-2"/>
                <w:sz w:val="28"/>
              </w:rPr>
              <w:t>49.11</w:t>
            </w:r>
          </w:p>
        </w:tc>
        <w:tc>
          <w:tcPr>
            <w:tcW w:w="1133" w:type="dxa"/>
          </w:tcPr>
          <w:p w14:paraId="2D7AE564" w14:textId="77777777" w:rsidR="006C6256" w:rsidRPr="006C6256" w:rsidRDefault="006C6256" w:rsidP="006C6256">
            <w:pPr>
              <w:tabs>
                <w:tab w:val="left" w:pos="9498"/>
              </w:tabs>
              <w:spacing w:line="301" w:lineRule="exact"/>
              <w:ind w:right="13"/>
              <w:jc w:val="center"/>
              <w:rPr>
                <w:sz w:val="28"/>
              </w:rPr>
            </w:pPr>
            <w:r w:rsidRPr="006C6256">
              <w:rPr>
                <w:spacing w:val="-2"/>
                <w:sz w:val="28"/>
              </w:rPr>
              <w:t>49.67</w:t>
            </w:r>
          </w:p>
        </w:tc>
        <w:tc>
          <w:tcPr>
            <w:tcW w:w="1133" w:type="dxa"/>
          </w:tcPr>
          <w:p w14:paraId="5EBEF183" w14:textId="77777777" w:rsidR="006C6256" w:rsidRPr="006C6256" w:rsidRDefault="006C6256" w:rsidP="006C6256">
            <w:pPr>
              <w:tabs>
                <w:tab w:val="left" w:pos="9498"/>
              </w:tabs>
              <w:spacing w:line="301" w:lineRule="exact"/>
              <w:ind w:right="3"/>
              <w:jc w:val="center"/>
              <w:rPr>
                <w:sz w:val="28"/>
              </w:rPr>
            </w:pPr>
            <w:r w:rsidRPr="006C6256">
              <w:rPr>
                <w:spacing w:val="-2"/>
                <w:sz w:val="28"/>
              </w:rPr>
              <w:t>51.30</w:t>
            </w:r>
          </w:p>
        </w:tc>
        <w:tc>
          <w:tcPr>
            <w:tcW w:w="993" w:type="dxa"/>
          </w:tcPr>
          <w:p w14:paraId="5E4413AB" w14:textId="77777777" w:rsidR="006C6256" w:rsidRPr="006C6256" w:rsidRDefault="006C6256" w:rsidP="006C6256">
            <w:pPr>
              <w:tabs>
                <w:tab w:val="left" w:pos="9498"/>
              </w:tabs>
              <w:spacing w:line="301" w:lineRule="exact"/>
              <w:ind w:right="5"/>
              <w:jc w:val="center"/>
              <w:rPr>
                <w:sz w:val="28"/>
              </w:rPr>
            </w:pPr>
            <w:r w:rsidRPr="006C6256">
              <w:rPr>
                <w:spacing w:val="-2"/>
                <w:sz w:val="28"/>
              </w:rPr>
              <w:t>62.00</w:t>
            </w:r>
          </w:p>
        </w:tc>
        <w:tc>
          <w:tcPr>
            <w:tcW w:w="1133" w:type="dxa"/>
          </w:tcPr>
          <w:p w14:paraId="74B3623B" w14:textId="77777777" w:rsidR="006C6256" w:rsidRPr="006C6256" w:rsidRDefault="006C6256" w:rsidP="006C6256">
            <w:pPr>
              <w:tabs>
                <w:tab w:val="left" w:pos="9498"/>
              </w:tabs>
              <w:spacing w:line="301" w:lineRule="exact"/>
              <w:ind w:right="2"/>
              <w:jc w:val="center"/>
              <w:rPr>
                <w:sz w:val="28"/>
              </w:rPr>
            </w:pPr>
            <w:r w:rsidRPr="006C6256">
              <w:rPr>
                <w:spacing w:val="-2"/>
                <w:sz w:val="28"/>
              </w:rPr>
              <w:t>63.07</w:t>
            </w:r>
          </w:p>
        </w:tc>
        <w:tc>
          <w:tcPr>
            <w:tcW w:w="1132" w:type="dxa"/>
          </w:tcPr>
          <w:p w14:paraId="20CC6CD8" w14:textId="77777777" w:rsidR="006C6256" w:rsidRPr="006C6256" w:rsidRDefault="006C6256" w:rsidP="006C6256">
            <w:pPr>
              <w:tabs>
                <w:tab w:val="left" w:pos="9498"/>
              </w:tabs>
              <w:spacing w:line="301" w:lineRule="exact"/>
              <w:ind w:right="7"/>
              <w:jc w:val="center"/>
              <w:rPr>
                <w:sz w:val="28"/>
              </w:rPr>
            </w:pPr>
            <w:r w:rsidRPr="006C6256">
              <w:rPr>
                <w:spacing w:val="-2"/>
                <w:sz w:val="28"/>
              </w:rPr>
              <w:t>61.72</w:t>
            </w:r>
          </w:p>
        </w:tc>
        <w:tc>
          <w:tcPr>
            <w:tcW w:w="1132" w:type="dxa"/>
          </w:tcPr>
          <w:p w14:paraId="5D78543D" w14:textId="77777777" w:rsidR="006C6256" w:rsidRPr="006C6256" w:rsidRDefault="006C6256" w:rsidP="006C6256">
            <w:pPr>
              <w:tabs>
                <w:tab w:val="left" w:pos="9498"/>
              </w:tabs>
              <w:spacing w:line="301" w:lineRule="exact"/>
              <w:ind w:right="4"/>
              <w:jc w:val="center"/>
              <w:rPr>
                <w:sz w:val="28"/>
              </w:rPr>
            </w:pPr>
            <w:r w:rsidRPr="006C6256">
              <w:rPr>
                <w:spacing w:val="-2"/>
                <w:sz w:val="28"/>
              </w:rPr>
              <w:t>52.88</w:t>
            </w:r>
          </w:p>
        </w:tc>
        <w:tc>
          <w:tcPr>
            <w:tcW w:w="1137" w:type="dxa"/>
          </w:tcPr>
          <w:p w14:paraId="6C4483B8" w14:textId="77777777" w:rsidR="006C6256" w:rsidRPr="006C6256" w:rsidRDefault="006C6256" w:rsidP="006C6256">
            <w:pPr>
              <w:tabs>
                <w:tab w:val="left" w:pos="9498"/>
              </w:tabs>
              <w:spacing w:line="301" w:lineRule="exact"/>
              <w:ind w:right="88"/>
              <w:jc w:val="center"/>
              <w:rPr>
                <w:sz w:val="28"/>
              </w:rPr>
            </w:pPr>
            <w:r w:rsidRPr="006C6256">
              <w:rPr>
                <w:spacing w:val="-2"/>
                <w:sz w:val="28"/>
              </w:rPr>
              <w:t>61.98</w:t>
            </w:r>
          </w:p>
        </w:tc>
        <w:tc>
          <w:tcPr>
            <w:tcW w:w="1132" w:type="dxa"/>
          </w:tcPr>
          <w:p w14:paraId="1B7E28B3" w14:textId="77777777" w:rsidR="006C6256" w:rsidRPr="006C6256" w:rsidRDefault="006C6256" w:rsidP="006C6256">
            <w:pPr>
              <w:tabs>
                <w:tab w:val="left" w:pos="9498"/>
              </w:tabs>
              <w:spacing w:line="301" w:lineRule="exact"/>
              <w:jc w:val="center"/>
              <w:rPr>
                <w:sz w:val="28"/>
              </w:rPr>
            </w:pPr>
            <w:r w:rsidRPr="006C6256">
              <w:rPr>
                <w:spacing w:val="-2"/>
                <w:sz w:val="28"/>
              </w:rPr>
              <w:t>62.57</w:t>
            </w:r>
          </w:p>
        </w:tc>
      </w:tr>
      <w:tr w:rsidR="006C6256" w:rsidRPr="006C6256" w14:paraId="4CE027B6" w14:textId="77777777" w:rsidTr="00874A41">
        <w:trPr>
          <w:trHeight w:val="321"/>
        </w:trPr>
        <w:tc>
          <w:tcPr>
            <w:tcW w:w="3145" w:type="dxa"/>
          </w:tcPr>
          <w:p w14:paraId="6AF1DA22" w14:textId="77777777" w:rsidR="006C6256" w:rsidRPr="006C6256" w:rsidRDefault="006C6256" w:rsidP="006C6256">
            <w:pPr>
              <w:tabs>
                <w:tab w:val="left" w:pos="9498"/>
              </w:tabs>
              <w:spacing w:line="301" w:lineRule="exact"/>
              <w:rPr>
                <w:sz w:val="28"/>
              </w:rPr>
            </w:pPr>
            <w:r w:rsidRPr="006C6256">
              <w:rPr>
                <w:spacing w:val="-2"/>
                <w:sz w:val="28"/>
              </w:rPr>
              <w:t>Карагандинская</w:t>
            </w:r>
          </w:p>
        </w:tc>
        <w:tc>
          <w:tcPr>
            <w:tcW w:w="989" w:type="dxa"/>
          </w:tcPr>
          <w:p w14:paraId="5B4A3413" w14:textId="77777777" w:rsidR="006C6256" w:rsidRPr="006C6256" w:rsidRDefault="006C6256" w:rsidP="006C6256">
            <w:pPr>
              <w:tabs>
                <w:tab w:val="left" w:pos="9498"/>
              </w:tabs>
              <w:spacing w:line="301" w:lineRule="exact"/>
              <w:ind w:right="5"/>
              <w:jc w:val="center"/>
              <w:rPr>
                <w:sz w:val="28"/>
              </w:rPr>
            </w:pPr>
            <w:r w:rsidRPr="006C6256">
              <w:rPr>
                <w:spacing w:val="-2"/>
                <w:sz w:val="28"/>
              </w:rPr>
              <w:t>70.40</w:t>
            </w:r>
          </w:p>
        </w:tc>
        <w:tc>
          <w:tcPr>
            <w:tcW w:w="1138" w:type="dxa"/>
          </w:tcPr>
          <w:p w14:paraId="48BCA221" w14:textId="77777777" w:rsidR="006C6256" w:rsidRPr="006C6256" w:rsidRDefault="006C6256" w:rsidP="006C6256">
            <w:pPr>
              <w:tabs>
                <w:tab w:val="left" w:pos="9498"/>
              </w:tabs>
              <w:spacing w:line="301" w:lineRule="exact"/>
              <w:ind w:right="3"/>
              <w:jc w:val="center"/>
              <w:rPr>
                <w:sz w:val="28"/>
              </w:rPr>
            </w:pPr>
            <w:r w:rsidRPr="006C6256">
              <w:rPr>
                <w:spacing w:val="-2"/>
                <w:sz w:val="28"/>
              </w:rPr>
              <w:t>84.54</w:t>
            </w:r>
          </w:p>
        </w:tc>
        <w:tc>
          <w:tcPr>
            <w:tcW w:w="1133" w:type="dxa"/>
          </w:tcPr>
          <w:p w14:paraId="07A4B50B" w14:textId="77777777" w:rsidR="006C6256" w:rsidRPr="006C6256" w:rsidRDefault="006C6256" w:rsidP="006C6256">
            <w:pPr>
              <w:tabs>
                <w:tab w:val="left" w:pos="9498"/>
              </w:tabs>
              <w:spacing w:line="301" w:lineRule="exact"/>
              <w:ind w:right="13"/>
              <w:jc w:val="center"/>
              <w:rPr>
                <w:sz w:val="28"/>
              </w:rPr>
            </w:pPr>
            <w:r w:rsidRPr="006C6256">
              <w:rPr>
                <w:spacing w:val="-2"/>
                <w:sz w:val="28"/>
              </w:rPr>
              <w:t>87.98</w:t>
            </w:r>
          </w:p>
        </w:tc>
        <w:tc>
          <w:tcPr>
            <w:tcW w:w="1133" w:type="dxa"/>
          </w:tcPr>
          <w:p w14:paraId="54C20D6F" w14:textId="77777777" w:rsidR="006C6256" w:rsidRPr="006C6256" w:rsidRDefault="006C6256" w:rsidP="006C6256">
            <w:pPr>
              <w:tabs>
                <w:tab w:val="left" w:pos="9498"/>
              </w:tabs>
              <w:spacing w:line="301" w:lineRule="exact"/>
              <w:ind w:right="3"/>
              <w:jc w:val="center"/>
              <w:rPr>
                <w:sz w:val="28"/>
              </w:rPr>
            </w:pPr>
            <w:r w:rsidRPr="006C6256">
              <w:rPr>
                <w:spacing w:val="-2"/>
                <w:sz w:val="28"/>
              </w:rPr>
              <w:t>83.77</w:t>
            </w:r>
          </w:p>
        </w:tc>
        <w:tc>
          <w:tcPr>
            <w:tcW w:w="993" w:type="dxa"/>
          </w:tcPr>
          <w:p w14:paraId="338A3C22" w14:textId="77777777" w:rsidR="006C6256" w:rsidRPr="006C6256" w:rsidRDefault="006C6256" w:rsidP="006C6256">
            <w:pPr>
              <w:tabs>
                <w:tab w:val="left" w:pos="9498"/>
              </w:tabs>
              <w:spacing w:line="301" w:lineRule="exact"/>
              <w:ind w:right="5"/>
              <w:jc w:val="center"/>
              <w:rPr>
                <w:sz w:val="28"/>
              </w:rPr>
            </w:pPr>
            <w:r w:rsidRPr="006C6256">
              <w:rPr>
                <w:spacing w:val="-2"/>
                <w:sz w:val="28"/>
              </w:rPr>
              <w:t>95.91</w:t>
            </w:r>
          </w:p>
        </w:tc>
        <w:tc>
          <w:tcPr>
            <w:tcW w:w="1133" w:type="dxa"/>
          </w:tcPr>
          <w:p w14:paraId="5931B1E7" w14:textId="77777777" w:rsidR="006C6256" w:rsidRPr="006C6256" w:rsidRDefault="006C6256" w:rsidP="006C6256">
            <w:pPr>
              <w:tabs>
                <w:tab w:val="left" w:pos="9498"/>
              </w:tabs>
              <w:spacing w:line="301" w:lineRule="exact"/>
              <w:ind w:right="2"/>
              <w:jc w:val="center"/>
              <w:rPr>
                <w:sz w:val="28"/>
              </w:rPr>
            </w:pPr>
            <w:r w:rsidRPr="006C6256">
              <w:rPr>
                <w:spacing w:val="-2"/>
                <w:sz w:val="28"/>
              </w:rPr>
              <w:t>92.21</w:t>
            </w:r>
          </w:p>
        </w:tc>
        <w:tc>
          <w:tcPr>
            <w:tcW w:w="1132" w:type="dxa"/>
          </w:tcPr>
          <w:p w14:paraId="6282C4AE" w14:textId="77777777" w:rsidR="006C6256" w:rsidRPr="006C6256" w:rsidRDefault="006C6256" w:rsidP="006C6256">
            <w:pPr>
              <w:tabs>
                <w:tab w:val="left" w:pos="9498"/>
              </w:tabs>
              <w:spacing w:line="301" w:lineRule="exact"/>
              <w:ind w:right="7"/>
              <w:jc w:val="center"/>
              <w:rPr>
                <w:sz w:val="28"/>
              </w:rPr>
            </w:pPr>
            <w:r w:rsidRPr="006C6256">
              <w:rPr>
                <w:spacing w:val="-2"/>
                <w:sz w:val="28"/>
              </w:rPr>
              <w:t>78.89</w:t>
            </w:r>
          </w:p>
        </w:tc>
        <w:tc>
          <w:tcPr>
            <w:tcW w:w="1132" w:type="dxa"/>
          </w:tcPr>
          <w:p w14:paraId="4DC03847" w14:textId="77777777" w:rsidR="006C6256" w:rsidRPr="006C6256" w:rsidRDefault="006C6256" w:rsidP="006C6256">
            <w:pPr>
              <w:tabs>
                <w:tab w:val="left" w:pos="9498"/>
              </w:tabs>
              <w:spacing w:line="301" w:lineRule="exact"/>
              <w:ind w:right="4"/>
              <w:jc w:val="center"/>
              <w:rPr>
                <w:sz w:val="28"/>
              </w:rPr>
            </w:pPr>
            <w:r w:rsidRPr="006C6256">
              <w:rPr>
                <w:spacing w:val="-2"/>
                <w:sz w:val="28"/>
              </w:rPr>
              <w:t>70.97</w:t>
            </w:r>
          </w:p>
        </w:tc>
        <w:tc>
          <w:tcPr>
            <w:tcW w:w="1137" w:type="dxa"/>
          </w:tcPr>
          <w:p w14:paraId="623BD94D" w14:textId="77777777" w:rsidR="006C6256" w:rsidRPr="006C6256" w:rsidRDefault="006C6256" w:rsidP="006C6256">
            <w:pPr>
              <w:tabs>
                <w:tab w:val="left" w:pos="9498"/>
              </w:tabs>
              <w:spacing w:line="301" w:lineRule="exact"/>
              <w:ind w:right="88"/>
              <w:jc w:val="center"/>
              <w:rPr>
                <w:sz w:val="28"/>
              </w:rPr>
            </w:pPr>
            <w:r w:rsidRPr="006C6256">
              <w:rPr>
                <w:spacing w:val="-2"/>
                <w:sz w:val="28"/>
              </w:rPr>
              <w:t>79.26</w:t>
            </w:r>
          </w:p>
        </w:tc>
        <w:tc>
          <w:tcPr>
            <w:tcW w:w="1132" w:type="dxa"/>
          </w:tcPr>
          <w:p w14:paraId="2D0C5330" w14:textId="77777777" w:rsidR="006C6256" w:rsidRPr="006C6256" w:rsidRDefault="006C6256" w:rsidP="006C6256">
            <w:pPr>
              <w:tabs>
                <w:tab w:val="left" w:pos="9498"/>
              </w:tabs>
              <w:spacing w:line="301" w:lineRule="exact"/>
              <w:jc w:val="center"/>
              <w:rPr>
                <w:sz w:val="28"/>
              </w:rPr>
            </w:pPr>
            <w:r w:rsidRPr="006C6256">
              <w:rPr>
                <w:spacing w:val="-2"/>
                <w:sz w:val="28"/>
              </w:rPr>
              <w:t>81.95</w:t>
            </w:r>
          </w:p>
        </w:tc>
      </w:tr>
      <w:tr w:rsidR="006C6256" w:rsidRPr="006C6256" w14:paraId="62C5AF9E" w14:textId="77777777" w:rsidTr="00874A41">
        <w:trPr>
          <w:trHeight w:val="321"/>
        </w:trPr>
        <w:tc>
          <w:tcPr>
            <w:tcW w:w="3145" w:type="dxa"/>
          </w:tcPr>
          <w:p w14:paraId="4E6051B3" w14:textId="77777777" w:rsidR="006C6256" w:rsidRPr="006C6256" w:rsidRDefault="006C6256" w:rsidP="006C6256">
            <w:pPr>
              <w:tabs>
                <w:tab w:val="left" w:pos="9498"/>
              </w:tabs>
              <w:spacing w:line="301" w:lineRule="exact"/>
              <w:rPr>
                <w:sz w:val="28"/>
              </w:rPr>
            </w:pPr>
            <w:r w:rsidRPr="006C6256">
              <w:rPr>
                <w:spacing w:val="-2"/>
                <w:sz w:val="28"/>
              </w:rPr>
              <w:t>Костанайская</w:t>
            </w:r>
          </w:p>
        </w:tc>
        <w:tc>
          <w:tcPr>
            <w:tcW w:w="989" w:type="dxa"/>
          </w:tcPr>
          <w:p w14:paraId="602B1F09" w14:textId="77777777" w:rsidR="006C6256" w:rsidRPr="006C6256" w:rsidRDefault="006C6256" w:rsidP="006C6256">
            <w:pPr>
              <w:tabs>
                <w:tab w:val="left" w:pos="9498"/>
              </w:tabs>
              <w:spacing w:line="301" w:lineRule="exact"/>
              <w:ind w:right="5"/>
              <w:jc w:val="center"/>
              <w:rPr>
                <w:sz w:val="28"/>
              </w:rPr>
            </w:pPr>
            <w:r w:rsidRPr="006C6256">
              <w:rPr>
                <w:spacing w:val="-2"/>
                <w:sz w:val="28"/>
              </w:rPr>
              <w:t>82.41</w:t>
            </w:r>
          </w:p>
        </w:tc>
        <w:tc>
          <w:tcPr>
            <w:tcW w:w="1138" w:type="dxa"/>
          </w:tcPr>
          <w:p w14:paraId="71528265" w14:textId="77777777" w:rsidR="006C6256" w:rsidRPr="006C6256" w:rsidRDefault="006C6256" w:rsidP="006C6256">
            <w:pPr>
              <w:tabs>
                <w:tab w:val="left" w:pos="9498"/>
              </w:tabs>
              <w:spacing w:line="301" w:lineRule="exact"/>
              <w:ind w:right="3"/>
              <w:jc w:val="center"/>
              <w:rPr>
                <w:sz w:val="28"/>
              </w:rPr>
            </w:pPr>
            <w:r w:rsidRPr="006C6256">
              <w:rPr>
                <w:spacing w:val="-2"/>
                <w:sz w:val="28"/>
              </w:rPr>
              <w:t>87.42</w:t>
            </w:r>
          </w:p>
        </w:tc>
        <w:tc>
          <w:tcPr>
            <w:tcW w:w="1133" w:type="dxa"/>
          </w:tcPr>
          <w:p w14:paraId="05614CA3" w14:textId="77777777" w:rsidR="006C6256" w:rsidRPr="006C6256" w:rsidRDefault="006C6256" w:rsidP="006C6256">
            <w:pPr>
              <w:tabs>
                <w:tab w:val="left" w:pos="9498"/>
              </w:tabs>
              <w:spacing w:line="301" w:lineRule="exact"/>
              <w:ind w:right="13"/>
              <w:jc w:val="center"/>
              <w:rPr>
                <w:sz w:val="28"/>
              </w:rPr>
            </w:pPr>
            <w:r w:rsidRPr="006C6256">
              <w:rPr>
                <w:spacing w:val="-2"/>
                <w:sz w:val="28"/>
              </w:rPr>
              <w:t>93.83</w:t>
            </w:r>
          </w:p>
        </w:tc>
        <w:tc>
          <w:tcPr>
            <w:tcW w:w="1133" w:type="dxa"/>
          </w:tcPr>
          <w:p w14:paraId="00C5CB15" w14:textId="77777777" w:rsidR="006C6256" w:rsidRPr="006C6256" w:rsidRDefault="006C6256" w:rsidP="006C6256">
            <w:pPr>
              <w:tabs>
                <w:tab w:val="left" w:pos="9498"/>
              </w:tabs>
              <w:spacing w:line="301" w:lineRule="exact"/>
              <w:ind w:right="8"/>
              <w:jc w:val="center"/>
              <w:rPr>
                <w:sz w:val="28"/>
              </w:rPr>
            </w:pPr>
            <w:r w:rsidRPr="006C6256">
              <w:rPr>
                <w:spacing w:val="-2"/>
                <w:sz w:val="28"/>
              </w:rPr>
              <w:t>108.61</w:t>
            </w:r>
          </w:p>
        </w:tc>
        <w:tc>
          <w:tcPr>
            <w:tcW w:w="993" w:type="dxa"/>
          </w:tcPr>
          <w:p w14:paraId="3F0C8B24" w14:textId="77777777" w:rsidR="006C6256" w:rsidRPr="006C6256" w:rsidRDefault="006C6256" w:rsidP="006C6256">
            <w:pPr>
              <w:tabs>
                <w:tab w:val="left" w:pos="9498"/>
              </w:tabs>
              <w:spacing w:line="301" w:lineRule="exact"/>
              <w:jc w:val="center"/>
              <w:rPr>
                <w:sz w:val="28"/>
              </w:rPr>
            </w:pPr>
            <w:r w:rsidRPr="006C6256">
              <w:rPr>
                <w:spacing w:val="-2"/>
                <w:sz w:val="28"/>
              </w:rPr>
              <w:t>133.60</w:t>
            </w:r>
          </w:p>
        </w:tc>
        <w:tc>
          <w:tcPr>
            <w:tcW w:w="1133" w:type="dxa"/>
          </w:tcPr>
          <w:p w14:paraId="5F42CBDA" w14:textId="77777777" w:rsidR="006C6256" w:rsidRPr="006C6256" w:rsidRDefault="006C6256" w:rsidP="006C6256">
            <w:pPr>
              <w:tabs>
                <w:tab w:val="left" w:pos="9498"/>
              </w:tabs>
              <w:spacing w:line="301" w:lineRule="exact"/>
              <w:ind w:right="6"/>
              <w:jc w:val="center"/>
              <w:rPr>
                <w:sz w:val="28"/>
              </w:rPr>
            </w:pPr>
            <w:r w:rsidRPr="006C6256">
              <w:rPr>
                <w:spacing w:val="-2"/>
                <w:sz w:val="28"/>
              </w:rPr>
              <w:t>141.01</w:t>
            </w:r>
          </w:p>
        </w:tc>
        <w:tc>
          <w:tcPr>
            <w:tcW w:w="1132" w:type="dxa"/>
          </w:tcPr>
          <w:p w14:paraId="20936574" w14:textId="77777777" w:rsidR="006C6256" w:rsidRPr="006C6256" w:rsidRDefault="006C6256" w:rsidP="006C6256">
            <w:pPr>
              <w:tabs>
                <w:tab w:val="left" w:pos="9498"/>
              </w:tabs>
              <w:spacing w:line="301" w:lineRule="exact"/>
              <w:ind w:right="12"/>
              <w:jc w:val="center"/>
              <w:rPr>
                <w:sz w:val="28"/>
              </w:rPr>
            </w:pPr>
            <w:r w:rsidRPr="006C6256">
              <w:rPr>
                <w:spacing w:val="-2"/>
                <w:sz w:val="28"/>
              </w:rPr>
              <w:t>120.81</w:t>
            </w:r>
          </w:p>
        </w:tc>
        <w:tc>
          <w:tcPr>
            <w:tcW w:w="1132" w:type="dxa"/>
          </w:tcPr>
          <w:p w14:paraId="51A7E543" w14:textId="77777777" w:rsidR="006C6256" w:rsidRPr="006C6256" w:rsidRDefault="006C6256" w:rsidP="006C6256">
            <w:pPr>
              <w:tabs>
                <w:tab w:val="left" w:pos="9498"/>
              </w:tabs>
              <w:spacing w:line="301" w:lineRule="exact"/>
              <w:ind w:right="9"/>
              <w:jc w:val="center"/>
              <w:rPr>
                <w:sz w:val="28"/>
              </w:rPr>
            </w:pPr>
            <w:r w:rsidRPr="006C6256">
              <w:rPr>
                <w:spacing w:val="-2"/>
                <w:sz w:val="28"/>
              </w:rPr>
              <w:t>125.83</w:t>
            </w:r>
          </w:p>
        </w:tc>
        <w:tc>
          <w:tcPr>
            <w:tcW w:w="1137" w:type="dxa"/>
          </w:tcPr>
          <w:p w14:paraId="3113182D" w14:textId="77777777" w:rsidR="006C6256" w:rsidRPr="006C6256" w:rsidRDefault="006C6256" w:rsidP="006C6256">
            <w:pPr>
              <w:tabs>
                <w:tab w:val="left" w:pos="9498"/>
              </w:tabs>
              <w:spacing w:line="301" w:lineRule="exact"/>
              <w:ind w:right="93"/>
              <w:jc w:val="center"/>
              <w:rPr>
                <w:sz w:val="28"/>
              </w:rPr>
            </w:pPr>
            <w:r w:rsidRPr="006C6256">
              <w:rPr>
                <w:spacing w:val="-2"/>
                <w:sz w:val="28"/>
              </w:rPr>
              <w:t>117.50</w:t>
            </w:r>
          </w:p>
        </w:tc>
        <w:tc>
          <w:tcPr>
            <w:tcW w:w="1132" w:type="dxa"/>
          </w:tcPr>
          <w:p w14:paraId="44935236" w14:textId="77777777" w:rsidR="006C6256" w:rsidRPr="006C6256" w:rsidRDefault="006C6256" w:rsidP="006C6256">
            <w:pPr>
              <w:tabs>
                <w:tab w:val="left" w:pos="9498"/>
              </w:tabs>
              <w:spacing w:line="301" w:lineRule="exact"/>
              <w:ind w:right="5"/>
              <w:jc w:val="center"/>
              <w:rPr>
                <w:sz w:val="28"/>
              </w:rPr>
            </w:pPr>
            <w:r w:rsidRPr="006C6256">
              <w:rPr>
                <w:spacing w:val="-2"/>
                <w:sz w:val="28"/>
              </w:rPr>
              <w:t>123.48</w:t>
            </w:r>
          </w:p>
        </w:tc>
      </w:tr>
      <w:tr w:rsidR="006C6256" w:rsidRPr="006C6256" w14:paraId="7275C650" w14:textId="77777777" w:rsidTr="00874A41">
        <w:trPr>
          <w:trHeight w:val="321"/>
        </w:trPr>
        <w:tc>
          <w:tcPr>
            <w:tcW w:w="3145" w:type="dxa"/>
          </w:tcPr>
          <w:p w14:paraId="54EF1D9C" w14:textId="77777777" w:rsidR="006C6256" w:rsidRPr="006C6256" w:rsidRDefault="006C6256" w:rsidP="006C6256">
            <w:pPr>
              <w:tabs>
                <w:tab w:val="left" w:pos="9498"/>
              </w:tabs>
              <w:spacing w:line="302" w:lineRule="exact"/>
              <w:rPr>
                <w:sz w:val="28"/>
              </w:rPr>
            </w:pPr>
            <w:r w:rsidRPr="006C6256">
              <w:rPr>
                <w:spacing w:val="-2"/>
                <w:sz w:val="28"/>
              </w:rPr>
              <w:t>Кызылординская</w:t>
            </w:r>
          </w:p>
        </w:tc>
        <w:tc>
          <w:tcPr>
            <w:tcW w:w="989" w:type="dxa"/>
          </w:tcPr>
          <w:p w14:paraId="744FC202" w14:textId="77777777" w:rsidR="006C6256" w:rsidRPr="006C6256" w:rsidRDefault="006C6256" w:rsidP="006C6256">
            <w:pPr>
              <w:tabs>
                <w:tab w:val="left" w:pos="9498"/>
              </w:tabs>
              <w:spacing w:line="302" w:lineRule="exact"/>
              <w:ind w:right="5"/>
              <w:jc w:val="center"/>
              <w:rPr>
                <w:sz w:val="28"/>
              </w:rPr>
            </w:pPr>
            <w:r w:rsidRPr="006C6256">
              <w:rPr>
                <w:spacing w:val="-2"/>
                <w:sz w:val="28"/>
              </w:rPr>
              <w:t>22.50</w:t>
            </w:r>
          </w:p>
        </w:tc>
        <w:tc>
          <w:tcPr>
            <w:tcW w:w="1138" w:type="dxa"/>
          </w:tcPr>
          <w:p w14:paraId="32D2CCD9" w14:textId="77777777" w:rsidR="006C6256" w:rsidRPr="006C6256" w:rsidRDefault="006C6256" w:rsidP="006C6256">
            <w:pPr>
              <w:tabs>
                <w:tab w:val="left" w:pos="9498"/>
              </w:tabs>
              <w:spacing w:line="302" w:lineRule="exact"/>
              <w:ind w:right="3"/>
              <w:jc w:val="center"/>
              <w:rPr>
                <w:sz w:val="28"/>
              </w:rPr>
            </w:pPr>
            <w:r w:rsidRPr="006C6256">
              <w:rPr>
                <w:spacing w:val="-2"/>
                <w:sz w:val="28"/>
              </w:rPr>
              <w:t>28.62</w:t>
            </w:r>
          </w:p>
        </w:tc>
        <w:tc>
          <w:tcPr>
            <w:tcW w:w="1133" w:type="dxa"/>
          </w:tcPr>
          <w:p w14:paraId="5C098011" w14:textId="77777777" w:rsidR="006C6256" w:rsidRPr="006C6256" w:rsidRDefault="006C6256" w:rsidP="006C6256">
            <w:pPr>
              <w:tabs>
                <w:tab w:val="left" w:pos="9498"/>
              </w:tabs>
              <w:spacing w:line="302" w:lineRule="exact"/>
              <w:ind w:right="13"/>
              <w:jc w:val="center"/>
              <w:rPr>
                <w:sz w:val="28"/>
              </w:rPr>
            </w:pPr>
            <w:r w:rsidRPr="006C6256">
              <w:rPr>
                <w:spacing w:val="-2"/>
                <w:sz w:val="28"/>
              </w:rPr>
              <w:t>28.91</w:t>
            </w:r>
          </w:p>
        </w:tc>
        <w:tc>
          <w:tcPr>
            <w:tcW w:w="1133" w:type="dxa"/>
          </w:tcPr>
          <w:p w14:paraId="7382E0D8" w14:textId="77777777" w:rsidR="006C6256" w:rsidRPr="006C6256" w:rsidRDefault="006C6256" w:rsidP="006C6256">
            <w:pPr>
              <w:tabs>
                <w:tab w:val="left" w:pos="9498"/>
              </w:tabs>
              <w:spacing w:line="302" w:lineRule="exact"/>
              <w:ind w:right="3"/>
              <w:jc w:val="center"/>
              <w:rPr>
                <w:sz w:val="28"/>
              </w:rPr>
            </w:pPr>
            <w:r w:rsidRPr="006C6256">
              <w:rPr>
                <w:spacing w:val="-2"/>
                <w:sz w:val="28"/>
              </w:rPr>
              <w:t>27.86</w:t>
            </w:r>
          </w:p>
        </w:tc>
        <w:tc>
          <w:tcPr>
            <w:tcW w:w="993" w:type="dxa"/>
          </w:tcPr>
          <w:p w14:paraId="7EF8A20C" w14:textId="77777777" w:rsidR="006C6256" w:rsidRPr="006C6256" w:rsidRDefault="006C6256" w:rsidP="006C6256">
            <w:pPr>
              <w:tabs>
                <w:tab w:val="left" w:pos="9498"/>
              </w:tabs>
              <w:spacing w:line="302" w:lineRule="exact"/>
              <w:ind w:right="5"/>
              <w:jc w:val="center"/>
              <w:rPr>
                <w:sz w:val="28"/>
              </w:rPr>
            </w:pPr>
            <w:r w:rsidRPr="006C6256">
              <w:rPr>
                <w:spacing w:val="-2"/>
                <w:sz w:val="28"/>
              </w:rPr>
              <w:t>30.41</w:t>
            </w:r>
          </w:p>
        </w:tc>
        <w:tc>
          <w:tcPr>
            <w:tcW w:w="1133" w:type="dxa"/>
          </w:tcPr>
          <w:p w14:paraId="236D8FA3" w14:textId="77777777" w:rsidR="006C6256" w:rsidRPr="006C6256" w:rsidRDefault="006C6256" w:rsidP="006C6256">
            <w:pPr>
              <w:tabs>
                <w:tab w:val="left" w:pos="9498"/>
              </w:tabs>
              <w:spacing w:line="302" w:lineRule="exact"/>
              <w:ind w:right="2"/>
              <w:jc w:val="center"/>
              <w:rPr>
                <w:sz w:val="28"/>
              </w:rPr>
            </w:pPr>
            <w:r w:rsidRPr="006C6256">
              <w:rPr>
                <w:spacing w:val="-2"/>
                <w:sz w:val="28"/>
              </w:rPr>
              <w:t>36.80</w:t>
            </w:r>
          </w:p>
        </w:tc>
        <w:tc>
          <w:tcPr>
            <w:tcW w:w="1132" w:type="dxa"/>
          </w:tcPr>
          <w:p w14:paraId="3D2C1BA2" w14:textId="77777777" w:rsidR="006C6256" w:rsidRPr="006C6256" w:rsidRDefault="006C6256" w:rsidP="006C6256">
            <w:pPr>
              <w:tabs>
                <w:tab w:val="left" w:pos="9498"/>
              </w:tabs>
              <w:spacing w:line="302" w:lineRule="exact"/>
              <w:ind w:right="7"/>
              <w:jc w:val="center"/>
              <w:rPr>
                <w:sz w:val="28"/>
              </w:rPr>
            </w:pPr>
            <w:r w:rsidRPr="006C6256">
              <w:rPr>
                <w:spacing w:val="-2"/>
                <w:sz w:val="28"/>
              </w:rPr>
              <w:t>32.38</w:t>
            </w:r>
          </w:p>
        </w:tc>
        <w:tc>
          <w:tcPr>
            <w:tcW w:w="1132" w:type="dxa"/>
          </w:tcPr>
          <w:p w14:paraId="602CF143" w14:textId="77777777" w:rsidR="006C6256" w:rsidRPr="006C6256" w:rsidRDefault="006C6256" w:rsidP="006C6256">
            <w:pPr>
              <w:tabs>
                <w:tab w:val="left" w:pos="9498"/>
              </w:tabs>
              <w:spacing w:line="302" w:lineRule="exact"/>
              <w:ind w:right="4"/>
              <w:jc w:val="center"/>
              <w:rPr>
                <w:sz w:val="28"/>
              </w:rPr>
            </w:pPr>
            <w:r w:rsidRPr="006C6256">
              <w:rPr>
                <w:spacing w:val="-2"/>
                <w:sz w:val="28"/>
              </w:rPr>
              <w:t>35.37</w:t>
            </w:r>
          </w:p>
        </w:tc>
        <w:tc>
          <w:tcPr>
            <w:tcW w:w="1137" w:type="dxa"/>
          </w:tcPr>
          <w:p w14:paraId="37308842" w14:textId="77777777" w:rsidR="006C6256" w:rsidRPr="006C6256" w:rsidRDefault="006C6256" w:rsidP="006C6256">
            <w:pPr>
              <w:tabs>
                <w:tab w:val="left" w:pos="9498"/>
              </w:tabs>
              <w:spacing w:line="302" w:lineRule="exact"/>
              <w:ind w:right="88"/>
              <w:jc w:val="center"/>
              <w:rPr>
                <w:sz w:val="28"/>
              </w:rPr>
            </w:pPr>
            <w:r w:rsidRPr="006C6256">
              <w:rPr>
                <w:spacing w:val="-2"/>
                <w:sz w:val="28"/>
              </w:rPr>
              <w:t>34.92</w:t>
            </w:r>
          </w:p>
        </w:tc>
        <w:tc>
          <w:tcPr>
            <w:tcW w:w="1132" w:type="dxa"/>
          </w:tcPr>
          <w:p w14:paraId="5BE81B8D" w14:textId="77777777" w:rsidR="006C6256" w:rsidRPr="006C6256" w:rsidRDefault="006C6256" w:rsidP="006C6256">
            <w:pPr>
              <w:tabs>
                <w:tab w:val="left" w:pos="9498"/>
              </w:tabs>
              <w:spacing w:line="302" w:lineRule="exact"/>
              <w:jc w:val="center"/>
              <w:rPr>
                <w:sz w:val="28"/>
              </w:rPr>
            </w:pPr>
            <w:r w:rsidRPr="006C6256">
              <w:rPr>
                <w:spacing w:val="-2"/>
                <w:sz w:val="28"/>
              </w:rPr>
              <w:t>37.57</w:t>
            </w:r>
          </w:p>
        </w:tc>
      </w:tr>
      <w:tr w:rsidR="006C6256" w:rsidRPr="006C6256" w14:paraId="78EEE945" w14:textId="77777777" w:rsidTr="00874A41">
        <w:trPr>
          <w:trHeight w:val="321"/>
        </w:trPr>
        <w:tc>
          <w:tcPr>
            <w:tcW w:w="3145" w:type="dxa"/>
          </w:tcPr>
          <w:p w14:paraId="2B45DFF4" w14:textId="77777777" w:rsidR="006C6256" w:rsidRPr="006C6256" w:rsidRDefault="006C6256" w:rsidP="006C6256">
            <w:pPr>
              <w:tabs>
                <w:tab w:val="left" w:pos="9498"/>
              </w:tabs>
              <w:spacing w:line="301" w:lineRule="exact"/>
              <w:rPr>
                <w:sz w:val="28"/>
              </w:rPr>
            </w:pPr>
            <w:r w:rsidRPr="006C6256">
              <w:rPr>
                <w:spacing w:val="-2"/>
                <w:sz w:val="28"/>
              </w:rPr>
              <w:t>Мангыстауская</w:t>
            </w:r>
          </w:p>
        </w:tc>
        <w:tc>
          <w:tcPr>
            <w:tcW w:w="989" w:type="dxa"/>
          </w:tcPr>
          <w:p w14:paraId="32AD54E8" w14:textId="77777777" w:rsidR="006C6256" w:rsidRPr="006C6256" w:rsidRDefault="006C6256" w:rsidP="006C6256">
            <w:pPr>
              <w:tabs>
                <w:tab w:val="left" w:pos="9498"/>
              </w:tabs>
              <w:spacing w:line="301" w:lineRule="exact"/>
              <w:ind w:right="5"/>
              <w:jc w:val="center"/>
              <w:rPr>
                <w:sz w:val="28"/>
              </w:rPr>
            </w:pPr>
            <w:r w:rsidRPr="006C6256">
              <w:rPr>
                <w:spacing w:val="-2"/>
                <w:sz w:val="28"/>
              </w:rPr>
              <w:t>30.66</w:t>
            </w:r>
          </w:p>
        </w:tc>
        <w:tc>
          <w:tcPr>
            <w:tcW w:w="1138" w:type="dxa"/>
          </w:tcPr>
          <w:p w14:paraId="3E9F03C6" w14:textId="77777777" w:rsidR="006C6256" w:rsidRPr="006C6256" w:rsidRDefault="006C6256" w:rsidP="006C6256">
            <w:pPr>
              <w:tabs>
                <w:tab w:val="left" w:pos="9498"/>
              </w:tabs>
              <w:spacing w:line="301" w:lineRule="exact"/>
              <w:ind w:right="3"/>
              <w:jc w:val="center"/>
              <w:rPr>
                <w:sz w:val="28"/>
              </w:rPr>
            </w:pPr>
            <w:r w:rsidRPr="006C6256">
              <w:rPr>
                <w:spacing w:val="-2"/>
                <w:sz w:val="28"/>
              </w:rPr>
              <w:t>32.33</w:t>
            </w:r>
          </w:p>
        </w:tc>
        <w:tc>
          <w:tcPr>
            <w:tcW w:w="1133" w:type="dxa"/>
          </w:tcPr>
          <w:p w14:paraId="7560A54F" w14:textId="77777777" w:rsidR="006C6256" w:rsidRPr="006C6256" w:rsidRDefault="006C6256" w:rsidP="006C6256">
            <w:pPr>
              <w:tabs>
                <w:tab w:val="left" w:pos="9498"/>
              </w:tabs>
              <w:spacing w:line="301" w:lineRule="exact"/>
              <w:ind w:right="13"/>
              <w:jc w:val="center"/>
              <w:rPr>
                <w:sz w:val="28"/>
              </w:rPr>
            </w:pPr>
            <w:r w:rsidRPr="006C6256">
              <w:rPr>
                <w:spacing w:val="-2"/>
                <w:sz w:val="28"/>
              </w:rPr>
              <w:t>41.03</w:t>
            </w:r>
          </w:p>
        </w:tc>
        <w:tc>
          <w:tcPr>
            <w:tcW w:w="1133" w:type="dxa"/>
          </w:tcPr>
          <w:p w14:paraId="17B2B47F" w14:textId="77777777" w:rsidR="006C6256" w:rsidRPr="006C6256" w:rsidRDefault="006C6256" w:rsidP="006C6256">
            <w:pPr>
              <w:tabs>
                <w:tab w:val="left" w:pos="9498"/>
              </w:tabs>
              <w:spacing w:line="301" w:lineRule="exact"/>
              <w:ind w:right="3"/>
              <w:jc w:val="center"/>
              <w:rPr>
                <w:sz w:val="28"/>
              </w:rPr>
            </w:pPr>
            <w:r w:rsidRPr="006C6256">
              <w:rPr>
                <w:spacing w:val="-2"/>
                <w:sz w:val="28"/>
              </w:rPr>
              <w:t>33.32</w:t>
            </w:r>
          </w:p>
        </w:tc>
        <w:tc>
          <w:tcPr>
            <w:tcW w:w="993" w:type="dxa"/>
          </w:tcPr>
          <w:p w14:paraId="3DC33C16" w14:textId="77777777" w:rsidR="006C6256" w:rsidRPr="006C6256" w:rsidRDefault="006C6256" w:rsidP="006C6256">
            <w:pPr>
              <w:tabs>
                <w:tab w:val="left" w:pos="9498"/>
              </w:tabs>
              <w:spacing w:line="301" w:lineRule="exact"/>
              <w:ind w:right="5"/>
              <w:jc w:val="center"/>
              <w:rPr>
                <w:sz w:val="28"/>
              </w:rPr>
            </w:pPr>
            <w:r w:rsidRPr="006C6256">
              <w:rPr>
                <w:spacing w:val="-2"/>
                <w:sz w:val="28"/>
              </w:rPr>
              <w:t>41.50</w:t>
            </w:r>
          </w:p>
        </w:tc>
        <w:tc>
          <w:tcPr>
            <w:tcW w:w="1133" w:type="dxa"/>
          </w:tcPr>
          <w:p w14:paraId="05E4EA91" w14:textId="77777777" w:rsidR="006C6256" w:rsidRPr="006C6256" w:rsidRDefault="006C6256" w:rsidP="006C6256">
            <w:pPr>
              <w:tabs>
                <w:tab w:val="left" w:pos="9498"/>
              </w:tabs>
              <w:spacing w:line="301" w:lineRule="exact"/>
              <w:ind w:right="2"/>
              <w:jc w:val="center"/>
              <w:rPr>
                <w:sz w:val="28"/>
              </w:rPr>
            </w:pPr>
            <w:r w:rsidRPr="006C6256">
              <w:rPr>
                <w:spacing w:val="-2"/>
                <w:sz w:val="28"/>
              </w:rPr>
              <w:t>40.96</w:t>
            </w:r>
          </w:p>
        </w:tc>
        <w:tc>
          <w:tcPr>
            <w:tcW w:w="1132" w:type="dxa"/>
          </w:tcPr>
          <w:p w14:paraId="3A077699" w14:textId="77777777" w:rsidR="006C6256" w:rsidRPr="006C6256" w:rsidRDefault="006C6256" w:rsidP="006C6256">
            <w:pPr>
              <w:tabs>
                <w:tab w:val="left" w:pos="9498"/>
              </w:tabs>
              <w:spacing w:line="301" w:lineRule="exact"/>
              <w:ind w:right="7"/>
              <w:jc w:val="center"/>
              <w:rPr>
                <w:sz w:val="28"/>
              </w:rPr>
            </w:pPr>
            <w:r w:rsidRPr="006C6256">
              <w:rPr>
                <w:spacing w:val="-2"/>
                <w:sz w:val="28"/>
              </w:rPr>
              <w:t>38.83</w:t>
            </w:r>
          </w:p>
        </w:tc>
        <w:tc>
          <w:tcPr>
            <w:tcW w:w="1132" w:type="dxa"/>
          </w:tcPr>
          <w:p w14:paraId="4B5D8EB8" w14:textId="77777777" w:rsidR="006C6256" w:rsidRPr="006C6256" w:rsidRDefault="006C6256" w:rsidP="006C6256">
            <w:pPr>
              <w:tabs>
                <w:tab w:val="left" w:pos="9498"/>
              </w:tabs>
              <w:spacing w:line="301" w:lineRule="exact"/>
              <w:ind w:right="4"/>
              <w:jc w:val="center"/>
              <w:rPr>
                <w:sz w:val="28"/>
              </w:rPr>
            </w:pPr>
            <w:r w:rsidRPr="006C6256">
              <w:rPr>
                <w:spacing w:val="-2"/>
                <w:sz w:val="28"/>
              </w:rPr>
              <w:t>40.04</w:t>
            </w:r>
          </w:p>
        </w:tc>
        <w:tc>
          <w:tcPr>
            <w:tcW w:w="1137" w:type="dxa"/>
          </w:tcPr>
          <w:p w14:paraId="5F38F917" w14:textId="77777777" w:rsidR="006C6256" w:rsidRPr="006C6256" w:rsidRDefault="006C6256" w:rsidP="006C6256">
            <w:pPr>
              <w:tabs>
                <w:tab w:val="left" w:pos="9498"/>
              </w:tabs>
              <w:spacing w:line="301" w:lineRule="exact"/>
              <w:ind w:right="88"/>
              <w:jc w:val="center"/>
              <w:rPr>
                <w:sz w:val="28"/>
              </w:rPr>
            </w:pPr>
            <w:r w:rsidRPr="006C6256">
              <w:rPr>
                <w:spacing w:val="-2"/>
                <w:sz w:val="28"/>
              </w:rPr>
              <w:t>39.07</w:t>
            </w:r>
          </w:p>
        </w:tc>
        <w:tc>
          <w:tcPr>
            <w:tcW w:w="1132" w:type="dxa"/>
          </w:tcPr>
          <w:p w14:paraId="27B8D5CD" w14:textId="77777777" w:rsidR="006C6256" w:rsidRPr="006C6256" w:rsidRDefault="006C6256" w:rsidP="006C6256">
            <w:pPr>
              <w:tabs>
                <w:tab w:val="left" w:pos="9498"/>
              </w:tabs>
              <w:spacing w:line="301" w:lineRule="exact"/>
              <w:jc w:val="center"/>
              <w:rPr>
                <w:sz w:val="28"/>
              </w:rPr>
            </w:pPr>
            <w:r w:rsidRPr="006C6256">
              <w:rPr>
                <w:spacing w:val="-2"/>
                <w:sz w:val="28"/>
              </w:rPr>
              <w:t>54.15</w:t>
            </w:r>
          </w:p>
        </w:tc>
      </w:tr>
      <w:tr w:rsidR="006C6256" w:rsidRPr="006C6256" w14:paraId="08BD9843" w14:textId="77777777" w:rsidTr="00874A41">
        <w:trPr>
          <w:trHeight w:val="325"/>
        </w:trPr>
        <w:tc>
          <w:tcPr>
            <w:tcW w:w="3145" w:type="dxa"/>
          </w:tcPr>
          <w:p w14:paraId="0077E711" w14:textId="77777777" w:rsidR="006C6256" w:rsidRPr="006C6256" w:rsidRDefault="006C6256" w:rsidP="006C6256">
            <w:pPr>
              <w:tabs>
                <w:tab w:val="left" w:pos="9498"/>
              </w:tabs>
              <w:spacing w:line="306" w:lineRule="exact"/>
              <w:rPr>
                <w:sz w:val="28"/>
              </w:rPr>
            </w:pPr>
            <w:r w:rsidRPr="006C6256">
              <w:rPr>
                <w:spacing w:val="-2"/>
                <w:sz w:val="28"/>
              </w:rPr>
              <w:t>Павлодарская</w:t>
            </w:r>
          </w:p>
        </w:tc>
        <w:tc>
          <w:tcPr>
            <w:tcW w:w="989" w:type="dxa"/>
          </w:tcPr>
          <w:p w14:paraId="12E83957" w14:textId="77777777" w:rsidR="006C6256" w:rsidRPr="006C6256" w:rsidRDefault="006C6256" w:rsidP="006C6256">
            <w:pPr>
              <w:tabs>
                <w:tab w:val="left" w:pos="9498"/>
              </w:tabs>
              <w:spacing w:line="306" w:lineRule="exact"/>
              <w:ind w:right="5"/>
              <w:jc w:val="center"/>
              <w:rPr>
                <w:sz w:val="28"/>
              </w:rPr>
            </w:pPr>
            <w:r w:rsidRPr="006C6256">
              <w:rPr>
                <w:spacing w:val="-2"/>
                <w:sz w:val="28"/>
              </w:rPr>
              <w:t>55.85</w:t>
            </w:r>
          </w:p>
        </w:tc>
        <w:tc>
          <w:tcPr>
            <w:tcW w:w="1138" w:type="dxa"/>
          </w:tcPr>
          <w:p w14:paraId="71EC80FE" w14:textId="77777777" w:rsidR="006C6256" w:rsidRPr="006C6256" w:rsidRDefault="006C6256" w:rsidP="006C6256">
            <w:pPr>
              <w:tabs>
                <w:tab w:val="left" w:pos="9498"/>
              </w:tabs>
              <w:spacing w:line="306" w:lineRule="exact"/>
              <w:ind w:right="3"/>
              <w:jc w:val="center"/>
              <w:rPr>
                <w:sz w:val="28"/>
              </w:rPr>
            </w:pPr>
            <w:r w:rsidRPr="006C6256">
              <w:rPr>
                <w:spacing w:val="-2"/>
                <w:sz w:val="28"/>
              </w:rPr>
              <w:t>59.89</w:t>
            </w:r>
          </w:p>
        </w:tc>
        <w:tc>
          <w:tcPr>
            <w:tcW w:w="1133" w:type="dxa"/>
          </w:tcPr>
          <w:p w14:paraId="191D7312" w14:textId="77777777" w:rsidR="006C6256" w:rsidRPr="006C6256" w:rsidRDefault="006C6256" w:rsidP="006C6256">
            <w:pPr>
              <w:tabs>
                <w:tab w:val="left" w:pos="9498"/>
              </w:tabs>
              <w:spacing w:line="306" w:lineRule="exact"/>
              <w:ind w:right="13"/>
              <w:jc w:val="center"/>
              <w:rPr>
                <w:sz w:val="28"/>
              </w:rPr>
            </w:pPr>
            <w:r w:rsidRPr="006C6256">
              <w:rPr>
                <w:spacing w:val="-2"/>
                <w:sz w:val="28"/>
              </w:rPr>
              <w:t>63.12</w:t>
            </w:r>
          </w:p>
        </w:tc>
        <w:tc>
          <w:tcPr>
            <w:tcW w:w="1133" w:type="dxa"/>
          </w:tcPr>
          <w:p w14:paraId="19D42CDE" w14:textId="77777777" w:rsidR="006C6256" w:rsidRPr="006C6256" w:rsidRDefault="006C6256" w:rsidP="006C6256">
            <w:pPr>
              <w:tabs>
                <w:tab w:val="left" w:pos="9498"/>
              </w:tabs>
              <w:spacing w:line="306" w:lineRule="exact"/>
              <w:ind w:right="3"/>
              <w:jc w:val="center"/>
              <w:rPr>
                <w:sz w:val="28"/>
              </w:rPr>
            </w:pPr>
            <w:r w:rsidRPr="006C6256">
              <w:rPr>
                <w:spacing w:val="-2"/>
                <w:sz w:val="28"/>
              </w:rPr>
              <w:t>71.19</w:t>
            </w:r>
          </w:p>
        </w:tc>
        <w:tc>
          <w:tcPr>
            <w:tcW w:w="993" w:type="dxa"/>
          </w:tcPr>
          <w:p w14:paraId="7BCA0461" w14:textId="77777777" w:rsidR="006C6256" w:rsidRPr="006C6256" w:rsidRDefault="006C6256" w:rsidP="006C6256">
            <w:pPr>
              <w:tabs>
                <w:tab w:val="left" w:pos="9498"/>
              </w:tabs>
              <w:spacing w:line="306" w:lineRule="exact"/>
              <w:ind w:right="5"/>
              <w:jc w:val="center"/>
              <w:rPr>
                <w:sz w:val="28"/>
              </w:rPr>
            </w:pPr>
            <w:r w:rsidRPr="006C6256">
              <w:rPr>
                <w:spacing w:val="-2"/>
                <w:sz w:val="28"/>
              </w:rPr>
              <w:t>70.08</w:t>
            </w:r>
          </w:p>
        </w:tc>
        <w:tc>
          <w:tcPr>
            <w:tcW w:w="1133" w:type="dxa"/>
          </w:tcPr>
          <w:p w14:paraId="1017053D" w14:textId="77777777" w:rsidR="006C6256" w:rsidRPr="006C6256" w:rsidRDefault="006C6256" w:rsidP="006C6256">
            <w:pPr>
              <w:tabs>
                <w:tab w:val="left" w:pos="9498"/>
              </w:tabs>
              <w:spacing w:line="306" w:lineRule="exact"/>
              <w:ind w:right="2"/>
              <w:jc w:val="center"/>
              <w:rPr>
                <w:sz w:val="28"/>
              </w:rPr>
            </w:pPr>
            <w:r w:rsidRPr="006C6256">
              <w:rPr>
                <w:spacing w:val="-2"/>
                <w:sz w:val="28"/>
              </w:rPr>
              <w:t>66.90</w:t>
            </w:r>
          </w:p>
        </w:tc>
        <w:tc>
          <w:tcPr>
            <w:tcW w:w="1132" w:type="dxa"/>
          </w:tcPr>
          <w:p w14:paraId="5E309C59" w14:textId="77777777" w:rsidR="006C6256" w:rsidRPr="006C6256" w:rsidRDefault="006C6256" w:rsidP="006C6256">
            <w:pPr>
              <w:tabs>
                <w:tab w:val="left" w:pos="9498"/>
              </w:tabs>
              <w:spacing w:line="306" w:lineRule="exact"/>
              <w:ind w:right="7"/>
              <w:jc w:val="center"/>
              <w:rPr>
                <w:sz w:val="28"/>
              </w:rPr>
            </w:pPr>
            <w:r w:rsidRPr="006C6256">
              <w:rPr>
                <w:spacing w:val="-2"/>
                <w:sz w:val="28"/>
              </w:rPr>
              <w:t>65.88</w:t>
            </w:r>
          </w:p>
        </w:tc>
        <w:tc>
          <w:tcPr>
            <w:tcW w:w="1132" w:type="dxa"/>
          </w:tcPr>
          <w:p w14:paraId="09EADC1A" w14:textId="77777777" w:rsidR="006C6256" w:rsidRPr="006C6256" w:rsidRDefault="006C6256" w:rsidP="006C6256">
            <w:pPr>
              <w:tabs>
                <w:tab w:val="left" w:pos="9498"/>
              </w:tabs>
              <w:spacing w:line="306" w:lineRule="exact"/>
              <w:ind w:right="4"/>
              <w:jc w:val="center"/>
              <w:rPr>
                <w:sz w:val="28"/>
              </w:rPr>
            </w:pPr>
            <w:r w:rsidRPr="006C6256">
              <w:rPr>
                <w:spacing w:val="-2"/>
                <w:sz w:val="28"/>
              </w:rPr>
              <w:t>62.44</w:t>
            </w:r>
          </w:p>
        </w:tc>
        <w:tc>
          <w:tcPr>
            <w:tcW w:w="1137" w:type="dxa"/>
          </w:tcPr>
          <w:p w14:paraId="120A75CA" w14:textId="77777777" w:rsidR="006C6256" w:rsidRPr="006C6256" w:rsidRDefault="006C6256" w:rsidP="006C6256">
            <w:pPr>
              <w:tabs>
                <w:tab w:val="left" w:pos="9498"/>
              </w:tabs>
              <w:spacing w:line="306" w:lineRule="exact"/>
              <w:ind w:right="88"/>
              <w:jc w:val="center"/>
              <w:rPr>
                <w:sz w:val="28"/>
              </w:rPr>
            </w:pPr>
            <w:r w:rsidRPr="006C6256">
              <w:rPr>
                <w:spacing w:val="-2"/>
                <w:sz w:val="28"/>
              </w:rPr>
              <w:t>57.77</w:t>
            </w:r>
          </w:p>
        </w:tc>
        <w:tc>
          <w:tcPr>
            <w:tcW w:w="1132" w:type="dxa"/>
          </w:tcPr>
          <w:p w14:paraId="36557D88" w14:textId="77777777" w:rsidR="006C6256" w:rsidRPr="006C6256" w:rsidRDefault="006C6256" w:rsidP="006C6256">
            <w:pPr>
              <w:tabs>
                <w:tab w:val="left" w:pos="9498"/>
              </w:tabs>
              <w:spacing w:line="306" w:lineRule="exact"/>
              <w:jc w:val="center"/>
              <w:rPr>
                <w:sz w:val="28"/>
              </w:rPr>
            </w:pPr>
            <w:r w:rsidRPr="006C6256">
              <w:rPr>
                <w:spacing w:val="-2"/>
                <w:sz w:val="28"/>
              </w:rPr>
              <w:t>69.19</w:t>
            </w:r>
          </w:p>
        </w:tc>
      </w:tr>
      <w:tr w:rsidR="006C6256" w:rsidRPr="006C6256" w14:paraId="6E175073" w14:textId="77777777" w:rsidTr="00874A41">
        <w:trPr>
          <w:trHeight w:val="321"/>
        </w:trPr>
        <w:tc>
          <w:tcPr>
            <w:tcW w:w="3145" w:type="dxa"/>
          </w:tcPr>
          <w:p w14:paraId="6C86EB40" w14:textId="625DA620" w:rsidR="006C6256" w:rsidRPr="006C6256" w:rsidRDefault="006C6256" w:rsidP="006C6256">
            <w:pPr>
              <w:tabs>
                <w:tab w:val="left" w:pos="9498"/>
              </w:tabs>
              <w:spacing w:line="301" w:lineRule="exact"/>
              <w:rPr>
                <w:sz w:val="28"/>
              </w:rPr>
            </w:pPr>
            <w:r w:rsidRPr="006C6256">
              <w:rPr>
                <w:spacing w:val="-2"/>
                <w:sz w:val="28"/>
              </w:rPr>
              <w:t>С</w:t>
            </w:r>
            <w:r w:rsidR="00D87090">
              <w:rPr>
                <w:spacing w:val="-2"/>
                <w:sz w:val="28"/>
              </w:rPr>
              <w:t xml:space="preserve">– </w:t>
            </w:r>
            <w:r w:rsidRPr="006C6256">
              <w:rPr>
                <w:spacing w:val="-2"/>
                <w:sz w:val="28"/>
              </w:rPr>
              <w:t>Казахстанская</w:t>
            </w:r>
          </w:p>
        </w:tc>
        <w:tc>
          <w:tcPr>
            <w:tcW w:w="989" w:type="dxa"/>
          </w:tcPr>
          <w:p w14:paraId="0EFBD6D6" w14:textId="77777777" w:rsidR="006C6256" w:rsidRPr="006C6256" w:rsidRDefault="006C6256" w:rsidP="006C6256">
            <w:pPr>
              <w:tabs>
                <w:tab w:val="left" w:pos="9498"/>
              </w:tabs>
              <w:spacing w:line="301" w:lineRule="exact"/>
              <w:ind w:right="5"/>
              <w:jc w:val="center"/>
              <w:rPr>
                <w:sz w:val="28"/>
              </w:rPr>
            </w:pPr>
            <w:r w:rsidRPr="006C6256">
              <w:rPr>
                <w:spacing w:val="-2"/>
                <w:sz w:val="28"/>
              </w:rPr>
              <w:t>95.99</w:t>
            </w:r>
          </w:p>
        </w:tc>
        <w:tc>
          <w:tcPr>
            <w:tcW w:w="1138" w:type="dxa"/>
          </w:tcPr>
          <w:p w14:paraId="6E6D8876" w14:textId="77777777" w:rsidR="006C6256" w:rsidRPr="006C6256" w:rsidRDefault="006C6256" w:rsidP="006C6256">
            <w:pPr>
              <w:tabs>
                <w:tab w:val="left" w:pos="9498"/>
              </w:tabs>
              <w:spacing w:line="301" w:lineRule="exact"/>
              <w:ind w:right="3"/>
              <w:jc w:val="center"/>
              <w:rPr>
                <w:sz w:val="28"/>
              </w:rPr>
            </w:pPr>
            <w:r w:rsidRPr="006C6256">
              <w:rPr>
                <w:spacing w:val="-2"/>
                <w:sz w:val="28"/>
              </w:rPr>
              <w:t>97.50</w:t>
            </w:r>
          </w:p>
        </w:tc>
        <w:tc>
          <w:tcPr>
            <w:tcW w:w="1133" w:type="dxa"/>
          </w:tcPr>
          <w:p w14:paraId="7B1903F6" w14:textId="77777777" w:rsidR="006C6256" w:rsidRPr="006C6256" w:rsidRDefault="006C6256" w:rsidP="006C6256">
            <w:pPr>
              <w:tabs>
                <w:tab w:val="left" w:pos="9498"/>
              </w:tabs>
              <w:spacing w:line="301" w:lineRule="exact"/>
              <w:ind w:right="17"/>
              <w:jc w:val="center"/>
              <w:rPr>
                <w:sz w:val="28"/>
              </w:rPr>
            </w:pPr>
            <w:r w:rsidRPr="006C6256">
              <w:rPr>
                <w:spacing w:val="-2"/>
                <w:sz w:val="28"/>
              </w:rPr>
              <w:t>102.83</w:t>
            </w:r>
          </w:p>
        </w:tc>
        <w:tc>
          <w:tcPr>
            <w:tcW w:w="1133" w:type="dxa"/>
          </w:tcPr>
          <w:p w14:paraId="09B9E031" w14:textId="77777777" w:rsidR="006C6256" w:rsidRPr="006C6256" w:rsidRDefault="006C6256" w:rsidP="006C6256">
            <w:pPr>
              <w:tabs>
                <w:tab w:val="left" w:pos="9498"/>
              </w:tabs>
              <w:spacing w:line="301" w:lineRule="exact"/>
              <w:ind w:right="8"/>
              <w:jc w:val="center"/>
              <w:rPr>
                <w:sz w:val="28"/>
              </w:rPr>
            </w:pPr>
            <w:r w:rsidRPr="006C6256">
              <w:rPr>
                <w:spacing w:val="-2"/>
                <w:sz w:val="28"/>
              </w:rPr>
              <w:t>103.18</w:t>
            </w:r>
          </w:p>
        </w:tc>
        <w:tc>
          <w:tcPr>
            <w:tcW w:w="993" w:type="dxa"/>
          </w:tcPr>
          <w:p w14:paraId="3ADA79F7" w14:textId="77777777" w:rsidR="006C6256" w:rsidRPr="006C6256" w:rsidRDefault="006C6256" w:rsidP="006C6256">
            <w:pPr>
              <w:tabs>
                <w:tab w:val="left" w:pos="9498"/>
              </w:tabs>
              <w:spacing w:line="301" w:lineRule="exact"/>
              <w:jc w:val="center"/>
              <w:rPr>
                <w:sz w:val="28"/>
              </w:rPr>
            </w:pPr>
            <w:r w:rsidRPr="006C6256">
              <w:rPr>
                <w:spacing w:val="-2"/>
                <w:sz w:val="28"/>
              </w:rPr>
              <w:t>112.51</w:t>
            </w:r>
          </w:p>
        </w:tc>
        <w:tc>
          <w:tcPr>
            <w:tcW w:w="1133" w:type="dxa"/>
          </w:tcPr>
          <w:p w14:paraId="6A85BB1D" w14:textId="77777777" w:rsidR="006C6256" w:rsidRPr="006C6256" w:rsidRDefault="006C6256" w:rsidP="006C6256">
            <w:pPr>
              <w:tabs>
                <w:tab w:val="left" w:pos="9498"/>
              </w:tabs>
              <w:spacing w:line="301" w:lineRule="exact"/>
              <w:ind w:right="6"/>
              <w:jc w:val="center"/>
              <w:rPr>
                <w:sz w:val="28"/>
              </w:rPr>
            </w:pPr>
            <w:r w:rsidRPr="006C6256">
              <w:rPr>
                <w:spacing w:val="-2"/>
                <w:sz w:val="28"/>
              </w:rPr>
              <w:t>111.22</w:t>
            </w:r>
          </w:p>
        </w:tc>
        <w:tc>
          <w:tcPr>
            <w:tcW w:w="1132" w:type="dxa"/>
          </w:tcPr>
          <w:p w14:paraId="27684531" w14:textId="77777777" w:rsidR="006C6256" w:rsidRPr="006C6256" w:rsidRDefault="006C6256" w:rsidP="006C6256">
            <w:pPr>
              <w:tabs>
                <w:tab w:val="left" w:pos="9498"/>
              </w:tabs>
              <w:spacing w:line="301" w:lineRule="exact"/>
              <w:ind w:right="12"/>
              <w:jc w:val="center"/>
              <w:rPr>
                <w:sz w:val="28"/>
              </w:rPr>
            </w:pPr>
            <w:r w:rsidRPr="006C6256">
              <w:rPr>
                <w:spacing w:val="-2"/>
                <w:sz w:val="28"/>
              </w:rPr>
              <w:t>106.96</w:t>
            </w:r>
          </w:p>
        </w:tc>
        <w:tc>
          <w:tcPr>
            <w:tcW w:w="1132" w:type="dxa"/>
          </w:tcPr>
          <w:p w14:paraId="663333BA" w14:textId="77777777" w:rsidR="006C6256" w:rsidRPr="006C6256" w:rsidRDefault="006C6256" w:rsidP="006C6256">
            <w:pPr>
              <w:tabs>
                <w:tab w:val="left" w:pos="9498"/>
              </w:tabs>
              <w:spacing w:line="301" w:lineRule="exact"/>
              <w:ind w:right="9"/>
              <w:jc w:val="center"/>
              <w:rPr>
                <w:sz w:val="28"/>
              </w:rPr>
            </w:pPr>
            <w:r w:rsidRPr="006C6256">
              <w:rPr>
                <w:spacing w:val="-2"/>
                <w:sz w:val="28"/>
              </w:rPr>
              <w:t>103.31</w:t>
            </w:r>
          </w:p>
        </w:tc>
        <w:tc>
          <w:tcPr>
            <w:tcW w:w="1137" w:type="dxa"/>
          </w:tcPr>
          <w:p w14:paraId="555458FC" w14:textId="77777777" w:rsidR="006C6256" w:rsidRPr="006C6256" w:rsidRDefault="006C6256" w:rsidP="006C6256">
            <w:pPr>
              <w:tabs>
                <w:tab w:val="left" w:pos="9498"/>
              </w:tabs>
              <w:spacing w:line="301" w:lineRule="exact"/>
              <w:ind w:right="93"/>
              <w:jc w:val="center"/>
              <w:rPr>
                <w:sz w:val="28"/>
              </w:rPr>
            </w:pPr>
            <w:r w:rsidRPr="006C6256">
              <w:rPr>
                <w:spacing w:val="-2"/>
                <w:sz w:val="28"/>
              </w:rPr>
              <w:t>109.31</w:t>
            </w:r>
          </w:p>
        </w:tc>
        <w:tc>
          <w:tcPr>
            <w:tcW w:w="1132" w:type="dxa"/>
          </w:tcPr>
          <w:p w14:paraId="1FE6A366" w14:textId="77777777" w:rsidR="006C6256" w:rsidRPr="006C6256" w:rsidRDefault="006C6256" w:rsidP="006C6256">
            <w:pPr>
              <w:tabs>
                <w:tab w:val="left" w:pos="9498"/>
              </w:tabs>
              <w:spacing w:line="301" w:lineRule="exact"/>
              <w:ind w:right="5"/>
              <w:jc w:val="center"/>
              <w:rPr>
                <w:sz w:val="28"/>
              </w:rPr>
            </w:pPr>
            <w:r w:rsidRPr="006C6256">
              <w:rPr>
                <w:spacing w:val="-2"/>
                <w:sz w:val="28"/>
              </w:rPr>
              <w:t>121.19</w:t>
            </w:r>
          </w:p>
        </w:tc>
      </w:tr>
      <w:tr w:rsidR="006C6256" w:rsidRPr="006C6256" w14:paraId="35F95026" w14:textId="77777777" w:rsidTr="00874A41">
        <w:trPr>
          <w:trHeight w:val="643"/>
        </w:trPr>
        <w:tc>
          <w:tcPr>
            <w:tcW w:w="3145" w:type="dxa"/>
          </w:tcPr>
          <w:p w14:paraId="0F764829" w14:textId="77777777" w:rsidR="006C6256" w:rsidRPr="006C6256" w:rsidRDefault="006C6256" w:rsidP="006C6256">
            <w:pPr>
              <w:tabs>
                <w:tab w:val="left" w:pos="9498"/>
              </w:tabs>
              <w:spacing w:line="315" w:lineRule="exact"/>
              <w:rPr>
                <w:sz w:val="28"/>
              </w:rPr>
            </w:pPr>
            <w:r w:rsidRPr="006C6256">
              <w:rPr>
                <w:spacing w:val="-2"/>
                <w:sz w:val="28"/>
              </w:rPr>
              <w:t>Туркестанская</w:t>
            </w:r>
          </w:p>
          <w:p w14:paraId="47BB1473" w14:textId="4931C15C" w:rsidR="006C6256" w:rsidRPr="006C6256" w:rsidRDefault="006C6256" w:rsidP="006C6256">
            <w:pPr>
              <w:tabs>
                <w:tab w:val="left" w:pos="9498"/>
              </w:tabs>
              <w:spacing w:line="308" w:lineRule="exact"/>
              <w:rPr>
                <w:sz w:val="28"/>
              </w:rPr>
            </w:pPr>
            <w:r w:rsidRPr="006C6256">
              <w:rPr>
                <w:spacing w:val="-4"/>
                <w:sz w:val="28"/>
              </w:rPr>
              <w:t>(Ю</w:t>
            </w:r>
            <w:r w:rsidR="00D87090">
              <w:rPr>
                <w:spacing w:val="-4"/>
                <w:sz w:val="28"/>
              </w:rPr>
              <w:t xml:space="preserve">– </w:t>
            </w:r>
            <w:r w:rsidRPr="006C6256">
              <w:rPr>
                <w:spacing w:val="-2"/>
                <w:sz w:val="28"/>
              </w:rPr>
              <w:t>Казахстанская)</w:t>
            </w:r>
          </w:p>
        </w:tc>
        <w:tc>
          <w:tcPr>
            <w:tcW w:w="989" w:type="dxa"/>
          </w:tcPr>
          <w:p w14:paraId="6F0C6B86" w14:textId="77777777" w:rsidR="006C6256" w:rsidRPr="006C6256" w:rsidRDefault="006C6256" w:rsidP="006C6256">
            <w:pPr>
              <w:tabs>
                <w:tab w:val="left" w:pos="9498"/>
              </w:tabs>
              <w:spacing w:line="315" w:lineRule="exact"/>
              <w:ind w:right="5"/>
              <w:jc w:val="center"/>
              <w:rPr>
                <w:sz w:val="28"/>
              </w:rPr>
            </w:pPr>
            <w:r w:rsidRPr="006C6256">
              <w:rPr>
                <w:spacing w:val="-2"/>
                <w:sz w:val="28"/>
              </w:rPr>
              <w:t>50.99</w:t>
            </w:r>
          </w:p>
        </w:tc>
        <w:tc>
          <w:tcPr>
            <w:tcW w:w="1138" w:type="dxa"/>
          </w:tcPr>
          <w:p w14:paraId="4A85D529" w14:textId="77777777" w:rsidR="006C6256" w:rsidRPr="006C6256" w:rsidRDefault="006C6256" w:rsidP="006C6256">
            <w:pPr>
              <w:tabs>
                <w:tab w:val="left" w:pos="9498"/>
              </w:tabs>
              <w:spacing w:line="315" w:lineRule="exact"/>
              <w:ind w:right="3"/>
              <w:jc w:val="center"/>
              <w:rPr>
                <w:sz w:val="28"/>
              </w:rPr>
            </w:pPr>
            <w:r w:rsidRPr="006C6256">
              <w:rPr>
                <w:spacing w:val="-2"/>
                <w:sz w:val="28"/>
              </w:rPr>
              <w:t>46.26</w:t>
            </w:r>
          </w:p>
        </w:tc>
        <w:tc>
          <w:tcPr>
            <w:tcW w:w="1133" w:type="dxa"/>
          </w:tcPr>
          <w:p w14:paraId="0B4F6BE0" w14:textId="77777777" w:rsidR="006C6256" w:rsidRPr="006C6256" w:rsidRDefault="006C6256" w:rsidP="006C6256">
            <w:pPr>
              <w:tabs>
                <w:tab w:val="left" w:pos="9498"/>
              </w:tabs>
              <w:spacing w:line="315" w:lineRule="exact"/>
              <w:ind w:right="13"/>
              <w:jc w:val="center"/>
              <w:rPr>
                <w:sz w:val="28"/>
              </w:rPr>
            </w:pPr>
            <w:r w:rsidRPr="006C6256">
              <w:rPr>
                <w:spacing w:val="-2"/>
                <w:sz w:val="28"/>
              </w:rPr>
              <w:t>48.59</w:t>
            </w:r>
          </w:p>
        </w:tc>
        <w:tc>
          <w:tcPr>
            <w:tcW w:w="1133" w:type="dxa"/>
          </w:tcPr>
          <w:p w14:paraId="00EA2C06" w14:textId="77777777" w:rsidR="006C6256" w:rsidRPr="006C6256" w:rsidRDefault="006C6256" w:rsidP="006C6256">
            <w:pPr>
              <w:tabs>
                <w:tab w:val="left" w:pos="9498"/>
              </w:tabs>
              <w:spacing w:line="315" w:lineRule="exact"/>
              <w:ind w:right="3"/>
              <w:jc w:val="center"/>
              <w:rPr>
                <w:sz w:val="28"/>
              </w:rPr>
            </w:pPr>
            <w:r w:rsidRPr="006C6256">
              <w:rPr>
                <w:spacing w:val="-2"/>
                <w:sz w:val="28"/>
              </w:rPr>
              <w:t>47.30</w:t>
            </w:r>
          </w:p>
        </w:tc>
        <w:tc>
          <w:tcPr>
            <w:tcW w:w="993" w:type="dxa"/>
          </w:tcPr>
          <w:p w14:paraId="32A785C6" w14:textId="77777777" w:rsidR="006C6256" w:rsidRPr="006C6256" w:rsidRDefault="006C6256" w:rsidP="006C6256">
            <w:pPr>
              <w:tabs>
                <w:tab w:val="left" w:pos="9498"/>
              </w:tabs>
              <w:spacing w:line="315" w:lineRule="exact"/>
              <w:ind w:right="5"/>
              <w:jc w:val="center"/>
              <w:rPr>
                <w:sz w:val="28"/>
              </w:rPr>
            </w:pPr>
            <w:r w:rsidRPr="006C6256">
              <w:rPr>
                <w:spacing w:val="-2"/>
                <w:sz w:val="28"/>
              </w:rPr>
              <w:t>52.82</w:t>
            </w:r>
          </w:p>
        </w:tc>
        <w:tc>
          <w:tcPr>
            <w:tcW w:w="1133" w:type="dxa"/>
          </w:tcPr>
          <w:p w14:paraId="5FC3BB1F" w14:textId="77777777" w:rsidR="006C6256" w:rsidRPr="006C6256" w:rsidRDefault="006C6256" w:rsidP="006C6256">
            <w:pPr>
              <w:tabs>
                <w:tab w:val="left" w:pos="9498"/>
              </w:tabs>
              <w:spacing w:line="315" w:lineRule="exact"/>
              <w:ind w:right="2"/>
              <w:jc w:val="center"/>
              <w:rPr>
                <w:sz w:val="28"/>
              </w:rPr>
            </w:pPr>
            <w:r w:rsidRPr="006C6256">
              <w:rPr>
                <w:spacing w:val="-2"/>
                <w:sz w:val="28"/>
              </w:rPr>
              <w:t>49.34</w:t>
            </w:r>
          </w:p>
        </w:tc>
        <w:tc>
          <w:tcPr>
            <w:tcW w:w="1132" w:type="dxa"/>
          </w:tcPr>
          <w:p w14:paraId="72EE7075" w14:textId="77777777" w:rsidR="006C6256" w:rsidRPr="006C6256" w:rsidRDefault="006C6256" w:rsidP="006C6256">
            <w:pPr>
              <w:tabs>
                <w:tab w:val="left" w:pos="9498"/>
              </w:tabs>
              <w:spacing w:line="315" w:lineRule="exact"/>
              <w:ind w:right="7"/>
              <w:jc w:val="center"/>
              <w:rPr>
                <w:sz w:val="28"/>
              </w:rPr>
            </w:pPr>
            <w:r w:rsidRPr="006C6256">
              <w:rPr>
                <w:spacing w:val="-2"/>
                <w:sz w:val="28"/>
              </w:rPr>
              <w:t>45.09</w:t>
            </w:r>
          </w:p>
        </w:tc>
        <w:tc>
          <w:tcPr>
            <w:tcW w:w="1132" w:type="dxa"/>
          </w:tcPr>
          <w:p w14:paraId="405D3915" w14:textId="77777777" w:rsidR="006C6256" w:rsidRPr="006C6256" w:rsidRDefault="006C6256" w:rsidP="006C6256">
            <w:pPr>
              <w:tabs>
                <w:tab w:val="left" w:pos="9498"/>
              </w:tabs>
              <w:spacing w:line="315" w:lineRule="exact"/>
              <w:ind w:right="4"/>
              <w:jc w:val="center"/>
              <w:rPr>
                <w:sz w:val="28"/>
              </w:rPr>
            </w:pPr>
            <w:r w:rsidRPr="006C6256">
              <w:rPr>
                <w:spacing w:val="-2"/>
                <w:sz w:val="28"/>
              </w:rPr>
              <w:t>45.14</w:t>
            </w:r>
          </w:p>
        </w:tc>
        <w:tc>
          <w:tcPr>
            <w:tcW w:w="1137" w:type="dxa"/>
          </w:tcPr>
          <w:p w14:paraId="5363A8C7" w14:textId="77777777" w:rsidR="006C6256" w:rsidRPr="006C6256" w:rsidRDefault="006C6256" w:rsidP="006C6256">
            <w:pPr>
              <w:tabs>
                <w:tab w:val="left" w:pos="9498"/>
              </w:tabs>
              <w:spacing w:line="315" w:lineRule="exact"/>
              <w:ind w:right="88"/>
              <w:jc w:val="center"/>
              <w:rPr>
                <w:sz w:val="28"/>
              </w:rPr>
            </w:pPr>
            <w:r w:rsidRPr="006C6256">
              <w:rPr>
                <w:spacing w:val="-2"/>
                <w:sz w:val="28"/>
              </w:rPr>
              <w:t>43.50</w:t>
            </w:r>
          </w:p>
        </w:tc>
        <w:tc>
          <w:tcPr>
            <w:tcW w:w="1132" w:type="dxa"/>
          </w:tcPr>
          <w:p w14:paraId="314EC571" w14:textId="77777777" w:rsidR="006C6256" w:rsidRPr="006C6256" w:rsidRDefault="006C6256" w:rsidP="006C6256">
            <w:pPr>
              <w:tabs>
                <w:tab w:val="left" w:pos="9498"/>
              </w:tabs>
              <w:spacing w:line="315" w:lineRule="exact"/>
              <w:jc w:val="center"/>
              <w:rPr>
                <w:sz w:val="28"/>
              </w:rPr>
            </w:pPr>
            <w:r w:rsidRPr="006C6256">
              <w:rPr>
                <w:spacing w:val="-2"/>
                <w:sz w:val="28"/>
              </w:rPr>
              <w:t>49.79</w:t>
            </w:r>
          </w:p>
        </w:tc>
      </w:tr>
      <w:tr w:rsidR="006C6256" w:rsidRPr="006C6256" w14:paraId="057E550D" w14:textId="77777777" w:rsidTr="00874A41">
        <w:trPr>
          <w:trHeight w:val="321"/>
        </w:trPr>
        <w:tc>
          <w:tcPr>
            <w:tcW w:w="3145" w:type="dxa"/>
          </w:tcPr>
          <w:p w14:paraId="3884A250" w14:textId="18085898" w:rsidR="006C6256" w:rsidRPr="006C6256" w:rsidRDefault="006C6256" w:rsidP="006C6256">
            <w:pPr>
              <w:tabs>
                <w:tab w:val="left" w:pos="9498"/>
              </w:tabs>
              <w:spacing w:line="301" w:lineRule="exact"/>
              <w:rPr>
                <w:sz w:val="28"/>
              </w:rPr>
            </w:pPr>
            <w:r w:rsidRPr="006C6256">
              <w:rPr>
                <w:spacing w:val="-6"/>
                <w:sz w:val="28"/>
              </w:rPr>
              <w:t>В</w:t>
            </w:r>
            <w:r w:rsidR="00D87090">
              <w:rPr>
                <w:spacing w:val="-6"/>
                <w:sz w:val="28"/>
              </w:rPr>
              <w:t xml:space="preserve">– </w:t>
            </w:r>
            <w:r w:rsidRPr="006C6256">
              <w:rPr>
                <w:spacing w:val="-2"/>
                <w:sz w:val="28"/>
              </w:rPr>
              <w:t>Казахстанская</w:t>
            </w:r>
          </w:p>
        </w:tc>
        <w:tc>
          <w:tcPr>
            <w:tcW w:w="989" w:type="dxa"/>
          </w:tcPr>
          <w:p w14:paraId="5353AF1A" w14:textId="77777777" w:rsidR="006C6256" w:rsidRPr="006C6256" w:rsidRDefault="006C6256" w:rsidP="006C6256">
            <w:pPr>
              <w:tabs>
                <w:tab w:val="left" w:pos="9498"/>
              </w:tabs>
              <w:spacing w:line="301" w:lineRule="exact"/>
              <w:ind w:right="5"/>
              <w:jc w:val="center"/>
              <w:rPr>
                <w:sz w:val="28"/>
              </w:rPr>
            </w:pPr>
            <w:r w:rsidRPr="006C6256">
              <w:rPr>
                <w:spacing w:val="-2"/>
                <w:sz w:val="28"/>
              </w:rPr>
              <w:t>63.08</w:t>
            </w:r>
          </w:p>
        </w:tc>
        <w:tc>
          <w:tcPr>
            <w:tcW w:w="1138" w:type="dxa"/>
          </w:tcPr>
          <w:p w14:paraId="4C7162B1" w14:textId="77777777" w:rsidR="006C6256" w:rsidRPr="006C6256" w:rsidRDefault="006C6256" w:rsidP="006C6256">
            <w:pPr>
              <w:tabs>
                <w:tab w:val="left" w:pos="9498"/>
              </w:tabs>
              <w:spacing w:line="301" w:lineRule="exact"/>
              <w:ind w:right="3"/>
              <w:jc w:val="center"/>
              <w:rPr>
                <w:sz w:val="28"/>
              </w:rPr>
            </w:pPr>
            <w:r w:rsidRPr="006C6256">
              <w:rPr>
                <w:spacing w:val="-2"/>
                <w:sz w:val="28"/>
              </w:rPr>
              <w:t>75.82</w:t>
            </w:r>
          </w:p>
        </w:tc>
        <w:tc>
          <w:tcPr>
            <w:tcW w:w="1133" w:type="dxa"/>
          </w:tcPr>
          <w:p w14:paraId="34E40FDF" w14:textId="77777777" w:rsidR="006C6256" w:rsidRPr="006C6256" w:rsidRDefault="006C6256" w:rsidP="006C6256">
            <w:pPr>
              <w:tabs>
                <w:tab w:val="left" w:pos="9498"/>
              </w:tabs>
              <w:spacing w:line="301" w:lineRule="exact"/>
              <w:ind w:right="13"/>
              <w:jc w:val="center"/>
              <w:rPr>
                <w:sz w:val="28"/>
              </w:rPr>
            </w:pPr>
            <w:r w:rsidRPr="006C6256">
              <w:rPr>
                <w:spacing w:val="-2"/>
                <w:sz w:val="28"/>
              </w:rPr>
              <w:t>78.20</w:t>
            </w:r>
          </w:p>
        </w:tc>
        <w:tc>
          <w:tcPr>
            <w:tcW w:w="1133" w:type="dxa"/>
          </w:tcPr>
          <w:p w14:paraId="2C41A33F" w14:textId="77777777" w:rsidR="006C6256" w:rsidRPr="006C6256" w:rsidRDefault="006C6256" w:rsidP="006C6256">
            <w:pPr>
              <w:tabs>
                <w:tab w:val="left" w:pos="9498"/>
              </w:tabs>
              <w:spacing w:line="301" w:lineRule="exact"/>
              <w:ind w:right="3"/>
              <w:jc w:val="center"/>
              <w:rPr>
                <w:sz w:val="28"/>
              </w:rPr>
            </w:pPr>
            <w:r w:rsidRPr="006C6256">
              <w:rPr>
                <w:spacing w:val="-2"/>
                <w:sz w:val="28"/>
              </w:rPr>
              <w:t>79.95</w:t>
            </w:r>
          </w:p>
        </w:tc>
        <w:tc>
          <w:tcPr>
            <w:tcW w:w="993" w:type="dxa"/>
          </w:tcPr>
          <w:p w14:paraId="6D207B6E" w14:textId="77777777" w:rsidR="006C6256" w:rsidRPr="006C6256" w:rsidRDefault="006C6256" w:rsidP="006C6256">
            <w:pPr>
              <w:tabs>
                <w:tab w:val="left" w:pos="9498"/>
              </w:tabs>
              <w:spacing w:line="301" w:lineRule="exact"/>
              <w:jc w:val="center"/>
              <w:rPr>
                <w:sz w:val="28"/>
              </w:rPr>
            </w:pPr>
            <w:r w:rsidRPr="006C6256">
              <w:rPr>
                <w:spacing w:val="-2"/>
                <w:sz w:val="28"/>
              </w:rPr>
              <w:t>104.81</w:t>
            </w:r>
          </w:p>
        </w:tc>
        <w:tc>
          <w:tcPr>
            <w:tcW w:w="1133" w:type="dxa"/>
          </w:tcPr>
          <w:p w14:paraId="122C191C" w14:textId="77777777" w:rsidR="006C6256" w:rsidRPr="006C6256" w:rsidRDefault="006C6256" w:rsidP="006C6256">
            <w:pPr>
              <w:tabs>
                <w:tab w:val="left" w:pos="9498"/>
              </w:tabs>
              <w:spacing w:line="301" w:lineRule="exact"/>
              <w:ind w:right="2"/>
              <w:jc w:val="center"/>
              <w:rPr>
                <w:sz w:val="28"/>
              </w:rPr>
            </w:pPr>
            <w:r w:rsidRPr="006C6256">
              <w:rPr>
                <w:spacing w:val="-2"/>
                <w:sz w:val="28"/>
              </w:rPr>
              <w:t>88.67</w:t>
            </w:r>
          </w:p>
        </w:tc>
        <w:tc>
          <w:tcPr>
            <w:tcW w:w="1132" w:type="dxa"/>
          </w:tcPr>
          <w:p w14:paraId="40CBFB3F" w14:textId="77777777" w:rsidR="006C6256" w:rsidRPr="006C6256" w:rsidRDefault="006C6256" w:rsidP="006C6256">
            <w:pPr>
              <w:tabs>
                <w:tab w:val="left" w:pos="9498"/>
              </w:tabs>
              <w:spacing w:line="301" w:lineRule="exact"/>
              <w:ind w:right="7"/>
              <w:jc w:val="center"/>
              <w:rPr>
                <w:sz w:val="28"/>
              </w:rPr>
            </w:pPr>
            <w:r w:rsidRPr="006C6256">
              <w:rPr>
                <w:spacing w:val="-2"/>
                <w:sz w:val="28"/>
              </w:rPr>
              <w:t>78.10</w:t>
            </w:r>
          </w:p>
        </w:tc>
        <w:tc>
          <w:tcPr>
            <w:tcW w:w="1132" w:type="dxa"/>
          </w:tcPr>
          <w:p w14:paraId="6C7282F1" w14:textId="77777777" w:rsidR="006C6256" w:rsidRPr="006C6256" w:rsidRDefault="006C6256" w:rsidP="006C6256">
            <w:pPr>
              <w:tabs>
                <w:tab w:val="left" w:pos="9498"/>
              </w:tabs>
              <w:spacing w:line="301" w:lineRule="exact"/>
              <w:ind w:right="4"/>
              <w:jc w:val="center"/>
              <w:rPr>
                <w:sz w:val="28"/>
              </w:rPr>
            </w:pPr>
            <w:r w:rsidRPr="006C6256">
              <w:rPr>
                <w:spacing w:val="-2"/>
                <w:sz w:val="28"/>
              </w:rPr>
              <w:t>74.72</w:t>
            </w:r>
          </w:p>
        </w:tc>
        <w:tc>
          <w:tcPr>
            <w:tcW w:w="1137" w:type="dxa"/>
          </w:tcPr>
          <w:p w14:paraId="00163657" w14:textId="77777777" w:rsidR="006C6256" w:rsidRPr="006C6256" w:rsidRDefault="006C6256" w:rsidP="006C6256">
            <w:pPr>
              <w:tabs>
                <w:tab w:val="left" w:pos="9498"/>
              </w:tabs>
              <w:spacing w:line="301" w:lineRule="exact"/>
              <w:ind w:right="88"/>
              <w:jc w:val="center"/>
              <w:rPr>
                <w:sz w:val="28"/>
              </w:rPr>
            </w:pPr>
            <w:r w:rsidRPr="006C6256">
              <w:rPr>
                <w:spacing w:val="-2"/>
                <w:sz w:val="28"/>
              </w:rPr>
              <w:t>76.56</w:t>
            </w:r>
          </w:p>
        </w:tc>
        <w:tc>
          <w:tcPr>
            <w:tcW w:w="1132" w:type="dxa"/>
          </w:tcPr>
          <w:p w14:paraId="6F2F5289" w14:textId="77777777" w:rsidR="006C6256" w:rsidRPr="006C6256" w:rsidRDefault="006C6256" w:rsidP="006C6256">
            <w:pPr>
              <w:tabs>
                <w:tab w:val="left" w:pos="9498"/>
              </w:tabs>
              <w:spacing w:line="301" w:lineRule="exact"/>
              <w:jc w:val="center"/>
              <w:rPr>
                <w:sz w:val="28"/>
              </w:rPr>
            </w:pPr>
            <w:r w:rsidRPr="006C6256">
              <w:rPr>
                <w:spacing w:val="-2"/>
                <w:sz w:val="28"/>
              </w:rPr>
              <w:t>81.66</w:t>
            </w:r>
          </w:p>
        </w:tc>
      </w:tr>
      <w:tr w:rsidR="006C6256" w:rsidRPr="006C6256" w14:paraId="259DA4E3" w14:textId="77777777" w:rsidTr="00874A41">
        <w:trPr>
          <w:trHeight w:val="321"/>
        </w:trPr>
        <w:tc>
          <w:tcPr>
            <w:tcW w:w="3145" w:type="dxa"/>
          </w:tcPr>
          <w:p w14:paraId="5A91779D" w14:textId="77777777" w:rsidR="006C6256" w:rsidRPr="006C6256" w:rsidRDefault="006C6256" w:rsidP="006C6256">
            <w:pPr>
              <w:tabs>
                <w:tab w:val="left" w:pos="9498"/>
              </w:tabs>
              <w:spacing w:line="301" w:lineRule="exact"/>
              <w:rPr>
                <w:sz w:val="28"/>
              </w:rPr>
            </w:pPr>
            <w:r w:rsidRPr="006C6256">
              <w:rPr>
                <w:spacing w:val="-2"/>
                <w:sz w:val="28"/>
              </w:rPr>
              <w:t>г.Астана</w:t>
            </w:r>
          </w:p>
        </w:tc>
        <w:tc>
          <w:tcPr>
            <w:tcW w:w="989" w:type="dxa"/>
          </w:tcPr>
          <w:p w14:paraId="19A69C1A" w14:textId="77777777" w:rsidR="006C6256" w:rsidRPr="006C6256" w:rsidRDefault="006C6256" w:rsidP="006C6256">
            <w:pPr>
              <w:tabs>
                <w:tab w:val="left" w:pos="9498"/>
              </w:tabs>
              <w:spacing w:line="301" w:lineRule="exact"/>
              <w:ind w:right="5"/>
              <w:jc w:val="center"/>
              <w:rPr>
                <w:sz w:val="28"/>
              </w:rPr>
            </w:pPr>
            <w:r w:rsidRPr="006C6256">
              <w:rPr>
                <w:spacing w:val="-2"/>
                <w:sz w:val="28"/>
              </w:rPr>
              <w:t>23.75</w:t>
            </w:r>
          </w:p>
        </w:tc>
        <w:tc>
          <w:tcPr>
            <w:tcW w:w="1138" w:type="dxa"/>
          </w:tcPr>
          <w:p w14:paraId="27BF51A9" w14:textId="77777777" w:rsidR="006C6256" w:rsidRPr="006C6256" w:rsidRDefault="006C6256" w:rsidP="006C6256">
            <w:pPr>
              <w:tabs>
                <w:tab w:val="left" w:pos="9498"/>
              </w:tabs>
              <w:spacing w:line="301" w:lineRule="exact"/>
              <w:ind w:right="3"/>
              <w:jc w:val="center"/>
              <w:rPr>
                <w:sz w:val="28"/>
              </w:rPr>
            </w:pPr>
            <w:r w:rsidRPr="006C6256">
              <w:rPr>
                <w:spacing w:val="-2"/>
                <w:sz w:val="28"/>
              </w:rPr>
              <w:t>27.48</w:t>
            </w:r>
          </w:p>
        </w:tc>
        <w:tc>
          <w:tcPr>
            <w:tcW w:w="1133" w:type="dxa"/>
          </w:tcPr>
          <w:p w14:paraId="71AC8D6B" w14:textId="77777777" w:rsidR="006C6256" w:rsidRPr="006C6256" w:rsidRDefault="006C6256" w:rsidP="006C6256">
            <w:pPr>
              <w:tabs>
                <w:tab w:val="left" w:pos="9498"/>
              </w:tabs>
              <w:spacing w:line="301" w:lineRule="exact"/>
              <w:ind w:right="13"/>
              <w:jc w:val="center"/>
              <w:rPr>
                <w:sz w:val="28"/>
              </w:rPr>
            </w:pPr>
            <w:r w:rsidRPr="006C6256">
              <w:rPr>
                <w:spacing w:val="-2"/>
                <w:sz w:val="28"/>
              </w:rPr>
              <w:t>26.12</w:t>
            </w:r>
          </w:p>
        </w:tc>
        <w:tc>
          <w:tcPr>
            <w:tcW w:w="1133" w:type="dxa"/>
          </w:tcPr>
          <w:p w14:paraId="03BA3796" w14:textId="77777777" w:rsidR="006C6256" w:rsidRPr="006C6256" w:rsidRDefault="006C6256" w:rsidP="006C6256">
            <w:pPr>
              <w:tabs>
                <w:tab w:val="left" w:pos="9498"/>
              </w:tabs>
              <w:spacing w:line="301" w:lineRule="exact"/>
              <w:ind w:right="3"/>
              <w:jc w:val="center"/>
              <w:rPr>
                <w:sz w:val="28"/>
              </w:rPr>
            </w:pPr>
            <w:r w:rsidRPr="006C6256">
              <w:rPr>
                <w:spacing w:val="-2"/>
                <w:sz w:val="28"/>
              </w:rPr>
              <w:t>21.59</w:t>
            </w:r>
          </w:p>
        </w:tc>
        <w:tc>
          <w:tcPr>
            <w:tcW w:w="993" w:type="dxa"/>
          </w:tcPr>
          <w:p w14:paraId="19F336C2" w14:textId="77777777" w:rsidR="006C6256" w:rsidRPr="006C6256" w:rsidRDefault="006C6256" w:rsidP="006C6256">
            <w:pPr>
              <w:tabs>
                <w:tab w:val="left" w:pos="9498"/>
              </w:tabs>
              <w:spacing w:line="301" w:lineRule="exact"/>
              <w:ind w:right="5"/>
              <w:jc w:val="center"/>
              <w:rPr>
                <w:sz w:val="28"/>
              </w:rPr>
            </w:pPr>
            <w:r w:rsidRPr="006C6256">
              <w:rPr>
                <w:spacing w:val="-2"/>
                <w:sz w:val="28"/>
              </w:rPr>
              <w:t>24.22</w:t>
            </w:r>
          </w:p>
        </w:tc>
        <w:tc>
          <w:tcPr>
            <w:tcW w:w="1133" w:type="dxa"/>
          </w:tcPr>
          <w:p w14:paraId="22886BF9" w14:textId="77777777" w:rsidR="006C6256" w:rsidRPr="006C6256" w:rsidRDefault="006C6256" w:rsidP="006C6256">
            <w:pPr>
              <w:tabs>
                <w:tab w:val="left" w:pos="9498"/>
              </w:tabs>
              <w:spacing w:line="301" w:lineRule="exact"/>
              <w:ind w:right="2"/>
              <w:jc w:val="center"/>
              <w:rPr>
                <w:sz w:val="28"/>
              </w:rPr>
            </w:pPr>
            <w:r w:rsidRPr="006C6256">
              <w:rPr>
                <w:spacing w:val="-2"/>
                <w:sz w:val="28"/>
              </w:rPr>
              <w:t>23.84</w:t>
            </w:r>
          </w:p>
        </w:tc>
        <w:tc>
          <w:tcPr>
            <w:tcW w:w="1132" w:type="dxa"/>
          </w:tcPr>
          <w:p w14:paraId="66A2EB79" w14:textId="77777777" w:rsidR="006C6256" w:rsidRPr="006C6256" w:rsidRDefault="006C6256" w:rsidP="006C6256">
            <w:pPr>
              <w:tabs>
                <w:tab w:val="left" w:pos="9498"/>
              </w:tabs>
              <w:spacing w:line="301" w:lineRule="exact"/>
              <w:ind w:right="7"/>
              <w:jc w:val="center"/>
              <w:rPr>
                <w:sz w:val="28"/>
              </w:rPr>
            </w:pPr>
            <w:r w:rsidRPr="006C6256">
              <w:rPr>
                <w:spacing w:val="-2"/>
                <w:sz w:val="28"/>
              </w:rPr>
              <w:t>20.37</w:t>
            </w:r>
          </w:p>
        </w:tc>
        <w:tc>
          <w:tcPr>
            <w:tcW w:w="1132" w:type="dxa"/>
          </w:tcPr>
          <w:p w14:paraId="13306DC2" w14:textId="77777777" w:rsidR="006C6256" w:rsidRPr="006C6256" w:rsidRDefault="006C6256" w:rsidP="006C6256">
            <w:pPr>
              <w:tabs>
                <w:tab w:val="left" w:pos="9498"/>
              </w:tabs>
              <w:spacing w:line="301" w:lineRule="exact"/>
              <w:ind w:right="4"/>
              <w:jc w:val="center"/>
              <w:rPr>
                <w:sz w:val="28"/>
              </w:rPr>
            </w:pPr>
            <w:r w:rsidRPr="006C6256">
              <w:rPr>
                <w:spacing w:val="-2"/>
                <w:sz w:val="28"/>
              </w:rPr>
              <w:t>20.48</w:t>
            </w:r>
          </w:p>
        </w:tc>
        <w:tc>
          <w:tcPr>
            <w:tcW w:w="1137" w:type="dxa"/>
          </w:tcPr>
          <w:p w14:paraId="43EF5510" w14:textId="77777777" w:rsidR="006C6256" w:rsidRPr="006C6256" w:rsidRDefault="006C6256" w:rsidP="006C6256">
            <w:pPr>
              <w:tabs>
                <w:tab w:val="left" w:pos="9498"/>
              </w:tabs>
              <w:spacing w:line="301" w:lineRule="exact"/>
              <w:ind w:right="88"/>
              <w:jc w:val="center"/>
              <w:rPr>
                <w:sz w:val="28"/>
              </w:rPr>
            </w:pPr>
            <w:r w:rsidRPr="006C6256">
              <w:rPr>
                <w:spacing w:val="-2"/>
                <w:sz w:val="28"/>
              </w:rPr>
              <w:t>22.22</w:t>
            </w:r>
          </w:p>
        </w:tc>
        <w:tc>
          <w:tcPr>
            <w:tcW w:w="1132" w:type="dxa"/>
          </w:tcPr>
          <w:p w14:paraId="4F9F1962" w14:textId="77777777" w:rsidR="006C6256" w:rsidRPr="006C6256" w:rsidRDefault="006C6256" w:rsidP="006C6256">
            <w:pPr>
              <w:tabs>
                <w:tab w:val="left" w:pos="9498"/>
              </w:tabs>
              <w:spacing w:line="301" w:lineRule="exact"/>
              <w:jc w:val="center"/>
              <w:rPr>
                <w:sz w:val="28"/>
              </w:rPr>
            </w:pPr>
            <w:r w:rsidRPr="006C6256">
              <w:rPr>
                <w:spacing w:val="-2"/>
                <w:sz w:val="28"/>
              </w:rPr>
              <w:t>27.23</w:t>
            </w:r>
          </w:p>
        </w:tc>
      </w:tr>
      <w:tr w:rsidR="006C6256" w:rsidRPr="006C6256" w14:paraId="5A392370" w14:textId="77777777" w:rsidTr="00874A41">
        <w:trPr>
          <w:trHeight w:val="321"/>
        </w:trPr>
        <w:tc>
          <w:tcPr>
            <w:tcW w:w="3145" w:type="dxa"/>
          </w:tcPr>
          <w:p w14:paraId="2BCB5B9A" w14:textId="77777777" w:rsidR="006C6256" w:rsidRPr="006C6256" w:rsidRDefault="006C6256" w:rsidP="006C6256">
            <w:pPr>
              <w:tabs>
                <w:tab w:val="left" w:pos="9498"/>
              </w:tabs>
              <w:spacing w:line="302" w:lineRule="exact"/>
              <w:rPr>
                <w:sz w:val="28"/>
              </w:rPr>
            </w:pPr>
            <w:r w:rsidRPr="006C6256">
              <w:rPr>
                <w:spacing w:val="-2"/>
                <w:sz w:val="28"/>
              </w:rPr>
              <w:t>г.Алматы</w:t>
            </w:r>
          </w:p>
        </w:tc>
        <w:tc>
          <w:tcPr>
            <w:tcW w:w="989" w:type="dxa"/>
          </w:tcPr>
          <w:p w14:paraId="3385F332" w14:textId="77777777" w:rsidR="006C6256" w:rsidRPr="006C6256" w:rsidRDefault="006C6256" w:rsidP="006C6256">
            <w:pPr>
              <w:tabs>
                <w:tab w:val="left" w:pos="9498"/>
              </w:tabs>
              <w:spacing w:line="302" w:lineRule="exact"/>
              <w:ind w:right="5"/>
              <w:jc w:val="center"/>
              <w:rPr>
                <w:sz w:val="28"/>
              </w:rPr>
            </w:pPr>
            <w:r w:rsidRPr="006C6256">
              <w:rPr>
                <w:spacing w:val="-2"/>
                <w:sz w:val="28"/>
              </w:rPr>
              <w:t>39.66</w:t>
            </w:r>
          </w:p>
        </w:tc>
        <w:tc>
          <w:tcPr>
            <w:tcW w:w="1138" w:type="dxa"/>
          </w:tcPr>
          <w:p w14:paraId="34CF8D3F" w14:textId="77777777" w:rsidR="006C6256" w:rsidRPr="006C6256" w:rsidRDefault="006C6256" w:rsidP="006C6256">
            <w:pPr>
              <w:tabs>
                <w:tab w:val="left" w:pos="9498"/>
              </w:tabs>
              <w:spacing w:line="302" w:lineRule="exact"/>
              <w:ind w:right="3"/>
              <w:jc w:val="center"/>
              <w:rPr>
                <w:sz w:val="28"/>
              </w:rPr>
            </w:pPr>
            <w:r w:rsidRPr="006C6256">
              <w:rPr>
                <w:spacing w:val="-2"/>
                <w:sz w:val="28"/>
              </w:rPr>
              <w:t>36.92</w:t>
            </w:r>
          </w:p>
        </w:tc>
        <w:tc>
          <w:tcPr>
            <w:tcW w:w="1133" w:type="dxa"/>
          </w:tcPr>
          <w:p w14:paraId="196A79B0" w14:textId="77777777" w:rsidR="006C6256" w:rsidRPr="006C6256" w:rsidRDefault="006C6256" w:rsidP="006C6256">
            <w:pPr>
              <w:tabs>
                <w:tab w:val="left" w:pos="9498"/>
              </w:tabs>
              <w:spacing w:line="302" w:lineRule="exact"/>
              <w:ind w:right="13"/>
              <w:jc w:val="center"/>
              <w:rPr>
                <w:sz w:val="28"/>
              </w:rPr>
            </w:pPr>
            <w:r w:rsidRPr="006C6256">
              <w:rPr>
                <w:spacing w:val="-2"/>
                <w:sz w:val="28"/>
              </w:rPr>
              <w:t>43.31</w:t>
            </w:r>
          </w:p>
        </w:tc>
        <w:tc>
          <w:tcPr>
            <w:tcW w:w="1133" w:type="dxa"/>
          </w:tcPr>
          <w:p w14:paraId="24CB1993" w14:textId="77777777" w:rsidR="006C6256" w:rsidRPr="006C6256" w:rsidRDefault="006C6256" w:rsidP="006C6256">
            <w:pPr>
              <w:tabs>
                <w:tab w:val="left" w:pos="9498"/>
              </w:tabs>
              <w:spacing w:line="302" w:lineRule="exact"/>
              <w:ind w:right="3"/>
              <w:jc w:val="center"/>
              <w:rPr>
                <w:sz w:val="28"/>
              </w:rPr>
            </w:pPr>
            <w:r w:rsidRPr="006C6256">
              <w:rPr>
                <w:spacing w:val="-2"/>
                <w:sz w:val="28"/>
              </w:rPr>
              <w:t>46.61</w:t>
            </w:r>
          </w:p>
        </w:tc>
        <w:tc>
          <w:tcPr>
            <w:tcW w:w="993" w:type="dxa"/>
          </w:tcPr>
          <w:p w14:paraId="1EA0DE91" w14:textId="77777777" w:rsidR="006C6256" w:rsidRPr="006C6256" w:rsidRDefault="006C6256" w:rsidP="006C6256">
            <w:pPr>
              <w:tabs>
                <w:tab w:val="left" w:pos="9498"/>
              </w:tabs>
              <w:spacing w:line="302" w:lineRule="exact"/>
              <w:ind w:right="5"/>
              <w:jc w:val="center"/>
              <w:rPr>
                <w:sz w:val="28"/>
              </w:rPr>
            </w:pPr>
            <w:r w:rsidRPr="006C6256">
              <w:rPr>
                <w:spacing w:val="-2"/>
                <w:sz w:val="28"/>
              </w:rPr>
              <w:t>47.00</w:t>
            </w:r>
          </w:p>
        </w:tc>
        <w:tc>
          <w:tcPr>
            <w:tcW w:w="1133" w:type="dxa"/>
          </w:tcPr>
          <w:p w14:paraId="1C872311" w14:textId="77777777" w:rsidR="006C6256" w:rsidRPr="006C6256" w:rsidRDefault="006C6256" w:rsidP="006C6256">
            <w:pPr>
              <w:tabs>
                <w:tab w:val="left" w:pos="9498"/>
              </w:tabs>
              <w:spacing w:line="302" w:lineRule="exact"/>
              <w:ind w:right="2"/>
              <w:jc w:val="center"/>
              <w:rPr>
                <w:sz w:val="28"/>
              </w:rPr>
            </w:pPr>
            <w:r w:rsidRPr="006C6256">
              <w:rPr>
                <w:spacing w:val="-2"/>
                <w:sz w:val="28"/>
              </w:rPr>
              <w:t>40.76</w:t>
            </w:r>
          </w:p>
        </w:tc>
        <w:tc>
          <w:tcPr>
            <w:tcW w:w="1132" w:type="dxa"/>
          </w:tcPr>
          <w:p w14:paraId="0758F41C" w14:textId="77777777" w:rsidR="006C6256" w:rsidRPr="006C6256" w:rsidRDefault="006C6256" w:rsidP="006C6256">
            <w:pPr>
              <w:tabs>
                <w:tab w:val="left" w:pos="9498"/>
              </w:tabs>
              <w:spacing w:line="302" w:lineRule="exact"/>
              <w:ind w:right="7"/>
              <w:jc w:val="center"/>
              <w:rPr>
                <w:sz w:val="28"/>
              </w:rPr>
            </w:pPr>
            <w:r w:rsidRPr="006C6256">
              <w:rPr>
                <w:spacing w:val="-2"/>
                <w:sz w:val="28"/>
              </w:rPr>
              <w:t>44.02</w:t>
            </w:r>
          </w:p>
        </w:tc>
        <w:tc>
          <w:tcPr>
            <w:tcW w:w="1132" w:type="dxa"/>
          </w:tcPr>
          <w:p w14:paraId="7A997ABC" w14:textId="77777777" w:rsidR="006C6256" w:rsidRPr="006C6256" w:rsidRDefault="006C6256" w:rsidP="006C6256">
            <w:pPr>
              <w:tabs>
                <w:tab w:val="left" w:pos="9498"/>
              </w:tabs>
              <w:spacing w:line="302" w:lineRule="exact"/>
              <w:ind w:right="4"/>
              <w:jc w:val="center"/>
              <w:rPr>
                <w:sz w:val="28"/>
              </w:rPr>
            </w:pPr>
            <w:r w:rsidRPr="006C6256">
              <w:rPr>
                <w:spacing w:val="-2"/>
                <w:sz w:val="28"/>
              </w:rPr>
              <w:t>42.77</w:t>
            </w:r>
          </w:p>
        </w:tc>
        <w:tc>
          <w:tcPr>
            <w:tcW w:w="1137" w:type="dxa"/>
          </w:tcPr>
          <w:p w14:paraId="6D0670B6" w14:textId="77777777" w:rsidR="006C6256" w:rsidRPr="006C6256" w:rsidRDefault="006C6256" w:rsidP="006C6256">
            <w:pPr>
              <w:tabs>
                <w:tab w:val="left" w:pos="9498"/>
              </w:tabs>
              <w:spacing w:line="302" w:lineRule="exact"/>
              <w:ind w:right="88"/>
              <w:jc w:val="center"/>
              <w:rPr>
                <w:sz w:val="28"/>
              </w:rPr>
            </w:pPr>
            <w:r w:rsidRPr="006C6256">
              <w:rPr>
                <w:spacing w:val="-2"/>
                <w:sz w:val="28"/>
              </w:rPr>
              <w:t>47.89</w:t>
            </w:r>
          </w:p>
        </w:tc>
        <w:tc>
          <w:tcPr>
            <w:tcW w:w="1132" w:type="dxa"/>
          </w:tcPr>
          <w:p w14:paraId="2B1EDE0B" w14:textId="77777777" w:rsidR="006C6256" w:rsidRPr="006C6256" w:rsidRDefault="006C6256" w:rsidP="006C6256">
            <w:pPr>
              <w:tabs>
                <w:tab w:val="left" w:pos="9498"/>
              </w:tabs>
              <w:spacing w:line="302" w:lineRule="exact"/>
              <w:jc w:val="center"/>
              <w:rPr>
                <w:sz w:val="28"/>
              </w:rPr>
            </w:pPr>
            <w:r w:rsidRPr="006C6256">
              <w:rPr>
                <w:spacing w:val="-2"/>
                <w:sz w:val="28"/>
              </w:rPr>
              <w:t>43.55</w:t>
            </w:r>
          </w:p>
        </w:tc>
      </w:tr>
      <w:tr w:rsidR="006C6256" w:rsidRPr="006C6256" w14:paraId="79A6F7BC" w14:textId="77777777" w:rsidTr="00874A41">
        <w:trPr>
          <w:trHeight w:val="325"/>
        </w:trPr>
        <w:tc>
          <w:tcPr>
            <w:tcW w:w="3145" w:type="dxa"/>
          </w:tcPr>
          <w:p w14:paraId="5D11588D" w14:textId="77777777" w:rsidR="006C6256" w:rsidRPr="006C6256" w:rsidRDefault="006C6256" w:rsidP="006C6256">
            <w:pPr>
              <w:tabs>
                <w:tab w:val="left" w:pos="9498"/>
              </w:tabs>
              <w:spacing w:line="306" w:lineRule="exact"/>
              <w:rPr>
                <w:sz w:val="28"/>
              </w:rPr>
            </w:pPr>
            <w:r w:rsidRPr="006C6256">
              <w:rPr>
                <w:spacing w:val="-2"/>
                <w:sz w:val="28"/>
              </w:rPr>
              <w:t>г.Шымкент</w:t>
            </w:r>
          </w:p>
        </w:tc>
        <w:tc>
          <w:tcPr>
            <w:tcW w:w="989" w:type="dxa"/>
          </w:tcPr>
          <w:p w14:paraId="7D7F0365" w14:textId="77777777" w:rsidR="006C6256" w:rsidRPr="006C6256" w:rsidRDefault="006C6256" w:rsidP="006C6256">
            <w:pPr>
              <w:tabs>
                <w:tab w:val="left" w:pos="9498"/>
              </w:tabs>
              <w:rPr>
                <w:sz w:val="24"/>
              </w:rPr>
            </w:pPr>
          </w:p>
        </w:tc>
        <w:tc>
          <w:tcPr>
            <w:tcW w:w="1138" w:type="dxa"/>
          </w:tcPr>
          <w:p w14:paraId="0CB2224B" w14:textId="6EDC1818" w:rsidR="006C6256" w:rsidRPr="006C6256" w:rsidRDefault="00D87090" w:rsidP="006C6256">
            <w:pPr>
              <w:tabs>
                <w:tab w:val="left" w:pos="9498"/>
              </w:tabs>
              <w:spacing w:line="306" w:lineRule="exact"/>
              <w:ind w:right="1"/>
              <w:jc w:val="center"/>
              <w:rPr>
                <w:sz w:val="28"/>
              </w:rPr>
            </w:pPr>
            <w:r>
              <w:rPr>
                <w:spacing w:val="-10"/>
                <w:sz w:val="28"/>
              </w:rPr>
              <w:t xml:space="preserve">– </w:t>
            </w:r>
          </w:p>
        </w:tc>
        <w:tc>
          <w:tcPr>
            <w:tcW w:w="1133" w:type="dxa"/>
          </w:tcPr>
          <w:p w14:paraId="28DA609A" w14:textId="56D864DB" w:rsidR="006C6256" w:rsidRPr="006C6256" w:rsidRDefault="00D87090" w:rsidP="006C6256">
            <w:pPr>
              <w:tabs>
                <w:tab w:val="left" w:pos="9498"/>
              </w:tabs>
              <w:spacing w:line="306" w:lineRule="exact"/>
              <w:ind w:right="12"/>
              <w:jc w:val="center"/>
              <w:rPr>
                <w:sz w:val="28"/>
              </w:rPr>
            </w:pPr>
            <w:r>
              <w:rPr>
                <w:spacing w:val="-10"/>
                <w:sz w:val="28"/>
              </w:rPr>
              <w:t xml:space="preserve">– </w:t>
            </w:r>
          </w:p>
        </w:tc>
        <w:tc>
          <w:tcPr>
            <w:tcW w:w="1133" w:type="dxa"/>
          </w:tcPr>
          <w:p w14:paraId="5CB8C71D" w14:textId="54282BAD" w:rsidR="006C6256" w:rsidRPr="006C6256" w:rsidRDefault="00D87090" w:rsidP="006C6256">
            <w:pPr>
              <w:tabs>
                <w:tab w:val="left" w:pos="9498"/>
              </w:tabs>
              <w:spacing w:line="306" w:lineRule="exact"/>
              <w:ind w:right="2"/>
              <w:jc w:val="center"/>
              <w:rPr>
                <w:sz w:val="28"/>
              </w:rPr>
            </w:pPr>
            <w:r>
              <w:rPr>
                <w:spacing w:val="-10"/>
                <w:sz w:val="28"/>
              </w:rPr>
              <w:t xml:space="preserve">– </w:t>
            </w:r>
          </w:p>
        </w:tc>
        <w:tc>
          <w:tcPr>
            <w:tcW w:w="993" w:type="dxa"/>
          </w:tcPr>
          <w:p w14:paraId="37BB9534" w14:textId="0C4E2711" w:rsidR="006C6256" w:rsidRPr="006C6256" w:rsidRDefault="00D87090" w:rsidP="006C6256">
            <w:pPr>
              <w:tabs>
                <w:tab w:val="left" w:pos="9498"/>
              </w:tabs>
              <w:spacing w:line="306" w:lineRule="exact"/>
              <w:ind w:right="3"/>
              <w:jc w:val="center"/>
              <w:rPr>
                <w:sz w:val="28"/>
              </w:rPr>
            </w:pPr>
            <w:r>
              <w:rPr>
                <w:spacing w:val="-10"/>
                <w:sz w:val="28"/>
              </w:rPr>
              <w:t xml:space="preserve">– </w:t>
            </w:r>
          </w:p>
        </w:tc>
        <w:tc>
          <w:tcPr>
            <w:tcW w:w="1133" w:type="dxa"/>
          </w:tcPr>
          <w:p w14:paraId="3257B46C" w14:textId="28CF733B" w:rsidR="006C6256" w:rsidRPr="006C6256" w:rsidRDefault="00D87090" w:rsidP="006C6256">
            <w:pPr>
              <w:tabs>
                <w:tab w:val="left" w:pos="9498"/>
              </w:tabs>
              <w:spacing w:line="306" w:lineRule="exact"/>
              <w:ind w:right="1"/>
              <w:jc w:val="center"/>
              <w:rPr>
                <w:sz w:val="28"/>
              </w:rPr>
            </w:pPr>
            <w:r>
              <w:rPr>
                <w:spacing w:val="-10"/>
                <w:sz w:val="28"/>
              </w:rPr>
              <w:t xml:space="preserve">– </w:t>
            </w:r>
          </w:p>
        </w:tc>
        <w:tc>
          <w:tcPr>
            <w:tcW w:w="1132" w:type="dxa"/>
          </w:tcPr>
          <w:p w14:paraId="69B1667A" w14:textId="77777777" w:rsidR="006C6256" w:rsidRPr="006C6256" w:rsidRDefault="006C6256" w:rsidP="006C6256">
            <w:pPr>
              <w:tabs>
                <w:tab w:val="left" w:pos="9498"/>
              </w:tabs>
              <w:spacing w:line="306" w:lineRule="exact"/>
              <w:ind w:right="7"/>
              <w:jc w:val="center"/>
              <w:rPr>
                <w:sz w:val="28"/>
              </w:rPr>
            </w:pPr>
            <w:r w:rsidRPr="006C6256">
              <w:rPr>
                <w:spacing w:val="-2"/>
                <w:sz w:val="28"/>
              </w:rPr>
              <w:t>51.49</w:t>
            </w:r>
          </w:p>
        </w:tc>
        <w:tc>
          <w:tcPr>
            <w:tcW w:w="1132" w:type="dxa"/>
          </w:tcPr>
          <w:p w14:paraId="55B54EF4" w14:textId="77777777" w:rsidR="006C6256" w:rsidRPr="006C6256" w:rsidRDefault="006C6256" w:rsidP="006C6256">
            <w:pPr>
              <w:tabs>
                <w:tab w:val="left" w:pos="9498"/>
              </w:tabs>
              <w:spacing w:line="306" w:lineRule="exact"/>
              <w:ind w:right="4"/>
              <w:jc w:val="center"/>
              <w:rPr>
                <w:sz w:val="28"/>
              </w:rPr>
            </w:pPr>
            <w:r w:rsidRPr="006C6256">
              <w:rPr>
                <w:spacing w:val="-2"/>
                <w:sz w:val="28"/>
              </w:rPr>
              <w:t>50.48</w:t>
            </w:r>
          </w:p>
        </w:tc>
        <w:tc>
          <w:tcPr>
            <w:tcW w:w="1137" w:type="dxa"/>
          </w:tcPr>
          <w:p w14:paraId="27A2D16A" w14:textId="77777777" w:rsidR="006C6256" w:rsidRPr="006C6256" w:rsidRDefault="006C6256" w:rsidP="006C6256">
            <w:pPr>
              <w:tabs>
                <w:tab w:val="left" w:pos="9498"/>
              </w:tabs>
              <w:spacing w:line="306" w:lineRule="exact"/>
              <w:ind w:right="88"/>
              <w:jc w:val="center"/>
              <w:rPr>
                <w:sz w:val="28"/>
              </w:rPr>
            </w:pPr>
            <w:r w:rsidRPr="006C6256">
              <w:rPr>
                <w:spacing w:val="-2"/>
                <w:sz w:val="28"/>
              </w:rPr>
              <w:t>50.31</w:t>
            </w:r>
          </w:p>
        </w:tc>
        <w:tc>
          <w:tcPr>
            <w:tcW w:w="1132" w:type="dxa"/>
          </w:tcPr>
          <w:p w14:paraId="2C48A321" w14:textId="77777777" w:rsidR="006C6256" w:rsidRPr="006C6256" w:rsidRDefault="006C6256" w:rsidP="006C6256">
            <w:pPr>
              <w:tabs>
                <w:tab w:val="left" w:pos="9498"/>
              </w:tabs>
              <w:spacing w:line="306" w:lineRule="exact"/>
              <w:jc w:val="center"/>
              <w:rPr>
                <w:sz w:val="28"/>
              </w:rPr>
            </w:pPr>
            <w:r w:rsidRPr="006C6256">
              <w:rPr>
                <w:spacing w:val="-2"/>
                <w:sz w:val="28"/>
              </w:rPr>
              <w:t>45.73</w:t>
            </w:r>
          </w:p>
        </w:tc>
      </w:tr>
      <w:tr w:rsidR="006C6256" w:rsidRPr="006C6256" w14:paraId="09F2AA52" w14:textId="77777777" w:rsidTr="00874A41">
        <w:trPr>
          <w:trHeight w:val="321"/>
        </w:trPr>
        <w:tc>
          <w:tcPr>
            <w:tcW w:w="3145" w:type="dxa"/>
          </w:tcPr>
          <w:p w14:paraId="157AE3D5" w14:textId="77777777" w:rsidR="006C6256" w:rsidRPr="006C6256" w:rsidRDefault="006C6256" w:rsidP="006C6256">
            <w:pPr>
              <w:tabs>
                <w:tab w:val="left" w:pos="9498"/>
              </w:tabs>
              <w:spacing w:line="301" w:lineRule="exact"/>
              <w:rPr>
                <w:sz w:val="28"/>
              </w:rPr>
            </w:pPr>
            <w:r w:rsidRPr="006C6256">
              <w:rPr>
                <w:sz w:val="28"/>
              </w:rPr>
              <w:t>Республика</w:t>
            </w:r>
            <w:r w:rsidRPr="006C6256">
              <w:rPr>
                <w:spacing w:val="-13"/>
                <w:sz w:val="28"/>
              </w:rPr>
              <w:t xml:space="preserve"> </w:t>
            </w:r>
            <w:r w:rsidRPr="006C6256">
              <w:rPr>
                <w:spacing w:val="-2"/>
                <w:sz w:val="28"/>
              </w:rPr>
              <w:t>Казахстан</w:t>
            </w:r>
          </w:p>
        </w:tc>
        <w:tc>
          <w:tcPr>
            <w:tcW w:w="989" w:type="dxa"/>
          </w:tcPr>
          <w:p w14:paraId="268311A9" w14:textId="77777777" w:rsidR="006C6256" w:rsidRPr="006C6256" w:rsidRDefault="006C6256" w:rsidP="006C6256">
            <w:pPr>
              <w:tabs>
                <w:tab w:val="left" w:pos="9498"/>
              </w:tabs>
              <w:spacing w:line="301" w:lineRule="exact"/>
              <w:ind w:right="5"/>
              <w:jc w:val="center"/>
              <w:rPr>
                <w:sz w:val="28"/>
              </w:rPr>
            </w:pPr>
            <w:r w:rsidRPr="006C6256">
              <w:rPr>
                <w:spacing w:val="-2"/>
                <w:sz w:val="28"/>
              </w:rPr>
              <w:t>55.56</w:t>
            </w:r>
          </w:p>
        </w:tc>
        <w:tc>
          <w:tcPr>
            <w:tcW w:w="1138" w:type="dxa"/>
          </w:tcPr>
          <w:p w14:paraId="0D494B7A" w14:textId="77777777" w:rsidR="006C6256" w:rsidRPr="006C6256" w:rsidRDefault="006C6256" w:rsidP="006C6256">
            <w:pPr>
              <w:tabs>
                <w:tab w:val="left" w:pos="9498"/>
              </w:tabs>
              <w:spacing w:line="301" w:lineRule="exact"/>
              <w:ind w:right="3"/>
              <w:jc w:val="center"/>
              <w:rPr>
                <w:sz w:val="28"/>
              </w:rPr>
            </w:pPr>
            <w:r w:rsidRPr="006C6256">
              <w:rPr>
                <w:spacing w:val="-2"/>
                <w:sz w:val="28"/>
              </w:rPr>
              <w:t>59.14</w:t>
            </w:r>
          </w:p>
        </w:tc>
        <w:tc>
          <w:tcPr>
            <w:tcW w:w="1133" w:type="dxa"/>
          </w:tcPr>
          <w:p w14:paraId="4FE13AF2" w14:textId="77777777" w:rsidR="006C6256" w:rsidRPr="006C6256" w:rsidRDefault="006C6256" w:rsidP="006C6256">
            <w:pPr>
              <w:tabs>
                <w:tab w:val="left" w:pos="9498"/>
              </w:tabs>
              <w:spacing w:line="301" w:lineRule="exact"/>
              <w:ind w:right="13"/>
              <w:jc w:val="center"/>
              <w:rPr>
                <w:sz w:val="28"/>
              </w:rPr>
            </w:pPr>
            <w:r w:rsidRPr="006C6256">
              <w:rPr>
                <w:spacing w:val="-2"/>
                <w:sz w:val="28"/>
              </w:rPr>
              <w:t>63.32</w:t>
            </w:r>
          </w:p>
        </w:tc>
        <w:tc>
          <w:tcPr>
            <w:tcW w:w="1133" w:type="dxa"/>
          </w:tcPr>
          <w:p w14:paraId="0E9F3587" w14:textId="77777777" w:rsidR="006C6256" w:rsidRPr="006C6256" w:rsidRDefault="006C6256" w:rsidP="006C6256">
            <w:pPr>
              <w:tabs>
                <w:tab w:val="left" w:pos="9498"/>
              </w:tabs>
              <w:spacing w:line="301" w:lineRule="exact"/>
              <w:ind w:right="3"/>
              <w:jc w:val="center"/>
              <w:rPr>
                <w:sz w:val="28"/>
              </w:rPr>
            </w:pPr>
            <w:r w:rsidRPr="006C6256">
              <w:rPr>
                <w:spacing w:val="-2"/>
                <w:sz w:val="28"/>
              </w:rPr>
              <w:t>63.72</w:t>
            </w:r>
          </w:p>
        </w:tc>
        <w:tc>
          <w:tcPr>
            <w:tcW w:w="993" w:type="dxa"/>
          </w:tcPr>
          <w:p w14:paraId="0CD526D5" w14:textId="77777777" w:rsidR="006C6256" w:rsidRPr="006C6256" w:rsidRDefault="006C6256" w:rsidP="006C6256">
            <w:pPr>
              <w:tabs>
                <w:tab w:val="left" w:pos="9498"/>
              </w:tabs>
              <w:spacing w:line="301" w:lineRule="exact"/>
              <w:ind w:right="5"/>
              <w:jc w:val="center"/>
              <w:rPr>
                <w:sz w:val="28"/>
              </w:rPr>
            </w:pPr>
            <w:r w:rsidRPr="006C6256">
              <w:rPr>
                <w:spacing w:val="-2"/>
                <w:sz w:val="28"/>
              </w:rPr>
              <w:t>74.30</w:t>
            </w:r>
          </w:p>
        </w:tc>
        <w:tc>
          <w:tcPr>
            <w:tcW w:w="1133" w:type="dxa"/>
          </w:tcPr>
          <w:p w14:paraId="683F61FD" w14:textId="77777777" w:rsidR="006C6256" w:rsidRPr="006C6256" w:rsidRDefault="006C6256" w:rsidP="006C6256">
            <w:pPr>
              <w:tabs>
                <w:tab w:val="left" w:pos="9498"/>
              </w:tabs>
              <w:spacing w:line="301" w:lineRule="exact"/>
              <w:ind w:right="2"/>
              <w:jc w:val="center"/>
              <w:rPr>
                <w:sz w:val="28"/>
              </w:rPr>
            </w:pPr>
            <w:r w:rsidRPr="006C6256">
              <w:rPr>
                <w:spacing w:val="-2"/>
                <w:sz w:val="28"/>
              </w:rPr>
              <w:t>70.95</w:t>
            </w:r>
          </w:p>
        </w:tc>
        <w:tc>
          <w:tcPr>
            <w:tcW w:w="1132" w:type="dxa"/>
          </w:tcPr>
          <w:p w14:paraId="629F11FB" w14:textId="77777777" w:rsidR="006C6256" w:rsidRPr="006C6256" w:rsidRDefault="006C6256" w:rsidP="006C6256">
            <w:pPr>
              <w:tabs>
                <w:tab w:val="left" w:pos="9498"/>
              </w:tabs>
              <w:spacing w:line="301" w:lineRule="exact"/>
              <w:ind w:right="7"/>
              <w:jc w:val="center"/>
              <w:rPr>
                <w:sz w:val="28"/>
              </w:rPr>
            </w:pPr>
            <w:r w:rsidRPr="006C6256">
              <w:rPr>
                <w:spacing w:val="-2"/>
                <w:sz w:val="28"/>
              </w:rPr>
              <w:t>64.25</w:t>
            </w:r>
          </w:p>
        </w:tc>
        <w:tc>
          <w:tcPr>
            <w:tcW w:w="1132" w:type="dxa"/>
          </w:tcPr>
          <w:p w14:paraId="0B81B9AE" w14:textId="77777777" w:rsidR="006C6256" w:rsidRPr="006C6256" w:rsidRDefault="006C6256" w:rsidP="006C6256">
            <w:pPr>
              <w:tabs>
                <w:tab w:val="left" w:pos="9498"/>
              </w:tabs>
              <w:spacing w:line="301" w:lineRule="exact"/>
              <w:ind w:right="4"/>
              <w:jc w:val="center"/>
              <w:rPr>
                <w:sz w:val="28"/>
              </w:rPr>
            </w:pPr>
            <w:r w:rsidRPr="006C6256">
              <w:rPr>
                <w:spacing w:val="-2"/>
                <w:sz w:val="28"/>
              </w:rPr>
              <w:t>62.75</w:t>
            </w:r>
          </w:p>
        </w:tc>
        <w:tc>
          <w:tcPr>
            <w:tcW w:w="1137" w:type="dxa"/>
          </w:tcPr>
          <w:p w14:paraId="0ABD067B" w14:textId="77777777" w:rsidR="006C6256" w:rsidRPr="006C6256" w:rsidRDefault="006C6256" w:rsidP="006C6256">
            <w:pPr>
              <w:tabs>
                <w:tab w:val="left" w:pos="9498"/>
              </w:tabs>
              <w:spacing w:line="301" w:lineRule="exact"/>
              <w:ind w:right="88"/>
              <w:jc w:val="center"/>
              <w:rPr>
                <w:sz w:val="28"/>
              </w:rPr>
            </w:pPr>
            <w:r w:rsidRPr="006C6256">
              <w:rPr>
                <w:spacing w:val="-2"/>
                <w:sz w:val="28"/>
              </w:rPr>
              <w:t>64.10</w:t>
            </w:r>
          </w:p>
        </w:tc>
        <w:tc>
          <w:tcPr>
            <w:tcW w:w="1132" w:type="dxa"/>
          </w:tcPr>
          <w:p w14:paraId="10AE4DFD" w14:textId="77777777" w:rsidR="006C6256" w:rsidRPr="006C6256" w:rsidRDefault="006C6256" w:rsidP="006C6256">
            <w:pPr>
              <w:tabs>
                <w:tab w:val="left" w:pos="9498"/>
              </w:tabs>
              <w:spacing w:line="301" w:lineRule="exact"/>
              <w:jc w:val="center"/>
              <w:rPr>
                <w:sz w:val="28"/>
              </w:rPr>
            </w:pPr>
            <w:r w:rsidRPr="006C6256">
              <w:rPr>
                <w:spacing w:val="-2"/>
                <w:sz w:val="28"/>
              </w:rPr>
              <w:t>68.32</w:t>
            </w:r>
          </w:p>
        </w:tc>
      </w:tr>
      <w:tr w:rsidR="006C6256" w:rsidRPr="006C6256" w14:paraId="765ABE85" w14:textId="77777777" w:rsidTr="00874A41">
        <w:trPr>
          <w:trHeight w:val="643"/>
        </w:trPr>
        <w:tc>
          <w:tcPr>
            <w:tcW w:w="14197" w:type="dxa"/>
            <w:gridSpan w:val="11"/>
          </w:tcPr>
          <w:p w14:paraId="3D7CC33D" w14:textId="4C04B577" w:rsidR="006C6256" w:rsidRPr="006C6256" w:rsidRDefault="006C6256" w:rsidP="006C6256">
            <w:pPr>
              <w:tabs>
                <w:tab w:val="left" w:pos="9498"/>
              </w:tabs>
              <w:spacing w:line="315" w:lineRule="exact"/>
              <w:rPr>
                <w:sz w:val="24"/>
                <w:szCs w:val="24"/>
              </w:rPr>
            </w:pPr>
            <w:r w:rsidRPr="006C6256">
              <w:rPr>
                <w:sz w:val="24"/>
                <w:szCs w:val="24"/>
              </w:rPr>
              <w:t>Примечание</w:t>
            </w:r>
            <w:r w:rsidR="00D87090">
              <w:rPr>
                <w:sz w:val="24"/>
                <w:szCs w:val="24"/>
              </w:rPr>
              <w:t xml:space="preserve">– </w:t>
            </w:r>
            <w:r w:rsidRPr="006C6256">
              <w:rPr>
                <w:sz w:val="24"/>
                <w:szCs w:val="24"/>
              </w:rPr>
              <w:t>Составлено</w:t>
            </w:r>
            <w:r w:rsidRPr="006C6256">
              <w:rPr>
                <w:spacing w:val="-13"/>
                <w:sz w:val="24"/>
                <w:szCs w:val="24"/>
              </w:rPr>
              <w:t xml:space="preserve"> </w:t>
            </w:r>
            <w:r w:rsidRPr="006C6256">
              <w:rPr>
                <w:sz w:val="24"/>
                <w:szCs w:val="24"/>
              </w:rPr>
              <w:t>автором</w:t>
            </w:r>
            <w:r w:rsidRPr="006C6256">
              <w:rPr>
                <w:spacing w:val="-12"/>
                <w:sz w:val="24"/>
                <w:szCs w:val="24"/>
              </w:rPr>
              <w:t xml:space="preserve"> </w:t>
            </w:r>
            <w:r w:rsidRPr="006C6256">
              <w:rPr>
                <w:sz w:val="24"/>
                <w:szCs w:val="24"/>
              </w:rPr>
              <w:t>по</w:t>
            </w:r>
            <w:r w:rsidRPr="006C6256">
              <w:rPr>
                <w:spacing w:val="-12"/>
                <w:sz w:val="24"/>
                <w:szCs w:val="24"/>
              </w:rPr>
              <w:t xml:space="preserve"> </w:t>
            </w:r>
            <w:r w:rsidRPr="006C6256">
              <w:rPr>
                <w:sz w:val="24"/>
                <w:szCs w:val="24"/>
              </w:rPr>
              <w:t>данным</w:t>
            </w:r>
            <w:r w:rsidRPr="006C6256">
              <w:rPr>
                <w:spacing w:val="-12"/>
                <w:sz w:val="24"/>
                <w:szCs w:val="24"/>
              </w:rPr>
              <w:t xml:space="preserve"> </w:t>
            </w:r>
            <w:r w:rsidRPr="006C6256">
              <w:rPr>
                <w:sz w:val="24"/>
                <w:szCs w:val="24"/>
              </w:rPr>
              <w:t>статистического</w:t>
            </w:r>
            <w:r w:rsidRPr="006C6256">
              <w:rPr>
                <w:spacing w:val="-6"/>
                <w:sz w:val="24"/>
                <w:szCs w:val="24"/>
              </w:rPr>
              <w:t xml:space="preserve"> </w:t>
            </w:r>
            <w:r w:rsidRPr="006C6256">
              <w:rPr>
                <w:sz w:val="24"/>
                <w:szCs w:val="24"/>
              </w:rPr>
              <w:t>сборника</w:t>
            </w:r>
            <w:r w:rsidRPr="006C6256">
              <w:rPr>
                <w:spacing w:val="-15"/>
                <w:sz w:val="24"/>
                <w:szCs w:val="24"/>
              </w:rPr>
              <w:t xml:space="preserve"> </w:t>
            </w:r>
            <w:r w:rsidRPr="006C6256">
              <w:rPr>
                <w:sz w:val="24"/>
                <w:szCs w:val="24"/>
              </w:rPr>
              <w:t>Здоровье</w:t>
            </w:r>
            <w:r w:rsidRPr="006C6256">
              <w:rPr>
                <w:spacing w:val="-8"/>
                <w:sz w:val="24"/>
                <w:szCs w:val="24"/>
              </w:rPr>
              <w:t xml:space="preserve"> </w:t>
            </w:r>
            <w:r w:rsidRPr="006C6256">
              <w:rPr>
                <w:sz w:val="24"/>
                <w:szCs w:val="24"/>
              </w:rPr>
              <w:t>населения</w:t>
            </w:r>
            <w:r w:rsidRPr="006C6256">
              <w:rPr>
                <w:spacing w:val="-12"/>
                <w:sz w:val="24"/>
                <w:szCs w:val="24"/>
              </w:rPr>
              <w:t xml:space="preserve"> </w:t>
            </w:r>
            <w:r w:rsidRPr="006C6256">
              <w:rPr>
                <w:sz w:val="24"/>
                <w:szCs w:val="24"/>
              </w:rPr>
              <w:t>Республики</w:t>
            </w:r>
            <w:r w:rsidRPr="006C6256">
              <w:rPr>
                <w:spacing w:val="-14"/>
                <w:sz w:val="24"/>
                <w:szCs w:val="24"/>
              </w:rPr>
              <w:t xml:space="preserve"> </w:t>
            </w:r>
            <w:r w:rsidRPr="006C6256">
              <w:rPr>
                <w:spacing w:val="-2"/>
                <w:sz w:val="24"/>
                <w:szCs w:val="24"/>
              </w:rPr>
              <w:t xml:space="preserve">Казахстан </w:t>
            </w:r>
            <w:r w:rsidRPr="006C6256">
              <w:rPr>
                <w:sz w:val="24"/>
                <w:szCs w:val="24"/>
              </w:rPr>
              <w:t>и</w:t>
            </w:r>
            <w:r w:rsidRPr="006C6256">
              <w:rPr>
                <w:spacing w:val="-10"/>
                <w:sz w:val="24"/>
                <w:szCs w:val="24"/>
              </w:rPr>
              <w:t xml:space="preserve"> </w:t>
            </w:r>
            <w:r w:rsidRPr="006C6256">
              <w:rPr>
                <w:sz w:val="24"/>
                <w:szCs w:val="24"/>
              </w:rPr>
              <w:t>деятельность</w:t>
            </w:r>
            <w:r w:rsidRPr="006C6256">
              <w:rPr>
                <w:spacing w:val="-11"/>
                <w:sz w:val="24"/>
                <w:szCs w:val="24"/>
              </w:rPr>
              <w:t xml:space="preserve"> </w:t>
            </w:r>
            <w:r w:rsidRPr="006C6256">
              <w:rPr>
                <w:sz w:val="24"/>
                <w:szCs w:val="24"/>
              </w:rPr>
              <w:t>организаций</w:t>
            </w:r>
            <w:r w:rsidRPr="006C6256">
              <w:rPr>
                <w:spacing w:val="-9"/>
                <w:sz w:val="24"/>
                <w:szCs w:val="24"/>
              </w:rPr>
              <w:t xml:space="preserve"> </w:t>
            </w:r>
            <w:r w:rsidRPr="006C6256">
              <w:rPr>
                <w:sz w:val="24"/>
                <w:szCs w:val="24"/>
              </w:rPr>
              <w:t>здравоохранения</w:t>
            </w:r>
            <w:r w:rsidRPr="006C6256">
              <w:rPr>
                <w:spacing w:val="-8"/>
                <w:sz w:val="24"/>
                <w:szCs w:val="24"/>
              </w:rPr>
              <w:t xml:space="preserve"> </w:t>
            </w:r>
            <w:r w:rsidRPr="006C6256">
              <w:rPr>
                <w:sz w:val="24"/>
                <w:szCs w:val="24"/>
              </w:rPr>
              <w:t>за</w:t>
            </w:r>
            <w:r w:rsidRPr="006C6256">
              <w:rPr>
                <w:spacing w:val="-8"/>
                <w:sz w:val="24"/>
                <w:szCs w:val="24"/>
              </w:rPr>
              <w:t xml:space="preserve"> </w:t>
            </w:r>
            <w:r w:rsidRPr="006C6256">
              <w:rPr>
                <w:sz w:val="24"/>
                <w:szCs w:val="24"/>
              </w:rPr>
              <w:t>2011</w:t>
            </w:r>
            <w:r w:rsidR="00D87090">
              <w:rPr>
                <w:sz w:val="24"/>
                <w:szCs w:val="24"/>
              </w:rPr>
              <w:t xml:space="preserve">– </w:t>
            </w:r>
            <w:r w:rsidRPr="006C6256">
              <w:rPr>
                <w:spacing w:val="-2"/>
                <w:sz w:val="24"/>
                <w:szCs w:val="24"/>
              </w:rPr>
              <w:t>2020гг.</w:t>
            </w:r>
          </w:p>
        </w:tc>
      </w:tr>
    </w:tbl>
    <w:p w14:paraId="77859521" w14:textId="70AA6C45" w:rsidR="006C6256" w:rsidRDefault="006C6256" w:rsidP="00824843">
      <w:pPr>
        <w:pStyle w:val="a3"/>
        <w:tabs>
          <w:tab w:val="left" w:pos="9498"/>
        </w:tabs>
        <w:spacing w:before="98"/>
        <w:ind w:left="0" w:firstLine="0"/>
        <w:jc w:val="left"/>
        <w:rPr>
          <w:sz w:val="20"/>
        </w:rPr>
      </w:pPr>
    </w:p>
    <w:p w14:paraId="3279A3BE" w14:textId="77777777" w:rsidR="00824843" w:rsidRPr="007F3B0F" w:rsidRDefault="00824843" w:rsidP="00824843">
      <w:pPr>
        <w:pStyle w:val="TableParagraph"/>
        <w:tabs>
          <w:tab w:val="left" w:pos="9498"/>
        </w:tabs>
        <w:spacing w:line="308" w:lineRule="exact"/>
        <w:jc w:val="left"/>
        <w:rPr>
          <w:sz w:val="28"/>
        </w:rPr>
        <w:sectPr w:rsidR="00824843" w:rsidRPr="007F3B0F" w:rsidSect="00DE63F4">
          <w:footerReference w:type="default" r:id="rId23"/>
          <w:type w:val="nextColumn"/>
          <w:pgSz w:w="16840" w:h="11910" w:orient="landscape"/>
          <w:pgMar w:top="1134" w:right="567" w:bottom="1134" w:left="1701" w:header="0" w:footer="1022" w:gutter="0"/>
          <w:cols w:space="720"/>
        </w:sectPr>
      </w:pPr>
    </w:p>
    <w:p w14:paraId="7F8B6B83" w14:textId="1998ED39" w:rsidR="00824843" w:rsidRPr="007F3B0F" w:rsidRDefault="00824843" w:rsidP="006401E7">
      <w:pPr>
        <w:pStyle w:val="a3"/>
        <w:tabs>
          <w:tab w:val="left" w:pos="9498"/>
        </w:tabs>
        <w:ind w:left="0" w:firstLine="709"/>
      </w:pPr>
      <w:r w:rsidRPr="007F3B0F">
        <w:lastRenderedPageBreak/>
        <w:t>В 2012 году выше республиканского значения показателя БОП было установлено: высокие показатели отмечены в СКО 97,50, Западно</w:t>
      </w:r>
      <w:r w:rsidR="00D87090">
        <w:t xml:space="preserve">– </w:t>
      </w:r>
      <w:r w:rsidRPr="007F3B0F">
        <w:t>Казахстанской (ЗКО) 100,64 и Костанайской областях 87,42 на 100000 населения. Ниже среднереспубликанского уровня отмечено в Кызылординской 28,62, Мангыстауской 32,33 и в городе Астана 27,48 на 100000 населения.</w:t>
      </w:r>
    </w:p>
    <w:p w14:paraId="2ECC63F5" w14:textId="77777777" w:rsidR="00C625DE" w:rsidRPr="007F3B0F" w:rsidRDefault="005F703F" w:rsidP="006401E7">
      <w:pPr>
        <w:pStyle w:val="a3"/>
        <w:tabs>
          <w:tab w:val="left" w:pos="9498"/>
        </w:tabs>
        <w:ind w:left="0" w:firstLine="709"/>
      </w:pPr>
      <w:r w:rsidRPr="007F3B0F">
        <w:t>За исследуемый десятилетний период было отмечено наличие двух этапов с разнонаправленными тенденциями их показателей.</w:t>
      </w:r>
    </w:p>
    <w:p w14:paraId="72236D9E" w14:textId="77777777" w:rsidR="00C625DE" w:rsidRPr="007F3B0F" w:rsidRDefault="005F703F" w:rsidP="006401E7">
      <w:pPr>
        <w:pStyle w:val="a5"/>
        <w:numPr>
          <w:ilvl w:val="0"/>
          <w:numId w:val="8"/>
        </w:numPr>
        <w:tabs>
          <w:tab w:val="left" w:pos="1089"/>
          <w:tab w:val="left" w:pos="9498"/>
        </w:tabs>
        <w:ind w:left="0" w:firstLine="709"/>
        <w:rPr>
          <w:sz w:val="28"/>
        </w:rPr>
      </w:pPr>
      <w:r w:rsidRPr="007F3B0F">
        <w:rPr>
          <w:sz w:val="28"/>
        </w:rPr>
        <w:t>Первый этап: с 2011 по 2015 годы, регистрировалось увеличение показателя</w:t>
      </w:r>
      <w:r w:rsidRPr="007F3B0F">
        <w:rPr>
          <w:spacing w:val="-10"/>
          <w:sz w:val="28"/>
        </w:rPr>
        <w:t xml:space="preserve"> </w:t>
      </w:r>
      <w:r w:rsidRPr="007F3B0F">
        <w:rPr>
          <w:sz w:val="28"/>
        </w:rPr>
        <w:t>смертности</w:t>
      </w:r>
      <w:r w:rsidRPr="007F3B0F">
        <w:rPr>
          <w:spacing w:val="-12"/>
          <w:sz w:val="28"/>
        </w:rPr>
        <w:t xml:space="preserve"> </w:t>
      </w:r>
      <w:r w:rsidRPr="007F3B0F">
        <w:rPr>
          <w:sz w:val="28"/>
        </w:rPr>
        <w:t>с</w:t>
      </w:r>
      <w:r w:rsidRPr="007F3B0F">
        <w:rPr>
          <w:spacing w:val="-11"/>
          <w:sz w:val="28"/>
        </w:rPr>
        <w:t xml:space="preserve"> </w:t>
      </w:r>
      <w:r w:rsidRPr="007F3B0F">
        <w:rPr>
          <w:sz w:val="28"/>
        </w:rPr>
        <w:t>темпом</w:t>
      </w:r>
      <w:r w:rsidRPr="007F3B0F">
        <w:rPr>
          <w:spacing w:val="-7"/>
          <w:sz w:val="28"/>
        </w:rPr>
        <w:t xml:space="preserve"> </w:t>
      </w:r>
      <w:r w:rsidRPr="007F3B0F">
        <w:rPr>
          <w:sz w:val="28"/>
        </w:rPr>
        <w:t>прироста</w:t>
      </w:r>
      <w:r w:rsidRPr="007F3B0F">
        <w:rPr>
          <w:spacing w:val="-10"/>
          <w:sz w:val="28"/>
        </w:rPr>
        <w:t xml:space="preserve"> </w:t>
      </w:r>
      <w:r w:rsidRPr="007F3B0F">
        <w:rPr>
          <w:sz w:val="28"/>
        </w:rPr>
        <w:t>на</w:t>
      </w:r>
      <w:r w:rsidRPr="007F3B0F">
        <w:rPr>
          <w:spacing w:val="-11"/>
          <w:sz w:val="28"/>
        </w:rPr>
        <w:t xml:space="preserve"> </w:t>
      </w:r>
      <w:r w:rsidRPr="007F3B0F">
        <w:rPr>
          <w:sz w:val="28"/>
        </w:rPr>
        <w:t>33,7%,</w:t>
      </w:r>
      <w:r w:rsidRPr="007F3B0F">
        <w:rPr>
          <w:spacing w:val="-10"/>
          <w:sz w:val="28"/>
        </w:rPr>
        <w:t xml:space="preserve"> </w:t>
      </w:r>
      <w:r w:rsidRPr="007F3B0F">
        <w:rPr>
          <w:sz w:val="28"/>
        </w:rPr>
        <w:t>то</w:t>
      </w:r>
      <w:r w:rsidRPr="007F3B0F">
        <w:rPr>
          <w:spacing w:val="-12"/>
          <w:sz w:val="28"/>
        </w:rPr>
        <w:t xml:space="preserve"> </w:t>
      </w:r>
      <w:r w:rsidRPr="007F3B0F">
        <w:rPr>
          <w:sz w:val="28"/>
        </w:rPr>
        <w:t>есть</w:t>
      </w:r>
      <w:r w:rsidRPr="007F3B0F">
        <w:rPr>
          <w:spacing w:val="-14"/>
          <w:sz w:val="28"/>
        </w:rPr>
        <w:t xml:space="preserve"> </w:t>
      </w:r>
      <w:r w:rsidRPr="007F3B0F">
        <w:rPr>
          <w:sz w:val="28"/>
        </w:rPr>
        <w:t>с</w:t>
      </w:r>
      <w:r w:rsidRPr="007F3B0F">
        <w:rPr>
          <w:spacing w:val="-11"/>
          <w:sz w:val="28"/>
        </w:rPr>
        <w:t xml:space="preserve"> </w:t>
      </w:r>
      <w:r w:rsidRPr="007F3B0F">
        <w:rPr>
          <w:sz w:val="28"/>
        </w:rPr>
        <w:t>55,56</w:t>
      </w:r>
      <w:r w:rsidRPr="007F3B0F">
        <w:rPr>
          <w:spacing w:val="-12"/>
          <w:sz w:val="28"/>
        </w:rPr>
        <w:t xml:space="preserve"> </w:t>
      </w:r>
      <w:r w:rsidRPr="007F3B0F">
        <w:rPr>
          <w:sz w:val="28"/>
        </w:rPr>
        <w:t>до</w:t>
      </w:r>
      <w:r w:rsidRPr="007F3B0F">
        <w:rPr>
          <w:spacing w:val="-12"/>
          <w:sz w:val="28"/>
        </w:rPr>
        <w:t xml:space="preserve"> </w:t>
      </w:r>
      <w:r w:rsidRPr="007F3B0F">
        <w:rPr>
          <w:sz w:val="28"/>
        </w:rPr>
        <w:t>74,30</w:t>
      </w:r>
      <w:r w:rsidRPr="007F3B0F">
        <w:rPr>
          <w:spacing w:val="-12"/>
          <w:sz w:val="28"/>
        </w:rPr>
        <w:t xml:space="preserve"> </w:t>
      </w:r>
      <w:r w:rsidRPr="007F3B0F">
        <w:rPr>
          <w:sz w:val="28"/>
        </w:rPr>
        <w:t>на 100000 населения.</w:t>
      </w:r>
    </w:p>
    <w:p w14:paraId="54312867" w14:textId="005474C4" w:rsidR="00C625DE" w:rsidRPr="007F3B0F" w:rsidRDefault="005F703F" w:rsidP="006401E7">
      <w:pPr>
        <w:pStyle w:val="a5"/>
        <w:numPr>
          <w:ilvl w:val="0"/>
          <w:numId w:val="8"/>
        </w:numPr>
        <w:tabs>
          <w:tab w:val="left" w:pos="1074"/>
          <w:tab w:val="left" w:pos="9498"/>
        </w:tabs>
        <w:ind w:left="0" w:firstLine="709"/>
        <w:rPr>
          <w:sz w:val="28"/>
        </w:rPr>
      </w:pPr>
      <w:r w:rsidRPr="007F3B0F">
        <w:rPr>
          <w:sz w:val="28"/>
        </w:rPr>
        <w:t>Второй этап: с 2016 по 2020 годы, отмечено снижение показателя смертности на 3,7%, с 70,95 до 68,32 на 100000 населения</w:t>
      </w:r>
      <w:r w:rsidR="00C07442" w:rsidRPr="007F3B0F">
        <w:rPr>
          <w:sz w:val="28"/>
        </w:rPr>
        <w:t xml:space="preserve"> (</w:t>
      </w:r>
      <w:r w:rsidR="00396C6D">
        <w:rPr>
          <w:sz w:val="28"/>
        </w:rPr>
        <w:t xml:space="preserve">рисунок </w:t>
      </w:r>
      <w:r w:rsidR="005518C7" w:rsidRPr="007F3B0F">
        <w:rPr>
          <w:sz w:val="28"/>
        </w:rPr>
        <w:t>2</w:t>
      </w:r>
      <w:r w:rsidR="00C07442" w:rsidRPr="007F3B0F">
        <w:rPr>
          <w:sz w:val="28"/>
        </w:rPr>
        <w:t>).</w:t>
      </w:r>
    </w:p>
    <w:p w14:paraId="7CE7E7BB" w14:textId="77777777" w:rsidR="00C625DE" w:rsidRPr="007F3B0F" w:rsidRDefault="005F703F" w:rsidP="006401E7">
      <w:pPr>
        <w:pStyle w:val="a3"/>
        <w:tabs>
          <w:tab w:val="left" w:pos="9498"/>
        </w:tabs>
        <w:ind w:left="0" w:firstLine="709"/>
      </w:pPr>
      <w:r w:rsidRPr="007F3B0F">
        <w:t>С целью углубленного исследования нами были изучены показатели смертности населения в Республике Казахстан по областям и городам республиканского значения по двум этапам тенденции.</w:t>
      </w:r>
    </w:p>
    <w:p w14:paraId="67B1FBD9" w14:textId="77777777" w:rsidR="00C625DE" w:rsidRPr="007F3B0F" w:rsidRDefault="005F703F" w:rsidP="006401E7">
      <w:pPr>
        <w:pStyle w:val="a3"/>
        <w:tabs>
          <w:tab w:val="left" w:pos="9498"/>
        </w:tabs>
        <w:ind w:left="0" w:firstLine="709"/>
      </w:pPr>
      <w:r w:rsidRPr="007F3B0F">
        <w:t>За первый этап исследования среднее значение смертности по республике</w:t>
      </w:r>
      <w:r w:rsidRPr="007F3B0F">
        <w:rPr>
          <w:spacing w:val="-1"/>
        </w:rPr>
        <w:t xml:space="preserve"> </w:t>
      </w:r>
      <w:r w:rsidRPr="007F3B0F">
        <w:t>составила:</w:t>
      </w:r>
      <w:r w:rsidRPr="007F3B0F">
        <w:rPr>
          <w:spacing w:val="-7"/>
        </w:rPr>
        <w:t xml:space="preserve"> </w:t>
      </w:r>
      <w:r w:rsidRPr="007F3B0F">
        <w:t>в</w:t>
      </w:r>
      <w:r w:rsidRPr="007F3B0F">
        <w:rPr>
          <w:spacing w:val="-3"/>
        </w:rPr>
        <w:t xml:space="preserve"> </w:t>
      </w:r>
      <w:r w:rsidRPr="007F3B0F">
        <w:t>2011</w:t>
      </w:r>
      <w:r w:rsidRPr="007F3B0F">
        <w:rPr>
          <w:spacing w:val="-2"/>
        </w:rPr>
        <w:t xml:space="preserve"> </w:t>
      </w:r>
      <w:r w:rsidRPr="007F3B0F">
        <w:t>году</w:t>
      </w:r>
      <w:r w:rsidRPr="007F3B0F">
        <w:rPr>
          <w:spacing w:val="-6"/>
        </w:rPr>
        <w:t xml:space="preserve"> </w:t>
      </w:r>
      <w:r w:rsidRPr="007F3B0F">
        <w:t>55,56,</w:t>
      </w:r>
      <w:r w:rsidRPr="007F3B0F">
        <w:rPr>
          <w:spacing w:val="1"/>
        </w:rPr>
        <w:t xml:space="preserve"> </w:t>
      </w:r>
      <w:r w:rsidRPr="007F3B0F">
        <w:t>в</w:t>
      </w:r>
      <w:r w:rsidRPr="007F3B0F">
        <w:rPr>
          <w:spacing w:val="-3"/>
        </w:rPr>
        <w:t xml:space="preserve"> </w:t>
      </w:r>
      <w:r w:rsidRPr="007F3B0F">
        <w:t>2012</w:t>
      </w:r>
      <w:r w:rsidRPr="007F3B0F">
        <w:rPr>
          <w:spacing w:val="-2"/>
        </w:rPr>
        <w:t xml:space="preserve"> </w:t>
      </w:r>
      <w:r w:rsidRPr="007F3B0F">
        <w:t>году</w:t>
      </w:r>
      <w:r w:rsidRPr="007F3B0F">
        <w:rPr>
          <w:spacing w:val="-6"/>
        </w:rPr>
        <w:t xml:space="preserve"> </w:t>
      </w:r>
      <w:r w:rsidRPr="007F3B0F">
        <w:t>59,41,</w:t>
      </w:r>
      <w:r w:rsidRPr="007F3B0F">
        <w:rPr>
          <w:spacing w:val="1"/>
        </w:rPr>
        <w:t xml:space="preserve"> </w:t>
      </w:r>
      <w:r w:rsidRPr="007F3B0F">
        <w:t>в</w:t>
      </w:r>
      <w:r w:rsidRPr="007F3B0F">
        <w:rPr>
          <w:spacing w:val="-3"/>
        </w:rPr>
        <w:t xml:space="preserve"> </w:t>
      </w:r>
      <w:r w:rsidRPr="007F3B0F">
        <w:t>2013</w:t>
      </w:r>
      <w:r w:rsidRPr="007F3B0F">
        <w:rPr>
          <w:spacing w:val="-1"/>
        </w:rPr>
        <w:t xml:space="preserve"> </w:t>
      </w:r>
      <w:r w:rsidRPr="007F3B0F">
        <w:t>году</w:t>
      </w:r>
      <w:r w:rsidRPr="007F3B0F">
        <w:rPr>
          <w:spacing w:val="3"/>
        </w:rPr>
        <w:t xml:space="preserve"> </w:t>
      </w:r>
      <w:r w:rsidRPr="007F3B0F">
        <w:rPr>
          <w:spacing w:val="-2"/>
        </w:rPr>
        <w:t>63,32,</w:t>
      </w:r>
    </w:p>
    <w:p w14:paraId="3217AB0B" w14:textId="77777777" w:rsidR="00C625DE" w:rsidRPr="007F3B0F" w:rsidRDefault="005F703F" w:rsidP="006401E7">
      <w:pPr>
        <w:pStyle w:val="a3"/>
        <w:tabs>
          <w:tab w:val="left" w:pos="9498"/>
        </w:tabs>
        <w:ind w:left="0" w:firstLine="709"/>
      </w:pPr>
      <w:r w:rsidRPr="007F3B0F">
        <w:t>в</w:t>
      </w:r>
      <w:r w:rsidRPr="007F3B0F">
        <w:rPr>
          <w:spacing w:val="-4"/>
        </w:rPr>
        <w:t xml:space="preserve"> </w:t>
      </w:r>
      <w:r w:rsidRPr="007F3B0F">
        <w:t>2014</w:t>
      </w:r>
      <w:r w:rsidRPr="007F3B0F">
        <w:rPr>
          <w:spacing w:val="-2"/>
        </w:rPr>
        <w:t xml:space="preserve"> </w:t>
      </w:r>
      <w:r w:rsidRPr="007F3B0F">
        <w:t>году</w:t>
      </w:r>
      <w:r w:rsidRPr="007F3B0F">
        <w:rPr>
          <w:spacing w:val="-7"/>
        </w:rPr>
        <w:t xml:space="preserve"> </w:t>
      </w:r>
      <w:r w:rsidRPr="007F3B0F">
        <w:t>63,72</w:t>
      </w:r>
      <w:r w:rsidRPr="007F3B0F">
        <w:rPr>
          <w:spacing w:val="-2"/>
        </w:rPr>
        <w:t xml:space="preserve"> </w:t>
      </w:r>
      <w:r w:rsidRPr="007F3B0F">
        <w:t>и</w:t>
      </w:r>
      <w:r w:rsidRPr="007F3B0F">
        <w:rPr>
          <w:spacing w:val="-3"/>
        </w:rPr>
        <w:t xml:space="preserve"> </w:t>
      </w:r>
      <w:r w:rsidRPr="007F3B0F">
        <w:t>в</w:t>
      </w:r>
      <w:r w:rsidRPr="007F3B0F">
        <w:rPr>
          <w:spacing w:val="-3"/>
        </w:rPr>
        <w:t xml:space="preserve"> </w:t>
      </w:r>
      <w:r w:rsidRPr="007F3B0F">
        <w:t>2015 году</w:t>
      </w:r>
      <w:r w:rsidRPr="007F3B0F">
        <w:rPr>
          <w:spacing w:val="-6"/>
        </w:rPr>
        <w:t xml:space="preserve"> </w:t>
      </w:r>
      <w:r w:rsidRPr="007F3B0F">
        <w:t>74,30</w:t>
      </w:r>
      <w:r w:rsidRPr="007F3B0F">
        <w:rPr>
          <w:spacing w:val="-2"/>
        </w:rPr>
        <w:t xml:space="preserve"> </w:t>
      </w:r>
      <w:r w:rsidRPr="007F3B0F">
        <w:t>на</w:t>
      </w:r>
      <w:r w:rsidRPr="007F3B0F">
        <w:rPr>
          <w:spacing w:val="-2"/>
        </w:rPr>
        <w:t xml:space="preserve"> </w:t>
      </w:r>
      <w:r w:rsidRPr="007F3B0F">
        <w:t>100000</w:t>
      </w:r>
      <w:r w:rsidRPr="007F3B0F">
        <w:rPr>
          <w:spacing w:val="-2"/>
        </w:rPr>
        <w:t xml:space="preserve"> населения.</w:t>
      </w:r>
    </w:p>
    <w:p w14:paraId="51099E76" w14:textId="36C1B3E1" w:rsidR="00C625DE" w:rsidRPr="007F3B0F" w:rsidRDefault="005F703F" w:rsidP="006401E7">
      <w:pPr>
        <w:pStyle w:val="a3"/>
        <w:tabs>
          <w:tab w:val="left" w:pos="9498"/>
        </w:tabs>
        <w:ind w:left="0" w:firstLine="709"/>
      </w:pPr>
      <w:r w:rsidRPr="007F3B0F">
        <w:t>По</w:t>
      </w:r>
      <w:r w:rsidRPr="007F3B0F">
        <w:rPr>
          <w:spacing w:val="-12"/>
        </w:rPr>
        <w:t xml:space="preserve"> </w:t>
      </w:r>
      <w:r w:rsidRPr="007F3B0F">
        <w:t>данным</w:t>
      </w:r>
      <w:r w:rsidRPr="007F3B0F">
        <w:rPr>
          <w:spacing w:val="-12"/>
        </w:rPr>
        <w:t xml:space="preserve"> </w:t>
      </w:r>
      <w:r w:rsidRPr="007F3B0F">
        <w:t>региональных</w:t>
      </w:r>
      <w:r w:rsidRPr="007F3B0F">
        <w:rPr>
          <w:spacing w:val="-16"/>
        </w:rPr>
        <w:t xml:space="preserve"> </w:t>
      </w:r>
      <w:r w:rsidRPr="007F3B0F">
        <w:t>значений,</w:t>
      </w:r>
      <w:r w:rsidRPr="007F3B0F">
        <w:rPr>
          <w:spacing w:val="-11"/>
        </w:rPr>
        <w:t xml:space="preserve"> </w:t>
      </w:r>
      <w:r w:rsidRPr="007F3B0F">
        <w:t>выше</w:t>
      </w:r>
      <w:r w:rsidRPr="007F3B0F">
        <w:rPr>
          <w:spacing w:val="-12"/>
        </w:rPr>
        <w:t xml:space="preserve"> </w:t>
      </w:r>
      <w:r w:rsidRPr="007F3B0F">
        <w:t>республиканского</w:t>
      </w:r>
      <w:r w:rsidRPr="007F3B0F">
        <w:rPr>
          <w:spacing w:val="-12"/>
        </w:rPr>
        <w:t xml:space="preserve"> </w:t>
      </w:r>
      <w:r w:rsidRPr="007F3B0F">
        <w:t>показателя смертности</w:t>
      </w:r>
      <w:r w:rsidRPr="007F3B0F">
        <w:rPr>
          <w:spacing w:val="-4"/>
        </w:rPr>
        <w:t xml:space="preserve"> </w:t>
      </w:r>
      <w:r w:rsidRPr="007F3B0F">
        <w:t>БОП</w:t>
      </w:r>
      <w:r w:rsidRPr="007F3B0F">
        <w:rPr>
          <w:spacing w:val="-8"/>
        </w:rPr>
        <w:t xml:space="preserve"> </w:t>
      </w:r>
      <w:r w:rsidRPr="007F3B0F">
        <w:t>было</w:t>
      </w:r>
      <w:r w:rsidRPr="007F3B0F">
        <w:rPr>
          <w:spacing w:val="-3"/>
        </w:rPr>
        <w:t xml:space="preserve"> </w:t>
      </w:r>
      <w:r w:rsidRPr="007F3B0F">
        <w:t>установлено:</w:t>
      </w:r>
      <w:r w:rsidRPr="007F3B0F">
        <w:rPr>
          <w:spacing w:val="-9"/>
        </w:rPr>
        <w:t xml:space="preserve"> </w:t>
      </w:r>
      <w:r w:rsidRPr="007F3B0F">
        <w:t>в</w:t>
      </w:r>
      <w:r w:rsidRPr="007F3B0F">
        <w:rPr>
          <w:spacing w:val="-5"/>
        </w:rPr>
        <w:t xml:space="preserve"> </w:t>
      </w:r>
      <w:r w:rsidRPr="007F3B0F">
        <w:t>2011</w:t>
      </w:r>
      <w:r w:rsidRPr="007F3B0F">
        <w:rPr>
          <w:spacing w:val="-4"/>
        </w:rPr>
        <w:t xml:space="preserve"> </w:t>
      </w:r>
      <w:r w:rsidRPr="007F3B0F">
        <w:t>году</w:t>
      </w:r>
      <w:r w:rsidRPr="007F3B0F">
        <w:rPr>
          <w:spacing w:val="-8"/>
        </w:rPr>
        <w:t xml:space="preserve"> </w:t>
      </w:r>
      <w:r w:rsidRPr="007F3B0F">
        <w:t>в</w:t>
      </w:r>
      <w:r w:rsidRPr="007F3B0F">
        <w:rPr>
          <w:spacing w:val="-5"/>
        </w:rPr>
        <w:t xml:space="preserve"> </w:t>
      </w:r>
      <w:r w:rsidRPr="007F3B0F">
        <w:t>6</w:t>
      </w:r>
      <w:r w:rsidRPr="007F3B0F">
        <w:rPr>
          <w:spacing w:val="-8"/>
        </w:rPr>
        <w:t xml:space="preserve"> </w:t>
      </w:r>
      <w:r w:rsidRPr="007F3B0F">
        <w:t>регионах;</w:t>
      </w:r>
      <w:r w:rsidRPr="007F3B0F">
        <w:rPr>
          <w:spacing w:val="-4"/>
        </w:rPr>
        <w:t xml:space="preserve"> </w:t>
      </w:r>
      <w:r w:rsidRPr="007F3B0F">
        <w:t>из</w:t>
      </w:r>
      <w:r w:rsidRPr="007F3B0F">
        <w:rPr>
          <w:spacing w:val="-3"/>
        </w:rPr>
        <w:t xml:space="preserve"> </w:t>
      </w:r>
      <w:r w:rsidRPr="007F3B0F">
        <w:t>них,</w:t>
      </w:r>
      <w:r w:rsidRPr="007F3B0F">
        <w:rPr>
          <w:spacing w:val="-1"/>
        </w:rPr>
        <w:t xml:space="preserve"> </w:t>
      </w:r>
      <w:r w:rsidRPr="007F3B0F">
        <w:t>высокие показатели в Северо</w:t>
      </w:r>
      <w:r w:rsidR="00D87090">
        <w:t xml:space="preserve">– </w:t>
      </w:r>
      <w:r w:rsidRPr="007F3B0F">
        <w:t>Казахстанской (СКО) 95,99, Жамбылской 83,28 и Костанайской областях 82,41 на 100000 населения. Ниже среднереспубликанского уровня отмечено в Кызылординской 22,50, Мангыстауской</w:t>
      </w:r>
      <w:r w:rsidRPr="007F3B0F">
        <w:rPr>
          <w:spacing w:val="-10"/>
        </w:rPr>
        <w:t xml:space="preserve"> </w:t>
      </w:r>
      <w:r w:rsidRPr="007F3B0F">
        <w:t>30,66</w:t>
      </w:r>
      <w:r w:rsidRPr="007F3B0F">
        <w:rPr>
          <w:spacing w:val="-9"/>
        </w:rPr>
        <w:t xml:space="preserve"> </w:t>
      </w:r>
      <w:r w:rsidRPr="007F3B0F">
        <w:t>областях</w:t>
      </w:r>
      <w:r w:rsidRPr="007F3B0F">
        <w:rPr>
          <w:spacing w:val="-13"/>
        </w:rPr>
        <w:t xml:space="preserve"> </w:t>
      </w:r>
      <w:r w:rsidRPr="007F3B0F">
        <w:t>и</w:t>
      </w:r>
      <w:r w:rsidRPr="007F3B0F">
        <w:rPr>
          <w:spacing w:val="-9"/>
        </w:rPr>
        <w:t xml:space="preserve"> </w:t>
      </w:r>
      <w:r w:rsidRPr="007F3B0F">
        <w:t>в</w:t>
      </w:r>
      <w:r w:rsidRPr="007F3B0F">
        <w:rPr>
          <w:spacing w:val="-11"/>
        </w:rPr>
        <w:t xml:space="preserve"> </w:t>
      </w:r>
      <w:r w:rsidRPr="007F3B0F">
        <w:t>городе</w:t>
      </w:r>
      <w:r w:rsidRPr="007F3B0F">
        <w:rPr>
          <w:spacing w:val="-4"/>
        </w:rPr>
        <w:t xml:space="preserve"> </w:t>
      </w:r>
      <w:r w:rsidRPr="007F3B0F">
        <w:t>Астана</w:t>
      </w:r>
      <w:r w:rsidR="00D87090">
        <w:rPr>
          <w:spacing w:val="-7"/>
        </w:rPr>
        <w:t xml:space="preserve">– </w:t>
      </w:r>
      <w:r w:rsidRPr="007F3B0F">
        <w:t>23,75</w:t>
      </w:r>
      <w:r w:rsidRPr="007F3B0F">
        <w:rPr>
          <w:spacing w:val="-9"/>
        </w:rPr>
        <w:t xml:space="preserve"> </w:t>
      </w:r>
      <w:r w:rsidRPr="007F3B0F">
        <w:t>на</w:t>
      </w:r>
      <w:r w:rsidRPr="007F3B0F">
        <w:rPr>
          <w:spacing w:val="-9"/>
        </w:rPr>
        <w:t xml:space="preserve"> </w:t>
      </w:r>
      <w:r w:rsidRPr="007F3B0F">
        <w:t>100000</w:t>
      </w:r>
      <w:r w:rsidRPr="007F3B0F">
        <w:rPr>
          <w:spacing w:val="-9"/>
        </w:rPr>
        <w:t xml:space="preserve"> </w:t>
      </w:r>
      <w:r w:rsidRPr="007F3B0F">
        <w:rPr>
          <w:spacing w:val="-2"/>
        </w:rPr>
        <w:t>населения.</w:t>
      </w:r>
    </w:p>
    <w:p w14:paraId="18F02F72" w14:textId="431040F2" w:rsidR="00C625DE" w:rsidRPr="007F3B0F" w:rsidRDefault="00396C6D" w:rsidP="006401E7">
      <w:pPr>
        <w:pStyle w:val="a3"/>
        <w:tabs>
          <w:tab w:val="left" w:pos="9498"/>
        </w:tabs>
        <w:ind w:left="0"/>
      </w:pPr>
      <w:r>
        <w:t xml:space="preserve"> </w:t>
      </w:r>
    </w:p>
    <w:p w14:paraId="5158F4C4" w14:textId="77777777" w:rsidR="00C625DE" w:rsidRPr="007F3B0F" w:rsidRDefault="00C625DE" w:rsidP="007651B0">
      <w:pPr>
        <w:pStyle w:val="a3"/>
        <w:tabs>
          <w:tab w:val="left" w:pos="9498"/>
        </w:tabs>
        <w:ind w:left="0" w:firstLine="0"/>
        <w:jc w:val="left"/>
      </w:pPr>
    </w:p>
    <w:p w14:paraId="5CB2E090" w14:textId="77777777" w:rsidR="00C625DE" w:rsidRPr="007F3B0F" w:rsidRDefault="00C625DE" w:rsidP="007651B0">
      <w:pPr>
        <w:pStyle w:val="a3"/>
        <w:tabs>
          <w:tab w:val="left" w:pos="9498"/>
        </w:tabs>
        <w:ind w:left="0" w:firstLine="0"/>
        <w:jc w:val="left"/>
      </w:pPr>
    </w:p>
    <w:p w14:paraId="555DDA97" w14:textId="77777777" w:rsidR="00C625DE" w:rsidRPr="007F3B0F" w:rsidRDefault="00C625DE" w:rsidP="007651B0">
      <w:pPr>
        <w:pStyle w:val="a3"/>
        <w:tabs>
          <w:tab w:val="left" w:pos="9498"/>
        </w:tabs>
        <w:ind w:left="0" w:firstLine="0"/>
        <w:jc w:val="left"/>
      </w:pPr>
    </w:p>
    <w:p w14:paraId="0C97AA60" w14:textId="77777777" w:rsidR="00C625DE" w:rsidRPr="007F3B0F" w:rsidRDefault="00C625DE" w:rsidP="007651B0">
      <w:pPr>
        <w:pStyle w:val="a3"/>
        <w:tabs>
          <w:tab w:val="left" w:pos="9498"/>
        </w:tabs>
        <w:ind w:left="0" w:firstLine="0"/>
        <w:jc w:val="left"/>
      </w:pPr>
    </w:p>
    <w:p w14:paraId="316FDE59" w14:textId="77777777" w:rsidR="00C625DE" w:rsidRPr="007F3B0F" w:rsidRDefault="00C625DE" w:rsidP="007651B0">
      <w:pPr>
        <w:pStyle w:val="a3"/>
        <w:tabs>
          <w:tab w:val="left" w:pos="9498"/>
        </w:tabs>
        <w:ind w:left="0" w:firstLine="0"/>
        <w:jc w:val="left"/>
      </w:pPr>
    </w:p>
    <w:p w14:paraId="2BB1BC06" w14:textId="77777777" w:rsidR="00C625DE" w:rsidRPr="007F3B0F" w:rsidRDefault="00C625DE" w:rsidP="007651B0">
      <w:pPr>
        <w:pStyle w:val="a3"/>
        <w:tabs>
          <w:tab w:val="left" w:pos="9498"/>
        </w:tabs>
        <w:ind w:left="0" w:firstLine="0"/>
        <w:jc w:val="left"/>
      </w:pPr>
    </w:p>
    <w:p w14:paraId="5C86F4CA" w14:textId="77777777" w:rsidR="00C625DE" w:rsidRPr="007F3B0F" w:rsidRDefault="00C625DE" w:rsidP="007651B0">
      <w:pPr>
        <w:pStyle w:val="a3"/>
        <w:tabs>
          <w:tab w:val="left" w:pos="9498"/>
        </w:tabs>
        <w:ind w:left="0" w:firstLine="0"/>
        <w:jc w:val="left"/>
      </w:pPr>
    </w:p>
    <w:p w14:paraId="4069D594" w14:textId="77777777" w:rsidR="00C625DE" w:rsidRPr="007F3B0F" w:rsidRDefault="00C625DE" w:rsidP="007651B0">
      <w:pPr>
        <w:pStyle w:val="a3"/>
        <w:tabs>
          <w:tab w:val="left" w:pos="9498"/>
        </w:tabs>
        <w:ind w:left="0" w:firstLine="0"/>
        <w:jc w:val="left"/>
      </w:pPr>
    </w:p>
    <w:p w14:paraId="373373B2" w14:textId="77777777" w:rsidR="00C625DE" w:rsidRPr="007F3B0F" w:rsidRDefault="00C625DE" w:rsidP="007651B0">
      <w:pPr>
        <w:pStyle w:val="a3"/>
        <w:tabs>
          <w:tab w:val="left" w:pos="9498"/>
        </w:tabs>
        <w:ind w:left="0" w:firstLine="0"/>
        <w:jc w:val="left"/>
      </w:pPr>
    </w:p>
    <w:p w14:paraId="4BEA40D7" w14:textId="77777777" w:rsidR="00C625DE" w:rsidRPr="007F3B0F" w:rsidRDefault="00C625DE" w:rsidP="007651B0">
      <w:pPr>
        <w:pStyle w:val="a3"/>
        <w:tabs>
          <w:tab w:val="left" w:pos="9498"/>
        </w:tabs>
        <w:ind w:left="0" w:firstLine="0"/>
        <w:jc w:val="left"/>
      </w:pPr>
    </w:p>
    <w:p w14:paraId="74C65563" w14:textId="77777777" w:rsidR="00C625DE" w:rsidRPr="007F3B0F" w:rsidRDefault="00C625DE" w:rsidP="007651B0">
      <w:pPr>
        <w:pStyle w:val="a3"/>
        <w:tabs>
          <w:tab w:val="left" w:pos="9498"/>
        </w:tabs>
        <w:ind w:left="0" w:firstLine="0"/>
        <w:jc w:val="left"/>
      </w:pPr>
    </w:p>
    <w:p w14:paraId="77C6BCA2" w14:textId="77777777" w:rsidR="00C625DE" w:rsidRPr="007F3B0F" w:rsidRDefault="00C625DE" w:rsidP="007651B0">
      <w:pPr>
        <w:pStyle w:val="a3"/>
        <w:tabs>
          <w:tab w:val="left" w:pos="9498"/>
        </w:tabs>
        <w:ind w:left="0" w:firstLine="0"/>
        <w:jc w:val="left"/>
      </w:pPr>
    </w:p>
    <w:p w14:paraId="1E3F94DB" w14:textId="77777777" w:rsidR="00C625DE" w:rsidRPr="007F3B0F" w:rsidRDefault="00C625DE" w:rsidP="007651B0">
      <w:pPr>
        <w:pStyle w:val="a3"/>
        <w:tabs>
          <w:tab w:val="left" w:pos="9498"/>
        </w:tabs>
        <w:ind w:left="0" w:firstLine="0"/>
        <w:jc w:val="left"/>
      </w:pPr>
    </w:p>
    <w:p w14:paraId="083E4EBC" w14:textId="77777777" w:rsidR="00C625DE" w:rsidRPr="007F3B0F" w:rsidRDefault="00C625DE" w:rsidP="007651B0">
      <w:pPr>
        <w:pStyle w:val="a3"/>
        <w:tabs>
          <w:tab w:val="left" w:pos="9498"/>
        </w:tabs>
        <w:ind w:left="0" w:firstLine="0"/>
        <w:jc w:val="left"/>
      </w:pPr>
    </w:p>
    <w:p w14:paraId="595F261D" w14:textId="77777777" w:rsidR="00C625DE" w:rsidRPr="007F3B0F" w:rsidRDefault="00C625DE" w:rsidP="007651B0">
      <w:pPr>
        <w:pStyle w:val="a3"/>
        <w:tabs>
          <w:tab w:val="left" w:pos="9498"/>
        </w:tabs>
        <w:ind w:left="0" w:firstLine="0"/>
        <w:jc w:val="left"/>
      </w:pPr>
    </w:p>
    <w:p w14:paraId="3245F9A2" w14:textId="77777777" w:rsidR="00C625DE" w:rsidRPr="007F3B0F" w:rsidRDefault="00C625DE" w:rsidP="007651B0">
      <w:pPr>
        <w:pStyle w:val="a3"/>
        <w:tabs>
          <w:tab w:val="left" w:pos="9498"/>
        </w:tabs>
        <w:ind w:left="0" w:firstLine="0"/>
        <w:jc w:val="left"/>
      </w:pPr>
    </w:p>
    <w:p w14:paraId="41868030" w14:textId="77777777" w:rsidR="00C625DE" w:rsidRPr="007F3B0F" w:rsidRDefault="00C625DE" w:rsidP="007651B0">
      <w:pPr>
        <w:pStyle w:val="a3"/>
        <w:tabs>
          <w:tab w:val="left" w:pos="9498"/>
        </w:tabs>
        <w:spacing w:before="162"/>
        <w:ind w:left="0" w:firstLine="0"/>
        <w:jc w:val="left"/>
      </w:pPr>
    </w:p>
    <w:p w14:paraId="5FF07E16" w14:textId="708B3A8A" w:rsidR="00C625DE" w:rsidRDefault="005F703F" w:rsidP="00441D00">
      <w:pPr>
        <w:pStyle w:val="a3"/>
        <w:tabs>
          <w:tab w:val="left" w:pos="9498"/>
        </w:tabs>
        <w:spacing w:line="276" w:lineRule="auto"/>
        <w:ind w:left="0" w:firstLine="142"/>
        <w:jc w:val="center"/>
      </w:pPr>
      <w:r w:rsidRPr="007F3B0F">
        <w:rPr>
          <w:noProof/>
          <w:lang w:eastAsia="ru-RU"/>
        </w:rPr>
        <w:drawing>
          <wp:anchor distT="0" distB="0" distL="0" distR="0" simplePos="0" relativeHeight="251558400" behindDoc="0" locked="0" layoutInCell="1" allowOverlap="1" wp14:anchorId="06D9AC9E" wp14:editId="67BFE50A">
            <wp:simplePos x="0" y="0"/>
            <wp:positionH relativeFrom="page">
              <wp:posOffset>1165024</wp:posOffset>
            </wp:positionH>
            <wp:positionV relativeFrom="paragraph">
              <wp:posOffset>-3583265</wp:posOffset>
            </wp:positionV>
            <wp:extent cx="5935199" cy="3333838"/>
            <wp:effectExtent l="0" t="0" r="0" b="0"/>
            <wp:wrapNone/>
            <wp:docPr id="41" name="Image 4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pic:cNvPicPr/>
                  </pic:nvPicPr>
                  <pic:blipFill>
                    <a:blip r:embed="rId24" cstate="print"/>
                    <a:stretch>
                      <a:fillRect/>
                    </a:stretch>
                  </pic:blipFill>
                  <pic:spPr>
                    <a:xfrm>
                      <a:off x="0" y="0"/>
                      <a:ext cx="5935199" cy="3333838"/>
                    </a:xfrm>
                    <a:prstGeom prst="rect">
                      <a:avLst/>
                    </a:prstGeom>
                  </pic:spPr>
                </pic:pic>
              </a:graphicData>
            </a:graphic>
          </wp:anchor>
        </w:drawing>
      </w:r>
      <w:r w:rsidRPr="007F3B0F">
        <w:t>Рисунок</w:t>
      </w:r>
      <w:r w:rsidR="005518C7" w:rsidRPr="007F3B0F">
        <w:rPr>
          <w:spacing w:val="-6"/>
        </w:rPr>
        <w:t xml:space="preserve"> </w:t>
      </w:r>
      <w:r w:rsidR="005518C7" w:rsidRPr="007F3B0F">
        <w:t>2</w:t>
      </w:r>
      <w:r w:rsidRPr="007F3B0F">
        <w:t>–Анализ</w:t>
      </w:r>
      <w:r w:rsidRPr="007F3B0F">
        <w:rPr>
          <w:spacing w:val="-4"/>
        </w:rPr>
        <w:t xml:space="preserve"> </w:t>
      </w:r>
      <w:r w:rsidRPr="007F3B0F">
        <w:t>смертности</w:t>
      </w:r>
      <w:r w:rsidRPr="007F3B0F">
        <w:rPr>
          <w:spacing w:val="-5"/>
        </w:rPr>
        <w:t xml:space="preserve"> </w:t>
      </w:r>
      <w:r w:rsidRPr="007F3B0F">
        <w:t>населения</w:t>
      </w:r>
      <w:r w:rsidRPr="007F3B0F">
        <w:rPr>
          <w:spacing w:val="-3"/>
        </w:rPr>
        <w:t xml:space="preserve"> </w:t>
      </w:r>
      <w:r w:rsidRPr="007F3B0F">
        <w:t>от</w:t>
      </w:r>
      <w:r w:rsidRPr="007F3B0F">
        <w:rPr>
          <w:spacing w:val="-6"/>
        </w:rPr>
        <w:t xml:space="preserve"> </w:t>
      </w:r>
      <w:r w:rsidRPr="007F3B0F">
        <w:t>болезней органов</w:t>
      </w:r>
      <w:r w:rsidRPr="007F3B0F">
        <w:rPr>
          <w:spacing w:val="-7"/>
        </w:rPr>
        <w:t xml:space="preserve"> </w:t>
      </w:r>
      <w:r w:rsidRPr="007F3B0F">
        <w:t>пищеварения</w:t>
      </w:r>
      <w:r w:rsidRPr="007F3B0F">
        <w:rPr>
          <w:spacing w:val="-4"/>
        </w:rPr>
        <w:t xml:space="preserve"> </w:t>
      </w:r>
      <w:r w:rsidRPr="007F3B0F">
        <w:t>в Республике Казахстан за 2011</w:t>
      </w:r>
      <w:r w:rsidR="00D87090">
        <w:t xml:space="preserve">– </w:t>
      </w:r>
      <w:r w:rsidRPr="007F3B0F">
        <w:t>2020 годы на 100 тыс.</w:t>
      </w:r>
      <w:r w:rsidR="00396C6D">
        <w:t xml:space="preserve"> </w:t>
      </w:r>
      <w:r w:rsidRPr="007F3B0F">
        <w:t>населения</w:t>
      </w:r>
    </w:p>
    <w:p w14:paraId="3ADCD45F" w14:textId="6DF8E180" w:rsidR="00C625DE" w:rsidRPr="007F3B0F" w:rsidRDefault="005F703F" w:rsidP="006401E7">
      <w:pPr>
        <w:pStyle w:val="a3"/>
        <w:tabs>
          <w:tab w:val="left" w:pos="9498"/>
        </w:tabs>
        <w:ind w:left="0" w:firstLine="709"/>
      </w:pPr>
      <w:r w:rsidRPr="007F3B0F">
        <w:lastRenderedPageBreak/>
        <w:t>В 2012 году выше республиканского значения показателя БОП было установлено: высокие показатели отмечены в СКО 97,50, Западно</w:t>
      </w:r>
      <w:r w:rsidR="00D87090">
        <w:t xml:space="preserve">– </w:t>
      </w:r>
      <w:r w:rsidRPr="007F3B0F">
        <w:t>Казахстанской (ЗКО) 100,64 и Костанайской областях 87,42 на 100000 населения. Ниже среднереспубликанского уровня отмечено в Кызылординской 28,62, Мангыстауской 32,33 и в городе Астана 27,48 на 100000 населения.</w:t>
      </w:r>
    </w:p>
    <w:p w14:paraId="20D435ED" w14:textId="0986D1CE" w:rsidR="00C625DE" w:rsidRPr="007F3B0F" w:rsidRDefault="005F703F" w:rsidP="006401E7">
      <w:pPr>
        <w:pStyle w:val="a3"/>
        <w:tabs>
          <w:tab w:val="left" w:pos="9498"/>
        </w:tabs>
        <w:ind w:left="0" w:firstLine="709"/>
      </w:pPr>
      <w:r w:rsidRPr="007F3B0F">
        <w:t>Тенденции к подъему показателя смертности в 2013</w:t>
      </w:r>
      <w:r w:rsidR="00D87090">
        <w:t xml:space="preserve">– </w:t>
      </w:r>
      <w:r w:rsidRPr="007F3B0F">
        <w:t>2015 годы от БОП характеризовались высоким ростом по отношению к среднему по значению</w:t>
      </w:r>
      <w:r w:rsidR="004159E9">
        <w:t xml:space="preserve"> </w:t>
      </w:r>
      <w:r w:rsidRPr="007F3B0F">
        <w:t>республике:</w:t>
      </w:r>
      <w:r w:rsidRPr="007F3B0F">
        <w:rPr>
          <w:spacing w:val="-8"/>
        </w:rPr>
        <w:t xml:space="preserve"> </w:t>
      </w:r>
      <w:r w:rsidRPr="007F3B0F">
        <w:t>в</w:t>
      </w:r>
      <w:r w:rsidRPr="007F3B0F">
        <w:rPr>
          <w:spacing w:val="-5"/>
        </w:rPr>
        <w:t xml:space="preserve"> </w:t>
      </w:r>
      <w:r w:rsidRPr="007F3B0F">
        <w:t>ЗКО</w:t>
      </w:r>
      <w:r w:rsidRPr="007F3B0F">
        <w:rPr>
          <w:spacing w:val="-2"/>
        </w:rPr>
        <w:t xml:space="preserve"> </w:t>
      </w:r>
      <w:r w:rsidRPr="007F3B0F">
        <w:t>в</w:t>
      </w:r>
      <w:r w:rsidRPr="007F3B0F">
        <w:rPr>
          <w:spacing w:val="-4"/>
        </w:rPr>
        <w:t xml:space="preserve"> </w:t>
      </w:r>
      <w:r w:rsidRPr="007F3B0F">
        <w:t>2013</w:t>
      </w:r>
      <w:r w:rsidRPr="007F3B0F">
        <w:rPr>
          <w:spacing w:val="-3"/>
        </w:rPr>
        <w:t xml:space="preserve"> </w:t>
      </w:r>
      <w:r w:rsidRPr="007F3B0F">
        <w:t>году</w:t>
      </w:r>
      <w:r w:rsidRPr="007F3B0F">
        <w:rPr>
          <w:spacing w:val="-7"/>
        </w:rPr>
        <w:t xml:space="preserve"> </w:t>
      </w:r>
      <w:r w:rsidRPr="007F3B0F">
        <w:t>117,91,</w:t>
      </w:r>
      <w:r w:rsidRPr="007F3B0F">
        <w:rPr>
          <w:spacing w:val="-5"/>
        </w:rPr>
        <w:t xml:space="preserve"> </w:t>
      </w:r>
      <w:r w:rsidRPr="007F3B0F">
        <w:t>в</w:t>
      </w:r>
      <w:r w:rsidRPr="007F3B0F">
        <w:rPr>
          <w:spacing w:val="-9"/>
        </w:rPr>
        <w:t xml:space="preserve"> </w:t>
      </w:r>
      <w:r w:rsidRPr="007F3B0F">
        <w:t>2014</w:t>
      </w:r>
      <w:r w:rsidRPr="007F3B0F">
        <w:rPr>
          <w:spacing w:val="-4"/>
        </w:rPr>
        <w:t xml:space="preserve"> </w:t>
      </w:r>
      <w:r w:rsidRPr="007F3B0F">
        <w:t>году</w:t>
      </w:r>
      <w:r w:rsidRPr="007F3B0F">
        <w:rPr>
          <w:spacing w:val="-7"/>
        </w:rPr>
        <w:t xml:space="preserve"> </w:t>
      </w:r>
      <w:r w:rsidRPr="007F3B0F">
        <w:t>101,92</w:t>
      </w:r>
      <w:r w:rsidRPr="007F3B0F">
        <w:rPr>
          <w:spacing w:val="-3"/>
        </w:rPr>
        <w:t xml:space="preserve"> </w:t>
      </w:r>
      <w:r w:rsidRPr="007F3B0F">
        <w:t>и</w:t>
      </w:r>
      <w:r w:rsidRPr="007F3B0F">
        <w:rPr>
          <w:spacing w:val="-3"/>
        </w:rPr>
        <w:t xml:space="preserve"> </w:t>
      </w:r>
      <w:r w:rsidRPr="007F3B0F">
        <w:t>в</w:t>
      </w:r>
      <w:r w:rsidRPr="007F3B0F">
        <w:rPr>
          <w:spacing w:val="-4"/>
        </w:rPr>
        <w:t xml:space="preserve"> </w:t>
      </w:r>
      <w:r w:rsidRPr="007F3B0F">
        <w:t>2015</w:t>
      </w:r>
      <w:r w:rsidRPr="007F3B0F">
        <w:rPr>
          <w:spacing w:val="-4"/>
        </w:rPr>
        <w:t xml:space="preserve"> </w:t>
      </w:r>
      <w:r w:rsidRPr="00B66469">
        <w:t>году</w:t>
      </w:r>
      <w:r w:rsidRPr="00B66469">
        <w:rPr>
          <w:spacing w:val="2"/>
        </w:rPr>
        <w:t xml:space="preserve"> </w:t>
      </w:r>
      <w:r w:rsidRPr="00B66469">
        <w:rPr>
          <w:spacing w:val="-2"/>
        </w:rPr>
        <w:t>111,80</w:t>
      </w:r>
      <w:r w:rsidR="001C4CF0" w:rsidRPr="006401E7">
        <w:rPr>
          <w:spacing w:val="-2"/>
        </w:rPr>
        <w:t xml:space="preserve"> </w:t>
      </w:r>
      <w:r w:rsidRPr="00B66469">
        <w:t>на</w:t>
      </w:r>
      <w:r w:rsidRPr="00B66469">
        <w:rPr>
          <w:spacing w:val="16"/>
        </w:rPr>
        <w:t xml:space="preserve"> </w:t>
      </w:r>
      <w:r w:rsidRPr="00B66469">
        <w:t>100000</w:t>
      </w:r>
      <w:r w:rsidRPr="00B66469">
        <w:rPr>
          <w:spacing w:val="16"/>
        </w:rPr>
        <w:t xml:space="preserve"> </w:t>
      </w:r>
      <w:r w:rsidRPr="00B66469">
        <w:t>населения;</w:t>
      </w:r>
      <w:r w:rsidRPr="00B66469">
        <w:rPr>
          <w:spacing w:val="16"/>
        </w:rPr>
        <w:t xml:space="preserve"> </w:t>
      </w:r>
      <w:r w:rsidRPr="00B66469">
        <w:t>в</w:t>
      </w:r>
      <w:r w:rsidRPr="00B66469">
        <w:rPr>
          <w:spacing w:val="14"/>
        </w:rPr>
        <w:t xml:space="preserve"> </w:t>
      </w:r>
      <w:r w:rsidRPr="00B66469">
        <w:t>СКО</w:t>
      </w:r>
      <w:r w:rsidRPr="00B66469">
        <w:rPr>
          <w:spacing w:val="16"/>
        </w:rPr>
        <w:t xml:space="preserve"> </w:t>
      </w:r>
      <w:r w:rsidRPr="00B66469">
        <w:t>в</w:t>
      </w:r>
      <w:r w:rsidRPr="00B66469">
        <w:rPr>
          <w:spacing w:val="15"/>
        </w:rPr>
        <w:t xml:space="preserve"> </w:t>
      </w:r>
      <w:r w:rsidRPr="00B66469">
        <w:t>2013</w:t>
      </w:r>
      <w:r w:rsidRPr="00B66469">
        <w:rPr>
          <w:spacing w:val="16"/>
        </w:rPr>
        <w:t xml:space="preserve"> </w:t>
      </w:r>
      <w:r w:rsidRPr="00B66469">
        <w:t>году</w:t>
      </w:r>
      <w:r w:rsidRPr="00B66469">
        <w:rPr>
          <w:spacing w:val="12"/>
        </w:rPr>
        <w:t xml:space="preserve"> </w:t>
      </w:r>
      <w:r w:rsidRPr="00B66469">
        <w:t>102,83,</w:t>
      </w:r>
      <w:r w:rsidRPr="00B66469">
        <w:rPr>
          <w:spacing w:val="18"/>
        </w:rPr>
        <w:t xml:space="preserve"> </w:t>
      </w:r>
      <w:r w:rsidRPr="00B66469">
        <w:t>в</w:t>
      </w:r>
      <w:r w:rsidRPr="00B66469">
        <w:rPr>
          <w:spacing w:val="15"/>
        </w:rPr>
        <w:t xml:space="preserve"> </w:t>
      </w:r>
      <w:r w:rsidRPr="00B66469">
        <w:t>2014</w:t>
      </w:r>
      <w:r w:rsidRPr="00B66469">
        <w:rPr>
          <w:spacing w:val="16"/>
        </w:rPr>
        <w:t xml:space="preserve"> </w:t>
      </w:r>
      <w:r w:rsidRPr="00B66469">
        <w:t>году</w:t>
      </w:r>
      <w:r w:rsidRPr="00B66469">
        <w:rPr>
          <w:spacing w:val="12"/>
        </w:rPr>
        <w:t xml:space="preserve"> </w:t>
      </w:r>
      <w:r w:rsidRPr="00B66469">
        <w:t>103,18</w:t>
      </w:r>
      <w:r w:rsidRPr="00B66469">
        <w:rPr>
          <w:spacing w:val="16"/>
        </w:rPr>
        <w:t xml:space="preserve"> </w:t>
      </w:r>
      <w:r w:rsidRPr="00B66469">
        <w:t>и</w:t>
      </w:r>
      <w:r w:rsidRPr="00B66469">
        <w:rPr>
          <w:spacing w:val="15"/>
        </w:rPr>
        <w:t xml:space="preserve"> </w:t>
      </w:r>
      <w:r w:rsidRPr="00B66469">
        <w:t>в</w:t>
      </w:r>
      <w:r w:rsidRPr="00B66469">
        <w:rPr>
          <w:spacing w:val="15"/>
        </w:rPr>
        <w:t xml:space="preserve"> </w:t>
      </w:r>
      <w:r w:rsidRPr="00B66469">
        <w:rPr>
          <w:spacing w:val="-4"/>
        </w:rPr>
        <w:t>2015</w:t>
      </w:r>
      <w:r w:rsidR="001C4CF0" w:rsidRPr="006401E7">
        <w:rPr>
          <w:spacing w:val="-4"/>
        </w:rPr>
        <w:t xml:space="preserve"> </w:t>
      </w:r>
      <w:r w:rsidRPr="00B66469">
        <w:t>году</w:t>
      </w:r>
      <w:r w:rsidRPr="00B66469">
        <w:rPr>
          <w:spacing w:val="-3"/>
        </w:rPr>
        <w:t xml:space="preserve"> </w:t>
      </w:r>
      <w:r w:rsidRPr="00B66469">
        <w:t>112,51 на</w:t>
      </w:r>
      <w:r w:rsidRPr="00B66469">
        <w:rPr>
          <w:spacing w:val="1"/>
        </w:rPr>
        <w:t xml:space="preserve"> </w:t>
      </w:r>
      <w:r w:rsidRPr="00B66469">
        <w:t>100000 населения</w:t>
      </w:r>
      <w:r w:rsidRPr="00B66469">
        <w:rPr>
          <w:spacing w:val="1"/>
        </w:rPr>
        <w:t xml:space="preserve"> </w:t>
      </w:r>
      <w:r w:rsidRPr="00B66469">
        <w:t>и</w:t>
      </w:r>
      <w:r w:rsidRPr="00B66469">
        <w:rPr>
          <w:spacing w:val="1"/>
        </w:rPr>
        <w:t xml:space="preserve"> </w:t>
      </w:r>
      <w:r w:rsidRPr="00B66469">
        <w:t>в</w:t>
      </w:r>
      <w:r w:rsidRPr="00B66469">
        <w:rPr>
          <w:spacing w:val="-2"/>
        </w:rPr>
        <w:t xml:space="preserve"> </w:t>
      </w:r>
      <w:r w:rsidRPr="00B66469">
        <w:t>Костанайской области</w:t>
      </w:r>
      <w:r w:rsidRPr="00B66469">
        <w:rPr>
          <w:spacing w:val="5"/>
        </w:rPr>
        <w:t xml:space="preserve"> </w:t>
      </w:r>
      <w:r w:rsidRPr="00B66469">
        <w:t>в</w:t>
      </w:r>
      <w:r w:rsidRPr="00B66469">
        <w:rPr>
          <w:spacing w:val="-2"/>
        </w:rPr>
        <w:t xml:space="preserve"> </w:t>
      </w:r>
      <w:r w:rsidRPr="00B66469">
        <w:t>2013</w:t>
      </w:r>
      <w:r w:rsidRPr="00B66469">
        <w:rPr>
          <w:spacing w:val="1"/>
        </w:rPr>
        <w:t xml:space="preserve"> </w:t>
      </w:r>
      <w:r w:rsidRPr="00B66469">
        <w:t>году</w:t>
      </w:r>
      <w:r w:rsidRPr="00B66469">
        <w:rPr>
          <w:spacing w:val="-4"/>
        </w:rPr>
        <w:t xml:space="preserve"> </w:t>
      </w:r>
      <w:r w:rsidRPr="00B66469">
        <w:rPr>
          <w:spacing w:val="-2"/>
        </w:rPr>
        <w:t>93,83,</w:t>
      </w:r>
      <w:r w:rsidR="001C4CF0" w:rsidRPr="006401E7">
        <w:rPr>
          <w:spacing w:val="-2"/>
        </w:rPr>
        <w:t xml:space="preserve"> </w:t>
      </w:r>
      <w:r w:rsidR="00573778">
        <w:t>в 2014 году</w:t>
      </w:r>
      <w:r w:rsidR="00573778" w:rsidRPr="00573778">
        <w:t xml:space="preserve"> </w:t>
      </w:r>
      <w:r w:rsidRPr="00B66469">
        <w:t>108,61 и в 2015 году 133,60 на 100000 населения. Интерес с эпидемиологической точки зрения представляет период убыли смертности населения</w:t>
      </w:r>
      <w:r w:rsidRPr="00B66469">
        <w:rPr>
          <w:spacing w:val="-3"/>
        </w:rPr>
        <w:t xml:space="preserve"> </w:t>
      </w:r>
      <w:r w:rsidRPr="00B66469">
        <w:t>от</w:t>
      </w:r>
      <w:r w:rsidRPr="00B66469">
        <w:rPr>
          <w:spacing w:val="-5"/>
        </w:rPr>
        <w:t xml:space="preserve"> </w:t>
      </w:r>
      <w:r w:rsidRPr="00B66469">
        <w:t>БОП</w:t>
      </w:r>
      <w:r w:rsidRPr="00B66469">
        <w:rPr>
          <w:spacing w:val="-3"/>
        </w:rPr>
        <w:t xml:space="preserve"> </w:t>
      </w:r>
      <w:r w:rsidRPr="00B66469">
        <w:t>в</w:t>
      </w:r>
      <w:r w:rsidRPr="00B66469">
        <w:rPr>
          <w:spacing w:val="-5"/>
        </w:rPr>
        <w:t xml:space="preserve"> </w:t>
      </w:r>
      <w:r w:rsidRPr="00B66469">
        <w:t>2013</w:t>
      </w:r>
      <w:r w:rsidR="00D87090">
        <w:t xml:space="preserve">– </w:t>
      </w:r>
      <w:r w:rsidRPr="00B66469">
        <w:t>2015</w:t>
      </w:r>
      <w:r w:rsidRPr="00B66469">
        <w:rPr>
          <w:spacing w:val="-4"/>
        </w:rPr>
        <w:t xml:space="preserve"> </w:t>
      </w:r>
      <w:r w:rsidRPr="00B66469">
        <w:t>годы.</w:t>
      </w:r>
      <w:r w:rsidRPr="00B66469">
        <w:rPr>
          <w:spacing w:val="-1"/>
        </w:rPr>
        <w:t xml:space="preserve"> </w:t>
      </w:r>
      <w:r w:rsidRPr="00B66469">
        <w:t>Так,</w:t>
      </w:r>
      <w:r w:rsidRPr="00B66469">
        <w:rPr>
          <w:spacing w:val="-1"/>
        </w:rPr>
        <w:t xml:space="preserve"> </w:t>
      </w:r>
      <w:r w:rsidRPr="00B66469">
        <w:t>наибольшее</w:t>
      </w:r>
      <w:r w:rsidRPr="00B66469">
        <w:rPr>
          <w:spacing w:val="-3"/>
        </w:rPr>
        <w:t xml:space="preserve"> </w:t>
      </w:r>
      <w:r w:rsidRPr="00B66469">
        <w:t>снижение установлено: в</w:t>
      </w:r>
      <w:r w:rsidRPr="00B66469">
        <w:rPr>
          <w:spacing w:val="-5"/>
        </w:rPr>
        <w:t xml:space="preserve"> </w:t>
      </w:r>
      <w:r w:rsidRPr="00B66469">
        <w:t>Кызылординской</w:t>
      </w:r>
      <w:r w:rsidRPr="00B66469">
        <w:rPr>
          <w:spacing w:val="-4"/>
        </w:rPr>
        <w:t xml:space="preserve"> </w:t>
      </w:r>
      <w:r w:rsidRPr="00B66469">
        <w:t>области</w:t>
      </w:r>
      <w:r w:rsidRPr="00B66469">
        <w:rPr>
          <w:spacing w:val="-4"/>
        </w:rPr>
        <w:t xml:space="preserve"> </w:t>
      </w:r>
      <w:r w:rsidRPr="00B66469">
        <w:t>в</w:t>
      </w:r>
      <w:r w:rsidRPr="00B66469">
        <w:rPr>
          <w:spacing w:val="-5"/>
        </w:rPr>
        <w:t xml:space="preserve"> </w:t>
      </w:r>
      <w:r w:rsidRPr="00B66469">
        <w:t>2013</w:t>
      </w:r>
      <w:r w:rsidRPr="00B66469">
        <w:rPr>
          <w:spacing w:val="-4"/>
        </w:rPr>
        <w:t xml:space="preserve"> </w:t>
      </w:r>
      <w:r w:rsidRPr="00B66469">
        <w:t>году</w:t>
      </w:r>
      <w:r w:rsidRPr="00B66469">
        <w:rPr>
          <w:spacing w:val="-8"/>
        </w:rPr>
        <w:t xml:space="preserve"> </w:t>
      </w:r>
      <w:r w:rsidRPr="00B66469">
        <w:t>28,91,</w:t>
      </w:r>
      <w:r w:rsidRPr="00B66469">
        <w:rPr>
          <w:spacing w:val="-1"/>
        </w:rPr>
        <w:t xml:space="preserve"> </w:t>
      </w:r>
      <w:r w:rsidRPr="00B66469">
        <w:t>в</w:t>
      </w:r>
      <w:r w:rsidRPr="00B66469">
        <w:rPr>
          <w:spacing w:val="-5"/>
        </w:rPr>
        <w:t xml:space="preserve"> </w:t>
      </w:r>
      <w:r w:rsidRPr="00B66469">
        <w:t>2014</w:t>
      </w:r>
      <w:r w:rsidRPr="00B66469">
        <w:rPr>
          <w:spacing w:val="-4"/>
        </w:rPr>
        <w:t xml:space="preserve"> </w:t>
      </w:r>
      <w:r w:rsidRPr="00B66469">
        <w:t>году</w:t>
      </w:r>
      <w:r w:rsidR="00573778" w:rsidRPr="00573778">
        <w:rPr>
          <w:spacing w:val="59"/>
        </w:rPr>
        <w:t xml:space="preserve"> </w:t>
      </w:r>
      <w:r w:rsidRPr="00B66469">
        <w:t>27,86</w:t>
      </w:r>
      <w:r w:rsidRPr="00B66469">
        <w:rPr>
          <w:spacing w:val="-4"/>
        </w:rPr>
        <w:t xml:space="preserve"> </w:t>
      </w:r>
      <w:r w:rsidRPr="00B66469">
        <w:t>и</w:t>
      </w:r>
      <w:r w:rsidRPr="00B66469">
        <w:rPr>
          <w:spacing w:val="-9"/>
        </w:rPr>
        <w:t xml:space="preserve"> </w:t>
      </w:r>
      <w:r w:rsidRPr="00B66469">
        <w:t>в</w:t>
      </w:r>
      <w:r w:rsidRPr="00B66469">
        <w:rPr>
          <w:spacing w:val="-4"/>
        </w:rPr>
        <w:t xml:space="preserve"> </w:t>
      </w:r>
      <w:r w:rsidRPr="00B66469">
        <w:t>2015</w:t>
      </w:r>
      <w:r w:rsidRPr="00B66469">
        <w:rPr>
          <w:spacing w:val="-4"/>
        </w:rPr>
        <w:t xml:space="preserve"> году</w:t>
      </w:r>
      <w:r w:rsidR="001C4CF0" w:rsidRPr="006401E7">
        <w:rPr>
          <w:spacing w:val="-4"/>
        </w:rPr>
        <w:t xml:space="preserve"> </w:t>
      </w:r>
      <w:r w:rsidRPr="00B66469">
        <w:t>30,41</w:t>
      </w:r>
      <w:r w:rsidRPr="00B66469">
        <w:rPr>
          <w:spacing w:val="5"/>
        </w:rPr>
        <w:t xml:space="preserve"> </w:t>
      </w:r>
      <w:r w:rsidRPr="00B66469">
        <w:t>на</w:t>
      </w:r>
      <w:r w:rsidRPr="00B66469">
        <w:rPr>
          <w:spacing w:val="5"/>
        </w:rPr>
        <w:t xml:space="preserve"> </w:t>
      </w:r>
      <w:r w:rsidRPr="00B66469">
        <w:t>100000</w:t>
      </w:r>
      <w:r w:rsidRPr="00B66469">
        <w:rPr>
          <w:spacing w:val="4"/>
        </w:rPr>
        <w:t xml:space="preserve"> </w:t>
      </w:r>
      <w:r w:rsidRPr="00B66469">
        <w:t>населения;</w:t>
      </w:r>
      <w:r w:rsidRPr="00B66469">
        <w:rPr>
          <w:spacing w:val="4"/>
        </w:rPr>
        <w:t xml:space="preserve"> </w:t>
      </w:r>
      <w:r w:rsidRPr="00B66469">
        <w:t>в</w:t>
      </w:r>
      <w:r w:rsidRPr="00B66469">
        <w:rPr>
          <w:spacing w:val="3"/>
        </w:rPr>
        <w:t xml:space="preserve"> </w:t>
      </w:r>
      <w:r w:rsidRPr="00B66469">
        <w:t>Мангыстауской</w:t>
      </w:r>
      <w:r w:rsidRPr="00B66469">
        <w:rPr>
          <w:spacing w:val="4"/>
        </w:rPr>
        <w:t xml:space="preserve"> </w:t>
      </w:r>
      <w:r w:rsidRPr="00B66469">
        <w:t>области</w:t>
      </w:r>
      <w:r w:rsidRPr="00B66469">
        <w:rPr>
          <w:spacing w:val="4"/>
        </w:rPr>
        <w:t xml:space="preserve"> </w:t>
      </w:r>
      <w:r w:rsidRPr="00B66469">
        <w:t>2013</w:t>
      </w:r>
      <w:r w:rsidRPr="00B66469">
        <w:rPr>
          <w:spacing w:val="5"/>
        </w:rPr>
        <w:t xml:space="preserve"> </w:t>
      </w:r>
      <w:r w:rsidRPr="00B66469">
        <w:t>году</w:t>
      </w:r>
      <w:r w:rsidRPr="00B66469">
        <w:rPr>
          <w:spacing w:val="-1"/>
        </w:rPr>
        <w:t xml:space="preserve"> </w:t>
      </w:r>
      <w:r w:rsidRPr="00B66469">
        <w:t>41,03,</w:t>
      </w:r>
      <w:r w:rsidRPr="00B66469">
        <w:rPr>
          <w:spacing w:val="7"/>
        </w:rPr>
        <w:t xml:space="preserve"> </w:t>
      </w:r>
      <w:r w:rsidRPr="00B66469">
        <w:t>в</w:t>
      </w:r>
      <w:r w:rsidRPr="00B66469">
        <w:rPr>
          <w:spacing w:val="2"/>
        </w:rPr>
        <w:t xml:space="preserve"> </w:t>
      </w:r>
      <w:r w:rsidRPr="00B66469">
        <w:rPr>
          <w:spacing w:val="-4"/>
        </w:rPr>
        <w:t>2014</w:t>
      </w:r>
      <w:r w:rsidR="001C4CF0" w:rsidRPr="006401E7">
        <w:rPr>
          <w:spacing w:val="-4"/>
        </w:rPr>
        <w:t xml:space="preserve"> </w:t>
      </w:r>
      <w:r w:rsidRPr="00B66469">
        <w:t>году</w:t>
      </w:r>
      <w:r w:rsidRPr="00B66469">
        <w:rPr>
          <w:spacing w:val="3"/>
        </w:rPr>
        <w:t xml:space="preserve"> </w:t>
      </w:r>
      <w:r w:rsidRPr="00B66469">
        <w:t>33,32</w:t>
      </w:r>
      <w:r w:rsidRPr="00B66469">
        <w:rPr>
          <w:spacing w:val="8"/>
        </w:rPr>
        <w:t xml:space="preserve"> </w:t>
      </w:r>
      <w:r w:rsidRPr="00B66469">
        <w:t>и</w:t>
      </w:r>
      <w:r w:rsidRPr="00B66469">
        <w:rPr>
          <w:spacing w:val="12"/>
        </w:rPr>
        <w:t xml:space="preserve"> </w:t>
      </w:r>
      <w:r w:rsidRPr="00B66469">
        <w:t>в</w:t>
      </w:r>
      <w:r w:rsidRPr="00B66469">
        <w:rPr>
          <w:spacing w:val="6"/>
        </w:rPr>
        <w:t xml:space="preserve"> </w:t>
      </w:r>
      <w:r w:rsidRPr="00B66469">
        <w:t>2015</w:t>
      </w:r>
      <w:r w:rsidRPr="00B66469">
        <w:rPr>
          <w:spacing w:val="8"/>
        </w:rPr>
        <w:t xml:space="preserve"> </w:t>
      </w:r>
      <w:r w:rsidRPr="00B66469">
        <w:t>году</w:t>
      </w:r>
      <w:r w:rsidRPr="00B66469">
        <w:rPr>
          <w:spacing w:val="8"/>
        </w:rPr>
        <w:t xml:space="preserve"> </w:t>
      </w:r>
      <w:r w:rsidRPr="00B66469">
        <w:t>41,50</w:t>
      </w:r>
      <w:r w:rsidRPr="00B66469">
        <w:rPr>
          <w:spacing w:val="8"/>
        </w:rPr>
        <w:t xml:space="preserve"> </w:t>
      </w:r>
      <w:r w:rsidRPr="00B66469">
        <w:t>на</w:t>
      </w:r>
      <w:r w:rsidRPr="00B66469">
        <w:rPr>
          <w:spacing w:val="9"/>
        </w:rPr>
        <w:t xml:space="preserve"> </w:t>
      </w:r>
      <w:r w:rsidRPr="00B66469">
        <w:t>100000</w:t>
      </w:r>
      <w:r w:rsidRPr="00B66469">
        <w:rPr>
          <w:spacing w:val="8"/>
        </w:rPr>
        <w:t xml:space="preserve"> </w:t>
      </w:r>
      <w:r w:rsidRPr="00B66469">
        <w:t>населения</w:t>
      </w:r>
      <w:r w:rsidRPr="00B66469">
        <w:rPr>
          <w:spacing w:val="9"/>
        </w:rPr>
        <w:t xml:space="preserve"> </w:t>
      </w:r>
      <w:r w:rsidRPr="00B66469">
        <w:t>и</w:t>
      </w:r>
      <w:r w:rsidRPr="00B66469">
        <w:rPr>
          <w:spacing w:val="8"/>
        </w:rPr>
        <w:t xml:space="preserve"> </w:t>
      </w:r>
      <w:r w:rsidRPr="00B66469">
        <w:t>в</w:t>
      </w:r>
      <w:r w:rsidRPr="00B66469">
        <w:rPr>
          <w:spacing w:val="6"/>
        </w:rPr>
        <w:t xml:space="preserve"> </w:t>
      </w:r>
      <w:r w:rsidRPr="00B66469">
        <w:t>городе</w:t>
      </w:r>
      <w:r w:rsidRPr="00B66469">
        <w:rPr>
          <w:spacing w:val="13"/>
        </w:rPr>
        <w:t xml:space="preserve"> </w:t>
      </w:r>
      <w:r w:rsidRPr="00B66469">
        <w:t>Астана</w:t>
      </w:r>
      <w:r w:rsidRPr="00B66469">
        <w:rPr>
          <w:spacing w:val="9"/>
        </w:rPr>
        <w:t xml:space="preserve"> </w:t>
      </w:r>
      <w:r w:rsidRPr="00B66469">
        <w:t>в</w:t>
      </w:r>
      <w:r w:rsidRPr="00B66469">
        <w:rPr>
          <w:spacing w:val="6"/>
        </w:rPr>
        <w:t xml:space="preserve"> </w:t>
      </w:r>
      <w:r w:rsidRPr="00B66469">
        <w:rPr>
          <w:spacing w:val="-4"/>
        </w:rPr>
        <w:t>2013</w:t>
      </w:r>
      <w:r w:rsidR="001C4CF0" w:rsidRPr="006401E7">
        <w:rPr>
          <w:spacing w:val="-4"/>
        </w:rPr>
        <w:t xml:space="preserve"> </w:t>
      </w:r>
      <w:r w:rsidRPr="00B66469">
        <w:t>году</w:t>
      </w:r>
      <w:r w:rsidRPr="00B66469">
        <w:rPr>
          <w:spacing w:val="-7"/>
        </w:rPr>
        <w:t xml:space="preserve"> </w:t>
      </w:r>
      <w:r w:rsidRPr="00B66469">
        <w:t>26,12,</w:t>
      </w:r>
      <w:r w:rsidRPr="00B66469">
        <w:rPr>
          <w:spacing w:val="1"/>
        </w:rPr>
        <w:t xml:space="preserve"> </w:t>
      </w:r>
      <w:r w:rsidRPr="00B66469">
        <w:t>в</w:t>
      </w:r>
      <w:r w:rsidRPr="00B66469">
        <w:rPr>
          <w:spacing w:val="-4"/>
        </w:rPr>
        <w:t xml:space="preserve"> </w:t>
      </w:r>
      <w:r w:rsidRPr="00B66469">
        <w:t>2014</w:t>
      </w:r>
      <w:r w:rsidRPr="00B66469">
        <w:rPr>
          <w:spacing w:val="-2"/>
        </w:rPr>
        <w:t xml:space="preserve"> </w:t>
      </w:r>
      <w:r w:rsidRPr="00B66469">
        <w:t>году</w:t>
      </w:r>
      <w:r w:rsidRPr="00B66469">
        <w:rPr>
          <w:spacing w:val="-3"/>
        </w:rPr>
        <w:t xml:space="preserve"> </w:t>
      </w:r>
      <w:r w:rsidRPr="00B66469">
        <w:t>21,59</w:t>
      </w:r>
      <w:r w:rsidRPr="00B66469">
        <w:rPr>
          <w:spacing w:val="-3"/>
        </w:rPr>
        <w:t xml:space="preserve"> </w:t>
      </w:r>
      <w:r w:rsidRPr="00B66469">
        <w:t>и</w:t>
      </w:r>
      <w:r w:rsidRPr="00B66469">
        <w:rPr>
          <w:spacing w:val="-2"/>
        </w:rPr>
        <w:t xml:space="preserve"> </w:t>
      </w:r>
      <w:r w:rsidRPr="00B66469">
        <w:t>в</w:t>
      </w:r>
      <w:r w:rsidRPr="00B66469">
        <w:rPr>
          <w:spacing w:val="-4"/>
        </w:rPr>
        <w:t xml:space="preserve"> </w:t>
      </w:r>
      <w:r w:rsidRPr="00B66469">
        <w:t>2015</w:t>
      </w:r>
      <w:r w:rsidRPr="00B66469">
        <w:rPr>
          <w:spacing w:val="-2"/>
        </w:rPr>
        <w:t xml:space="preserve"> </w:t>
      </w:r>
      <w:r w:rsidRPr="00B66469">
        <w:t>году</w:t>
      </w:r>
      <w:r w:rsidRPr="00B66469">
        <w:rPr>
          <w:spacing w:val="-6"/>
        </w:rPr>
        <w:t xml:space="preserve"> </w:t>
      </w:r>
      <w:r w:rsidRPr="00B66469">
        <w:t>24,22</w:t>
      </w:r>
      <w:r w:rsidRPr="00B66469">
        <w:rPr>
          <w:spacing w:val="-3"/>
        </w:rPr>
        <w:t xml:space="preserve"> </w:t>
      </w:r>
      <w:r w:rsidRPr="00B66469">
        <w:t>на</w:t>
      </w:r>
      <w:r w:rsidRPr="00B66469">
        <w:rPr>
          <w:spacing w:val="-1"/>
        </w:rPr>
        <w:t xml:space="preserve"> </w:t>
      </w:r>
      <w:r w:rsidRPr="00B66469">
        <w:t>100000</w:t>
      </w:r>
      <w:r w:rsidRPr="00B66469">
        <w:rPr>
          <w:spacing w:val="-3"/>
        </w:rPr>
        <w:t xml:space="preserve"> </w:t>
      </w:r>
      <w:r w:rsidRPr="00B66469">
        <w:rPr>
          <w:spacing w:val="-2"/>
        </w:rPr>
        <w:t>населения.</w:t>
      </w:r>
    </w:p>
    <w:p w14:paraId="42A75164" w14:textId="377F298F" w:rsidR="00C625DE" w:rsidRPr="007F3B0F" w:rsidRDefault="005F703F" w:rsidP="006401E7">
      <w:pPr>
        <w:pStyle w:val="a3"/>
        <w:tabs>
          <w:tab w:val="left" w:pos="9498"/>
        </w:tabs>
        <w:ind w:left="0" w:firstLine="709"/>
      </w:pPr>
      <w:r w:rsidRPr="007F3B0F">
        <w:t>На втором этапе исследования среднее значение смертности по РК составила:</w:t>
      </w:r>
      <w:r w:rsidRPr="007F3B0F">
        <w:rPr>
          <w:spacing w:val="6"/>
        </w:rPr>
        <w:t xml:space="preserve"> </w:t>
      </w:r>
      <w:r w:rsidRPr="007F3B0F">
        <w:t>в</w:t>
      </w:r>
      <w:r w:rsidRPr="007F3B0F">
        <w:rPr>
          <w:spacing w:val="6"/>
        </w:rPr>
        <w:t xml:space="preserve"> </w:t>
      </w:r>
      <w:r w:rsidRPr="007F3B0F">
        <w:t>2016</w:t>
      </w:r>
      <w:r w:rsidRPr="007F3B0F">
        <w:rPr>
          <w:spacing w:val="8"/>
        </w:rPr>
        <w:t xml:space="preserve"> </w:t>
      </w:r>
      <w:r w:rsidRPr="007F3B0F">
        <w:t>году</w:t>
      </w:r>
      <w:r w:rsidRPr="007F3B0F">
        <w:rPr>
          <w:spacing w:val="3"/>
        </w:rPr>
        <w:t xml:space="preserve"> </w:t>
      </w:r>
      <w:r w:rsidRPr="007F3B0F">
        <w:t>70,95,</w:t>
      </w:r>
      <w:r w:rsidRPr="007F3B0F">
        <w:rPr>
          <w:spacing w:val="10"/>
        </w:rPr>
        <w:t xml:space="preserve"> </w:t>
      </w:r>
      <w:r w:rsidRPr="007F3B0F">
        <w:t>в</w:t>
      </w:r>
      <w:r w:rsidRPr="007F3B0F">
        <w:rPr>
          <w:spacing w:val="6"/>
        </w:rPr>
        <w:t xml:space="preserve"> </w:t>
      </w:r>
      <w:r w:rsidRPr="007F3B0F">
        <w:t>2017</w:t>
      </w:r>
      <w:r w:rsidRPr="007F3B0F">
        <w:rPr>
          <w:spacing w:val="8"/>
        </w:rPr>
        <w:t xml:space="preserve"> </w:t>
      </w:r>
      <w:r w:rsidRPr="007F3B0F">
        <w:t>году</w:t>
      </w:r>
      <w:r w:rsidRPr="007F3B0F">
        <w:rPr>
          <w:spacing w:val="3"/>
        </w:rPr>
        <w:t xml:space="preserve"> </w:t>
      </w:r>
      <w:r w:rsidRPr="007F3B0F">
        <w:t>64,2,</w:t>
      </w:r>
      <w:r w:rsidRPr="007F3B0F">
        <w:rPr>
          <w:spacing w:val="9"/>
        </w:rPr>
        <w:t xml:space="preserve"> </w:t>
      </w:r>
      <w:r w:rsidRPr="007F3B0F">
        <w:t>в</w:t>
      </w:r>
      <w:r w:rsidRPr="007F3B0F">
        <w:rPr>
          <w:spacing w:val="6"/>
        </w:rPr>
        <w:t xml:space="preserve"> </w:t>
      </w:r>
      <w:r w:rsidRPr="007F3B0F">
        <w:t>2018</w:t>
      </w:r>
      <w:r w:rsidRPr="007F3B0F">
        <w:rPr>
          <w:spacing w:val="8"/>
        </w:rPr>
        <w:t xml:space="preserve"> </w:t>
      </w:r>
      <w:r w:rsidRPr="007F3B0F">
        <w:t>году</w:t>
      </w:r>
      <w:r w:rsidRPr="007F3B0F">
        <w:rPr>
          <w:spacing w:val="3"/>
        </w:rPr>
        <w:t xml:space="preserve"> </w:t>
      </w:r>
      <w:r w:rsidRPr="007F3B0F">
        <w:t>62,75,</w:t>
      </w:r>
      <w:r w:rsidRPr="007F3B0F">
        <w:rPr>
          <w:spacing w:val="10"/>
        </w:rPr>
        <w:t xml:space="preserve"> </w:t>
      </w:r>
      <w:r w:rsidRPr="007F3B0F">
        <w:t>в</w:t>
      </w:r>
      <w:r w:rsidRPr="007F3B0F">
        <w:rPr>
          <w:spacing w:val="6"/>
        </w:rPr>
        <w:t xml:space="preserve"> </w:t>
      </w:r>
      <w:r w:rsidRPr="007F3B0F">
        <w:t>2019</w:t>
      </w:r>
      <w:r w:rsidRPr="007F3B0F">
        <w:rPr>
          <w:spacing w:val="8"/>
        </w:rPr>
        <w:t xml:space="preserve"> </w:t>
      </w:r>
      <w:r w:rsidRPr="007F3B0F">
        <w:rPr>
          <w:spacing w:val="-4"/>
        </w:rPr>
        <w:t>году</w:t>
      </w:r>
      <w:r w:rsidR="001C4CF0">
        <w:rPr>
          <w:spacing w:val="-4"/>
        </w:rPr>
        <w:t xml:space="preserve"> </w:t>
      </w:r>
      <w:r w:rsidRPr="007F3B0F">
        <w:t>64,10 и в 2020 году 68,32 на 100000 населения. Наибольший вклад в повышении общего показателя смертности населения в 2016</w:t>
      </w:r>
      <w:r w:rsidR="00D87090">
        <w:t xml:space="preserve">– </w:t>
      </w:r>
      <w:r w:rsidRPr="007F3B0F">
        <w:t>2018 годы от БОП</w:t>
      </w:r>
      <w:r w:rsidRPr="007F3B0F">
        <w:rPr>
          <w:spacing w:val="-12"/>
        </w:rPr>
        <w:t xml:space="preserve"> </w:t>
      </w:r>
      <w:r w:rsidRPr="007F3B0F">
        <w:t>внесли:</w:t>
      </w:r>
      <w:r w:rsidRPr="007F3B0F">
        <w:rPr>
          <w:spacing w:val="-11"/>
        </w:rPr>
        <w:t xml:space="preserve"> </w:t>
      </w:r>
      <w:r w:rsidRPr="007F3B0F">
        <w:t>ЗКО</w:t>
      </w:r>
      <w:r w:rsidRPr="007F3B0F">
        <w:rPr>
          <w:spacing w:val="-7"/>
        </w:rPr>
        <w:t xml:space="preserve"> </w:t>
      </w:r>
      <w:r w:rsidRPr="007F3B0F">
        <w:t>в</w:t>
      </w:r>
      <w:r w:rsidRPr="007F3B0F">
        <w:rPr>
          <w:spacing w:val="-9"/>
        </w:rPr>
        <w:t xml:space="preserve"> </w:t>
      </w:r>
      <w:r w:rsidRPr="007F3B0F">
        <w:t>2016</w:t>
      </w:r>
      <w:r w:rsidRPr="007F3B0F">
        <w:rPr>
          <w:spacing w:val="-7"/>
        </w:rPr>
        <w:t xml:space="preserve"> </w:t>
      </w:r>
      <w:r w:rsidRPr="007F3B0F">
        <w:t>году</w:t>
      </w:r>
      <w:r w:rsidRPr="007F3B0F">
        <w:rPr>
          <w:spacing w:val="-12"/>
        </w:rPr>
        <w:t xml:space="preserve"> </w:t>
      </w:r>
      <w:r w:rsidRPr="007F3B0F">
        <w:t>1114,20,</w:t>
      </w:r>
      <w:r w:rsidRPr="007F3B0F">
        <w:rPr>
          <w:spacing w:val="-10"/>
        </w:rPr>
        <w:t xml:space="preserve"> </w:t>
      </w:r>
      <w:r w:rsidRPr="007F3B0F">
        <w:t>в</w:t>
      </w:r>
      <w:r w:rsidRPr="007F3B0F">
        <w:rPr>
          <w:spacing w:val="-14"/>
        </w:rPr>
        <w:t xml:space="preserve"> </w:t>
      </w:r>
      <w:r w:rsidRPr="007F3B0F">
        <w:t>2017</w:t>
      </w:r>
      <w:r w:rsidRPr="007F3B0F">
        <w:rPr>
          <w:spacing w:val="-6"/>
        </w:rPr>
        <w:t xml:space="preserve"> </w:t>
      </w:r>
      <w:r w:rsidRPr="007F3B0F">
        <w:t>году</w:t>
      </w:r>
      <w:r w:rsidRPr="007F3B0F">
        <w:rPr>
          <w:spacing w:val="-12"/>
        </w:rPr>
        <w:t xml:space="preserve"> </w:t>
      </w:r>
      <w:r w:rsidRPr="007F3B0F">
        <w:t>89,88</w:t>
      </w:r>
      <w:r w:rsidRPr="007F3B0F">
        <w:rPr>
          <w:spacing w:val="-8"/>
        </w:rPr>
        <w:t xml:space="preserve"> </w:t>
      </w:r>
      <w:r w:rsidRPr="007F3B0F">
        <w:t>и</w:t>
      </w:r>
      <w:r w:rsidRPr="007F3B0F">
        <w:rPr>
          <w:spacing w:val="-7"/>
        </w:rPr>
        <w:t xml:space="preserve"> </w:t>
      </w:r>
      <w:r w:rsidRPr="007F3B0F">
        <w:t>в</w:t>
      </w:r>
      <w:r w:rsidRPr="007F3B0F">
        <w:rPr>
          <w:spacing w:val="-14"/>
        </w:rPr>
        <w:t xml:space="preserve"> </w:t>
      </w:r>
      <w:r w:rsidRPr="007F3B0F">
        <w:t>2018</w:t>
      </w:r>
      <w:r w:rsidRPr="007F3B0F">
        <w:rPr>
          <w:spacing w:val="-6"/>
        </w:rPr>
        <w:t xml:space="preserve"> </w:t>
      </w:r>
      <w:r w:rsidRPr="007F3B0F">
        <w:t>году</w:t>
      </w:r>
      <w:r w:rsidRPr="007F3B0F">
        <w:rPr>
          <w:spacing w:val="-12"/>
        </w:rPr>
        <w:t xml:space="preserve"> </w:t>
      </w:r>
      <w:r w:rsidRPr="007F3B0F">
        <w:t>91,44</w:t>
      </w:r>
      <w:r w:rsidRPr="007F3B0F">
        <w:rPr>
          <w:spacing w:val="-11"/>
        </w:rPr>
        <w:t xml:space="preserve"> </w:t>
      </w:r>
      <w:r w:rsidRPr="007F3B0F">
        <w:rPr>
          <w:spacing w:val="-7"/>
        </w:rPr>
        <w:t>на</w:t>
      </w:r>
      <w:r w:rsidR="001C4CF0">
        <w:rPr>
          <w:spacing w:val="-7"/>
        </w:rPr>
        <w:t xml:space="preserve"> </w:t>
      </w:r>
      <w:r w:rsidRPr="007F3B0F">
        <w:t>100000</w:t>
      </w:r>
      <w:r w:rsidRPr="007F3B0F">
        <w:rPr>
          <w:spacing w:val="22"/>
        </w:rPr>
        <w:t xml:space="preserve"> </w:t>
      </w:r>
      <w:r w:rsidRPr="007F3B0F">
        <w:t>населения;</w:t>
      </w:r>
      <w:r w:rsidRPr="007F3B0F">
        <w:rPr>
          <w:spacing w:val="23"/>
        </w:rPr>
        <w:t xml:space="preserve"> </w:t>
      </w:r>
      <w:r w:rsidRPr="007F3B0F">
        <w:t>Северо</w:t>
      </w:r>
      <w:r w:rsidR="00D87090">
        <w:t xml:space="preserve">– </w:t>
      </w:r>
      <w:r w:rsidRPr="007F3B0F">
        <w:t>Казахстанская</w:t>
      </w:r>
      <w:r w:rsidRPr="007F3B0F">
        <w:rPr>
          <w:spacing w:val="23"/>
        </w:rPr>
        <w:t xml:space="preserve"> </w:t>
      </w:r>
      <w:r w:rsidRPr="007F3B0F">
        <w:t>область</w:t>
      </w:r>
      <w:r w:rsidRPr="007F3B0F">
        <w:rPr>
          <w:spacing w:val="24"/>
        </w:rPr>
        <w:t xml:space="preserve"> </w:t>
      </w:r>
      <w:r w:rsidRPr="007F3B0F">
        <w:t>в</w:t>
      </w:r>
      <w:r w:rsidRPr="007F3B0F">
        <w:rPr>
          <w:spacing w:val="21"/>
        </w:rPr>
        <w:t xml:space="preserve"> </w:t>
      </w:r>
      <w:r w:rsidRPr="007F3B0F">
        <w:t>2016</w:t>
      </w:r>
      <w:r w:rsidRPr="007F3B0F">
        <w:rPr>
          <w:spacing w:val="22"/>
        </w:rPr>
        <w:t xml:space="preserve"> </w:t>
      </w:r>
      <w:r w:rsidRPr="007F3B0F">
        <w:t>году</w:t>
      </w:r>
      <w:r w:rsidRPr="007F3B0F">
        <w:rPr>
          <w:spacing w:val="19"/>
        </w:rPr>
        <w:t xml:space="preserve"> </w:t>
      </w:r>
      <w:r w:rsidRPr="007F3B0F">
        <w:t>141,01,</w:t>
      </w:r>
      <w:r w:rsidRPr="007F3B0F">
        <w:rPr>
          <w:spacing w:val="24"/>
        </w:rPr>
        <w:t xml:space="preserve"> </w:t>
      </w:r>
      <w:r w:rsidRPr="007F3B0F">
        <w:t>в</w:t>
      </w:r>
      <w:r w:rsidRPr="007F3B0F">
        <w:rPr>
          <w:spacing w:val="15"/>
        </w:rPr>
        <w:t xml:space="preserve"> </w:t>
      </w:r>
      <w:r w:rsidRPr="007F3B0F">
        <w:rPr>
          <w:spacing w:val="-4"/>
        </w:rPr>
        <w:t>2017</w:t>
      </w:r>
      <w:r w:rsidR="001C4CF0">
        <w:rPr>
          <w:spacing w:val="-4"/>
        </w:rPr>
        <w:t xml:space="preserve"> </w:t>
      </w:r>
      <w:r w:rsidRPr="007F3B0F">
        <w:t>году</w:t>
      </w:r>
      <w:r w:rsidRPr="007F3B0F">
        <w:rPr>
          <w:spacing w:val="-7"/>
        </w:rPr>
        <w:t xml:space="preserve"> </w:t>
      </w:r>
      <w:r w:rsidRPr="007F3B0F">
        <w:t>120,81</w:t>
      </w:r>
      <w:r w:rsidRPr="007F3B0F">
        <w:rPr>
          <w:spacing w:val="-4"/>
        </w:rPr>
        <w:t xml:space="preserve"> </w:t>
      </w:r>
      <w:r w:rsidRPr="007F3B0F">
        <w:t>и</w:t>
      </w:r>
      <w:r w:rsidRPr="007F3B0F">
        <w:rPr>
          <w:spacing w:val="1"/>
        </w:rPr>
        <w:t xml:space="preserve"> </w:t>
      </w:r>
      <w:r w:rsidRPr="007F3B0F">
        <w:t>в</w:t>
      </w:r>
      <w:r w:rsidRPr="007F3B0F">
        <w:rPr>
          <w:spacing w:val="-4"/>
        </w:rPr>
        <w:t xml:space="preserve"> </w:t>
      </w:r>
      <w:r w:rsidRPr="007F3B0F">
        <w:t>2018</w:t>
      </w:r>
      <w:r w:rsidRPr="007F3B0F">
        <w:rPr>
          <w:spacing w:val="-2"/>
        </w:rPr>
        <w:t xml:space="preserve"> </w:t>
      </w:r>
      <w:r w:rsidRPr="007F3B0F">
        <w:t>году</w:t>
      </w:r>
      <w:r w:rsidRPr="007F3B0F">
        <w:rPr>
          <w:spacing w:val="-2"/>
        </w:rPr>
        <w:t xml:space="preserve"> </w:t>
      </w:r>
      <w:r w:rsidRPr="007F3B0F">
        <w:t>125,83</w:t>
      </w:r>
      <w:r w:rsidRPr="007F3B0F">
        <w:rPr>
          <w:spacing w:val="-2"/>
        </w:rPr>
        <w:t xml:space="preserve"> </w:t>
      </w:r>
      <w:r w:rsidRPr="007F3B0F">
        <w:t>на</w:t>
      </w:r>
      <w:r w:rsidRPr="007F3B0F">
        <w:rPr>
          <w:spacing w:val="-3"/>
        </w:rPr>
        <w:t xml:space="preserve"> </w:t>
      </w:r>
      <w:r w:rsidRPr="007F3B0F">
        <w:t>100000</w:t>
      </w:r>
      <w:r w:rsidRPr="007F3B0F">
        <w:rPr>
          <w:spacing w:val="-4"/>
        </w:rPr>
        <w:t xml:space="preserve"> </w:t>
      </w:r>
      <w:r w:rsidRPr="007F3B0F">
        <w:t>населения</w:t>
      </w:r>
      <w:r w:rsidRPr="007F3B0F">
        <w:rPr>
          <w:spacing w:val="-3"/>
        </w:rPr>
        <w:t xml:space="preserve"> </w:t>
      </w:r>
      <w:r w:rsidRPr="007F3B0F">
        <w:t>и</w:t>
      </w:r>
      <w:r w:rsidRPr="007F3B0F">
        <w:rPr>
          <w:spacing w:val="1"/>
        </w:rPr>
        <w:t xml:space="preserve"> </w:t>
      </w:r>
      <w:r w:rsidRPr="007F3B0F">
        <w:t>Костанайская</w:t>
      </w:r>
      <w:r w:rsidRPr="007F3B0F">
        <w:rPr>
          <w:spacing w:val="-2"/>
        </w:rPr>
        <w:t xml:space="preserve"> область</w:t>
      </w:r>
      <w:r w:rsidR="001C4CF0">
        <w:rPr>
          <w:spacing w:val="-2"/>
        </w:rPr>
        <w:t xml:space="preserve"> </w:t>
      </w:r>
      <w:r w:rsidRPr="007F3B0F">
        <w:t xml:space="preserve">в 2016 году 111,22, в 2017 году 106,96 и в 2018 году 103,31 на 100000 </w:t>
      </w:r>
      <w:r w:rsidRPr="007F3B0F">
        <w:rPr>
          <w:spacing w:val="-2"/>
        </w:rPr>
        <w:t>населения.</w:t>
      </w:r>
    </w:p>
    <w:p w14:paraId="27EA2F17" w14:textId="157C3321" w:rsidR="00C625DE" w:rsidRPr="007F3B0F" w:rsidRDefault="005F703F" w:rsidP="006401E7">
      <w:pPr>
        <w:pStyle w:val="a3"/>
        <w:tabs>
          <w:tab w:val="left" w:pos="9498"/>
        </w:tabs>
        <w:ind w:left="0" w:firstLine="709"/>
      </w:pPr>
      <w:r w:rsidRPr="007F3B0F">
        <w:t>Наблюдалось наиболее минимальное снижение общего показателя смертности населения в 2016</w:t>
      </w:r>
      <w:r w:rsidR="00D87090">
        <w:t xml:space="preserve">– </w:t>
      </w:r>
      <w:r w:rsidRPr="007F3B0F">
        <w:t>2018 годы от заболеваемости органов пищеварения:</w:t>
      </w:r>
      <w:r w:rsidRPr="007F3B0F">
        <w:rPr>
          <w:spacing w:val="-7"/>
        </w:rPr>
        <w:t xml:space="preserve"> </w:t>
      </w:r>
      <w:r w:rsidRPr="007F3B0F">
        <w:t>в</w:t>
      </w:r>
      <w:r w:rsidRPr="007F3B0F">
        <w:rPr>
          <w:spacing w:val="-8"/>
        </w:rPr>
        <w:t xml:space="preserve"> </w:t>
      </w:r>
      <w:r w:rsidRPr="007F3B0F">
        <w:t>Кызылординской</w:t>
      </w:r>
      <w:r w:rsidRPr="007F3B0F">
        <w:rPr>
          <w:spacing w:val="-6"/>
        </w:rPr>
        <w:t xml:space="preserve"> </w:t>
      </w:r>
      <w:r w:rsidRPr="007F3B0F">
        <w:t>области</w:t>
      </w:r>
      <w:r w:rsidRPr="007F3B0F">
        <w:rPr>
          <w:spacing w:val="-6"/>
        </w:rPr>
        <w:t xml:space="preserve"> </w:t>
      </w:r>
      <w:r w:rsidRPr="007F3B0F">
        <w:t>в</w:t>
      </w:r>
      <w:r w:rsidRPr="007F3B0F">
        <w:rPr>
          <w:spacing w:val="-8"/>
        </w:rPr>
        <w:t xml:space="preserve"> </w:t>
      </w:r>
      <w:r w:rsidRPr="007F3B0F">
        <w:t>2016</w:t>
      </w:r>
      <w:r w:rsidRPr="007F3B0F">
        <w:rPr>
          <w:spacing w:val="-6"/>
        </w:rPr>
        <w:t xml:space="preserve"> </w:t>
      </w:r>
      <w:r w:rsidRPr="007F3B0F">
        <w:t>году</w:t>
      </w:r>
      <w:r w:rsidRPr="007F3B0F">
        <w:rPr>
          <w:spacing w:val="-6"/>
        </w:rPr>
        <w:t xml:space="preserve"> </w:t>
      </w:r>
      <w:r w:rsidRPr="007F3B0F">
        <w:t>36,80,</w:t>
      </w:r>
      <w:r w:rsidRPr="007F3B0F">
        <w:rPr>
          <w:spacing w:val="-4"/>
        </w:rPr>
        <w:t xml:space="preserve"> </w:t>
      </w:r>
      <w:r w:rsidRPr="007F3B0F">
        <w:t>в</w:t>
      </w:r>
      <w:r w:rsidRPr="007F3B0F">
        <w:rPr>
          <w:spacing w:val="-8"/>
        </w:rPr>
        <w:t xml:space="preserve"> </w:t>
      </w:r>
      <w:r w:rsidRPr="007F3B0F">
        <w:t>2017</w:t>
      </w:r>
      <w:r w:rsidRPr="007F3B0F">
        <w:rPr>
          <w:spacing w:val="-6"/>
        </w:rPr>
        <w:t xml:space="preserve"> </w:t>
      </w:r>
      <w:r w:rsidRPr="007F3B0F">
        <w:t>году</w:t>
      </w:r>
      <w:r w:rsidRPr="007F3B0F">
        <w:rPr>
          <w:spacing w:val="-9"/>
        </w:rPr>
        <w:t xml:space="preserve"> </w:t>
      </w:r>
      <w:r w:rsidRPr="007F3B0F">
        <w:t>32,38 и</w:t>
      </w:r>
      <w:r w:rsidRPr="007F3B0F">
        <w:rPr>
          <w:spacing w:val="-12"/>
        </w:rPr>
        <w:t xml:space="preserve"> </w:t>
      </w:r>
      <w:r w:rsidRPr="007F3B0F">
        <w:t>в</w:t>
      </w:r>
      <w:r w:rsidRPr="007F3B0F">
        <w:rPr>
          <w:spacing w:val="-14"/>
        </w:rPr>
        <w:t xml:space="preserve"> </w:t>
      </w:r>
      <w:r w:rsidRPr="007F3B0F">
        <w:t>2018</w:t>
      </w:r>
      <w:r w:rsidRPr="007F3B0F">
        <w:rPr>
          <w:spacing w:val="-12"/>
        </w:rPr>
        <w:t xml:space="preserve"> </w:t>
      </w:r>
      <w:r w:rsidRPr="007F3B0F">
        <w:t>году</w:t>
      </w:r>
      <w:r w:rsidR="004159E9">
        <w:t xml:space="preserve"> </w:t>
      </w:r>
      <w:r w:rsidRPr="007F3B0F">
        <w:t>35,37</w:t>
      </w:r>
      <w:r w:rsidRPr="007F3B0F">
        <w:rPr>
          <w:spacing w:val="-7"/>
        </w:rPr>
        <w:t xml:space="preserve"> </w:t>
      </w:r>
      <w:r w:rsidRPr="007F3B0F">
        <w:t>на</w:t>
      </w:r>
      <w:r w:rsidRPr="007F3B0F">
        <w:rPr>
          <w:spacing w:val="-11"/>
        </w:rPr>
        <w:t xml:space="preserve"> </w:t>
      </w:r>
      <w:r w:rsidRPr="007F3B0F">
        <w:t>100000</w:t>
      </w:r>
      <w:r w:rsidRPr="007F3B0F">
        <w:rPr>
          <w:spacing w:val="-7"/>
        </w:rPr>
        <w:t xml:space="preserve"> </w:t>
      </w:r>
      <w:r w:rsidRPr="007F3B0F">
        <w:t>населения;</w:t>
      </w:r>
      <w:r w:rsidRPr="007F3B0F">
        <w:rPr>
          <w:spacing w:val="-8"/>
        </w:rPr>
        <w:t xml:space="preserve"> </w:t>
      </w:r>
      <w:r w:rsidRPr="007F3B0F">
        <w:t>в</w:t>
      </w:r>
      <w:r w:rsidRPr="007F3B0F">
        <w:rPr>
          <w:spacing w:val="-14"/>
        </w:rPr>
        <w:t xml:space="preserve"> </w:t>
      </w:r>
      <w:r w:rsidRPr="007F3B0F">
        <w:t>Мангыстауской</w:t>
      </w:r>
      <w:r w:rsidRPr="007F3B0F">
        <w:rPr>
          <w:spacing w:val="-12"/>
        </w:rPr>
        <w:t xml:space="preserve"> </w:t>
      </w:r>
      <w:r w:rsidRPr="007F3B0F">
        <w:t>области</w:t>
      </w:r>
      <w:r w:rsidRPr="007F3B0F">
        <w:rPr>
          <w:spacing w:val="-12"/>
        </w:rPr>
        <w:t xml:space="preserve"> </w:t>
      </w:r>
      <w:r w:rsidRPr="007F3B0F">
        <w:t>в</w:t>
      </w:r>
      <w:r w:rsidRPr="007F3B0F">
        <w:rPr>
          <w:spacing w:val="-9"/>
        </w:rPr>
        <w:t xml:space="preserve"> </w:t>
      </w:r>
      <w:r w:rsidRPr="007F3B0F">
        <w:t>2016</w:t>
      </w:r>
      <w:r w:rsidRPr="007F3B0F">
        <w:rPr>
          <w:spacing w:val="-12"/>
        </w:rPr>
        <w:t xml:space="preserve"> </w:t>
      </w:r>
      <w:r w:rsidRPr="007F3B0F">
        <w:t>году 40,96,</w:t>
      </w:r>
      <w:r w:rsidRPr="007F3B0F">
        <w:rPr>
          <w:spacing w:val="19"/>
        </w:rPr>
        <w:t xml:space="preserve"> </w:t>
      </w:r>
      <w:r w:rsidRPr="007F3B0F">
        <w:t>в</w:t>
      </w:r>
      <w:r w:rsidRPr="007F3B0F">
        <w:rPr>
          <w:spacing w:val="17"/>
        </w:rPr>
        <w:t xml:space="preserve"> </w:t>
      </w:r>
      <w:r w:rsidRPr="007F3B0F">
        <w:t>2017</w:t>
      </w:r>
      <w:r w:rsidRPr="007F3B0F">
        <w:rPr>
          <w:spacing w:val="18"/>
        </w:rPr>
        <w:t xml:space="preserve"> </w:t>
      </w:r>
      <w:r w:rsidRPr="007F3B0F">
        <w:t>году</w:t>
      </w:r>
      <w:r w:rsidRPr="007F3B0F">
        <w:rPr>
          <w:spacing w:val="14"/>
        </w:rPr>
        <w:t xml:space="preserve"> </w:t>
      </w:r>
      <w:r w:rsidRPr="007F3B0F">
        <w:t>38,83</w:t>
      </w:r>
      <w:r w:rsidRPr="007F3B0F">
        <w:rPr>
          <w:spacing w:val="23"/>
        </w:rPr>
        <w:t xml:space="preserve"> </w:t>
      </w:r>
      <w:r w:rsidRPr="007F3B0F">
        <w:t>и</w:t>
      </w:r>
      <w:r w:rsidRPr="007F3B0F">
        <w:rPr>
          <w:spacing w:val="17"/>
        </w:rPr>
        <w:t xml:space="preserve"> </w:t>
      </w:r>
      <w:r w:rsidRPr="007F3B0F">
        <w:t>в</w:t>
      </w:r>
      <w:r w:rsidRPr="007F3B0F">
        <w:rPr>
          <w:spacing w:val="16"/>
        </w:rPr>
        <w:t xml:space="preserve"> </w:t>
      </w:r>
      <w:r w:rsidRPr="007F3B0F">
        <w:t>2018</w:t>
      </w:r>
      <w:r w:rsidRPr="007F3B0F">
        <w:rPr>
          <w:spacing w:val="18"/>
        </w:rPr>
        <w:t xml:space="preserve"> </w:t>
      </w:r>
      <w:r w:rsidRPr="007F3B0F">
        <w:t>году</w:t>
      </w:r>
      <w:r w:rsidRPr="007F3B0F">
        <w:rPr>
          <w:spacing w:val="15"/>
        </w:rPr>
        <w:t xml:space="preserve"> </w:t>
      </w:r>
      <w:r w:rsidRPr="007F3B0F">
        <w:t>40,04</w:t>
      </w:r>
      <w:r w:rsidRPr="007F3B0F">
        <w:rPr>
          <w:spacing w:val="19"/>
        </w:rPr>
        <w:t xml:space="preserve"> </w:t>
      </w:r>
      <w:r w:rsidRPr="007F3B0F">
        <w:t>на</w:t>
      </w:r>
      <w:r w:rsidRPr="007F3B0F">
        <w:rPr>
          <w:spacing w:val="18"/>
        </w:rPr>
        <w:t xml:space="preserve"> </w:t>
      </w:r>
      <w:r w:rsidRPr="007F3B0F">
        <w:t>100000</w:t>
      </w:r>
      <w:r w:rsidRPr="007F3B0F">
        <w:rPr>
          <w:spacing w:val="22"/>
        </w:rPr>
        <w:t xml:space="preserve"> </w:t>
      </w:r>
      <w:r w:rsidRPr="007F3B0F">
        <w:t>населения</w:t>
      </w:r>
      <w:r w:rsidRPr="007F3B0F">
        <w:rPr>
          <w:spacing w:val="18"/>
        </w:rPr>
        <w:t xml:space="preserve"> </w:t>
      </w:r>
      <w:r w:rsidRPr="007F3B0F">
        <w:t>и</w:t>
      </w:r>
      <w:r w:rsidRPr="007F3B0F">
        <w:rPr>
          <w:spacing w:val="17"/>
        </w:rPr>
        <w:t xml:space="preserve"> </w:t>
      </w:r>
      <w:r w:rsidRPr="007F3B0F">
        <w:t>в</w:t>
      </w:r>
      <w:r w:rsidRPr="007F3B0F">
        <w:rPr>
          <w:spacing w:val="16"/>
        </w:rPr>
        <w:t xml:space="preserve"> </w:t>
      </w:r>
      <w:r w:rsidRPr="007F3B0F">
        <w:rPr>
          <w:spacing w:val="-2"/>
        </w:rPr>
        <w:t>городе</w:t>
      </w:r>
    </w:p>
    <w:p w14:paraId="522444C2" w14:textId="03B9F68E" w:rsidR="0025457C" w:rsidRDefault="005F703F" w:rsidP="006401E7">
      <w:pPr>
        <w:pStyle w:val="a3"/>
        <w:tabs>
          <w:tab w:val="left" w:pos="9498"/>
        </w:tabs>
        <w:ind w:left="0" w:firstLine="709"/>
      </w:pPr>
      <w:r w:rsidRPr="007F3B0F">
        <w:t>Астана</w:t>
      </w:r>
      <w:r w:rsidR="00573778" w:rsidRPr="00573778">
        <w:rPr>
          <w:spacing w:val="37"/>
        </w:rPr>
        <w:t xml:space="preserve"> </w:t>
      </w:r>
      <w:r w:rsidRPr="007F3B0F">
        <w:t>в</w:t>
      </w:r>
      <w:r w:rsidR="00573778" w:rsidRPr="00573778">
        <w:rPr>
          <w:spacing w:val="34"/>
        </w:rPr>
        <w:t xml:space="preserve"> </w:t>
      </w:r>
      <w:r w:rsidRPr="007F3B0F">
        <w:t>2016</w:t>
      </w:r>
      <w:r w:rsidRPr="007F3B0F">
        <w:rPr>
          <w:spacing w:val="36"/>
        </w:rPr>
        <w:t xml:space="preserve"> </w:t>
      </w:r>
      <w:r w:rsidRPr="007F3B0F">
        <w:t>году</w:t>
      </w:r>
      <w:r w:rsidR="00573778" w:rsidRPr="00573778">
        <w:rPr>
          <w:spacing w:val="32"/>
        </w:rPr>
        <w:t xml:space="preserve"> </w:t>
      </w:r>
      <w:r w:rsidRPr="007F3B0F">
        <w:t>23,84,</w:t>
      </w:r>
      <w:r w:rsidR="00573778" w:rsidRPr="00573778">
        <w:rPr>
          <w:spacing w:val="33"/>
        </w:rPr>
        <w:t xml:space="preserve"> </w:t>
      </w:r>
      <w:r w:rsidRPr="007F3B0F">
        <w:t>в</w:t>
      </w:r>
      <w:r w:rsidRPr="007F3B0F">
        <w:rPr>
          <w:spacing w:val="34"/>
        </w:rPr>
        <w:t xml:space="preserve"> </w:t>
      </w:r>
      <w:r w:rsidRPr="007F3B0F">
        <w:t>2017</w:t>
      </w:r>
      <w:r w:rsidRPr="007F3B0F">
        <w:rPr>
          <w:spacing w:val="31"/>
        </w:rPr>
        <w:t xml:space="preserve"> </w:t>
      </w:r>
      <w:r w:rsidRPr="007F3B0F">
        <w:t>году</w:t>
      </w:r>
      <w:r w:rsidR="00573778" w:rsidRPr="00573778">
        <w:rPr>
          <w:spacing w:val="33"/>
        </w:rPr>
        <w:t xml:space="preserve"> </w:t>
      </w:r>
      <w:r w:rsidRPr="007F3B0F">
        <w:t>20,37</w:t>
      </w:r>
      <w:r w:rsidR="00573778" w:rsidRPr="00573778">
        <w:rPr>
          <w:spacing w:val="36"/>
        </w:rPr>
        <w:t xml:space="preserve"> </w:t>
      </w:r>
      <w:r w:rsidRPr="007F3B0F">
        <w:t>и</w:t>
      </w:r>
      <w:r w:rsidR="00573778" w:rsidRPr="00573778">
        <w:rPr>
          <w:spacing w:val="35"/>
        </w:rPr>
        <w:t xml:space="preserve"> </w:t>
      </w:r>
      <w:r w:rsidRPr="007F3B0F">
        <w:t>в</w:t>
      </w:r>
      <w:r w:rsidR="00573778" w:rsidRPr="00573778">
        <w:rPr>
          <w:spacing w:val="29"/>
        </w:rPr>
        <w:t xml:space="preserve"> </w:t>
      </w:r>
      <w:r w:rsidRPr="007F3B0F">
        <w:t>2018</w:t>
      </w:r>
      <w:r w:rsidR="00573778" w:rsidRPr="00573778">
        <w:rPr>
          <w:spacing w:val="36"/>
        </w:rPr>
        <w:t xml:space="preserve"> </w:t>
      </w:r>
      <w:r w:rsidRPr="007F3B0F">
        <w:t>году</w:t>
      </w:r>
      <w:r w:rsidRPr="007F3B0F">
        <w:rPr>
          <w:spacing w:val="33"/>
        </w:rPr>
        <w:t xml:space="preserve"> </w:t>
      </w:r>
      <w:r w:rsidRPr="007F3B0F">
        <w:t>20,48</w:t>
      </w:r>
      <w:r w:rsidRPr="007F3B0F">
        <w:rPr>
          <w:spacing w:val="36"/>
        </w:rPr>
        <w:t xml:space="preserve"> </w:t>
      </w:r>
      <w:r w:rsidRPr="007F3B0F">
        <w:t>на</w:t>
      </w:r>
      <w:r w:rsidRPr="007F3B0F">
        <w:rPr>
          <w:spacing w:val="32"/>
        </w:rPr>
        <w:t xml:space="preserve"> </w:t>
      </w:r>
      <w:r w:rsidRPr="007F3B0F">
        <w:t>100000 населения.</w:t>
      </w:r>
      <w:r w:rsidRPr="007F3B0F">
        <w:rPr>
          <w:spacing w:val="-8"/>
        </w:rPr>
        <w:t xml:space="preserve"> </w:t>
      </w:r>
      <w:r w:rsidRPr="007F3B0F">
        <w:t>Выше</w:t>
      </w:r>
      <w:r w:rsidRPr="007F3B0F">
        <w:rPr>
          <w:spacing w:val="-10"/>
        </w:rPr>
        <w:t xml:space="preserve"> </w:t>
      </w:r>
      <w:r w:rsidRPr="007F3B0F">
        <w:t>среднереспубликанского</w:t>
      </w:r>
      <w:r w:rsidRPr="007F3B0F">
        <w:rPr>
          <w:spacing w:val="-11"/>
        </w:rPr>
        <w:t xml:space="preserve"> </w:t>
      </w:r>
      <w:r w:rsidRPr="007F3B0F">
        <w:t>показателя</w:t>
      </w:r>
      <w:r w:rsidRPr="007F3B0F">
        <w:rPr>
          <w:spacing w:val="-11"/>
        </w:rPr>
        <w:t xml:space="preserve"> </w:t>
      </w:r>
      <w:r w:rsidRPr="007F3B0F">
        <w:t>смертности</w:t>
      </w:r>
      <w:r w:rsidRPr="007F3B0F">
        <w:rPr>
          <w:spacing w:val="-11"/>
        </w:rPr>
        <w:t xml:space="preserve"> </w:t>
      </w:r>
      <w:r w:rsidRPr="007F3B0F">
        <w:t>БОП</w:t>
      </w:r>
      <w:r w:rsidRPr="007F3B0F">
        <w:rPr>
          <w:spacing w:val="-15"/>
        </w:rPr>
        <w:t xml:space="preserve"> </w:t>
      </w:r>
      <w:r w:rsidRPr="007F3B0F">
        <w:t>в</w:t>
      </w:r>
      <w:r w:rsidRPr="007F3B0F">
        <w:rPr>
          <w:spacing w:val="-13"/>
        </w:rPr>
        <w:t xml:space="preserve"> </w:t>
      </w:r>
      <w:r w:rsidRPr="007F3B0F">
        <w:t>2019 году было установлены высокие показатели в Актюбинской</w:t>
      </w:r>
      <w:r w:rsidR="00D87090">
        <w:t xml:space="preserve">– </w:t>
      </w:r>
      <w:r w:rsidRPr="007F3B0F">
        <w:t>86,56, Северо</w:t>
      </w:r>
      <w:r w:rsidR="00D87090">
        <w:t xml:space="preserve">– </w:t>
      </w:r>
      <w:r w:rsidRPr="007F3B0F">
        <w:t>Казахстанской 109,31 и Костанайской областях 117,50 на 100000 населения. Ниже</w:t>
      </w:r>
      <w:r w:rsidR="00573778" w:rsidRPr="00573778">
        <w:rPr>
          <w:spacing w:val="40"/>
        </w:rPr>
        <w:t xml:space="preserve"> </w:t>
      </w:r>
      <w:r w:rsidRPr="007F3B0F">
        <w:t>среднереспубликанского</w:t>
      </w:r>
      <w:r w:rsidR="00573778" w:rsidRPr="00573778">
        <w:rPr>
          <w:spacing w:val="40"/>
        </w:rPr>
        <w:t xml:space="preserve"> </w:t>
      </w:r>
      <w:r w:rsidRPr="007F3B0F">
        <w:t>уровня</w:t>
      </w:r>
      <w:r w:rsidRPr="007F3B0F">
        <w:rPr>
          <w:spacing w:val="40"/>
        </w:rPr>
        <w:t xml:space="preserve"> </w:t>
      </w:r>
      <w:r w:rsidRPr="007F3B0F">
        <w:t>отмечено</w:t>
      </w:r>
      <w:r w:rsidR="00573778" w:rsidRPr="00573778">
        <w:rPr>
          <w:spacing w:val="40"/>
        </w:rPr>
        <w:t xml:space="preserve"> </w:t>
      </w:r>
      <w:r w:rsidRPr="007F3B0F">
        <w:t>в</w:t>
      </w:r>
      <w:r w:rsidR="00573778" w:rsidRPr="00573778">
        <w:rPr>
          <w:spacing w:val="40"/>
        </w:rPr>
        <w:t xml:space="preserve"> </w:t>
      </w:r>
      <w:r w:rsidRPr="007F3B0F">
        <w:t>Кызылординской</w:t>
      </w:r>
      <w:r w:rsidRPr="007F3B0F">
        <w:rPr>
          <w:spacing w:val="40"/>
        </w:rPr>
        <w:t xml:space="preserve"> </w:t>
      </w:r>
      <w:r w:rsidRPr="007F3B0F">
        <w:t>34,92, Мангыстауской</w:t>
      </w:r>
      <w:r w:rsidRPr="007F3B0F">
        <w:rPr>
          <w:spacing w:val="40"/>
        </w:rPr>
        <w:t xml:space="preserve"> </w:t>
      </w:r>
      <w:r w:rsidRPr="007F3B0F">
        <w:t>областях</w:t>
      </w:r>
      <w:r w:rsidRPr="007F3B0F">
        <w:rPr>
          <w:spacing w:val="-4"/>
        </w:rPr>
        <w:t xml:space="preserve"> </w:t>
      </w:r>
      <w:r w:rsidRPr="007F3B0F">
        <w:t>39,07 и в</w:t>
      </w:r>
      <w:r w:rsidRPr="007F3B0F">
        <w:rPr>
          <w:spacing w:val="-1"/>
        </w:rPr>
        <w:t xml:space="preserve"> </w:t>
      </w:r>
      <w:r w:rsidRPr="007F3B0F">
        <w:t xml:space="preserve">городе Астана 22,22 на 100000 населения. </w:t>
      </w:r>
    </w:p>
    <w:p w14:paraId="23DF123C" w14:textId="6A8F1F0D" w:rsidR="0025457C" w:rsidRDefault="005F703F" w:rsidP="006401E7">
      <w:pPr>
        <w:pStyle w:val="a3"/>
        <w:tabs>
          <w:tab w:val="left" w:pos="9498"/>
        </w:tabs>
        <w:ind w:left="0" w:firstLine="709"/>
      </w:pPr>
      <w:r w:rsidRPr="007F3B0F">
        <w:rPr>
          <w:spacing w:val="-6"/>
        </w:rPr>
        <w:t>На</w:t>
      </w:r>
      <w:r w:rsidR="001C4CF0">
        <w:rPr>
          <w:spacing w:val="-6"/>
        </w:rPr>
        <w:t xml:space="preserve"> </w:t>
      </w:r>
      <w:r w:rsidRPr="007F3B0F">
        <w:rPr>
          <w:spacing w:val="-2"/>
        </w:rPr>
        <w:t>завершающем</w:t>
      </w:r>
      <w:r w:rsidR="001C4CF0">
        <w:rPr>
          <w:spacing w:val="-2"/>
        </w:rPr>
        <w:t xml:space="preserve"> </w:t>
      </w:r>
      <w:r w:rsidRPr="007F3B0F">
        <w:rPr>
          <w:spacing w:val="-4"/>
        </w:rPr>
        <w:t>году</w:t>
      </w:r>
      <w:r w:rsidR="0025457C">
        <w:rPr>
          <w:spacing w:val="-4"/>
        </w:rPr>
        <w:t xml:space="preserve"> </w:t>
      </w:r>
      <w:r w:rsidRPr="007F3B0F">
        <w:rPr>
          <w:spacing w:val="-2"/>
        </w:rPr>
        <w:t>исследования,</w:t>
      </w:r>
      <w:r w:rsidR="001C4CF0">
        <w:rPr>
          <w:spacing w:val="-2"/>
        </w:rPr>
        <w:t xml:space="preserve"> </w:t>
      </w:r>
      <w:r w:rsidRPr="007F3B0F">
        <w:rPr>
          <w:spacing w:val="-10"/>
        </w:rPr>
        <w:t>в</w:t>
      </w:r>
      <w:r w:rsidR="001C4CF0">
        <w:rPr>
          <w:spacing w:val="-10"/>
        </w:rPr>
        <w:t xml:space="preserve"> </w:t>
      </w:r>
      <w:r w:rsidRPr="007F3B0F">
        <w:rPr>
          <w:spacing w:val="-4"/>
        </w:rPr>
        <w:t>2020</w:t>
      </w:r>
      <w:r w:rsidR="001C4CF0">
        <w:rPr>
          <w:spacing w:val="-4"/>
        </w:rPr>
        <w:t xml:space="preserve"> </w:t>
      </w:r>
      <w:r w:rsidRPr="007F3B0F">
        <w:rPr>
          <w:spacing w:val="-4"/>
        </w:rPr>
        <w:t>году</w:t>
      </w:r>
      <w:r w:rsidR="001C4CF0">
        <w:rPr>
          <w:spacing w:val="-4"/>
        </w:rPr>
        <w:t xml:space="preserve"> </w:t>
      </w:r>
      <w:r w:rsidRPr="007F3B0F">
        <w:rPr>
          <w:spacing w:val="-4"/>
        </w:rPr>
        <w:t xml:space="preserve">выше </w:t>
      </w:r>
      <w:r w:rsidRPr="007F3B0F">
        <w:t>республиканского</w:t>
      </w:r>
      <w:r w:rsidRPr="007F3B0F">
        <w:rPr>
          <w:spacing w:val="80"/>
        </w:rPr>
        <w:t xml:space="preserve"> </w:t>
      </w:r>
      <w:r w:rsidRPr="007F3B0F">
        <w:t>значения</w:t>
      </w:r>
      <w:r w:rsidR="00710C37" w:rsidRPr="00710C37">
        <w:rPr>
          <w:spacing w:val="80"/>
        </w:rPr>
        <w:t xml:space="preserve"> </w:t>
      </w:r>
      <w:r w:rsidRPr="007F3B0F">
        <w:t>показателя</w:t>
      </w:r>
      <w:r w:rsidR="00710C37" w:rsidRPr="00710C37">
        <w:rPr>
          <w:spacing w:val="80"/>
        </w:rPr>
        <w:t xml:space="preserve"> </w:t>
      </w:r>
      <w:r w:rsidRPr="007F3B0F">
        <w:t>БОП</w:t>
      </w:r>
      <w:r w:rsidRPr="007F3B0F">
        <w:rPr>
          <w:spacing w:val="80"/>
        </w:rPr>
        <w:t xml:space="preserve"> </w:t>
      </w:r>
      <w:r w:rsidRPr="007F3B0F">
        <w:t>было</w:t>
      </w:r>
      <w:r w:rsidR="00710C37" w:rsidRPr="00710C37">
        <w:rPr>
          <w:spacing w:val="80"/>
        </w:rPr>
        <w:t xml:space="preserve"> </w:t>
      </w:r>
      <w:r w:rsidRPr="007F3B0F">
        <w:t>установлено:</w:t>
      </w:r>
      <w:r w:rsidR="00710C37" w:rsidRPr="00710C37">
        <w:rPr>
          <w:spacing w:val="80"/>
        </w:rPr>
        <w:t xml:space="preserve"> </w:t>
      </w:r>
      <w:r w:rsidRPr="007F3B0F">
        <w:t>высокие показатели</w:t>
      </w:r>
      <w:r w:rsidRPr="007F3B0F">
        <w:rPr>
          <w:spacing w:val="-6"/>
        </w:rPr>
        <w:t xml:space="preserve"> </w:t>
      </w:r>
      <w:r w:rsidRPr="007F3B0F">
        <w:t>отмечены</w:t>
      </w:r>
      <w:r w:rsidRPr="007F3B0F">
        <w:rPr>
          <w:spacing w:val="-3"/>
        </w:rPr>
        <w:t xml:space="preserve"> </w:t>
      </w:r>
      <w:r w:rsidRPr="007F3B0F">
        <w:t>в</w:t>
      </w:r>
      <w:r w:rsidRPr="007F3B0F">
        <w:rPr>
          <w:spacing w:val="-7"/>
        </w:rPr>
        <w:t xml:space="preserve"> </w:t>
      </w:r>
      <w:r w:rsidRPr="007F3B0F">
        <w:t>Актюбинской</w:t>
      </w:r>
      <w:r w:rsidRPr="007F3B0F">
        <w:rPr>
          <w:spacing w:val="-4"/>
        </w:rPr>
        <w:t xml:space="preserve"> </w:t>
      </w:r>
      <w:r w:rsidRPr="007F3B0F">
        <w:t>98,99,</w:t>
      </w:r>
      <w:r w:rsidRPr="007F3B0F">
        <w:rPr>
          <w:spacing w:val="-4"/>
        </w:rPr>
        <w:t xml:space="preserve"> </w:t>
      </w:r>
      <w:r w:rsidRPr="007F3B0F">
        <w:t>в</w:t>
      </w:r>
      <w:r w:rsidRPr="007F3B0F">
        <w:rPr>
          <w:spacing w:val="-7"/>
        </w:rPr>
        <w:t xml:space="preserve"> </w:t>
      </w:r>
      <w:r w:rsidRPr="007F3B0F">
        <w:t>Северо</w:t>
      </w:r>
      <w:r w:rsidR="00D87090">
        <w:t xml:space="preserve">– </w:t>
      </w:r>
      <w:r w:rsidRPr="007F3B0F">
        <w:t>Казахстанской</w:t>
      </w:r>
      <w:r w:rsidRPr="007F3B0F">
        <w:rPr>
          <w:spacing w:val="-4"/>
        </w:rPr>
        <w:t xml:space="preserve"> </w:t>
      </w:r>
      <w:r w:rsidRPr="007F3B0F">
        <w:t>121,19,</w:t>
      </w:r>
      <w:r w:rsidRPr="007F3B0F">
        <w:rPr>
          <w:spacing w:val="-4"/>
        </w:rPr>
        <w:t xml:space="preserve"> </w:t>
      </w:r>
      <w:r w:rsidRPr="007F3B0F">
        <w:t xml:space="preserve">и </w:t>
      </w:r>
      <w:r w:rsidRPr="007F3B0F">
        <w:rPr>
          <w:spacing w:val="-2"/>
        </w:rPr>
        <w:t>Костанайской</w:t>
      </w:r>
      <w:r w:rsidR="001C4CF0">
        <w:rPr>
          <w:spacing w:val="-2"/>
        </w:rPr>
        <w:t xml:space="preserve"> </w:t>
      </w:r>
      <w:r w:rsidRPr="007F3B0F">
        <w:rPr>
          <w:spacing w:val="-2"/>
        </w:rPr>
        <w:t>областях</w:t>
      </w:r>
      <w:r w:rsidR="001C4CF0">
        <w:rPr>
          <w:spacing w:val="-2"/>
        </w:rPr>
        <w:t xml:space="preserve"> </w:t>
      </w:r>
      <w:r w:rsidRPr="007F3B0F">
        <w:rPr>
          <w:spacing w:val="-2"/>
        </w:rPr>
        <w:t>123,48</w:t>
      </w:r>
      <w:r w:rsidR="001C4CF0">
        <w:rPr>
          <w:spacing w:val="-2"/>
        </w:rPr>
        <w:t xml:space="preserve"> </w:t>
      </w:r>
      <w:r w:rsidRPr="007F3B0F">
        <w:rPr>
          <w:spacing w:val="-6"/>
        </w:rPr>
        <w:t>на</w:t>
      </w:r>
      <w:r w:rsidR="001C4CF0">
        <w:rPr>
          <w:spacing w:val="-6"/>
        </w:rPr>
        <w:t xml:space="preserve"> </w:t>
      </w:r>
      <w:r w:rsidRPr="007F3B0F">
        <w:rPr>
          <w:spacing w:val="-2"/>
        </w:rPr>
        <w:t>100000</w:t>
      </w:r>
      <w:r w:rsidR="001C4CF0">
        <w:rPr>
          <w:spacing w:val="-2"/>
        </w:rPr>
        <w:t xml:space="preserve"> </w:t>
      </w:r>
      <w:r w:rsidRPr="007F3B0F">
        <w:rPr>
          <w:spacing w:val="-2"/>
        </w:rPr>
        <w:t>населения.</w:t>
      </w:r>
      <w:r w:rsidR="001C4CF0">
        <w:rPr>
          <w:spacing w:val="-2"/>
        </w:rPr>
        <w:t xml:space="preserve"> </w:t>
      </w:r>
      <w:r w:rsidRPr="007F3B0F">
        <w:rPr>
          <w:spacing w:val="-4"/>
        </w:rPr>
        <w:t xml:space="preserve">Ниже </w:t>
      </w:r>
      <w:r w:rsidRPr="007F3B0F">
        <w:t>среднереспубликанского</w:t>
      </w:r>
      <w:r w:rsidRPr="007F3B0F">
        <w:rPr>
          <w:spacing w:val="-6"/>
        </w:rPr>
        <w:t xml:space="preserve"> </w:t>
      </w:r>
      <w:r w:rsidRPr="007F3B0F">
        <w:t>уровня</w:t>
      </w:r>
      <w:r w:rsidRPr="007F3B0F">
        <w:rPr>
          <w:spacing w:val="-5"/>
        </w:rPr>
        <w:t xml:space="preserve"> </w:t>
      </w:r>
      <w:r w:rsidRPr="007F3B0F">
        <w:t>отмечено</w:t>
      </w:r>
      <w:r w:rsidRPr="007F3B0F">
        <w:rPr>
          <w:spacing w:val="-6"/>
        </w:rPr>
        <w:t xml:space="preserve"> </w:t>
      </w:r>
      <w:r w:rsidRPr="007F3B0F">
        <w:t>в</w:t>
      </w:r>
      <w:r w:rsidRPr="007F3B0F">
        <w:rPr>
          <w:spacing w:val="-7"/>
        </w:rPr>
        <w:t xml:space="preserve"> </w:t>
      </w:r>
      <w:r w:rsidRPr="007F3B0F">
        <w:t>Кызылординской</w:t>
      </w:r>
      <w:r w:rsidRPr="007F3B0F">
        <w:rPr>
          <w:spacing w:val="-2"/>
        </w:rPr>
        <w:t xml:space="preserve"> </w:t>
      </w:r>
      <w:r w:rsidRPr="007F3B0F">
        <w:t>37,57</w:t>
      </w:r>
      <w:r w:rsidRPr="007F3B0F">
        <w:rPr>
          <w:spacing w:val="-6"/>
        </w:rPr>
        <w:t xml:space="preserve"> </w:t>
      </w:r>
      <w:r w:rsidRPr="007F3B0F">
        <w:t>области</w:t>
      </w:r>
      <w:r w:rsidRPr="007F3B0F">
        <w:rPr>
          <w:spacing w:val="-6"/>
        </w:rPr>
        <w:t xml:space="preserve"> </w:t>
      </w:r>
      <w:r w:rsidRPr="007F3B0F">
        <w:t>и в</w:t>
      </w:r>
      <w:r w:rsidRPr="007F3B0F">
        <w:rPr>
          <w:spacing w:val="-17"/>
        </w:rPr>
        <w:t xml:space="preserve"> </w:t>
      </w:r>
      <w:r w:rsidRPr="007F3B0F">
        <w:t>городах</w:t>
      </w:r>
      <w:r w:rsidRPr="007F3B0F">
        <w:rPr>
          <w:spacing w:val="-14"/>
        </w:rPr>
        <w:t xml:space="preserve"> </w:t>
      </w:r>
      <w:r w:rsidRPr="007F3B0F">
        <w:t>Астана</w:t>
      </w:r>
      <w:r w:rsidRPr="007F3B0F">
        <w:rPr>
          <w:spacing w:val="-13"/>
        </w:rPr>
        <w:t xml:space="preserve"> </w:t>
      </w:r>
      <w:r w:rsidRPr="007F3B0F">
        <w:t>27,23,</w:t>
      </w:r>
      <w:r w:rsidRPr="007F3B0F">
        <w:rPr>
          <w:spacing w:val="-13"/>
        </w:rPr>
        <w:t xml:space="preserve"> </w:t>
      </w:r>
      <w:r w:rsidRPr="007F3B0F">
        <w:t>Алматы</w:t>
      </w:r>
      <w:r w:rsidRPr="007F3B0F">
        <w:rPr>
          <w:spacing w:val="-13"/>
        </w:rPr>
        <w:t xml:space="preserve"> </w:t>
      </w:r>
      <w:r w:rsidRPr="007F3B0F">
        <w:t>43,55</w:t>
      </w:r>
      <w:r w:rsidRPr="007F3B0F">
        <w:rPr>
          <w:spacing w:val="-14"/>
        </w:rPr>
        <w:t xml:space="preserve"> </w:t>
      </w:r>
      <w:r w:rsidRPr="007F3B0F">
        <w:t>и</w:t>
      </w:r>
      <w:r w:rsidRPr="007F3B0F">
        <w:rPr>
          <w:spacing w:val="-15"/>
        </w:rPr>
        <w:t xml:space="preserve"> </w:t>
      </w:r>
      <w:r w:rsidRPr="007F3B0F">
        <w:t>Шымкенте</w:t>
      </w:r>
      <w:r w:rsidRPr="007F3B0F">
        <w:rPr>
          <w:spacing w:val="-13"/>
        </w:rPr>
        <w:t xml:space="preserve"> </w:t>
      </w:r>
      <w:r w:rsidRPr="007F3B0F">
        <w:t>45,73</w:t>
      </w:r>
      <w:r w:rsidRPr="007F3B0F">
        <w:rPr>
          <w:spacing w:val="-15"/>
        </w:rPr>
        <w:t xml:space="preserve"> </w:t>
      </w:r>
      <w:r w:rsidRPr="007F3B0F">
        <w:t>на</w:t>
      </w:r>
      <w:r w:rsidRPr="007F3B0F">
        <w:rPr>
          <w:spacing w:val="-14"/>
        </w:rPr>
        <w:t xml:space="preserve"> </w:t>
      </w:r>
      <w:r w:rsidRPr="007F3B0F">
        <w:t>100000</w:t>
      </w:r>
      <w:r w:rsidRPr="007F3B0F">
        <w:rPr>
          <w:spacing w:val="-15"/>
        </w:rPr>
        <w:t xml:space="preserve"> </w:t>
      </w:r>
      <w:r w:rsidRPr="007F3B0F">
        <w:rPr>
          <w:spacing w:val="-2"/>
        </w:rPr>
        <w:t>населения.</w:t>
      </w:r>
      <w:r w:rsidR="0025457C">
        <w:rPr>
          <w:spacing w:val="-2"/>
        </w:rPr>
        <w:t xml:space="preserve"> </w:t>
      </w:r>
    </w:p>
    <w:p w14:paraId="0EC72D1A" w14:textId="4C744745" w:rsidR="00C625DE" w:rsidRPr="007F3B0F" w:rsidRDefault="005F703F" w:rsidP="006401E7">
      <w:pPr>
        <w:pStyle w:val="a3"/>
        <w:tabs>
          <w:tab w:val="left" w:pos="9498"/>
        </w:tabs>
        <w:ind w:left="0" w:firstLine="709"/>
      </w:pPr>
      <w:r w:rsidRPr="007F3B0F">
        <w:lastRenderedPageBreak/>
        <w:t>Изучение многолетней динамики эпидемиологического процесса позволяет оценить тенденцию заболеваемости, которая может быть благоприятной в результате снижения числа заболеваний, неблагоприятной, связанной</w:t>
      </w:r>
      <w:r w:rsidRPr="007F3B0F">
        <w:rPr>
          <w:spacing w:val="-15"/>
        </w:rPr>
        <w:t xml:space="preserve"> </w:t>
      </w:r>
      <w:r w:rsidRPr="007F3B0F">
        <w:t>с</w:t>
      </w:r>
      <w:r w:rsidRPr="007F3B0F">
        <w:rPr>
          <w:spacing w:val="-14"/>
        </w:rPr>
        <w:t xml:space="preserve"> </w:t>
      </w:r>
      <w:r w:rsidRPr="007F3B0F">
        <w:t>ростом</w:t>
      </w:r>
      <w:r w:rsidRPr="007F3B0F">
        <w:rPr>
          <w:spacing w:val="-14"/>
        </w:rPr>
        <w:t xml:space="preserve"> </w:t>
      </w:r>
      <w:r w:rsidRPr="007F3B0F">
        <w:t>числа</w:t>
      </w:r>
      <w:r w:rsidRPr="007F3B0F">
        <w:rPr>
          <w:spacing w:val="-14"/>
        </w:rPr>
        <w:t xml:space="preserve"> </w:t>
      </w:r>
      <w:r w:rsidRPr="007F3B0F">
        <w:t>заболеваний</w:t>
      </w:r>
      <w:r w:rsidRPr="007F3B0F">
        <w:rPr>
          <w:spacing w:val="-15"/>
        </w:rPr>
        <w:t xml:space="preserve"> </w:t>
      </w:r>
      <w:r w:rsidRPr="007F3B0F">
        <w:t>или</w:t>
      </w:r>
      <w:r w:rsidRPr="007F3B0F">
        <w:rPr>
          <w:spacing w:val="-15"/>
        </w:rPr>
        <w:t xml:space="preserve"> </w:t>
      </w:r>
      <w:r w:rsidRPr="007F3B0F">
        <w:t>волнообразным</w:t>
      </w:r>
      <w:r w:rsidRPr="007F3B0F">
        <w:rPr>
          <w:spacing w:val="-14"/>
        </w:rPr>
        <w:t xml:space="preserve"> </w:t>
      </w:r>
      <w:r w:rsidRPr="007F3B0F">
        <w:t>(с</w:t>
      </w:r>
      <w:r w:rsidRPr="007F3B0F">
        <w:rPr>
          <w:spacing w:val="-14"/>
        </w:rPr>
        <w:t xml:space="preserve"> </w:t>
      </w:r>
      <w:r w:rsidRPr="007F3B0F">
        <w:t>периодическими колебаниями) течением.</w:t>
      </w:r>
    </w:p>
    <w:p w14:paraId="0A19FAEB" w14:textId="2248AB0C" w:rsidR="00C625DE" w:rsidRPr="007F3B0F" w:rsidRDefault="005F703F" w:rsidP="006401E7">
      <w:pPr>
        <w:pStyle w:val="a3"/>
        <w:tabs>
          <w:tab w:val="left" w:pos="9498"/>
        </w:tabs>
        <w:ind w:left="0" w:firstLine="709"/>
      </w:pPr>
      <w:r w:rsidRPr="007F3B0F">
        <w:t>В</w:t>
      </w:r>
      <w:r w:rsidRPr="007F3B0F">
        <w:rPr>
          <w:spacing w:val="-2"/>
        </w:rPr>
        <w:t xml:space="preserve"> </w:t>
      </w:r>
      <w:r w:rsidRPr="007F3B0F">
        <w:t>т</w:t>
      </w:r>
      <w:r w:rsidR="00272C63">
        <w:t>аблице 8</w:t>
      </w:r>
      <w:r w:rsidRPr="007F3B0F">
        <w:t xml:space="preserve"> представлен показатель</w:t>
      </w:r>
      <w:r w:rsidRPr="007F3B0F">
        <w:rPr>
          <w:spacing w:val="-1"/>
        </w:rPr>
        <w:t xml:space="preserve"> </w:t>
      </w:r>
      <w:r w:rsidRPr="007F3B0F">
        <w:t xml:space="preserve">смертности городского населения </w:t>
      </w:r>
      <w:r w:rsidR="00272C63">
        <w:t>от болезней</w:t>
      </w:r>
      <w:r w:rsidRPr="007F3B0F">
        <w:t xml:space="preserve"> органов</w:t>
      </w:r>
      <w:r w:rsidRPr="007F3B0F">
        <w:rPr>
          <w:spacing w:val="-1"/>
        </w:rPr>
        <w:t xml:space="preserve"> </w:t>
      </w:r>
      <w:r w:rsidRPr="007F3B0F">
        <w:t>пищеварения в</w:t>
      </w:r>
      <w:r w:rsidRPr="007F3B0F">
        <w:rPr>
          <w:spacing w:val="-1"/>
        </w:rPr>
        <w:t xml:space="preserve"> </w:t>
      </w:r>
      <w:r w:rsidRPr="007F3B0F">
        <w:t>Республике Казахстан за 2011</w:t>
      </w:r>
      <w:r w:rsidR="00D87090">
        <w:t xml:space="preserve">– </w:t>
      </w:r>
      <w:r w:rsidRPr="007F3B0F">
        <w:t>2020 годы в динамике. Отмечено, что показатель смертности городского населения по БОП</w:t>
      </w:r>
      <w:r w:rsidRPr="007F3B0F">
        <w:rPr>
          <w:spacing w:val="-8"/>
        </w:rPr>
        <w:t xml:space="preserve"> </w:t>
      </w:r>
      <w:r w:rsidRPr="007F3B0F">
        <w:t>в</w:t>
      </w:r>
      <w:r w:rsidRPr="007F3B0F">
        <w:rPr>
          <w:spacing w:val="-5"/>
        </w:rPr>
        <w:t xml:space="preserve"> </w:t>
      </w:r>
      <w:r w:rsidRPr="007F3B0F">
        <w:t>Республике</w:t>
      </w:r>
      <w:r w:rsidRPr="007F3B0F">
        <w:rPr>
          <w:spacing w:val="-3"/>
        </w:rPr>
        <w:t xml:space="preserve"> </w:t>
      </w:r>
      <w:r w:rsidRPr="007F3B0F">
        <w:t>Казахстан за</w:t>
      </w:r>
      <w:r w:rsidRPr="007F3B0F">
        <w:rPr>
          <w:spacing w:val="-2"/>
        </w:rPr>
        <w:t xml:space="preserve"> </w:t>
      </w:r>
      <w:r w:rsidRPr="007F3B0F">
        <w:t>2011</w:t>
      </w:r>
      <w:r w:rsidR="00D87090">
        <w:t xml:space="preserve">– </w:t>
      </w:r>
      <w:r w:rsidRPr="007F3B0F">
        <w:t>2020</w:t>
      </w:r>
      <w:r w:rsidRPr="007F3B0F">
        <w:rPr>
          <w:spacing w:val="-4"/>
        </w:rPr>
        <w:t xml:space="preserve"> </w:t>
      </w:r>
      <w:r w:rsidRPr="007F3B0F">
        <w:t>годы</w:t>
      </w:r>
      <w:r w:rsidRPr="007F3B0F">
        <w:rPr>
          <w:spacing w:val="-4"/>
        </w:rPr>
        <w:t xml:space="preserve"> </w:t>
      </w:r>
      <w:r w:rsidRPr="007F3B0F">
        <w:t>увеличился на</w:t>
      </w:r>
      <w:r w:rsidRPr="007F3B0F">
        <w:rPr>
          <w:spacing w:val="-3"/>
        </w:rPr>
        <w:t xml:space="preserve"> </w:t>
      </w:r>
      <w:r w:rsidRPr="007F3B0F">
        <w:t>16,8%,</w:t>
      </w:r>
      <w:r w:rsidRPr="007F3B0F">
        <w:rPr>
          <w:spacing w:val="-1"/>
        </w:rPr>
        <w:t xml:space="preserve"> </w:t>
      </w:r>
      <w:r w:rsidRPr="007F3B0F">
        <w:t>с</w:t>
      </w:r>
      <w:r w:rsidRPr="007F3B0F">
        <w:rPr>
          <w:spacing w:val="-3"/>
        </w:rPr>
        <w:t xml:space="preserve"> </w:t>
      </w:r>
      <w:r w:rsidRPr="007F3B0F">
        <w:t>55,03, как самый низкий показатель в 2011 году, до 64,29 в 2020 году на 100000 населения.</w:t>
      </w:r>
      <w:r w:rsidRPr="007F3B0F">
        <w:rPr>
          <w:spacing w:val="-3"/>
        </w:rPr>
        <w:t xml:space="preserve"> </w:t>
      </w:r>
      <w:r w:rsidRPr="007F3B0F">
        <w:t>При</w:t>
      </w:r>
      <w:r w:rsidRPr="007F3B0F">
        <w:rPr>
          <w:spacing w:val="-5"/>
        </w:rPr>
        <w:t xml:space="preserve"> </w:t>
      </w:r>
      <w:r w:rsidRPr="007F3B0F">
        <w:t>этом</w:t>
      </w:r>
      <w:r w:rsidRPr="007F3B0F">
        <w:rPr>
          <w:spacing w:val="-4"/>
        </w:rPr>
        <w:t xml:space="preserve"> </w:t>
      </w:r>
      <w:r w:rsidRPr="007F3B0F">
        <w:t>высокий</w:t>
      </w:r>
      <w:r w:rsidRPr="007F3B0F">
        <w:rPr>
          <w:spacing w:val="-5"/>
        </w:rPr>
        <w:t xml:space="preserve"> </w:t>
      </w:r>
      <w:r w:rsidRPr="007F3B0F">
        <w:t>показатель</w:t>
      </w:r>
      <w:r w:rsidRPr="007F3B0F">
        <w:rPr>
          <w:spacing w:val="-7"/>
        </w:rPr>
        <w:t xml:space="preserve"> </w:t>
      </w:r>
      <w:r w:rsidRPr="007F3B0F">
        <w:t>был</w:t>
      </w:r>
      <w:r w:rsidRPr="007F3B0F">
        <w:rPr>
          <w:spacing w:val="-5"/>
        </w:rPr>
        <w:t xml:space="preserve"> </w:t>
      </w:r>
      <w:r w:rsidRPr="007F3B0F">
        <w:t>установлен в</w:t>
      </w:r>
      <w:r w:rsidRPr="007F3B0F">
        <w:rPr>
          <w:spacing w:val="-6"/>
        </w:rPr>
        <w:t xml:space="preserve"> </w:t>
      </w:r>
      <w:r w:rsidRPr="007F3B0F">
        <w:t>2015</w:t>
      </w:r>
      <w:r w:rsidRPr="007F3B0F">
        <w:rPr>
          <w:spacing w:val="-5"/>
        </w:rPr>
        <w:t xml:space="preserve"> </w:t>
      </w:r>
      <w:r w:rsidRPr="007F3B0F">
        <w:t>году</w:t>
      </w:r>
      <w:r w:rsidRPr="007F3B0F">
        <w:rPr>
          <w:spacing w:val="-9"/>
        </w:rPr>
        <w:t xml:space="preserve"> </w:t>
      </w:r>
      <w:r w:rsidRPr="007F3B0F">
        <w:t>68,61</w:t>
      </w:r>
      <w:r w:rsidRPr="007F3B0F">
        <w:rPr>
          <w:spacing w:val="-5"/>
        </w:rPr>
        <w:t xml:space="preserve"> </w:t>
      </w:r>
      <w:r w:rsidRPr="007F3B0F">
        <w:t>на 100000 городского населения.</w:t>
      </w:r>
    </w:p>
    <w:p w14:paraId="37E45E0D" w14:textId="4AC87311" w:rsidR="00C625DE" w:rsidRPr="007F3B0F" w:rsidRDefault="005F703F" w:rsidP="006401E7">
      <w:pPr>
        <w:pStyle w:val="a3"/>
        <w:tabs>
          <w:tab w:val="left" w:pos="9498"/>
        </w:tabs>
        <w:ind w:left="0" w:firstLine="709"/>
      </w:pPr>
      <w:r w:rsidRPr="007F3B0F">
        <w:t>Как</w:t>
      </w:r>
      <w:r w:rsidRPr="007F3B0F">
        <w:rPr>
          <w:spacing w:val="-9"/>
        </w:rPr>
        <w:t xml:space="preserve"> </w:t>
      </w:r>
      <w:r w:rsidRPr="007F3B0F">
        <w:t>было</w:t>
      </w:r>
      <w:r w:rsidRPr="007F3B0F">
        <w:rPr>
          <w:spacing w:val="-8"/>
        </w:rPr>
        <w:t xml:space="preserve"> </w:t>
      </w:r>
      <w:r w:rsidRPr="007F3B0F">
        <w:t>сказано</w:t>
      </w:r>
      <w:r w:rsidRPr="007F3B0F">
        <w:rPr>
          <w:spacing w:val="-8"/>
        </w:rPr>
        <w:t xml:space="preserve"> </w:t>
      </w:r>
      <w:r w:rsidRPr="007F3B0F">
        <w:t>выше,</w:t>
      </w:r>
      <w:r w:rsidRPr="007F3B0F">
        <w:rPr>
          <w:spacing w:val="-6"/>
        </w:rPr>
        <w:t xml:space="preserve"> </w:t>
      </w:r>
      <w:r w:rsidRPr="007F3B0F">
        <w:t>с</w:t>
      </w:r>
      <w:r w:rsidRPr="007F3B0F">
        <w:rPr>
          <w:spacing w:val="-8"/>
        </w:rPr>
        <w:t xml:space="preserve"> </w:t>
      </w:r>
      <w:r w:rsidRPr="007F3B0F">
        <w:t>целью</w:t>
      </w:r>
      <w:r w:rsidRPr="007F3B0F">
        <w:rPr>
          <w:spacing w:val="-10"/>
        </w:rPr>
        <w:t xml:space="preserve"> </w:t>
      </w:r>
      <w:r w:rsidRPr="007F3B0F">
        <w:t>углубленного</w:t>
      </w:r>
      <w:r w:rsidRPr="007F3B0F">
        <w:rPr>
          <w:spacing w:val="-8"/>
        </w:rPr>
        <w:t xml:space="preserve"> </w:t>
      </w:r>
      <w:r w:rsidRPr="007F3B0F">
        <w:t>исследования</w:t>
      </w:r>
      <w:r w:rsidRPr="007F3B0F">
        <w:rPr>
          <w:spacing w:val="-8"/>
        </w:rPr>
        <w:t xml:space="preserve"> </w:t>
      </w:r>
      <w:r w:rsidRPr="007F3B0F">
        <w:t>нами</w:t>
      </w:r>
      <w:r w:rsidRPr="007F3B0F">
        <w:rPr>
          <w:spacing w:val="-8"/>
        </w:rPr>
        <w:t xml:space="preserve"> </w:t>
      </w:r>
      <w:r w:rsidRPr="007F3B0F">
        <w:t>были изучены показатели смертности городского населения в РК по областям и городам республиканского значения по двум этапам тенденции. На первом этапе исследования среднее значение смертности по республике составила: в 2011</w:t>
      </w:r>
      <w:r w:rsidRPr="007F3B0F">
        <w:rPr>
          <w:spacing w:val="-14"/>
        </w:rPr>
        <w:t xml:space="preserve"> </w:t>
      </w:r>
      <w:r w:rsidRPr="007F3B0F">
        <w:t>году</w:t>
      </w:r>
      <w:r w:rsidRPr="007F3B0F">
        <w:rPr>
          <w:spacing w:val="-15"/>
        </w:rPr>
        <w:t xml:space="preserve"> </w:t>
      </w:r>
      <w:r w:rsidRPr="007F3B0F">
        <w:t>55,03,</w:t>
      </w:r>
      <w:r w:rsidRPr="007F3B0F">
        <w:rPr>
          <w:spacing w:val="-11"/>
        </w:rPr>
        <w:t xml:space="preserve"> </w:t>
      </w:r>
      <w:r w:rsidRPr="007F3B0F">
        <w:t>в</w:t>
      </w:r>
      <w:r w:rsidRPr="007F3B0F">
        <w:rPr>
          <w:spacing w:val="-14"/>
        </w:rPr>
        <w:t xml:space="preserve"> </w:t>
      </w:r>
      <w:r w:rsidRPr="007F3B0F">
        <w:t>2012</w:t>
      </w:r>
      <w:r w:rsidRPr="007F3B0F">
        <w:rPr>
          <w:spacing w:val="-12"/>
        </w:rPr>
        <w:t xml:space="preserve"> </w:t>
      </w:r>
      <w:r w:rsidRPr="007F3B0F">
        <w:t>году</w:t>
      </w:r>
      <w:r w:rsidRPr="007F3B0F">
        <w:rPr>
          <w:spacing w:val="-15"/>
        </w:rPr>
        <w:t xml:space="preserve"> </w:t>
      </w:r>
      <w:r w:rsidRPr="007F3B0F">
        <w:t>59,84,</w:t>
      </w:r>
      <w:r w:rsidRPr="007F3B0F">
        <w:rPr>
          <w:spacing w:val="-11"/>
        </w:rPr>
        <w:t xml:space="preserve"> </w:t>
      </w:r>
      <w:r w:rsidRPr="007F3B0F">
        <w:t>в</w:t>
      </w:r>
      <w:r w:rsidRPr="007F3B0F">
        <w:rPr>
          <w:spacing w:val="-17"/>
        </w:rPr>
        <w:t xml:space="preserve"> </w:t>
      </w:r>
      <w:r w:rsidRPr="007F3B0F">
        <w:t>2013</w:t>
      </w:r>
      <w:r w:rsidRPr="007F3B0F">
        <w:rPr>
          <w:spacing w:val="-12"/>
        </w:rPr>
        <w:t xml:space="preserve"> </w:t>
      </w:r>
      <w:r w:rsidRPr="007F3B0F">
        <w:t>году</w:t>
      </w:r>
      <w:r w:rsidRPr="007F3B0F">
        <w:rPr>
          <w:spacing w:val="-16"/>
        </w:rPr>
        <w:t xml:space="preserve"> </w:t>
      </w:r>
      <w:r w:rsidRPr="007F3B0F">
        <w:t>63,09,</w:t>
      </w:r>
      <w:r w:rsidRPr="007F3B0F">
        <w:rPr>
          <w:spacing w:val="-15"/>
        </w:rPr>
        <w:t xml:space="preserve"> </w:t>
      </w:r>
      <w:r w:rsidRPr="007F3B0F">
        <w:t>в</w:t>
      </w:r>
      <w:r w:rsidRPr="007F3B0F">
        <w:rPr>
          <w:spacing w:val="-14"/>
        </w:rPr>
        <w:t xml:space="preserve"> </w:t>
      </w:r>
      <w:r w:rsidRPr="007F3B0F">
        <w:t>2014</w:t>
      </w:r>
      <w:r w:rsidRPr="007F3B0F">
        <w:rPr>
          <w:spacing w:val="-12"/>
        </w:rPr>
        <w:t xml:space="preserve"> </w:t>
      </w:r>
      <w:r w:rsidRPr="007F3B0F">
        <w:t>году</w:t>
      </w:r>
      <w:r w:rsidRPr="007F3B0F">
        <w:rPr>
          <w:spacing w:val="-15"/>
        </w:rPr>
        <w:t xml:space="preserve"> </w:t>
      </w:r>
      <w:r w:rsidRPr="007F3B0F">
        <w:t>63,26</w:t>
      </w:r>
      <w:r w:rsidRPr="007F3B0F">
        <w:rPr>
          <w:spacing w:val="-12"/>
        </w:rPr>
        <w:t xml:space="preserve"> </w:t>
      </w:r>
      <w:r w:rsidRPr="007F3B0F">
        <w:t>и</w:t>
      </w:r>
      <w:r w:rsidRPr="007F3B0F">
        <w:rPr>
          <w:spacing w:val="-17"/>
        </w:rPr>
        <w:t xml:space="preserve"> </w:t>
      </w:r>
      <w:r w:rsidRPr="007F3B0F">
        <w:t>в</w:t>
      </w:r>
      <w:r w:rsidRPr="007F3B0F">
        <w:rPr>
          <w:spacing w:val="-13"/>
        </w:rPr>
        <w:t xml:space="preserve"> </w:t>
      </w:r>
      <w:r w:rsidRPr="007F3B0F">
        <w:rPr>
          <w:spacing w:val="-4"/>
        </w:rPr>
        <w:t>2015</w:t>
      </w:r>
      <w:r w:rsidR="0025457C">
        <w:rPr>
          <w:spacing w:val="-4"/>
        </w:rPr>
        <w:t xml:space="preserve"> </w:t>
      </w:r>
      <w:r w:rsidRPr="007F3B0F">
        <w:t>году</w:t>
      </w:r>
      <w:r w:rsidRPr="007F3B0F">
        <w:rPr>
          <w:spacing w:val="-9"/>
        </w:rPr>
        <w:t xml:space="preserve"> </w:t>
      </w:r>
      <w:r w:rsidRPr="007F3B0F">
        <w:t>68,61</w:t>
      </w:r>
      <w:r w:rsidRPr="007F3B0F">
        <w:rPr>
          <w:spacing w:val="-5"/>
        </w:rPr>
        <w:t xml:space="preserve"> </w:t>
      </w:r>
      <w:r w:rsidRPr="007F3B0F">
        <w:t>на</w:t>
      </w:r>
      <w:r w:rsidRPr="007F3B0F">
        <w:rPr>
          <w:spacing w:val="-5"/>
        </w:rPr>
        <w:t xml:space="preserve"> </w:t>
      </w:r>
      <w:r w:rsidRPr="007F3B0F">
        <w:t>городского</w:t>
      </w:r>
      <w:r w:rsidRPr="007F3B0F">
        <w:rPr>
          <w:spacing w:val="-5"/>
        </w:rPr>
        <w:t xml:space="preserve"> </w:t>
      </w:r>
      <w:r w:rsidRPr="007F3B0F">
        <w:t>100000</w:t>
      </w:r>
      <w:r w:rsidRPr="007F3B0F">
        <w:rPr>
          <w:spacing w:val="-6"/>
        </w:rPr>
        <w:t xml:space="preserve"> </w:t>
      </w:r>
      <w:r w:rsidRPr="007F3B0F">
        <w:rPr>
          <w:spacing w:val="-2"/>
        </w:rPr>
        <w:t>населения.</w:t>
      </w:r>
    </w:p>
    <w:p w14:paraId="4EF8ED8A" w14:textId="77777777" w:rsidR="00C625DE" w:rsidRPr="007F3B0F" w:rsidRDefault="005F703F" w:rsidP="006401E7">
      <w:pPr>
        <w:pStyle w:val="a3"/>
        <w:tabs>
          <w:tab w:val="left" w:pos="9498"/>
        </w:tabs>
        <w:ind w:left="0" w:firstLine="709"/>
      </w:pPr>
      <w:r w:rsidRPr="007F3B0F">
        <w:t>Заинтересованность с эпидемиологической точки зрения представляет период повышения, выше республиканского показателя смертности БОП в 2011 году. Было установлены высокие показатели: в Акмолинской 83,90, Жамбылской 83,12 и Костанайской областях 84,30 на городского 100000 населения. Ниже среднереспубликанского уровня показатель смертности отмечен в Кызылординской 29,46, Мангыстауской 36,94 областях и в городе Астана 27,48 на 100000 городского населения.</w:t>
      </w:r>
    </w:p>
    <w:p w14:paraId="3EBDB8A6" w14:textId="41CE0D68" w:rsidR="00C625DE" w:rsidRPr="007F3B0F" w:rsidRDefault="005F703F" w:rsidP="006401E7">
      <w:pPr>
        <w:pStyle w:val="a3"/>
        <w:tabs>
          <w:tab w:val="left" w:pos="9498"/>
        </w:tabs>
        <w:ind w:left="0" w:firstLine="709"/>
      </w:pPr>
      <w:r w:rsidRPr="007F3B0F">
        <w:t>Аналогичный анализ среди горожан в 2012 году показал, что выше республиканского значения показателя БОП был установлен: высокие показатели отмечены в СКО 92,37, Западно</w:t>
      </w:r>
      <w:r w:rsidR="00D87090">
        <w:t xml:space="preserve">– </w:t>
      </w:r>
      <w:r w:rsidRPr="007F3B0F">
        <w:t>Казахстанской 101,65 и Карагандинской</w:t>
      </w:r>
      <w:r w:rsidRPr="007F3B0F">
        <w:rPr>
          <w:spacing w:val="-9"/>
        </w:rPr>
        <w:t xml:space="preserve"> </w:t>
      </w:r>
      <w:r w:rsidRPr="007F3B0F">
        <w:t>областях</w:t>
      </w:r>
      <w:r w:rsidRPr="007F3B0F">
        <w:rPr>
          <w:spacing w:val="-13"/>
        </w:rPr>
        <w:t xml:space="preserve"> </w:t>
      </w:r>
      <w:r w:rsidRPr="007F3B0F">
        <w:t>89,89</w:t>
      </w:r>
      <w:r w:rsidRPr="007F3B0F">
        <w:rPr>
          <w:spacing w:val="-9"/>
        </w:rPr>
        <w:t xml:space="preserve"> </w:t>
      </w:r>
      <w:r w:rsidRPr="007F3B0F">
        <w:t>на</w:t>
      </w:r>
      <w:r w:rsidRPr="007F3B0F">
        <w:rPr>
          <w:spacing w:val="-9"/>
        </w:rPr>
        <w:t xml:space="preserve"> </w:t>
      </w:r>
      <w:r w:rsidRPr="007F3B0F">
        <w:t>100000</w:t>
      </w:r>
      <w:r w:rsidRPr="007F3B0F">
        <w:rPr>
          <w:spacing w:val="-9"/>
        </w:rPr>
        <w:t xml:space="preserve"> </w:t>
      </w:r>
      <w:r w:rsidRPr="007F3B0F">
        <w:t>населения.</w:t>
      </w:r>
      <w:r w:rsidRPr="007F3B0F">
        <w:rPr>
          <w:spacing w:val="-7"/>
        </w:rPr>
        <w:t xml:space="preserve"> </w:t>
      </w:r>
      <w:r w:rsidRPr="007F3B0F">
        <w:t>При</w:t>
      </w:r>
      <w:r w:rsidRPr="007F3B0F">
        <w:rPr>
          <w:spacing w:val="-9"/>
        </w:rPr>
        <w:t xml:space="preserve"> </w:t>
      </w:r>
      <w:r w:rsidRPr="007F3B0F">
        <w:t>этом</w:t>
      </w:r>
      <w:r w:rsidRPr="007F3B0F">
        <w:rPr>
          <w:spacing w:val="-8"/>
        </w:rPr>
        <w:t xml:space="preserve"> </w:t>
      </w:r>
      <w:r w:rsidRPr="007F3B0F">
        <w:t>ниже</w:t>
      </w:r>
      <w:r w:rsidRPr="007F3B0F">
        <w:rPr>
          <w:spacing w:val="-9"/>
        </w:rPr>
        <w:t xml:space="preserve"> </w:t>
      </w:r>
      <w:r w:rsidRPr="007F3B0F">
        <w:t>среднего значения по РК было отмечено в Кызылординской области 29,49, а также в городах республиканского значения Алматы 36,92 и Астана 29,46 на 100000 городского населения.</w:t>
      </w:r>
    </w:p>
    <w:p w14:paraId="0904AC89" w14:textId="3D7F6DB6" w:rsidR="00C625DE" w:rsidRDefault="005F703F" w:rsidP="006401E7">
      <w:pPr>
        <w:pStyle w:val="a3"/>
        <w:tabs>
          <w:tab w:val="left" w:pos="9498"/>
        </w:tabs>
        <w:ind w:left="0" w:firstLine="709"/>
        <w:rPr>
          <w:spacing w:val="-2"/>
        </w:rPr>
      </w:pPr>
      <w:r w:rsidRPr="007F3B0F">
        <w:t>Проведенный анализ в 2013</w:t>
      </w:r>
      <w:r w:rsidR="00D87090">
        <w:t xml:space="preserve">– </w:t>
      </w:r>
      <w:r w:rsidRPr="007F3B0F">
        <w:t>2015 годы показателя смертности от БОП характеризуется высоким ростом по отношению к среднему значению по стране:</w:t>
      </w:r>
      <w:r w:rsidRPr="007F3B0F">
        <w:rPr>
          <w:spacing w:val="6"/>
        </w:rPr>
        <w:t xml:space="preserve"> </w:t>
      </w:r>
      <w:r w:rsidRPr="007F3B0F">
        <w:t>в</w:t>
      </w:r>
      <w:r w:rsidRPr="007F3B0F">
        <w:rPr>
          <w:spacing w:val="11"/>
        </w:rPr>
        <w:t xml:space="preserve"> </w:t>
      </w:r>
      <w:r w:rsidRPr="007F3B0F">
        <w:t>ЗКО</w:t>
      </w:r>
      <w:r w:rsidRPr="007F3B0F">
        <w:rPr>
          <w:spacing w:val="15"/>
        </w:rPr>
        <w:t xml:space="preserve"> </w:t>
      </w:r>
      <w:r w:rsidRPr="007F3B0F">
        <w:t>в</w:t>
      </w:r>
      <w:r w:rsidRPr="007F3B0F">
        <w:rPr>
          <w:spacing w:val="10"/>
        </w:rPr>
        <w:t xml:space="preserve"> </w:t>
      </w:r>
      <w:r w:rsidRPr="007F3B0F">
        <w:t>2013</w:t>
      </w:r>
      <w:r w:rsidRPr="007F3B0F">
        <w:rPr>
          <w:spacing w:val="13"/>
        </w:rPr>
        <w:t xml:space="preserve"> </w:t>
      </w:r>
      <w:r w:rsidRPr="007F3B0F">
        <w:t>году</w:t>
      </w:r>
      <w:r w:rsidRPr="007F3B0F">
        <w:rPr>
          <w:spacing w:val="7"/>
        </w:rPr>
        <w:t xml:space="preserve"> </w:t>
      </w:r>
      <w:r w:rsidRPr="007F3B0F">
        <w:t>118,45,</w:t>
      </w:r>
      <w:r w:rsidRPr="007F3B0F">
        <w:rPr>
          <w:spacing w:val="15"/>
        </w:rPr>
        <w:t xml:space="preserve"> </w:t>
      </w:r>
      <w:r w:rsidRPr="007F3B0F">
        <w:t>в</w:t>
      </w:r>
      <w:r w:rsidRPr="007F3B0F">
        <w:rPr>
          <w:spacing w:val="10"/>
        </w:rPr>
        <w:t xml:space="preserve"> </w:t>
      </w:r>
      <w:r w:rsidRPr="007F3B0F">
        <w:t>2014</w:t>
      </w:r>
      <w:r w:rsidRPr="007F3B0F">
        <w:rPr>
          <w:spacing w:val="13"/>
        </w:rPr>
        <w:t xml:space="preserve"> </w:t>
      </w:r>
      <w:r w:rsidRPr="007F3B0F">
        <w:t>году</w:t>
      </w:r>
      <w:r w:rsidRPr="007F3B0F">
        <w:rPr>
          <w:spacing w:val="7"/>
        </w:rPr>
        <w:t xml:space="preserve"> </w:t>
      </w:r>
      <w:r w:rsidRPr="007F3B0F">
        <w:t>109,80</w:t>
      </w:r>
      <w:r w:rsidRPr="007F3B0F">
        <w:rPr>
          <w:spacing w:val="13"/>
        </w:rPr>
        <w:t xml:space="preserve"> </w:t>
      </w:r>
      <w:r w:rsidRPr="007F3B0F">
        <w:t>и</w:t>
      </w:r>
      <w:r w:rsidRPr="007F3B0F">
        <w:rPr>
          <w:spacing w:val="11"/>
        </w:rPr>
        <w:t xml:space="preserve"> </w:t>
      </w:r>
      <w:r w:rsidRPr="007F3B0F">
        <w:t>в</w:t>
      </w:r>
      <w:r w:rsidRPr="007F3B0F">
        <w:rPr>
          <w:spacing w:val="11"/>
        </w:rPr>
        <w:t xml:space="preserve"> </w:t>
      </w:r>
      <w:r w:rsidRPr="00B66469">
        <w:t>2015</w:t>
      </w:r>
      <w:r w:rsidRPr="00B66469">
        <w:rPr>
          <w:spacing w:val="12"/>
        </w:rPr>
        <w:t xml:space="preserve"> </w:t>
      </w:r>
      <w:r w:rsidRPr="00B66469">
        <w:t>году</w:t>
      </w:r>
      <w:r w:rsidRPr="00B66469">
        <w:rPr>
          <w:spacing w:val="9"/>
        </w:rPr>
        <w:t xml:space="preserve"> </w:t>
      </w:r>
      <w:r w:rsidRPr="00B66469">
        <w:t>108,70</w:t>
      </w:r>
      <w:r w:rsidRPr="00B66469">
        <w:rPr>
          <w:spacing w:val="12"/>
        </w:rPr>
        <w:t xml:space="preserve"> </w:t>
      </w:r>
      <w:r w:rsidRPr="00B66469">
        <w:rPr>
          <w:spacing w:val="-5"/>
        </w:rPr>
        <w:t>на</w:t>
      </w:r>
      <w:r w:rsidR="0025457C" w:rsidRPr="006401E7">
        <w:rPr>
          <w:spacing w:val="-5"/>
        </w:rPr>
        <w:t xml:space="preserve"> </w:t>
      </w:r>
      <w:r w:rsidRPr="00B66469">
        <w:t>100000</w:t>
      </w:r>
      <w:r w:rsidRPr="00B66469">
        <w:rPr>
          <w:spacing w:val="7"/>
        </w:rPr>
        <w:t xml:space="preserve"> </w:t>
      </w:r>
      <w:r w:rsidRPr="00B66469">
        <w:t>населения;</w:t>
      </w:r>
      <w:r w:rsidRPr="00B66469">
        <w:rPr>
          <w:spacing w:val="6"/>
        </w:rPr>
        <w:t xml:space="preserve"> </w:t>
      </w:r>
      <w:r w:rsidRPr="00B66469">
        <w:t>в</w:t>
      </w:r>
      <w:r w:rsidRPr="00B66469">
        <w:rPr>
          <w:spacing w:val="5"/>
        </w:rPr>
        <w:t xml:space="preserve"> </w:t>
      </w:r>
      <w:r w:rsidRPr="00B66469">
        <w:t>СКО</w:t>
      </w:r>
      <w:r w:rsidRPr="00B66469">
        <w:rPr>
          <w:spacing w:val="7"/>
        </w:rPr>
        <w:t xml:space="preserve"> </w:t>
      </w:r>
      <w:r w:rsidRPr="00B66469">
        <w:t>в</w:t>
      </w:r>
      <w:r w:rsidRPr="00B66469">
        <w:rPr>
          <w:spacing w:val="5"/>
        </w:rPr>
        <w:t xml:space="preserve"> </w:t>
      </w:r>
      <w:r w:rsidRPr="00B66469">
        <w:t>2013</w:t>
      </w:r>
      <w:r w:rsidRPr="00B66469">
        <w:rPr>
          <w:spacing w:val="8"/>
        </w:rPr>
        <w:t xml:space="preserve"> </w:t>
      </w:r>
      <w:r w:rsidRPr="00B66469">
        <w:t>году</w:t>
      </w:r>
      <w:r w:rsidRPr="00B66469">
        <w:rPr>
          <w:spacing w:val="2"/>
        </w:rPr>
        <w:t xml:space="preserve"> </w:t>
      </w:r>
      <w:r w:rsidRPr="00B66469">
        <w:t>92,86,</w:t>
      </w:r>
      <w:r w:rsidRPr="00B66469">
        <w:rPr>
          <w:spacing w:val="9"/>
        </w:rPr>
        <w:t xml:space="preserve"> </w:t>
      </w:r>
      <w:r w:rsidRPr="00B66469">
        <w:t>в</w:t>
      </w:r>
      <w:r w:rsidRPr="00B66469">
        <w:rPr>
          <w:spacing w:val="5"/>
        </w:rPr>
        <w:t xml:space="preserve"> </w:t>
      </w:r>
      <w:r w:rsidRPr="00B66469">
        <w:t>2014</w:t>
      </w:r>
      <w:r w:rsidRPr="00B66469">
        <w:rPr>
          <w:spacing w:val="7"/>
        </w:rPr>
        <w:t xml:space="preserve"> </w:t>
      </w:r>
      <w:r w:rsidRPr="00B66469">
        <w:t>году</w:t>
      </w:r>
      <w:r w:rsidRPr="00B66469">
        <w:rPr>
          <w:spacing w:val="3"/>
        </w:rPr>
        <w:t xml:space="preserve"> </w:t>
      </w:r>
      <w:r w:rsidRPr="00B66469">
        <w:t>193,75</w:t>
      </w:r>
      <w:r w:rsidRPr="00B66469">
        <w:rPr>
          <w:spacing w:val="7"/>
        </w:rPr>
        <w:t xml:space="preserve"> </w:t>
      </w:r>
      <w:r w:rsidRPr="00B66469">
        <w:t>и</w:t>
      </w:r>
      <w:r w:rsidRPr="00B66469">
        <w:rPr>
          <w:spacing w:val="7"/>
        </w:rPr>
        <w:t xml:space="preserve"> </w:t>
      </w:r>
      <w:r w:rsidRPr="00B66469">
        <w:t>в</w:t>
      </w:r>
      <w:r w:rsidRPr="00B66469">
        <w:rPr>
          <w:spacing w:val="5"/>
        </w:rPr>
        <w:t xml:space="preserve"> </w:t>
      </w:r>
      <w:r w:rsidRPr="00B66469">
        <w:t>2015</w:t>
      </w:r>
      <w:r w:rsidRPr="00B66469">
        <w:rPr>
          <w:spacing w:val="7"/>
        </w:rPr>
        <w:t xml:space="preserve"> </w:t>
      </w:r>
      <w:r w:rsidRPr="00B66469">
        <w:rPr>
          <w:spacing w:val="-4"/>
        </w:rPr>
        <w:t>году</w:t>
      </w:r>
      <w:r w:rsidR="0025457C" w:rsidRPr="006401E7">
        <w:rPr>
          <w:spacing w:val="-4"/>
        </w:rPr>
        <w:t xml:space="preserve"> </w:t>
      </w:r>
      <w:r w:rsidRPr="00B66469">
        <w:t>85,41</w:t>
      </w:r>
      <w:r w:rsidRPr="00B66469">
        <w:rPr>
          <w:spacing w:val="5"/>
        </w:rPr>
        <w:t xml:space="preserve"> </w:t>
      </w:r>
      <w:r w:rsidRPr="00B66469">
        <w:t>на</w:t>
      </w:r>
      <w:r w:rsidRPr="00B66469">
        <w:rPr>
          <w:spacing w:val="6"/>
        </w:rPr>
        <w:t xml:space="preserve"> </w:t>
      </w:r>
      <w:r w:rsidRPr="00B66469">
        <w:t>100000</w:t>
      </w:r>
      <w:r w:rsidRPr="00B66469">
        <w:rPr>
          <w:spacing w:val="6"/>
        </w:rPr>
        <w:t xml:space="preserve"> </w:t>
      </w:r>
      <w:r w:rsidRPr="00B66469">
        <w:t>населения,</w:t>
      </w:r>
      <w:r w:rsidRPr="00B66469">
        <w:rPr>
          <w:spacing w:val="7"/>
        </w:rPr>
        <w:t xml:space="preserve"> </w:t>
      </w:r>
      <w:r w:rsidRPr="00B66469">
        <w:t>в</w:t>
      </w:r>
      <w:r w:rsidRPr="00B66469">
        <w:rPr>
          <w:spacing w:val="4"/>
        </w:rPr>
        <w:t xml:space="preserve"> </w:t>
      </w:r>
      <w:r w:rsidRPr="00B66469">
        <w:t>Костанайской</w:t>
      </w:r>
      <w:r w:rsidRPr="00B66469">
        <w:rPr>
          <w:spacing w:val="5"/>
        </w:rPr>
        <w:t xml:space="preserve"> </w:t>
      </w:r>
      <w:r w:rsidRPr="00B66469">
        <w:t>области</w:t>
      </w:r>
      <w:r w:rsidRPr="00B66469">
        <w:rPr>
          <w:spacing w:val="5"/>
        </w:rPr>
        <w:t xml:space="preserve"> </w:t>
      </w:r>
      <w:r w:rsidRPr="00B66469">
        <w:t>в</w:t>
      </w:r>
      <w:r w:rsidRPr="00B66469">
        <w:rPr>
          <w:spacing w:val="4"/>
        </w:rPr>
        <w:t xml:space="preserve"> </w:t>
      </w:r>
      <w:r w:rsidRPr="00B66469">
        <w:t>2013</w:t>
      </w:r>
      <w:r w:rsidRPr="00B66469">
        <w:rPr>
          <w:spacing w:val="5"/>
        </w:rPr>
        <w:t xml:space="preserve"> </w:t>
      </w:r>
      <w:r w:rsidRPr="00B66469">
        <w:t>году</w:t>
      </w:r>
      <w:r w:rsidRPr="00B66469">
        <w:rPr>
          <w:spacing w:val="1"/>
        </w:rPr>
        <w:t xml:space="preserve"> </w:t>
      </w:r>
      <w:r w:rsidRPr="00B66469">
        <w:t>81,06,</w:t>
      </w:r>
      <w:r w:rsidRPr="00B66469">
        <w:rPr>
          <w:spacing w:val="8"/>
        </w:rPr>
        <w:t xml:space="preserve"> </w:t>
      </w:r>
      <w:r w:rsidRPr="00B66469">
        <w:t>в</w:t>
      </w:r>
      <w:r w:rsidRPr="00B66469">
        <w:rPr>
          <w:spacing w:val="3"/>
        </w:rPr>
        <w:t xml:space="preserve"> </w:t>
      </w:r>
      <w:r w:rsidRPr="00B66469">
        <w:rPr>
          <w:spacing w:val="-4"/>
        </w:rPr>
        <w:t>2014</w:t>
      </w:r>
      <w:r w:rsidR="0025457C" w:rsidRPr="006401E7">
        <w:rPr>
          <w:spacing w:val="-4"/>
        </w:rPr>
        <w:t xml:space="preserve"> </w:t>
      </w:r>
      <w:r w:rsidRPr="00B66469">
        <w:rPr>
          <w:spacing w:val="-4"/>
        </w:rPr>
        <w:t>году</w:t>
      </w:r>
      <w:r w:rsidR="0025457C" w:rsidRPr="006401E7">
        <w:rPr>
          <w:spacing w:val="-4"/>
        </w:rPr>
        <w:t xml:space="preserve"> </w:t>
      </w:r>
      <w:r w:rsidRPr="00B66469">
        <w:rPr>
          <w:spacing w:val="-2"/>
        </w:rPr>
        <w:t>104,71</w:t>
      </w:r>
      <w:r w:rsidR="0025457C" w:rsidRPr="006401E7">
        <w:rPr>
          <w:spacing w:val="-2"/>
        </w:rPr>
        <w:t xml:space="preserve"> </w:t>
      </w:r>
      <w:r w:rsidRPr="00B66469">
        <w:rPr>
          <w:spacing w:val="-10"/>
        </w:rPr>
        <w:t>и</w:t>
      </w:r>
      <w:r w:rsidR="0025457C" w:rsidRPr="006401E7">
        <w:rPr>
          <w:spacing w:val="-10"/>
        </w:rPr>
        <w:t xml:space="preserve"> </w:t>
      </w:r>
      <w:r w:rsidRPr="00B66469">
        <w:rPr>
          <w:spacing w:val="-4"/>
        </w:rPr>
        <w:t>2015</w:t>
      </w:r>
      <w:r w:rsidR="0025457C" w:rsidRPr="006401E7">
        <w:rPr>
          <w:spacing w:val="-4"/>
        </w:rPr>
        <w:t xml:space="preserve"> </w:t>
      </w:r>
      <w:r w:rsidRPr="00B66469">
        <w:rPr>
          <w:spacing w:val="-4"/>
        </w:rPr>
        <w:t>году</w:t>
      </w:r>
      <w:r w:rsidR="0025457C" w:rsidRPr="006401E7">
        <w:rPr>
          <w:spacing w:val="-4"/>
        </w:rPr>
        <w:t xml:space="preserve"> </w:t>
      </w:r>
      <w:r w:rsidRPr="00B66469">
        <w:rPr>
          <w:spacing w:val="-4"/>
        </w:rPr>
        <w:t>132,4</w:t>
      </w:r>
      <w:r w:rsidR="0025457C" w:rsidRPr="006401E7">
        <w:t xml:space="preserve">1 </w:t>
      </w:r>
      <w:r w:rsidRPr="00B66469">
        <w:rPr>
          <w:spacing w:val="-5"/>
        </w:rPr>
        <w:t>на</w:t>
      </w:r>
      <w:r w:rsidR="0025457C" w:rsidRPr="006401E7">
        <w:rPr>
          <w:spacing w:val="-5"/>
        </w:rPr>
        <w:t xml:space="preserve"> </w:t>
      </w:r>
      <w:r w:rsidRPr="00B66469">
        <w:rPr>
          <w:spacing w:val="-2"/>
        </w:rPr>
        <w:t>100000</w:t>
      </w:r>
      <w:r w:rsidR="0025457C" w:rsidRPr="006401E7">
        <w:rPr>
          <w:spacing w:val="-2"/>
        </w:rPr>
        <w:t xml:space="preserve"> </w:t>
      </w:r>
      <w:r w:rsidRPr="00B66469">
        <w:rPr>
          <w:spacing w:val="-2"/>
        </w:rPr>
        <w:t>населения,</w:t>
      </w:r>
      <w:r w:rsidR="0025457C" w:rsidRPr="006401E7">
        <w:rPr>
          <w:spacing w:val="-2"/>
        </w:rPr>
        <w:t xml:space="preserve"> </w:t>
      </w:r>
      <w:r w:rsidRPr="00B66469">
        <w:rPr>
          <w:spacing w:val="-10"/>
        </w:rPr>
        <w:t>в</w:t>
      </w:r>
      <w:r w:rsidR="0025457C" w:rsidRPr="006401E7">
        <w:rPr>
          <w:spacing w:val="-10"/>
        </w:rPr>
        <w:t xml:space="preserve"> </w:t>
      </w:r>
      <w:r w:rsidRPr="00B66469">
        <w:rPr>
          <w:spacing w:val="-2"/>
        </w:rPr>
        <w:t>Восточно</w:t>
      </w:r>
      <w:r w:rsidR="00D87090">
        <w:rPr>
          <w:spacing w:val="-2"/>
        </w:rPr>
        <w:t xml:space="preserve">– </w:t>
      </w:r>
      <w:r w:rsidRPr="00B66469">
        <w:t>Казахстанской</w:t>
      </w:r>
      <w:r w:rsidRPr="00B66469">
        <w:rPr>
          <w:spacing w:val="26"/>
        </w:rPr>
        <w:t xml:space="preserve"> </w:t>
      </w:r>
      <w:r w:rsidRPr="00B66469">
        <w:t>области</w:t>
      </w:r>
      <w:r w:rsidRPr="00B66469">
        <w:rPr>
          <w:spacing w:val="26"/>
        </w:rPr>
        <w:t xml:space="preserve"> </w:t>
      </w:r>
      <w:r w:rsidRPr="00B66469">
        <w:t>(ВКО)</w:t>
      </w:r>
      <w:r w:rsidRPr="00B66469">
        <w:rPr>
          <w:spacing w:val="23"/>
        </w:rPr>
        <w:t xml:space="preserve"> </w:t>
      </w:r>
      <w:r w:rsidRPr="00B66469">
        <w:t>в</w:t>
      </w:r>
      <w:r w:rsidRPr="00B66469">
        <w:rPr>
          <w:spacing w:val="22"/>
        </w:rPr>
        <w:t xml:space="preserve"> </w:t>
      </w:r>
      <w:r w:rsidRPr="00B66469">
        <w:t>2013</w:t>
      </w:r>
      <w:r w:rsidRPr="00B66469">
        <w:rPr>
          <w:spacing w:val="24"/>
        </w:rPr>
        <w:t xml:space="preserve"> </w:t>
      </w:r>
      <w:r w:rsidRPr="00B66469">
        <w:t>году</w:t>
      </w:r>
      <w:r w:rsidRPr="00B66469">
        <w:rPr>
          <w:spacing w:val="19"/>
        </w:rPr>
        <w:t xml:space="preserve"> </w:t>
      </w:r>
      <w:r w:rsidRPr="00B66469">
        <w:t>79,75,</w:t>
      </w:r>
      <w:r w:rsidRPr="00B66469">
        <w:rPr>
          <w:spacing w:val="25"/>
        </w:rPr>
        <w:t xml:space="preserve"> </w:t>
      </w:r>
      <w:r w:rsidRPr="00B66469">
        <w:t>в</w:t>
      </w:r>
      <w:r w:rsidRPr="00B66469">
        <w:rPr>
          <w:spacing w:val="22"/>
        </w:rPr>
        <w:t xml:space="preserve"> </w:t>
      </w:r>
      <w:r w:rsidRPr="00B66469">
        <w:t>2014</w:t>
      </w:r>
      <w:r w:rsidRPr="00B66469">
        <w:rPr>
          <w:spacing w:val="24"/>
        </w:rPr>
        <w:t xml:space="preserve"> </w:t>
      </w:r>
      <w:r w:rsidRPr="00B66469">
        <w:t>году</w:t>
      </w:r>
      <w:r w:rsidRPr="00B66469">
        <w:rPr>
          <w:spacing w:val="19"/>
        </w:rPr>
        <w:t xml:space="preserve"> </w:t>
      </w:r>
      <w:r w:rsidRPr="00B66469">
        <w:t>76,75</w:t>
      </w:r>
      <w:r w:rsidRPr="00B66469">
        <w:rPr>
          <w:spacing w:val="24"/>
        </w:rPr>
        <w:t xml:space="preserve"> </w:t>
      </w:r>
      <w:r w:rsidRPr="00B66469">
        <w:t>и</w:t>
      </w:r>
      <w:r w:rsidRPr="00B66469">
        <w:rPr>
          <w:spacing w:val="24"/>
        </w:rPr>
        <w:t xml:space="preserve"> </w:t>
      </w:r>
      <w:r w:rsidRPr="00B66469">
        <w:t>в</w:t>
      </w:r>
      <w:r w:rsidRPr="00B66469">
        <w:rPr>
          <w:spacing w:val="17"/>
        </w:rPr>
        <w:t xml:space="preserve"> </w:t>
      </w:r>
      <w:r w:rsidRPr="00B66469">
        <w:rPr>
          <w:spacing w:val="-4"/>
        </w:rPr>
        <w:t>2015</w:t>
      </w:r>
      <w:r w:rsidR="0025457C" w:rsidRPr="006401E7">
        <w:rPr>
          <w:spacing w:val="-4"/>
        </w:rPr>
        <w:t xml:space="preserve"> </w:t>
      </w:r>
      <w:r w:rsidRPr="00B66469">
        <w:t>году</w:t>
      </w:r>
      <w:r w:rsidRPr="00B66469">
        <w:rPr>
          <w:spacing w:val="-3"/>
        </w:rPr>
        <w:t xml:space="preserve"> </w:t>
      </w:r>
      <w:r w:rsidRPr="00B66469">
        <w:t>92,11 на</w:t>
      </w:r>
      <w:r w:rsidRPr="00B66469">
        <w:rPr>
          <w:spacing w:val="1"/>
        </w:rPr>
        <w:t xml:space="preserve"> </w:t>
      </w:r>
      <w:r w:rsidRPr="00B66469">
        <w:t>100000 населения,</w:t>
      </w:r>
      <w:r w:rsidRPr="00B66469">
        <w:rPr>
          <w:spacing w:val="2"/>
        </w:rPr>
        <w:t xml:space="preserve"> </w:t>
      </w:r>
      <w:r w:rsidRPr="00B66469">
        <w:t>в</w:t>
      </w:r>
      <w:r w:rsidRPr="00B66469">
        <w:rPr>
          <w:spacing w:val="-1"/>
        </w:rPr>
        <w:t xml:space="preserve"> </w:t>
      </w:r>
      <w:r w:rsidRPr="00B66469">
        <w:t>Карагандинской области в</w:t>
      </w:r>
      <w:r w:rsidRPr="00B66469">
        <w:rPr>
          <w:spacing w:val="-2"/>
        </w:rPr>
        <w:t xml:space="preserve"> </w:t>
      </w:r>
      <w:r w:rsidRPr="00B66469">
        <w:t>2013</w:t>
      </w:r>
      <w:r w:rsidRPr="00B66469">
        <w:rPr>
          <w:spacing w:val="1"/>
        </w:rPr>
        <w:t xml:space="preserve"> </w:t>
      </w:r>
      <w:r w:rsidRPr="00B66469">
        <w:t>году</w:t>
      </w:r>
      <w:r w:rsidRPr="00B66469">
        <w:rPr>
          <w:spacing w:val="-5"/>
        </w:rPr>
        <w:t xml:space="preserve"> </w:t>
      </w:r>
      <w:r w:rsidRPr="00B66469">
        <w:rPr>
          <w:spacing w:val="-2"/>
        </w:rPr>
        <w:t>92,55,</w:t>
      </w:r>
      <w:r w:rsidR="0025457C" w:rsidRPr="006401E7">
        <w:rPr>
          <w:spacing w:val="-2"/>
        </w:rPr>
        <w:t xml:space="preserve"> </w:t>
      </w:r>
      <w:r w:rsidRPr="00B66469">
        <w:t>в</w:t>
      </w:r>
      <w:r w:rsidRPr="00B66469">
        <w:rPr>
          <w:spacing w:val="-5"/>
        </w:rPr>
        <w:t xml:space="preserve"> </w:t>
      </w:r>
      <w:r w:rsidRPr="00B66469">
        <w:t>2014</w:t>
      </w:r>
      <w:r w:rsidRPr="00B66469">
        <w:rPr>
          <w:spacing w:val="-3"/>
        </w:rPr>
        <w:t xml:space="preserve"> </w:t>
      </w:r>
      <w:r w:rsidRPr="00B66469">
        <w:t>году</w:t>
      </w:r>
      <w:r w:rsidRPr="00B66469">
        <w:rPr>
          <w:spacing w:val="-7"/>
        </w:rPr>
        <w:t xml:space="preserve"> </w:t>
      </w:r>
      <w:r w:rsidRPr="00B66469">
        <w:t>86,80</w:t>
      </w:r>
      <w:r w:rsidRPr="00B66469">
        <w:rPr>
          <w:spacing w:val="-3"/>
        </w:rPr>
        <w:t xml:space="preserve"> </w:t>
      </w:r>
      <w:r w:rsidRPr="00B66469">
        <w:t>и</w:t>
      </w:r>
      <w:r w:rsidRPr="00B66469">
        <w:rPr>
          <w:spacing w:val="-4"/>
        </w:rPr>
        <w:t xml:space="preserve"> </w:t>
      </w:r>
      <w:r w:rsidRPr="00B66469">
        <w:t>в</w:t>
      </w:r>
      <w:r w:rsidRPr="00B66469">
        <w:rPr>
          <w:spacing w:val="-4"/>
        </w:rPr>
        <w:t xml:space="preserve"> </w:t>
      </w:r>
      <w:r w:rsidRPr="00B66469">
        <w:t>2015</w:t>
      </w:r>
      <w:r w:rsidRPr="00B66469">
        <w:rPr>
          <w:spacing w:val="-3"/>
        </w:rPr>
        <w:t xml:space="preserve"> </w:t>
      </w:r>
      <w:r w:rsidRPr="00B66469">
        <w:t>году</w:t>
      </w:r>
      <w:r w:rsidRPr="00B66469">
        <w:rPr>
          <w:spacing w:val="-4"/>
        </w:rPr>
        <w:t xml:space="preserve"> </w:t>
      </w:r>
      <w:r w:rsidRPr="00B66469">
        <w:t>92,11</w:t>
      </w:r>
      <w:r w:rsidRPr="00B66469">
        <w:rPr>
          <w:spacing w:val="-4"/>
        </w:rPr>
        <w:t xml:space="preserve"> </w:t>
      </w:r>
      <w:r w:rsidRPr="00B66469">
        <w:t>на</w:t>
      </w:r>
      <w:r w:rsidRPr="00B66469">
        <w:rPr>
          <w:spacing w:val="-2"/>
        </w:rPr>
        <w:t xml:space="preserve"> </w:t>
      </w:r>
      <w:r w:rsidRPr="00B66469">
        <w:t>100000</w:t>
      </w:r>
      <w:r w:rsidRPr="00B66469">
        <w:rPr>
          <w:spacing w:val="-3"/>
        </w:rPr>
        <w:t xml:space="preserve"> </w:t>
      </w:r>
      <w:r w:rsidRPr="00B66469">
        <w:t xml:space="preserve">городского </w:t>
      </w:r>
      <w:r w:rsidRPr="00B66469">
        <w:rPr>
          <w:spacing w:val="-2"/>
        </w:rPr>
        <w:t>населения.</w:t>
      </w:r>
    </w:p>
    <w:p w14:paraId="44FA180F" w14:textId="2877BD22" w:rsidR="00AE0B5C" w:rsidRDefault="00AE0B5C" w:rsidP="006401E7">
      <w:pPr>
        <w:pStyle w:val="a3"/>
        <w:tabs>
          <w:tab w:val="left" w:pos="9498"/>
        </w:tabs>
        <w:ind w:left="0" w:firstLine="709"/>
        <w:rPr>
          <w:spacing w:val="-2"/>
        </w:rPr>
      </w:pPr>
    </w:p>
    <w:p w14:paraId="149F9101" w14:textId="77777777" w:rsidR="00AE0B5C" w:rsidRPr="007F3B0F" w:rsidRDefault="00AE0B5C" w:rsidP="006401E7">
      <w:pPr>
        <w:pStyle w:val="a3"/>
        <w:tabs>
          <w:tab w:val="left" w:pos="9498"/>
        </w:tabs>
        <w:ind w:left="0" w:firstLine="709"/>
      </w:pPr>
    </w:p>
    <w:p w14:paraId="135BC124" w14:textId="77777777" w:rsidR="00C625DE" w:rsidRPr="007F3B0F" w:rsidRDefault="00C625DE" w:rsidP="007651B0">
      <w:pPr>
        <w:pStyle w:val="a3"/>
        <w:tabs>
          <w:tab w:val="left" w:pos="9498"/>
        </w:tabs>
        <w:ind w:left="0"/>
        <w:jc w:val="left"/>
        <w:sectPr w:rsidR="00C625DE" w:rsidRPr="007F3B0F" w:rsidSect="00DE63F4">
          <w:footerReference w:type="default" r:id="rId25"/>
          <w:type w:val="nextColumn"/>
          <w:pgSz w:w="11910" w:h="16840"/>
          <w:pgMar w:top="1134" w:right="567" w:bottom="1134" w:left="1701" w:header="0" w:footer="1022" w:gutter="0"/>
          <w:cols w:space="720"/>
        </w:sectPr>
      </w:pPr>
    </w:p>
    <w:p w14:paraId="420D2C7D" w14:textId="1BF8AB48" w:rsidR="00C625DE" w:rsidRPr="007F3B0F" w:rsidRDefault="005F703F" w:rsidP="007651B0">
      <w:pPr>
        <w:pStyle w:val="a3"/>
        <w:tabs>
          <w:tab w:val="left" w:pos="9498"/>
        </w:tabs>
        <w:spacing w:before="62"/>
        <w:ind w:left="0" w:firstLine="0"/>
        <w:jc w:val="left"/>
      </w:pPr>
      <w:r w:rsidRPr="007F3B0F">
        <w:lastRenderedPageBreak/>
        <w:t>Таблица</w:t>
      </w:r>
      <w:r w:rsidRPr="007F3B0F">
        <w:rPr>
          <w:spacing w:val="-9"/>
        </w:rPr>
        <w:t xml:space="preserve"> </w:t>
      </w:r>
      <w:r w:rsidR="00DF4154">
        <w:t>8</w:t>
      </w:r>
      <w:r w:rsidR="00D87090">
        <w:rPr>
          <w:spacing w:val="-9"/>
        </w:rPr>
        <w:t xml:space="preserve">– </w:t>
      </w:r>
      <w:r w:rsidRPr="007F3B0F">
        <w:t>Смертность</w:t>
      </w:r>
      <w:r w:rsidRPr="007F3B0F">
        <w:rPr>
          <w:spacing w:val="-11"/>
        </w:rPr>
        <w:t xml:space="preserve"> </w:t>
      </w:r>
      <w:r w:rsidRPr="007F3B0F">
        <w:t>городского</w:t>
      </w:r>
      <w:r w:rsidRPr="007F3B0F">
        <w:rPr>
          <w:spacing w:val="-6"/>
        </w:rPr>
        <w:t xml:space="preserve"> </w:t>
      </w:r>
      <w:r w:rsidRPr="007F3B0F">
        <w:t>населения</w:t>
      </w:r>
      <w:r w:rsidRPr="007F3B0F">
        <w:rPr>
          <w:spacing w:val="-7"/>
        </w:rPr>
        <w:t xml:space="preserve"> </w:t>
      </w:r>
      <w:r w:rsidRPr="007F3B0F">
        <w:t>от</w:t>
      </w:r>
      <w:r w:rsidRPr="007F3B0F">
        <w:rPr>
          <w:spacing w:val="-10"/>
        </w:rPr>
        <w:t xml:space="preserve"> </w:t>
      </w:r>
      <w:r w:rsidRPr="007F3B0F">
        <w:t>болезней</w:t>
      </w:r>
      <w:r w:rsidRPr="007F3B0F">
        <w:rPr>
          <w:spacing w:val="-8"/>
        </w:rPr>
        <w:t xml:space="preserve"> </w:t>
      </w:r>
      <w:r w:rsidRPr="007F3B0F">
        <w:t>органов</w:t>
      </w:r>
      <w:r w:rsidRPr="007F3B0F">
        <w:rPr>
          <w:spacing w:val="-10"/>
        </w:rPr>
        <w:t xml:space="preserve"> </w:t>
      </w:r>
      <w:r w:rsidRPr="007F3B0F">
        <w:t>пищеварения</w:t>
      </w:r>
      <w:r w:rsidRPr="007F3B0F">
        <w:rPr>
          <w:spacing w:val="-8"/>
        </w:rPr>
        <w:t xml:space="preserve"> </w:t>
      </w:r>
      <w:r w:rsidRPr="007F3B0F">
        <w:t>в</w:t>
      </w:r>
      <w:r w:rsidRPr="007F3B0F">
        <w:rPr>
          <w:spacing w:val="-10"/>
        </w:rPr>
        <w:t xml:space="preserve"> </w:t>
      </w:r>
      <w:r w:rsidRPr="007F3B0F">
        <w:t>Республике</w:t>
      </w:r>
      <w:r w:rsidRPr="007F3B0F">
        <w:rPr>
          <w:spacing w:val="-9"/>
        </w:rPr>
        <w:t xml:space="preserve"> </w:t>
      </w:r>
      <w:r w:rsidRPr="007F3B0F">
        <w:t>Казахстан</w:t>
      </w:r>
      <w:r w:rsidRPr="007F3B0F">
        <w:rPr>
          <w:spacing w:val="-9"/>
        </w:rPr>
        <w:t xml:space="preserve"> </w:t>
      </w:r>
      <w:r w:rsidRPr="007F3B0F">
        <w:t>за</w:t>
      </w:r>
      <w:r w:rsidRPr="007F3B0F">
        <w:rPr>
          <w:spacing w:val="-8"/>
        </w:rPr>
        <w:t xml:space="preserve"> </w:t>
      </w:r>
      <w:r w:rsidRPr="007F3B0F">
        <w:t>2011</w:t>
      </w:r>
      <w:r w:rsidR="00D87090">
        <w:t xml:space="preserve">– </w:t>
      </w:r>
      <w:r w:rsidRPr="001B7EFF">
        <w:t>2020 годы, на 100000 населения</w:t>
      </w:r>
    </w:p>
    <w:p w14:paraId="0E7089E9" w14:textId="77777777" w:rsidR="00C625DE" w:rsidRPr="007F3B0F" w:rsidRDefault="00C625DE" w:rsidP="007651B0">
      <w:pPr>
        <w:pStyle w:val="a3"/>
        <w:tabs>
          <w:tab w:val="left" w:pos="9498"/>
        </w:tabs>
        <w:spacing w:before="98"/>
        <w:ind w:left="0" w:firstLine="0"/>
        <w:jc w:val="left"/>
        <w:rPr>
          <w:sz w:val="20"/>
        </w:rPr>
      </w:pPr>
    </w:p>
    <w:tbl>
      <w:tblPr>
        <w:tblStyle w:val="TableNormal"/>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45"/>
        <w:gridCol w:w="989"/>
        <w:gridCol w:w="1138"/>
        <w:gridCol w:w="1133"/>
        <w:gridCol w:w="1133"/>
        <w:gridCol w:w="993"/>
        <w:gridCol w:w="1133"/>
        <w:gridCol w:w="1132"/>
        <w:gridCol w:w="1132"/>
        <w:gridCol w:w="1137"/>
        <w:gridCol w:w="1132"/>
      </w:tblGrid>
      <w:tr w:rsidR="007F3B0F" w:rsidRPr="007F3B0F" w14:paraId="04635DFC" w14:textId="77777777">
        <w:trPr>
          <w:trHeight w:val="326"/>
        </w:trPr>
        <w:tc>
          <w:tcPr>
            <w:tcW w:w="3145" w:type="dxa"/>
            <w:vMerge w:val="restart"/>
          </w:tcPr>
          <w:p w14:paraId="0E676299" w14:textId="77777777" w:rsidR="00C625DE" w:rsidRPr="007F3B0F" w:rsidRDefault="005F703F" w:rsidP="006401E7">
            <w:pPr>
              <w:pStyle w:val="TableParagraph"/>
              <w:tabs>
                <w:tab w:val="left" w:pos="9498"/>
              </w:tabs>
              <w:spacing w:line="320" w:lineRule="exact"/>
              <w:ind w:firstLine="0"/>
              <w:jc w:val="left"/>
              <w:rPr>
                <w:sz w:val="28"/>
              </w:rPr>
            </w:pPr>
            <w:r w:rsidRPr="007F3B0F">
              <w:rPr>
                <w:spacing w:val="-2"/>
                <w:sz w:val="28"/>
              </w:rPr>
              <w:t>Наименование</w:t>
            </w:r>
            <w:r w:rsidRPr="007F3B0F">
              <w:rPr>
                <w:spacing w:val="5"/>
                <w:sz w:val="28"/>
              </w:rPr>
              <w:t xml:space="preserve"> </w:t>
            </w:r>
            <w:r w:rsidRPr="007F3B0F">
              <w:rPr>
                <w:spacing w:val="-2"/>
                <w:sz w:val="28"/>
              </w:rPr>
              <w:t>региона</w:t>
            </w:r>
          </w:p>
        </w:tc>
        <w:tc>
          <w:tcPr>
            <w:tcW w:w="11052" w:type="dxa"/>
            <w:gridSpan w:val="10"/>
          </w:tcPr>
          <w:p w14:paraId="2F3E4ED7" w14:textId="77777777" w:rsidR="00C625DE" w:rsidRPr="007F3B0F" w:rsidRDefault="005F703F" w:rsidP="006401E7">
            <w:pPr>
              <w:pStyle w:val="TableParagraph"/>
              <w:tabs>
                <w:tab w:val="left" w:pos="9498"/>
              </w:tabs>
              <w:spacing w:line="306" w:lineRule="exact"/>
              <w:ind w:firstLine="0"/>
              <w:jc w:val="left"/>
              <w:rPr>
                <w:sz w:val="28"/>
              </w:rPr>
            </w:pPr>
            <w:r w:rsidRPr="007F3B0F">
              <w:rPr>
                <w:sz w:val="28"/>
              </w:rPr>
              <w:t>Болезни</w:t>
            </w:r>
            <w:r w:rsidRPr="007F3B0F">
              <w:rPr>
                <w:spacing w:val="-9"/>
                <w:sz w:val="28"/>
              </w:rPr>
              <w:t xml:space="preserve"> </w:t>
            </w:r>
            <w:r w:rsidRPr="007F3B0F">
              <w:rPr>
                <w:sz w:val="28"/>
              </w:rPr>
              <w:t>органов</w:t>
            </w:r>
            <w:r w:rsidRPr="007F3B0F">
              <w:rPr>
                <w:spacing w:val="-10"/>
                <w:sz w:val="28"/>
              </w:rPr>
              <w:t xml:space="preserve"> </w:t>
            </w:r>
            <w:r w:rsidRPr="007F3B0F">
              <w:rPr>
                <w:sz w:val="28"/>
              </w:rPr>
              <w:t>пищеварения</w:t>
            </w:r>
            <w:r w:rsidRPr="007F3B0F">
              <w:rPr>
                <w:spacing w:val="-8"/>
                <w:sz w:val="28"/>
              </w:rPr>
              <w:t xml:space="preserve"> </w:t>
            </w:r>
            <w:r w:rsidRPr="007F3B0F">
              <w:rPr>
                <w:sz w:val="28"/>
              </w:rPr>
              <w:t>на</w:t>
            </w:r>
            <w:r w:rsidRPr="007F3B0F">
              <w:rPr>
                <w:spacing w:val="-8"/>
                <w:sz w:val="28"/>
              </w:rPr>
              <w:t xml:space="preserve"> </w:t>
            </w:r>
            <w:r w:rsidRPr="007F3B0F">
              <w:rPr>
                <w:sz w:val="28"/>
              </w:rPr>
              <w:t>100000</w:t>
            </w:r>
            <w:r w:rsidRPr="007F3B0F">
              <w:rPr>
                <w:spacing w:val="-4"/>
                <w:sz w:val="28"/>
              </w:rPr>
              <w:t xml:space="preserve"> </w:t>
            </w:r>
            <w:r w:rsidRPr="007F3B0F">
              <w:rPr>
                <w:sz w:val="28"/>
              </w:rPr>
              <w:t>населения</w:t>
            </w:r>
            <w:r w:rsidRPr="007F3B0F">
              <w:rPr>
                <w:spacing w:val="-8"/>
                <w:sz w:val="28"/>
              </w:rPr>
              <w:t xml:space="preserve"> </w:t>
            </w:r>
            <w:r w:rsidRPr="007F3B0F">
              <w:rPr>
                <w:sz w:val="28"/>
              </w:rPr>
              <w:t>(городское</w:t>
            </w:r>
            <w:r w:rsidRPr="007F3B0F">
              <w:rPr>
                <w:spacing w:val="-8"/>
                <w:sz w:val="28"/>
              </w:rPr>
              <w:t xml:space="preserve"> </w:t>
            </w:r>
            <w:r w:rsidRPr="007F3B0F">
              <w:rPr>
                <w:spacing w:val="-2"/>
                <w:sz w:val="28"/>
              </w:rPr>
              <w:t>население)</w:t>
            </w:r>
          </w:p>
        </w:tc>
      </w:tr>
      <w:tr w:rsidR="007F3B0F" w:rsidRPr="007F3B0F" w14:paraId="699B4BEF" w14:textId="77777777">
        <w:trPr>
          <w:trHeight w:val="321"/>
        </w:trPr>
        <w:tc>
          <w:tcPr>
            <w:tcW w:w="3145" w:type="dxa"/>
            <w:vMerge/>
            <w:tcBorders>
              <w:top w:val="nil"/>
            </w:tcBorders>
          </w:tcPr>
          <w:p w14:paraId="731931C9" w14:textId="77777777" w:rsidR="00C625DE" w:rsidRPr="007F3B0F" w:rsidRDefault="00C625DE" w:rsidP="006401E7">
            <w:pPr>
              <w:tabs>
                <w:tab w:val="left" w:pos="9498"/>
              </w:tabs>
              <w:ind w:firstLine="0"/>
              <w:rPr>
                <w:sz w:val="2"/>
                <w:szCs w:val="2"/>
              </w:rPr>
            </w:pPr>
          </w:p>
        </w:tc>
        <w:tc>
          <w:tcPr>
            <w:tcW w:w="989" w:type="dxa"/>
          </w:tcPr>
          <w:p w14:paraId="2897D06D"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2011г.</w:t>
            </w:r>
          </w:p>
        </w:tc>
        <w:tc>
          <w:tcPr>
            <w:tcW w:w="1138" w:type="dxa"/>
          </w:tcPr>
          <w:p w14:paraId="6323A85B"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2012г.</w:t>
            </w:r>
          </w:p>
        </w:tc>
        <w:tc>
          <w:tcPr>
            <w:tcW w:w="1133" w:type="dxa"/>
          </w:tcPr>
          <w:p w14:paraId="69FEA531" w14:textId="77777777" w:rsidR="00C625DE" w:rsidRPr="007F3B0F" w:rsidRDefault="005F703F" w:rsidP="006401E7">
            <w:pPr>
              <w:pStyle w:val="TableParagraph"/>
              <w:tabs>
                <w:tab w:val="left" w:pos="9498"/>
              </w:tabs>
              <w:spacing w:line="301" w:lineRule="exact"/>
              <w:ind w:right="16" w:firstLine="0"/>
              <w:rPr>
                <w:sz w:val="28"/>
              </w:rPr>
            </w:pPr>
            <w:r w:rsidRPr="007F3B0F">
              <w:rPr>
                <w:spacing w:val="-2"/>
                <w:sz w:val="28"/>
              </w:rPr>
              <w:t>2013г.</w:t>
            </w:r>
          </w:p>
        </w:tc>
        <w:tc>
          <w:tcPr>
            <w:tcW w:w="1133" w:type="dxa"/>
          </w:tcPr>
          <w:p w14:paraId="6914257C" w14:textId="77777777" w:rsidR="00C625DE" w:rsidRPr="007F3B0F" w:rsidRDefault="005F703F" w:rsidP="006401E7">
            <w:pPr>
              <w:pStyle w:val="TableParagraph"/>
              <w:tabs>
                <w:tab w:val="left" w:pos="9498"/>
              </w:tabs>
              <w:spacing w:line="301" w:lineRule="exact"/>
              <w:ind w:right="6" w:firstLine="0"/>
              <w:rPr>
                <w:sz w:val="28"/>
              </w:rPr>
            </w:pPr>
            <w:r w:rsidRPr="007F3B0F">
              <w:rPr>
                <w:spacing w:val="-2"/>
                <w:sz w:val="28"/>
              </w:rPr>
              <w:t>2014г.</w:t>
            </w:r>
          </w:p>
        </w:tc>
        <w:tc>
          <w:tcPr>
            <w:tcW w:w="993" w:type="dxa"/>
          </w:tcPr>
          <w:p w14:paraId="44EEFA56"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2015г.</w:t>
            </w:r>
          </w:p>
        </w:tc>
        <w:tc>
          <w:tcPr>
            <w:tcW w:w="1133" w:type="dxa"/>
          </w:tcPr>
          <w:p w14:paraId="1F068B7D" w14:textId="77777777" w:rsidR="00C625DE" w:rsidRPr="007F3B0F" w:rsidRDefault="005F703F" w:rsidP="006401E7">
            <w:pPr>
              <w:pStyle w:val="TableParagraph"/>
              <w:tabs>
                <w:tab w:val="left" w:pos="9498"/>
              </w:tabs>
              <w:spacing w:line="301" w:lineRule="exact"/>
              <w:ind w:right="4" w:firstLine="0"/>
              <w:rPr>
                <w:sz w:val="28"/>
              </w:rPr>
            </w:pPr>
            <w:r w:rsidRPr="007F3B0F">
              <w:rPr>
                <w:spacing w:val="-2"/>
                <w:sz w:val="28"/>
              </w:rPr>
              <w:t>2016г.</w:t>
            </w:r>
          </w:p>
        </w:tc>
        <w:tc>
          <w:tcPr>
            <w:tcW w:w="1132" w:type="dxa"/>
          </w:tcPr>
          <w:p w14:paraId="5921F082" w14:textId="77777777" w:rsidR="00C625DE" w:rsidRPr="007F3B0F" w:rsidRDefault="005F703F" w:rsidP="006401E7">
            <w:pPr>
              <w:pStyle w:val="TableParagraph"/>
              <w:tabs>
                <w:tab w:val="left" w:pos="9498"/>
              </w:tabs>
              <w:spacing w:line="301" w:lineRule="exact"/>
              <w:ind w:right="9" w:firstLine="0"/>
              <w:rPr>
                <w:sz w:val="28"/>
              </w:rPr>
            </w:pPr>
            <w:r w:rsidRPr="007F3B0F">
              <w:rPr>
                <w:spacing w:val="-2"/>
                <w:sz w:val="28"/>
              </w:rPr>
              <w:t>2017г.</w:t>
            </w:r>
          </w:p>
        </w:tc>
        <w:tc>
          <w:tcPr>
            <w:tcW w:w="1132" w:type="dxa"/>
          </w:tcPr>
          <w:p w14:paraId="06148A9D"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2018г.</w:t>
            </w:r>
          </w:p>
        </w:tc>
        <w:tc>
          <w:tcPr>
            <w:tcW w:w="1137" w:type="dxa"/>
          </w:tcPr>
          <w:p w14:paraId="5D166547" w14:textId="77777777" w:rsidR="00C625DE" w:rsidRPr="007F3B0F" w:rsidRDefault="005F703F" w:rsidP="006401E7">
            <w:pPr>
              <w:pStyle w:val="TableParagraph"/>
              <w:tabs>
                <w:tab w:val="left" w:pos="9498"/>
              </w:tabs>
              <w:spacing w:line="301" w:lineRule="exact"/>
              <w:ind w:right="90" w:firstLine="0"/>
              <w:rPr>
                <w:sz w:val="28"/>
              </w:rPr>
            </w:pPr>
            <w:r w:rsidRPr="007F3B0F">
              <w:rPr>
                <w:spacing w:val="-2"/>
                <w:sz w:val="28"/>
              </w:rPr>
              <w:t>2019г.</w:t>
            </w:r>
          </w:p>
        </w:tc>
        <w:tc>
          <w:tcPr>
            <w:tcW w:w="1132" w:type="dxa"/>
          </w:tcPr>
          <w:p w14:paraId="3F383022"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2020г.</w:t>
            </w:r>
          </w:p>
        </w:tc>
      </w:tr>
      <w:tr w:rsidR="007F3B0F" w:rsidRPr="007F3B0F" w14:paraId="341FD447" w14:textId="77777777">
        <w:trPr>
          <w:trHeight w:val="321"/>
        </w:trPr>
        <w:tc>
          <w:tcPr>
            <w:tcW w:w="3145" w:type="dxa"/>
          </w:tcPr>
          <w:p w14:paraId="05BD09E3" w14:textId="77777777" w:rsidR="00C625DE" w:rsidRPr="007F3B0F" w:rsidRDefault="005F703F" w:rsidP="006401E7">
            <w:pPr>
              <w:pStyle w:val="TableParagraph"/>
              <w:tabs>
                <w:tab w:val="left" w:pos="9498"/>
              </w:tabs>
              <w:spacing w:line="301" w:lineRule="exact"/>
              <w:ind w:firstLine="0"/>
              <w:jc w:val="left"/>
              <w:rPr>
                <w:sz w:val="28"/>
              </w:rPr>
            </w:pPr>
            <w:r w:rsidRPr="007F3B0F">
              <w:rPr>
                <w:spacing w:val="-2"/>
                <w:sz w:val="28"/>
              </w:rPr>
              <w:t>Акмолинская</w:t>
            </w:r>
          </w:p>
        </w:tc>
        <w:tc>
          <w:tcPr>
            <w:tcW w:w="989" w:type="dxa"/>
          </w:tcPr>
          <w:p w14:paraId="4030F8D2"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83.90</w:t>
            </w:r>
          </w:p>
        </w:tc>
        <w:tc>
          <w:tcPr>
            <w:tcW w:w="1138" w:type="dxa"/>
          </w:tcPr>
          <w:p w14:paraId="31C66256"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72.01</w:t>
            </w:r>
          </w:p>
        </w:tc>
        <w:tc>
          <w:tcPr>
            <w:tcW w:w="1133" w:type="dxa"/>
          </w:tcPr>
          <w:p w14:paraId="22B7531D" w14:textId="77777777" w:rsidR="00C625DE" w:rsidRPr="007F3B0F" w:rsidRDefault="005F703F" w:rsidP="006401E7">
            <w:pPr>
              <w:pStyle w:val="TableParagraph"/>
              <w:tabs>
                <w:tab w:val="left" w:pos="9498"/>
              </w:tabs>
              <w:spacing w:line="301" w:lineRule="exact"/>
              <w:ind w:right="13" w:firstLine="0"/>
              <w:rPr>
                <w:sz w:val="28"/>
              </w:rPr>
            </w:pPr>
            <w:r w:rsidRPr="007F3B0F">
              <w:rPr>
                <w:spacing w:val="-2"/>
                <w:sz w:val="28"/>
              </w:rPr>
              <w:t>68.63</w:t>
            </w:r>
          </w:p>
        </w:tc>
        <w:tc>
          <w:tcPr>
            <w:tcW w:w="1133" w:type="dxa"/>
          </w:tcPr>
          <w:p w14:paraId="6DFC3927"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61.69</w:t>
            </w:r>
          </w:p>
        </w:tc>
        <w:tc>
          <w:tcPr>
            <w:tcW w:w="993" w:type="dxa"/>
          </w:tcPr>
          <w:p w14:paraId="00298129"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69.02</w:t>
            </w:r>
          </w:p>
        </w:tc>
        <w:tc>
          <w:tcPr>
            <w:tcW w:w="1133" w:type="dxa"/>
          </w:tcPr>
          <w:p w14:paraId="534CBC43" w14:textId="77777777" w:rsidR="00C625DE" w:rsidRPr="007F3B0F" w:rsidRDefault="005F703F" w:rsidP="006401E7">
            <w:pPr>
              <w:pStyle w:val="TableParagraph"/>
              <w:tabs>
                <w:tab w:val="left" w:pos="9498"/>
              </w:tabs>
              <w:spacing w:line="301" w:lineRule="exact"/>
              <w:ind w:right="2" w:firstLine="0"/>
              <w:rPr>
                <w:sz w:val="28"/>
              </w:rPr>
            </w:pPr>
            <w:r w:rsidRPr="007F3B0F">
              <w:rPr>
                <w:spacing w:val="-2"/>
                <w:sz w:val="28"/>
              </w:rPr>
              <w:t>76.58</w:t>
            </w:r>
          </w:p>
        </w:tc>
        <w:tc>
          <w:tcPr>
            <w:tcW w:w="1132" w:type="dxa"/>
          </w:tcPr>
          <w:p w14:paraId="41DF434A"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60.23</w:t>
            </w:r>
          </w:p>
        </w:tc>
        <w:tc>
          <w:tcPr>
            <w:tcW w:w="1132" w:type="dxa"/>
          </w:tcPr>
          <w:p w14:paraId="2D2533CB" w14:textId="77777777" w:rsidR="00C625DE" w:rsidRPr="007F3B0F" w:rsidRDefault="005F703F" w:rsidP="006401E7">
            <w:pPr>
              <w:pStyle w:val="TableParagraph"/>
              <w:tabs>
                <w:tab w:val="left" w:pos="9498"/>
              </w:tabs>
              <w:spacing w:line="301" w:lineRule="exact"/>
              <w:ind w:right="4" w:firstLine="0"/>
              <w:rPr>
                <w:sz w:val="28"/>
              </w:rPr>
            </w:pPr>
            <w:r w:rsidRPr="007F3B0F">
              <w:rPr>
                <w:spacing w:val="-2"/>
                <w:sz w:val="28"/>
              </w:rPr>
              <w:t>67.15</w:t>
            </w:r>
          </w:p>
        </w:tc>
        <w:tc>
          <w:tcPr>
            <w:tcW w:w="1137" w:type="dxa"/>
          </w:tcPr>
          <w:p w14:paraId="0740B849" w14:textId="77777777" w:rsidR="00C625DE" w:rsidRPr="007F3B0F" w:rsidRDefault="005F703F" w:rsidP="006401E7">
            <w:pPr>
              <w:pStyle w:val="TableParagraph"/>
              <w:tabs>
                <w:tab w:val="left" w:pos="9498"/>
              </w:tabs>
              <w:spacing w:line="301" w:lineRule="exact"/>
              <w:ind w:right="88" w:firstLine="0"/>
              <w:rPr>
                <w:sz w:val="28"/>
              </w:rPr>
            </w:pPr>
            <w:r w:rsidRPr="007F3B0F">
              <w:rPr>
                <w:spacing w:val="-2"/>
                <w:sz w:val="28"/>
              </w:rPr>
              <w:t>66.63</w:t>
            </w:r>
          </w:p>
        </w:tc>
        <w:tc>
          <w:tcPr>
            <w:tcW w:w="1132" w:type="dxa"/>
          </w:tcPr>
          <w:p w14:paraId="58EA6B36" w14:textId="77777777" w:rsidR="00C625DE" w:rsidRPr="007F3B0F" w:rsidRDefault="005F703F" w:rsidP="006401E7">
            <w:pPr>
              <w:pStyle w:val="TableParagraph"/>
              <w:tabs>
                <w:tab w:val="left" w:pos="9498"/>
              </w:tabs>
              <w:spacing w:line="301" w:lineRule="exact"/>
              <w:ind w:firstLine="0"/>
              <w:rPr>
                <w:sz w:val="28"/>
              </w:rPr>
            </w:pPr>
            <w:r w:rsidRPr="007F3B0F">
              <w:rPr>
                <w:spacing w:val="-2"/>
                <w:sz w:val="28"/>
              </w:rPr>
              <w:t>80.58</w:t>
            </w:r>
          </w:p>
        </w:tc>
      </w:tr>
      <w:tr w:rsidR="007F3B0F" w:rsidRPr="007F3B0F" w14:paraId="53B23803" w14:textId="77777777">
        <w:trPr>
          <w:trHeight w:val="321"/>
        </w:trPr>
        <w:tc>
          <w:tcPr>
            <w:tcW w:w="3145" w:type="dxa"/>
          </w:tcPr>
          <w:p w14:paraId="441F8395"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2"/>
                <w:sz w:val="28"/>
              </w:rPr>
              <w:t>Актюбинская</w:t>
            </w:r>
          </w:p>
        </w:tc>
        <w:tc>
          <w:tcPr>
            <w:tcW w:w="989" w:type="dxa"/>
          </w:tcPr>
          <w:p w14:paraId="0807B22A" w14:textId="77777777" w:rsidR="00C625DE" w:rsidRPr="007F3B0F" w:rsidRDefault="005F703F" w:rsidP="006401E7">
            <w:pPr>
              <w:pStyle w:val="TableParagraph"/>
              <w:tabs>
                <w:tab w:val="left" w:pos="9498"/>
              </w:tabs>
              <w:spacing w:line="302" w:lineRule="exact"/>
              <w:ind w:right="5" w:firstLine="0"/>
              <w:rPr>
                <w:sz w:val="28"/>
              </w:rPr>
            </w:pPr>
            <w:r w:rsidRPr="007F3B0F">
              <w:rPr>
                <w:spacing w:val="-2"/>
                <w:sz w:val="28"/>
              </w:rPr>
              <w:t>53.16</w:t>
            </w:r>
          </w:p>
        </w:tc>
        <w:tc>
          <w:tcPr>
            <w:tcW w:w="1138" w:type="dxa"/>
          </w:tcPr>
          <w:p w14:paraId="2A4AB03A" w14:textId="77777777" w:rsidR="00C625DE" w:rsidRPr="007F3B0F" w:rsidRDefault="005F703F" w:rsidP="006401E7">
            <w:pPr>
              <w:pStyle w:val="TableParagraph"/>
              <w:tabs>
                <w:tab w:val="left" w:pos="9498"/>
              </w:tabs>
              <w:spacing w:line="302" w:lineRule="exact"/>
              <w:ind w:right="3" w:firstLine="0"/>
              <w:rPr>
                <w:sz w:val="28"/>
              </w:rPr>
            </w:pPr>
            <w:r w:rsidRPr="007F3B0F">
              <w:rPr>
                <w:spacing w:val="-2"/>
                <w:sz w:val="28"/>
              </w:rPr>
              <w:t>66.43</w:t>
            </w:r>
          </w:p>
        </w:tc>
        <w:tc>
          <w:tcPr>
            <w:tcW w:w="1133" w:type="dxa"/>
          </w:tcPr>
          <w:p w14:paraId="0E57790A" w14:textId="77777777" w:rsidR="00C625DE" w:rsidRPr="007F3B0F" w:rsidRDefault="005F703F" w:rsidP="006401E7">
            <w:pPr>
              <w:pStyle w:val="TableParagraph"/>
              <w:tabs>
                <w:tab w:val="left" w:pos="9498"/>
              </w:tabs>
              <w:spacing w:line="302" w:lineRule="exact"/>
              <w:ind w:right="13" w:firstLine="0"/>
              <w:rPr>
                <w:sz w:val="28"/>
              </w:rPr>
            </w:pPr>
            <w:r w:rsidRPr="007F3B0F">
              <w:rPr>
                <w:spacing w:val="-2"/>
                <w:sz w:val="28"/>
              </w:rPr>
              <w:t>62.67</w:t>
            </w:r>
          </w:p>
        </w:tc>
        <w:tc>
          <w:tcPr>
            <w:tcW w:w="1133" w:type="dxa"/>
          </w:tcPr>
          <w:p w14:paraId="4CCB318D" w14:textId="77777777" w:rsidR="00C625DE" w:rsidRPr="007F3B0F" w:rsidRDefault="005F703F" w:rsidP="006401E7">
            <w:pPr>
              <w:pStyle w:val="TableParagraph"/>
              <w:tabs>
                <w:tab w:val="left" w:pos="9498"/>
              </w:tabs>
              <w:spacing w:line="302" w:lineRule="exact"/>
              <w:ind w:right="3" w:firstLine="0"/>
              <w:rPr>
                <w:sz w:val="28"/>
              </w:rPr>
            </w:pPr>
            <w:r w:rsidRPr="007F3B0F">
              <w:rPr>
                <w:spacing w:val="-2"/>
                <w:sz w:val="28"/>
              </w:rPr>
              <w:t>73.31</w:t>
            </w:r>
          </w:p>
        </w:tc>
        <w:tc>
          <w:tcPr>
            <w:tcW w:w="993" w:type="dxa"/>
          </w:tcPr>
          <w:p w14:paraId="2A38BB8D" w14:textId="77777777" w:rsidR="00C625DE" w:rsidRPr="007F3B0F" w:rsidRDefault="005F703F" w:rsidP="006401E7">
            <w:pPr>
              <w:pStyle w:val="TableParagraph"/>
              <w:tabs>
                <w:tab w:val="left" w:pos="9498"/>
              </w:tabs>
              <w:spacing w:line="302" w:lineRule="exact"/>
              <w:ind w:right="5" w:firstLine="0"/>
              <w:rPr>
                <w:sz w:val="28"/>
              </w:rPr>
            </w:pPr>
            <w:r w:rsidRPr="007F3B0F">
              <w:rPr>
                <w:spacing w:val="-2"/>
                <w:sz w:val="28"/>
              </w:rPr>
              <w:t>80.10</w:t>
            </w:r>
          </w:p>
        </w:tc>
        <w:tc>
          <w:tcPr>
            <w:tcW w:w="1133" w:type="dxa"/>
          </w:tcPr>
          <w:p w14:paraId="5D7FD515" w14:textId="77777777" w:rsidR="00C625DE" w:rsidRPr="007F3B0F" w:rsidRDefault="005F703F" w:rsidP="006401E7">
            <w:pPr>
              <w:pStyle w:val="TableParagraph"/>
              <w:tabs>
                <w:tab w:val="left" w:pos="9498"/>
              </w:tabs>
              <w:spacing w:line="302" w:lineRule="exact"/>
              <w:ind w:right="2" w:firstLine="0"/>
              <w:rPr>
                <w:sz w:val="28"/>
              </w:rPr>
            </w:pPr>
            <w:r w:rsidRPr="007F3B0F">
              <w:rPr>
                <w:spacing w:val="-2"/>
                <w:sz w:val="28"/>
              </w:rPr>
              <w:t>74.84</w:t>
            </w:r>
          </w:p>
        </w:tc>
        <w:tc>
          <w:tcPr>
            <w:tcW w:w="1132" w:type="dxa"/>
          </w:tcPr>
          <w:p w14:paraId="0C1E5DB3" w14:textId="77777777" w:rsidR="00C625DE" w:rsidRPr="007F3B0F" w:rsidRDefault="005F703F" w:rsidP="006401E7">
            <w:pPr>
              <w:pStyle w:val="TableParagraph"/>
              <w:tabs>
                <w:tab w:val="left" w:pos="9498"/>
              </w:tabs>
              <w:spacing w:line="302" w:lineRule="exact"/>
              <w:ind w:right="7" w:firstLine="0"/>
              <w:rPr>
                <w:sz w:val="28"/>
              </w:rPr>
            </w:pPr>
            <w:r w:rsidRPr="007F3B0F">
              <w:rPr>
                <w:spacing w:val="-2"/>
                <w:sz w:val="28"/>
              </w:rPr>
              <w:t>74.65</w:t>
            </w:r>
          </w:p>
        </w:tc>
        <w:tc>
          <w:tcPr>
            <w:tcW w:w="1132" w:type="dxa"/>
          </w:tcPr>
          <w:p w14:paraId="03FD520E" w14:textId="77777777" w:rsidR="00C625DE" w:rsidRPr="007F3B0F" w:rsidRDefault="005F703F" w:rsidP="006401E7">
            <w:pPr>
              <w:pStyle w:val="TableParagraph"/>
              <w:tabs>
                <w:tab w:val="left" w:pos="9498"/>
              </w:tabs>
              <w:spacing w:line="302" w:lineRule="exact"/>
              <w:ind w:right="4" w:firstLine="0"/>
              <w:rPr>
                <w:sz w:val="28"/>
              </w:rPr>
            </w:pPr>
            <w:r w:rsidRPr="007F3B0F">
              <w:rPr>
                <w:spacing w:val="-2"/>
                <w:sz w:val="28"/>
              </w:rPr>
              <w:t>76.44</w:t>
            </w:r>
          </w:p>
        </w:tc>
        <w:tc>
          <w:tcPr>
            <w:tcW w:w="1137" w:type="dxa"/>
          </w:tcPr>
          <w:p w14:paraId="28419524" w14:textId="77777777" w:rsidR="00C625DE" w:rsidRPr="007F3B0F" w:rsidRDefault="005F703F" w:rsidP="006401E7">
            <w:pPr>
              <w:pStyle w:val="TableParagraph"/>
              <w:tabs>
                <w:tab w:val="left" w:pos="9498"/>
              </w:tabs>
              <w:spacing w:line="302" w:lineRule="exact"/>
              <w:ind w:right="88" w:firstLine="0"/>
              <w:rPr>
                <w:sz w:val="28"/>
              </w:rPr>
            </w:pPr>
            <w:r w:rsidRPr="007F3B0F">
              <w:rPr>
                <w:spacing w:val="-2"/>
                <w:sz w:val="28"/>
              </w:rPr>
              <w:t>77.75</w:t>
            </w:r>
          </w:p>
        </w:tc>
        <w:tc>
          <w:tcPr>
            <w:tcW w:w="1132" w:type="dxa"/>
          </w:tcPr>
          <w:p w14:paraId="77034670" w14:textId="77777777" w:rsidR="00C625DE" w:rsidRPr="007F3B0F" w:rsidRDefault="005F703F" w:rsidP="006401E7">
            <w:pPr>
              <w:pStyle w:val="TableParagraph"/>
              <w:tabs>
                <w:tab w:val="left" w:pos="9498"/>
              </w:tabs>
              <w:spacing w:line="302" w:lineRule="exact"/>
              <w:ind w:firstLine="0"/>
              <w:rPr>
                <w:sz w:val="28"/>
              </w:rPr>
            </w:pPr>
            <w:r w:rsidRPr="007F3B0F">
              <w:rPr>
                <w:spacing w:val="-2"/>
                <w:sz w:val="28"/>
              </w:rPr>
              <w:t>88.73</w:t>
            </w:r>
          </w:p>
        </w:tc>
      </w:tr>
      <w:tr w:rsidR="007F3B0F" w:rsidRPr="007F3B0F" w14:paraId="2F76CE42" w14:textId="77777777">
        <w:trPr>
          <w:trHeight w:val="321"/>
        </w:trPr>
        <w:tc>
          <w:tcPr>
            <w:tcW w:w="3145" w:type="dxa"/>
          </w:tcPr>
          <w:p w14:paraId="771BB8B5" w14:textId="77777777" w:rsidR="00C625DE" w:rsidRPr="007F3B0F" w:rsidRDefault="005F703F" w:rsidP="006401E7">
            <w:pPr>
              <w:pStyle w:val="TableParagraph"/>
              <w:tabs>
                <w:tab w:val="left" w:pos="9498"/>
              </w:tabs>
              <w:spacing w:line="301" w:lineRule="exact"/>
              <w:ind w:firstLine="0"/>
              <w:jc w:val="left"/>
              <w:rPr>
                <w:sz w:val="28"/>
              </w:rPr>
            </w:pPr>
            <w:r w:rsidRPr="007F3B0F">
              <w:rPr>
                <w:spacing w:val="-2"/>
                <w:sz w:val="28"/>
              </w:rPr>
              <w:t>Алматинская</w:t>
            </w:r>
          </w:p>
        </w:tc>
        <w:tc>
          <w:tcPr>
            <w:tcW w:w="989" w:type="dxa"/>
          </w:tcPr>
          <w:p w14:paraId="7D89EDFD"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50.04</w:t>
            </w:r>
          </w:p>
        </w:tc>
        <w:tc>
          <w:tcPr>
            <w:tcW w:w="1138" w:type="dxa"/>
          </w:tcPr>
          <w:p w14:paraId="2F7BF507"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70.28</w:t>
            </w:r>
          </w:p>
        </w:tc>
        <w:tc>
          <w:tcPr>
            <w:tcW w:w="1133" w:type="dxa"/>
          </w:tcPr>
          <w:p w14:paraId="4173D998" w14:textId="77777777" w:rsidR="00C625DE" w:rsidRPr="007F3B0F" w:rsidRDefault="005F703F" w:rsidP="006401E7">
            <w:pPr>
              <w:pStyle w:val="TableParagraph"/>
              <w:tabs>
                <w:tab w:val="left" w:pos="9498"/>
              </w:tabs>
              <w:spacing w:line="301" w:lineRule="exact"/>
              <w:ind w:right="13" w:firstLine="0"/>
              <w:rPr>
                <w:sz w:val="28"/>
              </w:rPr>
            </w:pPr>
            <w:r w:rsidRPr="007F3B0F">
              <w:rPr>
                <w:spacing w:val="-2"/>
                <w:sz w:val="28"/>
              </w:rPr>
              <w:t>75.06</w:t>
            </w:r>
          </w:p>
        </w:tc>
        <w:tc>
          <w:tcPr>
            <w:tcW w:w="1133" w:type="dxa"/>
          </w:tcPr>
          <w:p w14:paraId="146F8413"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75.15</w:t>
            </w:r>
          </w:p>
        </w:tc>
        <w:tc>
          <w:tcPr>
            <w:tcW w:w="993" w:type="dxa"/>
          </w:tcPr>
          <w:p w14:paraId="152A76F1"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102.7</w:t>
            </w:r>
          </w:p>
        </w:tc>
        <w:tc>
          <w:tcPr>
            <w:tcW w:w="1133" w:type="dxa"/>
          </w:tcPr>
          <w:p w14:paraId="1921AB35" w14:textId="77777777" w:rsidR="00C625DE" w:rsidRPr="007F3B0F" w:rsidRDefault="005F703F" w:rsidP="006401E7">
            <w:pPr>
              <w:pStyle w:val="TableParagraph"/>
              <w:tabs>
                <w:tab w:val="left" w:pos="9498"/>
              </w:tabs>
              <w:spacing w:line="301" w:lineRule="exact"/>
              <w:ind w:right="2" w:firstLine="0"/>
              <w:rPr>
                <w:sz w:val="28"/>
              </w:rPr>
            </w:pPr>
            <w:r w:rsidRPr="007F3B0F">
              <w:rPr>
                <w:spacing w:val="-2"/>
                <w:sz w:val="28"/>
              </w:rPr>
              <w:t>92.84</w:t>
            </w:r>
          </w:p>
        </w:tc>
        <w:tc>
          <w:tcPr>
            <w:tcW w:w="1132" w:type="dxa"/>
          </w:tcPr>
          <w:p w14:paraId="3BB1D7D0"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90.72</w:t>
            </w:r>
          </w:p>
        </w:tc>
        <w:tc>
          <w:tcPr>
            <w:tcW w:w="1132" w:type="dxa"/>
          </w:tcPr>
          <w:p w14:paraId="30B10BF3" w14:textId="77777777" w:rsidR="00C625DE" w:rsidRPr="007F3B0F" w:rsidRDefault="005F703F" w:rsidP="006401E7">
            <w:pPr>
              <w:pStyle w:val="TableParagraph"/>
              <w:tabs>
                <w:tab w:val="left" w:pos="9498"/>
              </w:tabs>
              <w:spacing w:line="301" w:lineRule="exact"/>
              <w:ind w:right="4" w:firstLine="0"/>
              <w:rPr>
                <w:sz w:val="28"/>
              </w:rPr>
            </w:pPr>
            <w:r w:rsidRPr="007F3B0F">
              <w:rPr>
                <w:spacing w:val="-2"/>
                <w:sz w:val="28"/>
              </w:rPr>
              <w:t>94.81</w:t>
            </w:r>
          </w:p>
        </w:tc>
        <w:tc>
          <w:tcPr>
            <w:tcW w:w="1137" w:type="dxa"/>
          </w:tcPr>
          <w:p w14:paraId="13242466" w14:textId="77777777" w:rsidR="00C625DE" w:rsidRPr="007F3B0F" w:rsidRDefault="005F703F" w:rsidP="006401E7">
            <w:pPr>
              <w:pStyle w:val="TableParagraph"/>
              <w:tabs>
                <w:tab w:val="left" w:pos="9498"/>
              </w:tabs>
              <w:spacing w:line="301" w:lineRule="exact"/>
              <w:ind w:right="88" w:firstLine="0"/>
              <w:rPr>
                <w:sz w:val="28"/>
              </w:rPr>
            </w:pPr>
            <w:r w:rsidRPr="007F3B0F">
              <w:rPr>
                <w:spacing w:val="-2"/>
                <w:sz w:val="28"/>
              </w:rPr>
              <w:t>93.29</w:t>
            </w:r>
          </w:p>
        </w:tc>
        <w:tc>
          <w:tcPr>
            <w:tcW w:w="1132" w:type="dxa"/>
          </w:tcPr>
          <w:p w14:paraId="6C951C97"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106.77</w:t>
            </w:r>
          </w:p>
        </w:tc>
      </w:tr>
      <w:tr w:rsidR="007F3B0F" w:rsidRPr="007F3B0F" w14:paraId="20762FE4" w14:textId="77777777">
        <w:trPr>
          <w:trHeight w:val="321"/>
        </w:trPr>
        <w:tc>
          <w:tcPr>
            <w:tcW w:w="3145" w:type="dxa"/>
          </w:tcPr>
          <w:p w14:paraId="7BD38820" w14:textId="77777777" w:rsidR="00C625DE" w:rsidRPr="007F3B0F" w:rsidRDefault="005F703F" w:rsidP="006401E7">
            <w:pPr>
              <w:pStyle w:val="TableParagraph"/>
              <w:tabs>
                <w:tab w:val="left" w:pos="9498"/>
              </w:tabs>
              <w:spacing w:line="301" w:lineRule="exact"/>
              <w:ind w:firstLine="0"/>
              <w:jc w:val="left"/>
              <w:rPr>
                <w:sz w:val="28"/>
              </w:rPr>
            </w:pPr>
            <w:r w:rsidRPr="007F3B0F">
              <w:rPr>
                <w:spacing w:val="-2"/>
                <w:sz w:val="28"/>
              </w:rPr>
              <w:t>Атырауская</w:t>
            </w:r>
          </w:p>
        </w:tc>
        <w:tc>
          <w:tcPr>
            <w:tcW w:w="989" w:type="dxa"/>
          </w:tcPr>
          <w:p w14:paraId="7D1A1EC5"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34.62</w:t>
            </w:r>
          </w:p>
        </w:tc>
        <w:tc>
          <w:tcPr>
            <w:tcW w:w="1138" w:type="dxa"/>
          </w:tcPr>
          <w:p w14:paraId="6E1B622D"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42.73</w:t>
            </w:r>
          </w:p>
        </w:tc>
        <w:tc>
          <w:tcPr>
            <w:tcW w:w="1133" w:type="dxa"/>
          </w:tcPr>
          <w:p w14:paraId="2B9246DE" w14:textId="77777777" w:rsidR="00C625DE" w:rsidRPr="007F3B0F" w:rsidRDefault="005F703F" w:rsidP="006401E7">
            <w:pPr>
              <w:pStyle w:val="TableParagraph"/>
              <w:tabs>
                <w:tab w:val="left" w:pos="9498"/>
              </w:tabs>
              <w:spacing w:line="301" w:lineRule="exact"/>
              <w:ind w:right="13" w:firstLine="0"/>
              <w:rPr>
                <w:sz w:val="28"/>
              </w:rPr>
            </w:pPr>
            <w:r w:rsidRPr="007F3B0F">
              <w:rPr>
                <w:spacing w:val="-2"/>
                <w:sz w:val="28"/>
              </w:rPr>
              <w:t>68.84</w:t>
            </w:r>
          </w:p>
        </w:tc>
        <w:tc>
          <w:tcPr>
            <w:tcW w:w="1133" w:type="dxa"/>
          </w:tcPr>
          <w:p w14:paraId="25B5897E"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63.75</w:t>
            </w:r>
          </w:p>
        </w:tc>
        <w:tc>
          <w:tcPr>
            <w:tcW w:w="993" w:type="dxa"/>
          </w:tcPr>
          <w:p w14:paraId="40686E41"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60.60</w:t>
            </w:r>
          </w:p>
        </w:tc>
        <w:tc>
          <w:tcPr>
            <w:tcW w:w="1133" w:type="dxa"/>
          </w:tcPr>
          <w:p w14:paraId="015A9865" w14:textId="77777777" w:rsidR="00C625DE" w:rsidRPr="007F3B0F" w:rsidRDefault="005F703F" w:rsidP="006401E7">
            <w:pPr>
              <w:pStyle w:val="TableParagraph"/>
              <w:tabs>
                <w:tab w:val="left" w:pos="9498"/>
              </w:tabs>
              <w:spacing w:line="301" w:lineRule="exact"/>
              <w:ind w:right="2" w:firstLine="0"/>
              <w:rPr>
                <w:sz w:val="28"/>
              </w:rPr>
            </w:pPr>
            <w:r w:rsidRPr="007F3B0F">
              <w:rPr>
                <w:spacing w:val="-2"/>
                <w:sz w:val="28"/>
              </w:rPr>
              <w:t>68.84</w:t>
            </w:r>
          </w:p>
        </w:tc>
        <w:tc>
          <w:tcPr>
            <w:tcW w:w="1132" w:type="dxa"/>
          </w:tcPr>
          <w:p w14:paraId="0B9519EF"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67.60</w:t>
            </w:r>
          </w:p>
        </w:tc>
        <w:tc>
          <w:tcPr>
            <w:tcW w:w="1132" w:type="dxa"/>
          </w:tcPr>
          <w:p w14:paraId="7210A4FD" w14:textId="77777777" w:rsidR="00C625DE" w:rsidRPr="007F3B0F" w:rsidRDefault="005F703F" w:rsidP="006401E7">
            <w:pPr>
              <w:pStyle w:val="TableParagraph"/>
              <w:tabs>
                <w:tab w:val="left" w:pos="9498"/>
              </w:tabs>
              <w:spacing w:line="301" w:lineRule="exact"/>
              <w:ind w:right="4" w:firstLine="0"/>
              <w:rPr>
                <w:sz w:val="28"/>
              </w:rPr>
            </w:pPr>
            <w:r w:rsidRPr="007F3B0F">
              <w:rPr>
                <w:spacing w:val="-2"/>
                <w:sz w:val="28"/>
              </w:rPr>
              <w:t>70.16</w:t>
            </w:r>
          </w:p>
        </w:tc>
        <w:tc>
          <w:tcPr>
            <w:tcW w:w="1137" w:type="dxa"/>
          </w:tcPr>
          <w:p w14:paraId="039667FA" w14:textId="77777777" w:rsidR="00C625DE" w:rsidRPr="007F3B0F" w:rsidRDefault="005F703F" w:rsidP="006401E7">
            <w:pPr>
              <w:pStyle w:val="TableParagraph"/>
              <w:tabs>
                <w:tab w:val="left" w:pos="9498"/>
              </w:tabs>
              <w:spacing w:line="301" w:lineRule="exact"/>
              <w:ind w:right="88" w:firstLine="0"/>
              <w:rPr>
                <w:sz w:val="28"/>
              </w:rPr>
            </w:pPr>
            <w:r w:rsidRPr="007F3B0F">
              <w:rPr>
                <w:spacing w:val="-2"/>
                <w:sz w:val="28"/>
              </w:rPr>
              <w:t>70.86</w:t>
            </w:r>
          </w:p>
        </w:tc>
        <w:tc>
          <w:tcPr>
            <w:tcW w:w="1132" w:type="dxa"/>
          </w:tcPr>
          <w:p w14:paraId="3C1F8676" w14:textId="77777777" w:rsidR="00C625DE" w:rsidRPr="007F3B0F" w:rsidRDefault="005F703F" w:rsidP="006401E7">
            <w:pPr>
              <w:pStyle w:val="TableParagraph"/>
              <w:tabs>
                <w:tab w:val="left" w:pos="9498"/>
              </w:tabs>
              <w:spacing w:line="301" w:lineRule="exact"/>
              <w:ind w:firstLine="0"/>
              <w:rPr>
                <w:sz w:val="28"/>
              </w:rPr>
            </w:pPr>
            <w:r w:rsidRPr="007F3B0F">
              <w:rPr>
                <w:spacing w:val="-2"/>
                <w:sz w:val="28"/>
              </w:rPr>
              <w:t>72.11</w:t>
            </w:r>
          </w:p>
        </w:tc>
      </w:tr>
      <w:tr w:rsidR="007F3B0F" w:rsidRPr="007F3B0F" w14:paraId="69722797" w14:textId="77777777">
        <w:trPr>
          <w:trHeight w:val="326"/>
        </w:trPr>
        <w:tc>
          <w:tcPr>
            <w:tcW w:w="3145" w:type="dxa"/>
          </w:tcPr>
          <w:p w14:paraId="7117FB31" w14:textId="154D8FC3" w:rsidR="00C625DE" w:rsidRPr="007F3B0F" w:rsidRDefault="005F703F" w:rsidP="006401E7">
            <w:pPr>
              <w:pStyle w:val="TableParagraph"/>
              <w:tabs>
                <w:tab w:val="left" w:pos="9498"/>
              </w:tabs>
              <w:spacing w:line="307" w:lineRule="exact"/>
              <w:ind w:firstLine="0"/>
              <w:jc w:val="left"/>
              <w:rPr>
                <w:sz w:val="28"/>
              </w:rPr>
            </w:pPr>
            <w:r w:rsidRPr="007F3B0F">
              <w:rPr>
                <w:spacing w:val="-4"/>
                <w:sz w:val="28"/>
              </w:rPr>
              <w:t>З</w:t>
            </w:r>
            <w:r w:rsidR="00D87090">
              <w:rPr>
                <w:spacing w:val="-4"/>
                <w:sz w:val="28"/>
              </w:rPr>
              <w:t xml:space="preserve">– </w:t>
            </w:r>
            <w:r w:rsidRPr="007F3B0F">
              <w:rPr>
                <w:spacing w:val="-2"/>
                <w:sz w:val="28"/>
              </w:rPr>
              <w:t>Казахстанская</w:t>
            </w:r>
          </w:p>
        </w:tc>
        <w:tc>
          <w:tcPr>
            <w:tcW w:w="989" w:type="dxa"/>
          </w:tcPr>
          <w:p w14:paraId="400C7DF0" w14:textId="77777777" w:rsidR="00C625DE" w:rsidRPr="007F3B0F" w:rsidRDefault="005F703F" w:rsidP="006401E7">
            <w:pPr>
              <w:pStyle w:val="TableParagraph"/>
              <w:tabs>
                <w:tab w:val="left" w:pos="9498"/>
              </w:tabs>
              <w:spacing w:line="307" w:lineRule="exact"/>
              <w:ind w:right="5" w:firstLine="0"/>
              <w:rPr>
                <w:sz w:val="28"/>
              </w:rPr>
            </w:pPr>
            <w:r w:rsidRPr="007F3B0F">
              <w:rPr>
                <w:spacing w:val="-2"/>
                <w:sz w:val="28"/>
              </w:rPr>
              <w:t>53.05</w:t>
            </w:r>
          </w:p>
        </w:tc>
        <w:tc>
          <w:tcPr>
            <w:tcW w:w="1138" w:type="dxa"/>
          </w:tcPr>
          <w:p w14:paraId="3A4832D6" w14:textId="77777777" w:rsidR="00C625DE" w:rsidRPr="007F3B0F" w:rsidRDefault="005F703F" w:rsidP="006401E7">
            <w:pPr>
              <w:pStyle w:val="TableParagraph"/>
              <w:tabs>
                <w:tab w:val="left" w:pos="9498"/>
              </w:tabs>
              <w:spacing w:line="307" w:lineRule="exact"/>
              <w:ind w:right="7" w:firstLine="0"/>
              <w:rPr>
                <w:sz w:val="28"/>
              </w:rPr>
            </w:pPr>
            <w:r w:rsidRPr="007F3B0F">
              <w:rPr>
                <w:spacing w:val="-2"/>
                <w:sz w:val="28"/>
              </w:rPr>
              <w:t>101.65</w:t>
            </w:r>
          </w:p>
        </w:tc>
        <w:tc>
          <w:tcPr>
            <w:tcW w:w="1133" w:type="dxa"/>
          </w:tcPr>
          <w:p w14:paraId="7ED2FCA0" w14:textId="77777777" w:rsidR="00C625DE" w:rsidRPr="007F3B0F" w:rsidRDefault="005F703F" w:rsidP="006401E7">
            <w:pPr>
              <w:pStyle w:val="TableParagraph"/>
              <w:tabs>
                <w:tab w:val="left" w:pos="9498"/>
              </w:tabs>
              <w:spacing w:line="307" w:lineRule="exact"/>
              <w:ind w:right="17" w:firstLine="0"/>
              <w:rPr>
                <w:sz w:val="28"/>
              </w:rPr>
            </w:pPr>
            <w:r w:rsidRPr="007F3B0F">
              <w:rPr>
                <w:spacing w:val="-2"/>
                <w:sz w:val="28"/>
              </w:rPr>
              <w:t>118.45</w:t>
            </w:r>
          </w:p>
        </w:tc>
        <w:tc>
          <w:tcPr>
            <w:tcW w:w="1133" w:type="dxa"/>
          </w:tcPr>
          <w:p w14:paraId="7F3291DD" w14:textId="77777777" w:rsidR="00C625DE" w:rsidRPr="007F3B0F" w:rsidRDefault="005F703F" w:rsidP="006401E7">
            <w:pPr>
              <w:pStyle w:val="TableParagraph"/>
              <w:tabs>
                <w:tab w:val="left" w:pos="9498"/>
              </w:tabs>
              <w:spacing w:line="307" w:lineRule="exact"/>
              <w:ind w:right="8" w:firstLine="0"/>
              <w:rPr>
                <w:sz w:val="28"/>
              </w:rPr>
            </w:pPr>
            <w:r w:rsidRPr="007F3B0F">
              <w:rPr>
                <w:spacing w:val="-2"/>
                <w:sz w:val="28"/>
              </w:rPr>
              <w:t>109.80</w:t>
            </w:r>
          </w:p>
        </w:tc>
        <w:tc>
          <w:tcPr>
            <w:tcW w:w="993" w:type="dxa"/>
          </w:tcPr>
          <w:p w14:paraId="5212C258" w14:textId="77777777" w:rsidR="00C625DE" w:rsidRPr="007F3B0F" w:rsidRDefault="005F703F" w:rsidP="006401E7">
            <w:pPr>
              <w:pStyle w:val="TableParagraph"/>
              <w:tabs>
                <w:tab w:val="left" w:pos="9498"/>
              </w:tabs>
              <w:spacing w:line="307" w:lineRule="exact"/>
              <w:ind w:firstLine="0"/>
              <w:rPr>
                <w:sz w:val="28"/>
              </w:rPr>
            </w:pPr>
            <w:r w:rsidRPr="007F3B0F">
              <w:rPr>
                <w:spacing w:val="-2"/>
                <w:sz w:val="28"/>
              </w:rPr>
              <w:t>108.70</w:t>
            </w:r>
          </w:p>
        </w:tc>
        <w:tc>
          <w:tcPr>
            <w:tcW w:w="1133" w:type="dxa"/>
          </w:tcPr>
          <w:p w14:paraId="34B69BF0" w14:textId="77777777" w:rsidR="00C625DE" w:rsidRPr="007F3B0F" w:rsidRDefault="005F703F" w:rsidP="006401E7">
            <w:pPr>
              <w:pStyle w:val="TableParagraph"/>
              <w:tabs>
                <w:tab w:val="left" w:pos="9498"/>
              </w:tabs>
              <w:spacing w:line="307" w:lineRule="exact"/>
              <w:ind w:right="6" w:firstLine="0"/>
              <w:rPr>
                <w:sz w:val="28"/>
              </w:rPr>
            </w:pPr>
            <w:r w:rsidRPr="007F3B0F">
              <w:rPr>
                <w:spacing w:val="-2"/>
                <w:sz w:val="28"/>
              </w:rPr>
              <w:t>112.81</w:t>
            </w:r>
          </w:p>
        </w:tc>
        <w:tc>
          <w:tcPr>
            <w:tcW w:w="1132" w:type="dxa"/>
          </w:tcPr>
          <w:p w14:paraId="5C89043A" w14:textId="77777777" w:rsidR="00C625DE" w:rsidRPr="007F3B0F" w:rsidRDefault="005F703F" w:rsidP="006401E7">
            <w:pPr>
              <w:pStyle w:val="TableParagraph"/>
              <w:tabs>
                <w:tab w:val="left" w:pos="9498"/>
              </w:tabs>
              <w:spacing w:line="307" w:lineRule="exact"/>
              <w:ind w:right="7" w:firstLine="0"/>
              <w:rPr>
                <w:sz w:val="28"/>
              </w:rPr>
            </w:pPr>
            <w:r w:rsidRPr="007F3B0F">
              <w:rPr>
                <w:spacing w:val="-2"/>
                <w:sz w:val="28"/>
              </w:rPr>
              <w:t>83.62</w:t>
            </w:r>
          </w:p>
        </w:tc>
        <w:tc>
          <w:tcPr>
            <w:tcW w:w="1132" w:type="dxa"/>
          </w:tcPr>
          <w:p w14:paraId="0F740E33" w14:textId="77777777" w:rsidR="00C625DE" w:rsidRPr="007F3B0F" w:rsidRDefault="005F703F" w:rsidP="006401E7">
            <w:pPr>
              <w:pStyle w:val="TableParagraph"/>
              <w:tabs>
                <w:tab w:val="left" w:pos="9498"/>
              </w:tabs>
              <w:spacing w:line="307" w:lineRule="exact"/>
              <w:ind w:right="4" w:firstLine="0"/>
              <w:rPr>
                <w:sz w:val="28"/>
              </w:rPr>
            </w:pPr>
            <w:r w:rsidRPr="007F3B0F">
              <w:rPr>
                <w:spacing w:val="-2"/>
                <w:sz w:val="28"/>
              </w:rPr>
              <w:t>85.35</w:t>
            </w:r>
          </w:p>
        </w:tc>
        <w:tc>
          <w:tcPr>
            <w:tcW w:w="1137" w:type="dxa"/>
          </w:tcPr>
          <w:p w14:paraId="725167EE" w14:textId="77777777" w:rsidR="00C625DE" w:rsidRPr="007F3B0F" w:rsidRDefault="005F703F" w:rsidP="006401E7">
            <w:pPr>
              <w:pStyle w:val="TableParagraph"/>
              <w:tabs>
                <w:tab w:val="left" w:pos="9498"/>
              </w:tabs>
              <w:spacing w:line="307" w:lineRule="exact"/>
              <w:ind w:right="88" w:firstLine="0"/>
              <w:rPr>
                <w:sz w:val="28"/>
              </w:rPr>
            </w:pPr>
            <w:r w:rsidRPr="007F3B0F">
              <w:rPr>
                <w:spacing w:val="-2"/>
                <w:sz w:val="28"/>
              </w:rPr>
              <w:t>77.23</w:t>
            </w:r>
          </w:p>
        </w:tc>
        <w:tc>
          <w:tcPr>
            <w:tcW w:w="1132" w:type="dxa"/>
          </w:tcPr>
          <w:p w14:paraId="380D1883" w14:textId="77777777" w:rsidR="00C625DE" w:rsidRPr="007F3B0F" w:rsidRDefault="005F703F" w:rsidP="006401E7">
            <w:pPr>
              <w:pStyle w:val="TableParagraph"/>
              <w:tabs>
                <w:tab w:val="left" w:pos="9498"/>
              </w:tabs>
              <w:spacing w:line="307" w:lineRule="exact"/>
              <w:ind w:firstLine="0"/>
              <w:rPr>
                <w:sz w:val="28"/>
              </w:rPr>
            </w:pPr>
            <w:r w:rsidRPr="007F3B0F">
              <w:rPr>
                <w:spacing w:val="-2"/>
                <w:sz w:val="28"/>
              </w:rPr>
              <w:t>86.33</w:t>
            </w:r>
          </w:p>
        </w:tc>
      </w:tr>
      <w:tr w:rsidR="007F3B0F" w:rsidRPr="007F3B0F" w14:paraId="5AD36781" w14:textId="77777777">
        <w:trPr>
          <w:trHeight w:val="321"/>
        </w:trPr>
        <w:tc>
          <w:tcPr>
            <w:tcW w:w="3145" w:type="dxa"/>
          </w:tcPr>
          <w:p w14:paraId="5B65A911" w14:textId="77777777" w:rsidR="00C625DE" w:rsidRPr="007F3B0F" w:rsidRDefault="005F703F" w:rsidP="006401E7">
            <w:pPr>
              <w:pStyle w:val="TableParagraph"/>
              <w:tabs>
                <w:tab w:val="left" w:pos="9498"/>
              </w:tabs>
              <w:spacing w:line="301" w:lineRule="exact"/>
              <w:ind w:firstLine="0"/>
              <w:jc w:val="left"/>
              <w:rPr>
                <w:sz w:val="28"/>
              </w:rPr>
            </w:pPr>
            <w:r w:rsidRPr="007F3B0F">
              <w:rPr>
                <w:spacing w:val="-2"/>
                <w:sz w:val="28"/>
              </w:rPr>
              <w:t>Жамбылская</w:t>
            </w:r>
          </w:p>
        </w:tc>
        <w:tc>
          <w:tcPr>
            <w:tcW w:w="989" w:type="dxa"/>
          </w:tcPr>
          <w:p w14:paraId="6613C984"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83.12</w:t>
            </w:r>
          </w:p>
        </w:tc>
        <w:tc>
          <w:tcPr>
            <w:tcW w:w="1138" w:type="dxa"/>
          </w:tcPr>
          <w:p w14:paraId="2026ACB7"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59.29</w:t>
            </w:r>
          </w:p>
        </w:tc>
        <w:tc>
          <w:tcPr>
            <w:tcW w:w="1133" w:type="dxa"/>
          </w:tcPr>
          <w:p w14:paraId="06BCA134" w14:textId="77777777" w:rsidR="00C625DE" w:rsidRPr="007F3B0F" w:rsidRDefault="005F703F" w:rsidP="006401E7">
            <w:pPr>
              <w:pStyle w:val="TableParagraph"/>
              <w:tabs>
                <w:tab w:val="left" w:pos="9498"/>
              </w:tabs>
              <w:spacing w:line="301" w:lineRule="exact"/>
              <w:ind w:right="13" w:firstLine="0"/>
              <w:rPr>
                <w:sz w:val="28"/>
              </w:rPr>
            </w:pPr>
            <w:r w:rsidRPr="007F3B0F">
              <w:rPr>
                <w:spacing w:val="-2"/>
                <w:sz w:val="28"/>
              </w:rPr>
              <w:t>55.53</w:t>
            </w:r>
          </w:p>
        </w:tc>
        <w:tc>
          <w:tcPr>
            <w:tcW w:w="1133" w:type="dxa"/>
          </w:tcPr>
          <w:p w14:paraId="0D810EA0"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59.82</w:t>
            </w:r>
          </w:p>
        </w:tc>
        <w:tc>
          <w:tcPr>
            <w:tcW w:w="993" w:type="dxa"/>
          </w:tcPr>
          <w:p w14:paraId="2B1AD596"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71.91</w:t>
            </w:r>
          </w:p>
        </w:tc>
        <w:tc>
          <w:tcPr>
            <w:tcW w:w="1133" w:type="dxa"/>
          </w:tcPr>
          <w:p w14:paraId="3F809D94" w14:textId="77777777" w:rsidR="00C625DE" w:rsidRPr="007F3B0F" w:rsidRDefault="005F703F" w:rsidP="006401E7">
            <w:pPr>
              <w:pStyle w:val="TableParagraph"/>
              <w:tabs>
                <w:tab w:val="left" w:pos="9498"/>
              </w:tabs>
              <w:spacing w:line="301" w:lineRule="exact"/>
              <w:ind w:right="2" w:firstLine="0"/>
              <w:rPr>
                <w:sz w:val="28"/>
              </w:rPr>
            </w:pPr>
            <w:r w:rsidRPr="007F3B0F">
              <w:rPr>
                <w:spacing w:val="-2"/>
                <w:sz w:val="28"/>
              </w:rPr>
              <w:t>70.36</w:t>
            </w:r>
          </w:p>
        </w:tc>
        <w:tc>
          <w:tcPr>
            <w:tcW w:w="1132" w:type="dxa"/>
          </w:tcPr>
          <w:p w14:paraId="442A188C"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61.84</w:t>
            </w:r>
          </w:p>
        </w:tc>
        <w:tc>
          <w:tcPr>
            <w:tcW w:w="1132" w:type="dxa"/>
          </w:tcPr>
          <w:p w14:paraId="1DFC8E46" w14:textId="77777777" w:rsidR="00C625DE" w:rsidRPr="007F3B0F" w:rsidRDefault="005F703F" w:rsidP="006401E7">
            <w:pPr>
              <w:pStyle w:val="TableParagraph"/>
              <w:tabs>
                <w:tab w:val="left" w:pos="9498"/>
              </w:tabs>
              <w:spacing w:line="301" w:lineRule="exact"/>
              <w:ind w:right="4" w:firstLine="0"/>
              <w:rPr>
                <w:sz w:val="28"/>
              </w:rPr>
            </w:pPr>
            <w:r w:rsidRPr="007F3B0F">
              <w:rPr>
                <w:spacing w:val="-2"/>
                <w:sz w:val="28"/>
              </w:rPr>
              <w:t>52.31</w:t>
            </w:r>
          </w:p>
        </w:tc>
        <w:tc>
          <w:tcPr>
            <w:tcW w:w="1137" w:type="dxa"/>
          </w:tcPr>
          <w:p w14:paraId="7CEADDFB" w14:textId="77777777" w:rsidR="00C625DE" w:rsidRPr="007F3B0F" w:rsidRDefault="005F703F" w:rsidP="006401E7">
            <w:pPr>
              <w:pStyle w:val="TableParagraph"/>
              <w:tabs>
                <w:tab w:val="left" w:pos="9498"/>
              </w:tabs>
              <w:spacing w:line="301" w:lineRule="exact"/>
              <w:ind w:right="88" w:firstLine="0"/>
              <w:rPr>
                <w:sz w:val="28"/>
              </w:rPr>
            </w:pPr>
            <w:r w:rsidRPr="007F3B0F">
              <w:rPr>
                <w:spacing w:val="-2"/>
                <w:sz w:val="28"/>
              </w:rPr>
              <w:t>62.11</w:t>
            </w:r>
          </w:p>
        </w:tc>
        <w:tc>
          <w:tcPr>
            <w:tcW w:w="1132" w:type="dxa"/>
          </w:tcPr>
          <w:p w14:paraId="5952DC1F" w14:textId="77777777" w:rsidR="00C625DE" w:rsidRPr="007F3B0F" w:rsidRDefault="005F703F" w:rsidP="006401E7">
            <w:pPr>
              <w:pStyle w:val="TableParagraph"/>
              <w:tabs>
                <w:tab w:val="left" w:pos="9498"/>
              </w:tabs>
              <w:spacing w:line="301" w:lineRule="exact"/>
              <w:ind w:firstLine="0"/>
              <w:rPr>
                <w:sz w:val="28"/>
              </w:rPr>
            </w:pPr>
            <w:r w:rsidRPr="007F3B0F">
              <w:rPr>
                <w:spacing w:val="-2"/>
                <w:sz w:val="28"/>
              </w:rPr>
              <w:t>63.84</w:t>
            </w:r>
          </w:p>
        </w:tc>
      </w:tr>
      <w:tr w:rsidR="007F3B0F" w:rsidRPr="007F3B0F" w14:paraId="403DF9A7" w14:textId="77777777">
        <w:trPr>
          <w:trHeight w:val="321"/>
        </w:trPr>
        <w:tc>
          <w:tcPr>
            <w:tcW w:w="3145" w:type="dxa"/>
          </w:tcPr>
          <w:p w14:paraId="7B369C52" w14:textId="77777777" w:rsidR="00C625DE" w:rsidRPr="007F3B0F" w:rsidRDefault="005F703F" w:rsidP="006401E7">
            <w:pPr>
              <w:pStyle w:val="TableParagraph"/>
              <w:tabs>
                <w:tab w:val="left" w:pos="9498"/>
              </w:tabs>
              <w:spacing w:line="301" w:lineRule="exact"/>
              <w:ind w:firstLine="0"/>
              <w:jc w:val="left"/>
              <w:rPr>
                <w:sz w:val="28"/>
              </w:rPr>
            </w:pPr>
            <w:r w:rsidRPr="007F3B0F">
              <w:rPr>
                <w:spacing w:val="-2"/>
                <w:sz w:val="28"/>
              </w:rPr>
              <w:t>Карагандинская</w:t>
            </w:r>
          </w:p>
        </w:tc>
        <w:tc>
          <w:tcPr>
            <w:tcW w:w="989" w:type="dxa"/>
          </w:tcPr>
          <w:p w14:paraId="7917FB88"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75.87</w:t>
            </w:r>
          </w:p>
        </w:tc>
        <w:tc>
          <w:tcPr>
            <w:tcW w:w="1138" w:type="dxa"/>
          </w:tcPr>
          <w:p w14:paraId="28199974"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89.89</w:t>
            </w:r>
          </w:p>
        </w:tc>
        <w:tc>
          <w:tcPr>
            <w:tcW w:w="1133" w:type="dxa"/>
          </w:tcPr>
          <w:p w14:paraId="7920B328" w14:textId="77777777" w:rsidR="00C625DE" w:rsidRPr="007F3B0F" w:rsidRDefault="005F703F" w:rsidP="006401E7">
            <w:pPr>
              <w:pStyle w:val="TableParagraph"/>
              <w:tabs>
                <w:tab w:val="left" w:pos="9498"/>
              </w:tabs>
              <w:spacing w:line="301" w:lineRule="exact"/>
              <w:ind w:right="13" w:firstLine="0"/>
              <w:rPr>
                <w:sz w:val="28"/>
              </w:rPr>
            </w:pPr>
            <w:r w:rsidRPr="007F3B0F">
              <w:rPr>
                <w:spacing w:val="-2"/>
                <w:sz w:val="28"/>
              </w:rPr>
              <w:t>92.55</w:t>
            </w:r>
          </w:p>
        </w:tc>
        <w:tc>
          <w:tcPr>
            <w:tcW w:w="1133" w:type="dxa"/>
          </w:tcPr>
          <w:p w14:paraId="7685F253"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86.80</w:t>
            </w:r>
          </w:p>
        </w:tc>
        <w:tc>
          <w:tcPr>
            <w:tcW w:w="993" w:type="dxa"/>
          </w:tcPr>
          <w:p w14:paraId="0BAE5078"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92.11</w:t>
            </w:r>
          </w:p>
        </w:tc>
        <w:tc>
          <w:tcPr>
            <w:tcW w:w="1133" w:type="dxa"/>
          </w:tcPr>
          <w:p w14:paraId="3951B7E1" w14:textId="77777777" w:rsidR="00C625DE" w:rsidRPr="007F3B0F" w:rsidRDefault="005F703F" w:rsidP="006401E7">
            <w:pPr>
              <w:pStyle w:val="TableParagraph"/>
              <w:tabs>
                <w:tab w:val="left" w:pos="9498"/>
              </w:tabs>
              <w:spacing w:line="301" w:lineRule="exact"/>
              <w:ind w:right="2" w:firstLine="0"/>
              <w:rPr>
                <w:sz w:val="28"/>
              </w:rPr>
            </w:pPr>
            <w:r w:rsidRPr="007F3B0F">
              <w:rPr>
                <w:spacing w:val="-2"/>
                <w:sz w:val="28"/>
              </w:rPr>
              <w:t>87.37</w:t>
            </w:r>
          </w:p>
        </w:tc>
        <w:tc>
          <w:tcPr>
            <w:tcW w:w="1132" w:type="dxa"/>
          </w:tcPr>
          <w:p w14:paraId="0F07F3A1"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76.35</w:t>
            </w:r>
          </w:p>
        </w:tc>
        <w:tc>
          <w:tcPr>
            <w:tcW w:w="1132" w:type="dxa"/>
          </w:tcPr>
          <w:p w14:paraId="3F1A2681" w14:textId="77777777" w:rsidR="00C625DE" w:rsidRPr="007F3B0F" w:rsidRDefault="005F703F" w:rsidP="006401E7">
            <w:pPr>
              <w:pStyle w:val="TableParagraph"/>
              <w:tabs>
                <w:tab w:val="left" w:pos="9498"/>
              </w:tabs>
              <w:spacing w:line="301" w:lineRule="exact"/>
              <w:ind w:right="4" w:firstLine="0"/>
              <w:rPr>
                <w:sz w:val="28"/>
              </w:rPr>
            </w:pPr>
            <w:r w:rsidRPr="007F3B0F">
              <w:rPr>
                <w:spacing w:val="-2"/>
                <w:sz w:val="28"/>
              </w:rPr>
              <w:t>67.56</w:t>
            </w:r>
          </w:p>
        </w:tc>
        <w:tc>
          <w:tcPr>
            <w:tcW w:w="1137" w:type="dxa"/>
          </w:tcPr>
          <w:p w14:paraId="6943F37C" w14:textId="77777777" w:rsidR="00C625DE" w:rsidRPr="007F3B0F" w:rsidRDefault="005F703F" w:rsidP="006401E7">
            <w:pPr>
              <w:pStyle w:val="TableParagraph"/>
              <w:tabs>
                <w:tab w:val="left" w:pos="9498"/>
              </w:tabs>
              <w:spacing w:line="301" w:lineRule="exact"/>
              <w:ind w:right="88" w:firstLine="0"/>
              <w:rPr>
                <w:sz w:val="28"/>
              </w:rPr>
            </w:pPr>
            <w:r w:rsidRPr="007F3B0F">
              <w:rPr>
                <w:spacing w:val="-2"/>
                <w:sz w:val="28"/>
              </w:rPr>
              <w:t>74.06</w:t>
            </w:r>
          </w:p>
        </w:tc>
        <w:tc>
          <w:tcPr>
            <w:tcW w:w="1132" w:type="dxa"/>
          </w:tcPr>
          <w:p w14:paraId="6EE0C6F8" w14:textId="77777777" w:rsidR="00C625DE" w:rsidRPr="007F3B0F" w:rsidRDefault="005F703F" w:rsidP="006401E7">
            <w:pPr>
              <w:pStyle w:val="TableParagraph"/>
              <w:tabs>
                <w:tab w:val="left" w:pos="9498"/>
              </w:tabs>
              <w:spacing w:line="301" w:lineRule="exact"/>
              <w:ind w:firstLine="0"/>
              <w:rPr>
                <w:sz w:val="28"/>
              </w:rPr>
            </w:pPr>
            <w:r w:rsidRPr="007F3B0F">
              <w:rPr>
                <w:spacing w:val="-2"/>
                <w:sz w:val="28"/>
              </w:rPr>
              <w:t>72.81</w:t>
            </w:r>
          </w:p>
        </w:tc>
      </w:tr>
      <w:tr w:rsidR="007F3B0F" w:rsidRPr="007F3B0F" w14:paraId="7FD9A92B" w14:textId="77777777">
        <w:trPr>
          <w:trHeight w:val="321"/>
        </w:trPr>
        <w:tc>
          <w:tcPr>
            <w:tcW w:w="3145" w:type="dxa"/>
          </w:tcPr>
          <w:p w14:paraId="249F4254" w14:textId="77777777" w:rsidR="00C625DE" w:rsidRPr="007F3B0F" w:rsidRDefault="005F703F" w:rsidP="006401E7">
            <w:pPr>
              <w:pStyle w:val="TableParagraph"/>
              <w:tabs>
                <w:tab w:val="left" w:pos="9498"/>
              </w:tabs>
              <w:spacing w:line="301" w:lineRule="exact"/>
              <w:ind w:firstLine="0"/>
              <w:jc w:val="left"/>
              <w:rPr>
                <w:sz w:val="28"/>
              </w:rPr>
            </w:pPr>
            <w:r w:rsidRPr="007F3B0F">
              <w:rPr>
                <w:spacing w:val="-2"/>
                <w:sz w:val="28"/>
              </w:rPr>
              <w:t>Костанайская</w:t>
            </w:r>
          </w:p>
        </w:tc>
        <w:tc>
          <w:tcPr>
            <w:tcW w:w="989" w:type="dxa"/>
          </w:tcPr>
          <w:p w14:paraId="0CC04F02"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84.30</w:t>
            </w:r>
          </w:p>
        </w:tc>
        <w:tc>
          <w:tcPr>
            <w:tcW w:w="1138" w:type="dxa"/>
          </w:tcPr>
          <w:p w14:paraId="48A3C5EF"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81.81</w:t>
            </w:r>
          </w:p>
        </w:tc>
        <w:tc>
          <w:tcPr>
            <w:tcW w:w="1133" w:type="dxa"/>
          </w:tcPr>
          <w:p w14:paraId="4DED433B" w14:textId="77777777" w:rsidR="00C625DE" w:rsidRPr="007F3B0F" w:rsidRDefault="005F703F" w:rsidP="006401E7">
            <w:pPr>
              <w:pStyle w:val="TableParagraph"/>
              <w:tabs>
                <w:tab w:val="left" w:pos="9498"/>
              </w:tabs>
              <w:spacing w:line="301" w:lineRule="exact"/>
              <w:ind w:right="13" w:firstLine="0"/>
              <w:rPr>
                <w:sz w:val="28"/>
              </w:rPr>
            </w:pPr>
            <w:r w:rsidRPr="007F3B0F">
              <w:rPr>
                <w:spacing w:val="-2"/>
                <w:sz w:val="28"/>
              </w:rPr>
              <w:t>81.06</w:t>
            </w:r>
          </w:p>
        </w:tc>
        <w:tc>
          <w:tcPr>
            <w:tcW w:w="1133" w:type="dxa"/>
          </w:tcPr>
          <w:p w14:paraId="22390D5F" w14:textId="77777777" w:rsidR="00C625DE" w:rsidRPr="007F3B0F" w:rsidRDefault="005F703F" w:rsidP="006401E7">
            <w:pPr>
              <w:pStyle w:val="TableParagraph"/>
              <w:tabs>
                <w:tab w:val="left" w:pos="9498"/>
              </w:tabs>
              <w:spacing w:line="301" w:lineRule="exact"/>
              <w:ind w:right="8" w:firstLine="0"/>
              <w:rPr>
                <w:sz w:val="28"/>
              </w:rPr>
            </w:pPr>
            <w:r w:rsidRPr="007F3B0F">
              <w:rPr>
                <w:spacing w:val="-2"/>
                <w:sz w:val="28"/>
              </w:rPr>
              <w:t>104.71</w:t>
            </w:r>
          </w:p>
        </w:tc>
        <w:tc>
          <w:tcPr>
            <w:tcW w:w="993" w:type="dxa"/>
          </w:tcPr>
          <w:p w14:paraId="01C2AE50"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132.4</w:t>
            </w:r>
          </w:p>
        </w:tc>
        <w:tc>
          <w:tcPr>
            <w:tcW w:w="1133" w:type="dxa"/>
          </w:tcPr>
          <w:p w14:paraId="24A5DA67" w14:textId="77777777" w:rsidR="00C625DE" w:rsidRPr="007F3B0F" w:rsidRDefault="005F703F" w:rsidP="006401E7">
            <w:pPr>
              <w:pStyle w:val="TableParagraph"/>
              <w:tabs>
                <w:tab w:val="left" w:pos="9498"/>
              </w:tabs>
              <w:spacing w:line="301" w:lineRule="exact"/>
              <w:ind w:right="6" w:firstLine="0"/>
              <w:rPr>
                <w:sz w:val="28"/>
              </w:rPr>
            </w:pPr>
            <w:r w:rsidRPr="007F3B0F">
              <w:rPr>
                <w:spacing w:val="-2"/>
                <w:sz w:val="28"/>
              </w:rPr>
              <w:t>139.94</w:t>
            </w:r>
          </w:p>
        </w:tc>
        <w:tc>
          <w:tcPr>
            <w:tcW w:w="1132" w:type="dxa"/>
          </w:tcPr>
          <w:p w14:paraId="09B862C3" w14:textId="77777777" w:rsidR="00C625DE" w:rsidRPr="007F3B0F" w:rsidRDefault="005F703F" w:rsidP="006401E7">
            <w:pPr>
              <w:pStyle w:val="TableParagraph"/>
              <w:tabs>
                <w:tab w:val="left" w:pos="9498"/>
              </w:tabs>
              <w:spacing w:line="301" w:lineRule="exact"/>
              <w:ind w:right="12" w:firstLine="0"/>
              <w:rPr>
                <w:sz w:val="28"/>
              </w:rPr>
            </w:pPr>
            <w:r w:rsidRPr="007F3B0F">
              <w:rPr>
                <w:spacing w:val="-2"/>
                <w:sz w:val="28"/>
              </w:rPr>
              <w:t>122.55</w:t>
            </w:r>
          </w:p>
        </w:tc>
        <w:tc>
          <w:tcPr>
            <w:tcW w:w="1132" w:type="dxa"/>
          </w:tcPr>
          <w:p w14:paraId="01B185F2" w14:textId="77777777" w:rsidR="00C625DE" w:rsidRPr="007F3B0F" w:rsidRDefault="005F703F" w:rsidP="006401E7">
            <w:pPr>
              <w:pStyle w:val="TableParagraph"/>
              <w:tabs>
                <w:tab w:val="left" w:pos="9498"/>
              </w:tabs>
              <w:spacing w:line="301" w:lineRule="exact"/>
              <w:ind w:right="9" w:firstLine="0"/>
              <w:rPr>
                <w:sz w:val="28"/>
              </w:rPr>
            </w:pPr>
            <w:r w:rsidRPr="007F3B0F">
              <w:rPr>
                <w:spacing w:val="-2"/>
                <w:sz w:val="28"/>
              </w:rPr>
              <w:t>137.27</w:t>
            </w:r>
          </w:p>
        </w:tc>
        <w:tc>
          <w:tcPr>
            <w:tcW w:w="1137" w:type="dxa"/>
          </w:tcPr>
          <w:p w14:paraId="126C43BF" w14:textId="77777777" w:rsidR="00C625DE" w:rsidRPr="007F3B0F" w:rsidRDefault="005F703F" w:rsidP="006401E7">
            <w:pPr>
              <w:pStyle w:val="TableParagraph"/>
              <w:tabs>
                <w:tab w:val="left" w:pos="9498"/>
              </w:tabs>
              <w:spacing w:line="301" w:lineRule="exact"/>
              <w:ind w:right="93" w:firstLine="0"/>
              <w:rPr>
                <w:sz w:val="28"/>
              </w:rPr>
            </w:pPr>
            <w:r w:rsidRPr="007F3B0F">
              <w:rPr>
                <w:spacing w:val="-2"/>
                <w:sz w:val="28"/>
              </w:rPr>
              <w:t>129.72</w:t>
            </w:r>
          </w:p>
        </w:tc>
        <w:tc>
          <w:tcPr>
            <w:tcW w:w="1132" w:type="dxa"/>
          </w:tcPr>
          <w:p w14:paraId="5E6FBE05"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135.86</w:t>
            </w:r>
          </w:p>
        </w:tc>
      </w:tr>
      <w:tr w:rsidR="007F3B0F" w:rsidRPr="007F3B0F" w14:paraId="12981D0B" w14:textId="77777777">
        <w:trPr>
          <w:trHeight w:val="321"/>
        </w:trPr>
        <w:tc>
          <w:tcPr>
            <w:tcW w:w="3145" w:type="dxa"/>
          </w:tcPr>
          <w:p w14:paraId="5C3BD147"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2"/>
                <w:sz w:val="28"/>
              </w:rPr>
              <w:t>Кызылординская</w:t>
            </w:r>
          </w:p>
        </w:tc>
        <w:tc>
          <w:tcPr>
            <w:tcW w:w="989" w:type="dxa"/>
          </w:tcPr>
          <w:p w14:paraId="7DD877F7" w14:textId="77777777" w:rsidR="00C625DE" w:rsidRPr="007F3B0F" w:rsidRDefault="005F703F" w:rsidP="006401E7">
            <w:pPr>
              <w:pStyle w:val="TableParagraph"/>
              <w:tabs>
                <w:tab w:val="left" w:pos="9498"/>
              </w:tabs>
              <w:spacing w:line="302" w:lineRule="exact"/>
              <w:ind w:right="5" w:firstLine="0"/>
              <w:rPr>
                <w:sz w:val="28"/>
              </w:rPr>
            </w:pPr>
            <w:r w:rsidRPr="007F3B0F">
              <w:rPr>
                <w:spacing w:val="-2"/>
                <w:sz w:val="28"/>
              </w:rPr>
              <w:t>20.43</w:t>
            </w:r>
          </w:p>
        </w:tc>
        <w:tc>
          <w:tcPr>
            <w:tcW w:w="1138" w:type="dxa"/>
          </w:tcPr>
          <w:p w14:paraId="747F4380" w14:textId="77777777" w:rsidR="00C625DE" w:rsidRPr="007F3B0F" w:rsidRDefault="005F703F" w:rsidP="006401E7">
            <w:pPr>
              <w:pStyle w:val="TableParagraph"/>
              <w:tabs>
                <w:tab w:val="left" w:pos="9498"/>
              </w:tabs>
              <w:spacing w:line="302" w:lineRule="exact"/>
              <w:ind w:right="3" w:firstLine="0"/>
              <w:rPr>
                <w:sz w:val="28"/>
              </w:rPr>
            </w:pPr>
            <w:r w:rsidRPr="007F3B0F">
              <w:rPr>
                <w:spacing w:val="-2"/>
                <w:sz w:val="28"/>
              </w:rPr>
              <w:t>29.46</w:t>
            </w:r>
          </w:p>
        </w:tc>
        <w:tc>
          <w:tcPr>
            <w:tcW w:w="1133" w:type="dxa"/>
          </w:tcPr>
          <w:p w14:paraId="514D809B" w14:textId="77777777" w:rsidR="00C625DE" w:rsidRPr="007F3B0F" w:rsidRDefault="005F703F" w:rsidP="006401E7">
            <w:pPr>
              <w:pStyle w:val="TableParagraph"/>
              <w:tabs>
                <w:tab w:val="left" w:pos="9498"/>
              </w:tabs>
              <w:spacing w:line="302" w:lineRule="exact"/>
              <w:ind w:right="13" w:firstLine="0"/>
              <w:rPr>
                <w:sz w:val="28"/>
              </w:rPr>
            </w:pPr>
            <w:r w:rsidRPr="007F3B0F">
              <w:rPr>
                <w:spacing w:val="-2"/>
                <w:sz w:val="28"/>
              </w:rPr>
              <w:t>28.40</w:t>
            </w:r>
          </w:p>
        </w:tc>
        <w:tc>
          <w:tcPr>
            <w:tcW w:w="1133" w:type="dxa"/>
          </w:tcPr>
          <w:p w14:paraId="254BA4EF" w14:textId="77777777" w:rsidR="00C625DE" w:rsidRPr="007F3B0F" w:rsidRDefault="005F703F" w:rsidP="006401E7">
            <w:pPr>
              <w:pStyle w:val="TableParagraph"/>
              <w:tabs>
                <w:tab w:val="left" w:pos="9498"/>
              </w:tabs>
              <w:spacing w:line="302" w:lineRule="exact"/>
              <w:ind w:right="3" w:firstLine="0"/>
              <w:rPr>
                <w:sz w:val="28"/>
              </w:rPr>
            </w:pPr>
            <w:r w:rsidRPr="007F3B0F">
              <w:rPr>
                <w:spacing w:val="-2"/>
                <w:sz w:val="28"/>
              </w:rPr>
              <w:t>30.54</w:t>
            </w:r>
          </w:p>
        </w:tc>
        <w:tc>
          <w:tcPr>
            <w:tcW w:w="993" w:type="dxa"/>
          </w:tcPr>
          <w:p w14:paraId="62032A81" w14:textId="77777777" w:rsidR="00C625DE" w:rsidRPr="007F3B0F" w:rsidRDefault="005F703F" w:rsidP="006401E7">
            <w:pPr>
              <w:pStyle w:val="TableParagraph"/>
              <w:tabs>
                <w:tab w:val="left" w:pos="9498"/>
              </w:tabs>
              <w:spacing w:line="302" w:lineRule="exact"/>
              <w:ind w:right="5" w:firstLine="0"/>
              <w:rPr>
                <w:sz w:val="28"/>
              </w:rPr>
            </w:pPr>
            <w:r w:rsidRPr="007F3B0F">
              <w:rPr>
                <w:spacing w:val="-2"/>
                <w:sz w:val="28"/>
              </w:rPr>
              <w:t>30.40</w:t>
            </w:r>
          </w:p>
        </w:tc>
        <w:tc>
          <w:tcPr>
            <w:tcW w:w="1133" w:type="dxa"/>
          </w:tcPr>
          <w:p w14:paraId="2E829438" w14:textId="77777777" w:rsidR="00C625DE" w:rsidRPr="007F3B0F" w:rsidRDefault="005F703F" w:rsidP="006401E7">
            <w:pPr>
              <w:pStyle w:val="TableParagraph"/>
              <w:tabs>
                <w:tab w:val="left" w:pos="9498"/>
              </w:tabs>
              <w:spacing w:line="302" w:lineRule="exact"/>
              <w:ind w:right="2" w:firstLine="0"/>
              <w:rPr>
                <w:sz w:val="28"/>
              </w:rPr>
            </w:pPr>
            <w:r w:rsidRPr="007F3B0F">
              <w:rPr>
                <w:spacing w:val="-2"/>
                <w:sz w:val="28"/>
              </w:rPr>
              <w:t>40.03</w:t>
            </w:r>
          </w:p>
        </w:tc>
        <w:tc>
          <w:tcPr>
            <w:tcW w:w="1132" w:type="dxa"/>
          </w:tcPr>
          <w:p w14:paraId="627CFDC3" w14:textId="77777777" w:rsidR="00C625DE" w:rsidRPr="007F3B0F" w:rsidRDefault="005F703F" w:rsidP="006401E7">
            <w:pPr>
              <w:pStyle w:val="TableParagraph"/>
              <w:tabs>
                <w:tab w:val="left" w:pos="9498"/>
              </w:tabs>
              <w:spacing w:line="302" w:lineRule="exact"/>
              <w:ind w:right="7" w:firstLine="0"/>
              <w:rPr>
                <w:sz w:val="28"/>
              </w:rPr>
            </w:pPr>
            <w:r w:rsidRPr="007F3B0F">
              <w:rPr>
                <w:spacing w:val="-2"/>
                <w:sz w:val="28"/>
              </w:rPr>
              <w:t>29.98</w:t>
            </w:r>
          </w:p>
        </w:tc>
        <w:tc>
          <w:tcPr>
            <w:tcW w:w="1132" w:type="dxa"/>
          </w:tcPr>
          <w:p w14:paraId="701FFE60" w14:textId="77777777" w:rsidR="00C625DE" w:rsidRPr="007F3B0F" w:rsidRDefault="005F703F" w:rsidP="006401E7">
            <w:pPr>
              <w:pStyle w:val="TableParagraph"/>
              <w:tabs>
                <w:tab w:val="left" w:pos="9498"/>
              </w:tabs>
              <w:spacing w:line="302" w:lineRule="exact"/>
              <w:ind w:right="4" w:firstLine="0"/>
              <w:rPr>
                <w:sz w:val="28"/>
              </w:rPr>
            </w:pPr>
            <w:r w:rsidRPr="007F3B0F">
              <w:rPr>
                <w:spacing w:val="-2"/>
                <w:sz w:val="28"/>
              </w:rPr>
              <w:t>33.51</w:t>
            </w:r>
          </w:p>
        </w:tc>
        <w:tc>
          <w:tcPr>
            <w:tcW w:w="1137" w:type="dxa"/>
          </w:tcPr>
          <w:p w14:paraId="166E8F3B" w14:textId="77777777" w:rsidR="00C625DE" w:rsidRPr="007F3B0F" w:rsidRDefault="005F703F" w:rsidP="006401E7">
            <w:pPr>
              <w:pStyle w:val="TableParagraph"/>
              <w:tabs>
                <w:tab w:val="left" w:pos="9498"/>
              </w:tabs>
              <w:spacing w:line="302" w:lineRule="exact"/>
              <w:ind w:right="88" w:firstLine="0"/>
              <w:rPr>
                <w:sz w:val="28"/>
              </w:rPr>
            </w:pPr>
            <w:r w:rsidRPr="007F3B0F">
              <w:rPr>
                <w:spacing w:val="-2"/>
                <w:sz w:val="28"/>
              </w:rPr>
              <w:t>32.67</w:t>
            </w:r>
          </w:p>
        </w:tc>
        <w:tc>
          <w:tcPr>
            <w:tcW w:w="1132" w:type="dxa"/>
          </w:tcPr>
          <w:p w14:paraId="2A7982B5" w14:textId="77777777" w:rsidR="00C625DE" w:rsidRPr="007F3B0F" w:rsidRDefault="005F703F" w:rsidP="006401E7">
            <w:pPr>
              <w:pStyle w:val="TableParagraph"/>
              <w:tabs>
                <w:tab w:val="left" w:pos="9498"/>
              </w:tabs>
              <w:spacing w:line="302" w:lineRule="exact"/>
              <w:ind w:firstLine="0"/>
              <w:rPr>
                <w:sz w:val="28"/>
              </w:rPr>
            </w:pPr>
            <w:r w:rsidRPr="007F3B0F">
              <w:rPr>
                <w:spacing w:val="-2"/>
                <w:sz w:val="28"/>
              </w:rPr>
              <w:t>34.85</w:t>
            </w:r>
          </w:p>
        </w:tc>
      </w:tr>
      <w:tr w:rsidR="007F3B0F" w:rsidRPr="007F3B0F" w14:paraId="5B6DE63D" w14:textId="77777777">
        <w:trPr>
          <w:trHeight w:val="321"/>
        </w:trPr>
        <w:tc>
          <w:tcPr>
            <w:tcW w:w="3145" w:type="dxa"/>
          </w:tcPr>
          <w:p w14:paraId="709EE6D1" w14:textId="77777777" w:rsidR="00C625DE" w:rsidRPr="007F3B0F" w:rsidRDefault="005F703F" w:rsidP="006401E7">
            <w:pPr>
              <w:pStyle w:val="TableParagraph"/>
              <w:tabs>
                <w:tab w:val="left" w:pos="9498"/>
              </w:tabs>
              <w:spacing w:line="301" w:lineRule="exact"/>
              <w:ind w:firstLine="0"/>
              <w:jc w:val="left"/>
              <w:rPr>
                <w:sz w:val="28"/>
              </w:rPr>
            </w:pPr>
            <w:r w:rsidRPr="007F3B0F">
              <w:rPr>
                <w:spacing w:val="-2"/>
                <w:sz w:val="28"/>
              </w:rPr>
              <w:t>Мангыстауская</w:t>
            </w:r>
          </w:p>
        </w:tc>
        <w:tc>
          <w:tcPr>
            <w:tcW w:w="989" w:type="dxa"/>
          </w:tcPr>
          <w:p w14:paraId="1B09C621"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36.94</w:t>
            </w:r>
          </w:p>
        </w:tc>
        <w:tc>
          <w:tcPr>
            <w:tcW w:w="1138" w:type="dxa"/>
          </w:tcPr>
          <w:p w14:paraId="6102B089"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41.43</w:t>
            </w:r>
          </w:p>
        </w:tc>
        <w:tc>
          <w:tcPr>
            <w:tcW w:w="1133" w:type="dxa"/>
          </w:tcPr>
          <w:p w14:paraId="3F3B5BB9" w14:textId="77777777" w:rsidR="00C625DE" w:rsidRPr="007F3B0F" w:rsidRDefault="005F703F" w:rsidP="006401E7">
            <w:pPr>
              <w:pStyle w:val="TableParagraph"/>
              <w:tabs>
                <w:tab w:val="left" w:pos="9498"/>
              </w:tabs>
              <w:spacing w:line="301" w:lineRule="exact"/>
              <w:ind w:right="13" w:firstLine="0"/>
              <w:rPr>
                <w:sz w:val="28"/>
              </w:rPr>
            </w:pPr>
            <w:r w:rsidRPr="007F3B0F">
              <w:rPr>
                <w:spacing w:val="-2"/>
                <w:sz w:val="28"/>
              </w:rPr>
              <w:t>52.34</w:t>
            </w:r>
          </w:p>
        </w:tc>
        <w:tc>
          <w:tcPr>
            <w:tcW w:w="1133" w:type="dxa"/>
          </w:tcPr>
          <w:p w14:paraId="633AADE2"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39.88</w:t>
            </w:r>
          </w:p>
        </w:tc>
        <w:tc>
          <w:tcPr>
            <w:tcW w:w="993" w:type="dxa"/>
          </w:tcPr>
          <w:p w14:paraId="5D2DA399"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43.91</w:t>
            </w:r>
          </w:p>
        </w:tc>
        <w:tc>
          <w:tcPr>
            <w:tcW w:w="1133" w:type="dxa"/>
          </w:tcPr>
          <w:p w14:paraId="3AE9FF05" w14:textId="77777777" w:rsidR="00C625DE" w:rsidRPr="007F3B0F" w:rsidRDefault="005F703F" w:rsidP="006401E7">
            <w:pPr>
              <w:pStyle w:val="TableParagraph"/>
              <w:tabs>
                <w:tab w:val="left" w:pos="9498"/>
              </w:tabs>
              <w:spacing w:line="301" w:lineRule="exact"/>
              <w:ind w:right="2" w:firstLine="0"/>
              <w:rPr>
                <w:sz w:val="28"/>
              </w:rPr>
            </w:pPr>
            <w:r w:rsidRPr="007F3B0F">
              <w:rPr>
                <w:spacing w:val="-2"/>
                <w:sz w:val="28"/>
              </w:rPr>
              <w:t>45.85</w:t>
            </w:r>
          </w:p>
        </w:tc>
        <w:tc>
          <w:tcPr>
            <w:tcW w:w="1132" w:type="dxa"/>
          </w:tcPr>
          <w:p w14:paraId="3DE945DF"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51.59</w:t>
            </w:r>
          </w:p>
        </w:tc>
        <w:tc>
          <w:tcPr>
            <w:tcW w:w="1132" w:type="dxa"/>
          </w:tcPr>
          <w:p w14:paraId="392A5ACC" w14:textId="77777777" w:rsidR="00C625DE" w:rsidRPr="007F3B0F" w:rsidRDefault="005F703F" w:rsidP="006401E7">
            <w:pPr>
              <w:pStyle w:val="TableParagraph"/>
              <w:tabs>
                <w:tab w:val="left" w:pos="9498"/>
              </w:tabs>
              <w:spacing w:line="301" w:lineRule="exact"/>
              <w:ind w:right="4" w:firstLine="0"/>
              <w:rPr>
                <w:sz w:val="28"/>
              </w:rPr>
            </w:pPr>
            <w:r w:rsidRPr="007F3B0F">
              <w:rPr>
                <w:spacing w:val="-2"/>
                <w:sz w:val="28"/>
              </w:rPr>
              <w:t>52.56</w:t>
            </w:r>
          </w:p>
        </w:tc>
        <w:tc>
          <w:tcPr>
            <w:tcW w:w="1137" w:type="dxa"/>
          </w:tcPr>
          <w:p w14:paraId="28EA1555" w14:textId="77777777" w:rsidR="00C625DE" w:rsidRPr="007F3B0F" w:rsidRDefault="005F703F" w:rsidP="006401E7">
            <w:pPr>
              <w:pStyle w:val="TableParagraph"/>
              <w:tabs>
                <w:tab w:val="left" w:pos="9498"/>
              </w:tabs>
              <w:spacing w:line="301" w:lineRule="exact"/>
              <w:ind w:right="88" w:firstLine="0"/>
              <w:rPr>
                <w:sz w:val="28"/>
              </w:rPr>
            </w:pPr>
            <w:r w:rsidRPr="007F3B0F">
              <w:rPr>
                <w:spacing w:val="-2"/>
                <w:sz w:val="28"/>
              </w:rPr>
              <w:t>57.33</w:t>
            </w:r>
          </w:p>
        </w:tc>
        <w:tc>
          <w:tcPr>
            <w:tcW w:w="1132" w:type="dxa"/>
          </w:tcPr>
          <w:p w14:paraId="374133D3" w14:textId="77777777" w:rsidR="00C625DE" w:rsidRPr="007F3B0F" w:rsidRDefault="005F703F" w:rsidP="006401E7">
            <w:pPr>
              <w:pStyle w:val="TableParagraph"/>
              <w:tabs>
                <w:tab w:val="left" w:pos="9498"/>
              </w:tabs>
              <w:spacing w:line="301" w:lineRule="exact"/>
              <w:ind w:firstLine="0"/>
              <w:rPr>
                <w:sz w:val="28"/>
              </w:rPr>
            </w:pPr>
            <w:r w:rsidRPr="007F3B0F">
              <w:rPr>
                <w:spacing w:val="-2"/>
                <w:sz w:val="28"/>
              </w:rPr>
              <w:t>76.55</w:t>
            </w:r>
          </w:p>
        </w:tc>
      </w:tr>
      <w:tr w:rsidR="007F3B0F" w:rsidRPr="007F3B0F" w14:paraId="6125F2B3" w14:textId="77777777">
        <w:trPr>
          <w:trHeight w:val="325"/>
        </w:trPr>
        <w:tc>
          <w:tcPr>
            <w:tcW w:w="3145" w:type="dxa"/>
          </w:tcPr>
          <w:p w14:paraId="2226A208" w14:textId="77777777" w:rsidR="00C625DE" w:rsidRPr="007F3B0F" w:rsidRDefault="005F703F" w:rsidP="006401E7">
            <w:pPr>
              <w:pStyle w:val="TableParagraph"/>
              <w:tabs>
                <w:tab w:val="left" w:pos="9498"/>
              </w:tabs>
              <w:spacing w:line="306" w:lineRule="exact"/>
              <w:ind w:firstLine="0"/>
              <w:jc w:val="left"/>
              <w:rPr>
                <w:sz w:val="28"/>
              </w:rPr>
            </w:pPr>
            <w:r w:rsidRPr="007F3B0F">
              <w:rPr>
                <w:spacing w:val="-2"/>
                <w:sz w:val="28"/>
              </w:rPr>
              <w:t>Павлодарская</w:t>
            </w:r>
          </w:p>
        </w:tc>
        <w:tc>
          <w:tcPr>
            <w:tcW w:w="989" w:type="dxa"/>
          </w:tcPr>
          <w:p w14:paraId="3F22C7A7" w14:textId="77777777" w:rsidR="00C625DE" w:rsidRPr="007F3B0F" w:rsidRDefault="005F703F" w:rsidP="006401E7">
            <w:pPr>
              <w:pStyle w:val="TableParagraph"/>
              <w:tabs>
                <w:tab w:val="left" w:pos="9498"/>
              </w:tabs>
              <w:spacing w:line="306" w:lineRule="exact"/>
              <w:ind w:right="5" w:firstLine="0"/>
              <w:rPr>
                <w:sz w:val="28"/>
              </w:rPr>
            </w:pPr>
            <w:r w:rsidRPr="007F3B0F">
              <w:rPr>
                <w:spacing w:val="-2"/>
                <w:sz w:val="28"/>
              </w:rPr>
              <w:t>60.61</w:t>
            </w:r>
          </w:p>
        </w:tc>
        <w:tc>
          <w:tcPr>
            <w:tcW w:w="1138" w:type="dxa"/>
          </w:tcPr>
          <w:p w14:paraId="345214BB" w14:textId="77777777" w:rsidR="00C625DE" w:rsidRPr="007F3B0F" w:rsidRDefault="005F703F" w:rsidP="006401E7">
            <w:pPr>
              <w:pStyle w:val="TableParagraph"/>
              <w:tabs>
                <w:tab w:val="left" w:pos="9498"/>
              </w:tabs>
              <w:spacing w:line="306" w:lineRule="exact"/>
              <w:ind w:right="3" w:firstLine="0"/>
              <w:rPr>
                <w:sz w:val="28"/>
              </w:rPr>
            </w:pPr>
            <w:r w:rsidRPr="007F3B0F">
              <w:rPr>
                <w:spacing w:val="-2"/>
                <w:sz w:val="28"/>
              </w:rPr>
              <w:t>61.59</w:t>
            </w:r>
          </w:p>
        </w:tc>
        <w:tc>
          <w:tcPr>
            <w:tcW w:w="1133" w:type="dxa"/>
          </w:tcPr>
          <w:p w14:paraId="4BF21337" w14:textId="77777777" w:rsidR="00C625DE" w:rsidRPr="007F3B0F" w:rsidRDefault="005F703F" w:rsidP="006401E7">
            <w:pPr>
              <w:pStyle w:val="TableParagraph"/>
              <w:tabs>
                <w:tab w:val="left" w:pos="9498"/>
              </w:tabs>
              <w:spacing w:line="306" w:lineRule="exact"/>
              <w:ind w:right="13" w:firstLine="0"/>
              <w:rPr>
                <w:sz w:val="28"/>
              </w:rPr>
            </w:pPr>
            <w:r w:rsidRPr="007F3B0F">
              <w:rPr>
                <w:spacing w:val="-2"/>
                <w:sz w:val="28"/>
              </w:rPr>
              <w:t>62.12</w:t>
            </w:r>
          </w:p>
        </w:tc>
        <w:tc>
          <w:tcPr>
            <w:tcW w:w="1133" w:type="dxa"/>
          </w:tcPr>
          <w:p w14:paraId="20D7F12F" w14:textId="77777777" w:rsidR="00C625DE" w:rsidRPr="007F3B0F" w:rsidRDefault="005F703F" w:rsidP="006401E7">
            <w:pPr>
              <w:pStyle w:val="TableParagraph"/>
              <w:tabs>
                <w:tab w:val="left" w:pos="9498"/>
              </w:tabs>
              <w:spacing w:line="306" w:lineRule="exact"/>
              <w:ind w:right="3" w:firstLine="0"/>
              <w:rPr>
                <w:sz w:val="28"/>
              </w:rPr>
            </w:pPr>
            <w:r w:rsidRPr="007F3B0F">
              <w:rPr>
                <w:spacing w:val="-2"/>
                <w:sz w:val="28"/>
              </w:rPr>
              <w:t>72.05</w:t>
            </w:r>
          </w:p>
        </w:tc>
        <w:tc>
          <w:tcPr>
            <w:tcW w:w="993" w:type="dxa"/>
          </w:tcPr>
          <w:p w14:paraId="174C6780" w14:textId="77777777" w:rsidR="00C625DE" w:rsidRPr="007F3B0F" w:rsidRDefault="005F703F" w:rsidP="006401E7">
            <w:pPr>
              <w:pStyle w:val="TableParagraph"/>
              <w:tabs>
                <w:tab w:val="left" w:pos="9498"/>
              </w:tabs>
              <w:spacing w:line="306" w:lineRule="exact"/>
              <w:ind w:right="5" w:firstLine="0"/>
              <w:rPr>
                <w:sz w:val="28"/>
              </w:rPr>
            </w:pPr>
            <w:r w:rsidRPr="007F3B0F">
              <w:rPr>
                <w:spacing w:val="-2"/>
                <w:sz w:val="28"/>
              </w:rPr>
              <w:t>68.62</w:t>
            </w:r>
          </w:p>
        </w:tc>
        <w:tc>
          <w:tcPr>
            <w:tcW w:w="1133" w:type="dxa"/>
          </w:tcPr>
          <w:p w14:paraId="692B61A7" w14:textId="77777777" w:rsidR="00C625DE" w:rsidRPr="007F3B0F" w:rsidRDefault="005F703F" w:rsidP="006401E7">
            <w:pPr>
              <w:pStyle w:val="TableParagraph"/>
              <w:tabs>
                <w:tab w:val="left" w:pos="9498"/>
              </w:tabs>
              <w:spacing w:line="306" w:lineRule="exact"/>
              <w:ind w:right="2" w:firstLine="0"/>
              <w:rPr>
                <w:sz w:val="28"/>
              </w:rPr>
            </w:pPr>
            <w:r w:rsidRPr="007F3B0F">
              <w:rPr>
                <w:spacing w:val="-2"/>
                <w:sz w:val="28"/>
              </w:rPr>
              <w:t>65.66</w:t>
            </w:r>
          </w:p>
        </w:tc>
        <w:tc>
          <w:tcPr>
            <w:tcW w:w="1132" w:type="dxa"/>
          </w:tcPr>
          <w:p w14:paraId="404E40CC" w14:textId="77777777" w:rsidR="00C625DE" w:rsidRPr="007F3B0F" w:rsidRDefault="005F703F" w:rsidP="006401E7">
            <w:pPr>
              <w:pStyle w:val="TableParagraph"/>
              <w:tabs>
                <w:tab w:val="left" w:pos="9498"/>
              </w:tabs>
              <w:spacing w:line="306" w:lineRule="exact"/>
              <w:ind w:right="7" w:firstLine="0"/>
              <w:rPr>
                <w:sz w:val="28"/>
              </w:rPr>
            </w:pPr>
            <w:r w:rsidRPr="007F3B0F">
              <w:rPr>
                <w:spacing w:val="-2"/>
                <w:sz w:val="28"/>
              </w:rPr>
              <w:t>62.35</w:t>
            </w:r>
          </w:p>
        </w:tc>
        <w:tc>
          <w:tcPr>
            <w:tcW w:w="1132" w:type="dxa"/>
          </w:tcPr>
          <w:p w14:paraId="1518B8FD" w14:textId="77777777" w:rsidR="00C625DE" w:rsidRPr="007F3B0F" w:rsidRDefault="005F703F" w:rsidP="006401E7">
            <w:pPr>
              <w:pStyle w:val="TableParagraph"/>
              <w:tabs>
                <w:tab w:val="left" w:pos="9498"/>
              </w:tabs>
              <w:spacing w:line="306" w:lineRule="exact"/>
              <w:ind w:right="4" w:firstLine="0"/>
              <w:rPr>
                <w:sz w:val="28"/>
              </w:rPr>
            </w:pPr>
            <w:r w:rsidRPr="007F3B0F">
              <w:rPr>
                <w:spacing w:val="-2"/>
                <w:sz w:val="28"/>
              </w:rPr>
              <w:t>58.75</w:t>
            </w:r>
          </w:p>
        </w:tc>
        <w:tc>
          <w:tcPr>
            <w:tcW w:w="1137" w:type="dxa"/>
          </w:tcPr>
          <w:p w14:paraId="707D8472" w14:textId="77777777" w:rsidR="00C625DE" w:rsidRPr="007F3B0F" w:rsidRDefault="005F703F" w:rsidP="006401E7">
            <w:pPr>
              <w:pStyle w:val="TableParagraph"/>
              <w:tabs>
                <w:tab w:val="left" w:pos="9498"/>
              </w:tabs>
              <w:spacing w:line="306" w:lineRule="exact"/>
              <w:ind w:right="88" w:firstLine="0"/>
              <w:rPr>
                <w:sz w:val="28"/>
              </w:rPr>
            </w:pPr>
            <w:r w:rsidRPr="007F3B0F">
              <w:rPr>
                <w:spacing w:val="-2"/>
                <w:sz w:val="28"/>
              </w:rPr>
              <w:t>56.64</w:t>
            </w:r>
          </w:p>
        </w:tc>
        <w:tc>
          <w:tcPr>
            <w:tcW w:w="1132" w:type="dxa"/>
          </w:tcPr>
          <w:p w14:paraId="1A4EEEA5" w14:textId="77777777" w:rsidR="00C625DE" w:rsidRPr="007F3B0F" w:rsidRDefault="005F703F" w:rsidP="006401E7">
            <w:pPr>
              <w:pStyle w:val="TableParagraph"/>
              <w:tabs>
                <w:tab w:val="left" w:pos="9498"/>
              </w:tabs>
              <w:spacing w:line="306" w:lineRule="exact"/>
              <w:ind w:firstLine="0"/>
              <w:rPr>
                <w:sz w:val="28"/>
              </w:rPr>
            </w:pPr>
            <w:r w:rsidRPr="007F3B0F">
              <w:rPr>
                <w:spacing w:val="-2"/>
                <w:sz w:val="28"/>
              </w:rPr>
              <w:t>65.41</w:t>
            </w:r>
          </w:p>
        </w:tc>
      </w:tr>
      <w:tr w:rsidR="007F3B0F" w:rsidRPr="007F3B0F" w14:paraId="3D356779" w14:textId="77777777">
        <w:trPr>
          <w:trHeight w:val="321"/>
        </w:trPr>
        <w:tc>
          <w:tcPr>
            <w:tcW w:w="3145" w:type="dxa"/>
          </w:tcPr>
          <w:p w14:paraId="07DCB72A" w14:textId="60BFAD7E" w:rsidR="00C625DE" w:rsidRPr="007F3B0F" w:rsidRDefault="005F703F" w:rsidP="006401E7">
            <w:pPr>
              <w:pStyle w:val="TableParagraph"/>
              <w:tabs>
                <w:tab w:val="left" w:pos="9498"/>
              </w:tabs>
              <w:spacing w:line="301" w:lineRule="exact"/>
              <w:ind w:firstLine="0"/>
              <w:jc w:val="left"/>
              <w:rPr>
                <w:sz w:val="28"/>
              </w:rPr>
            </w:pPr>
            <w:r w:rsidRPr="007F3B0F">
              <w:rPr>
                <w:spacing w:val="-2"/>
                <w:sz w:val="28"/>
              </w:rPr>
              <w:t>С</w:t>
            </w:r>
            <w:r w:rsidR="00D87090">
              <w:rPr>
                <w:spacing w:val="-2"/>
                <w:sz w:val="28"/>
              </w:rPr>
              <w:t xml:space="preserve">– </w:t>
            </w:r>
            <w:r w:rsidRPr="007F3B0F">
              <w:rPr>
                <w:spacing w:val="-2"/>
                <w:sz w:val="28"/>
              </w:rPr>
              <w:t>Казахстанская</w:t>
            </w:r>
          </w:p>
        </w:tc>
        <w:tc>
          <w:tcPr>
            <w:tcW w:w="989" w:type="dxa"/>
          </w:tcPr>
          <w:p w14:paraId="396B7C95"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77.12</w:t>
            </w:r>
          </w:p>
        </w:tc>
        <w:tc>
          <w:tcPr>
            <w:tcW w:w="1138" w:type="dxa"/>
          </w:tcPr>
          <w:p w14:paraId="6B972E0D"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92.37</w:t>
            </w:r>
          </w:p>
        </w:tc>
        <w:tc>
          <w:tcPr>
            <w:tcW w:w="1133" w:type="dxa"/>
          </w:tcPr>
          <w:p w14:paraId="21CEA555" w14:textId="77777777" w:rsidR="00C625DE" w:rsidRPr="007F3B0F" w:rsidRDefault="005F703F" w:rsidP="006401E7">
            <w:pPr>
              <w:pStyle w:val="TableParagraph"/>
              <w:tabs>
                <w:tab w:val="left" w:pos="9498"/>
              </w:tabs>
              <w:spacing w:line="301" w:lineRule="exact"/>
              <w:ind w:right="13" w:firstLine="0"/>
              <w:rPr>
                <w:sz w:val="28"/>
              </w:rPr>
            </w:pPr>
            <w:r w:rsidRPr="007F3B0F">
              <w:rPr>
                <w:spacing w:val="-2"/>
                <w:sz w:val="28"/>
              </w:rPr>
              <w:t>92.86</w:t>
            </w:r>
          </w:p>
        </w:tc>
        <w:tc>
          <w:tcPr>
            <w:tcW w:w="1133" w:type="dxa"/>
          </w:tcPr>
          <w:p w14:paraId="0FA9640E"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93.75</w:t>
            </w:r>
          </w:p>
        </w:tc>
        <w:tc>
          <w:tcPr>
            <w:tcW w:w="993" w:type="dxa"/>
          </w:tcPr>
          <w:p w14:paraId="70702D12"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85.41</w:t>
            </w:r>
          </w:p>
        </w:tc>
        <w:tc>
          <w:tcPr>
            <w:tcW w:w="1133" w:type="dxa"/>
          </w:tcPr>
          <w:p w14:paraId="1A7E1064" w14:textId="77777777" w:rsidR="00C625DE" w:rsidRPr="007F3B0F" w:rsidRDefault="005F703F" w:rsidP="006401E7">
            <w:pPr>
              <w:pStyle w:val="TableParagraph"/>
              <w:tabs>
                <w:tab w:val="left" w:pos="9498"/>
              </w:tabs>
              <w:spacing w:line="301" w:lineRule="exact"/>
              <w:ind w:right="2" w:firstLine="0"/>
              <w:rPr>
                <w:sz w:val="28"/>
              </w:rPr>
            </w:pPr>
            <w:r w:rsidRPr="007F3B0F">
              <w:rPr>
                <w:spacing w:val="-2"/>
                <w:sz w:val="28"/>
              </w:rPr>
              <w:t>83.90</w:t>
            </w:r>
          </w:p>
        </w:tc>
        <w:tc>
          <w:tcPr>
            <w:tcW w:w="1132" w:type="dxa"/>
          </w:tcPr>
          <w:p w14:paraId="714781C0"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91.57</w:t>
            </w:r>
          </w:p>
        </w:tc>
        <w:tc>
          <w:tcPr>
            <w:tcW w:w="1132" w:type="dxa"/>
          </w:tcPr>
          <w:p w14:paraId="5F499025" w14:textId="77777777" w:rsidR="00C625DE" w:rsidRPr="007F3B0F" w:rsidRDefault="005F703F" w:rsidP="006401E7">
            <w:pPr>
              <w:pStyle w:val="TableParagraph"/>
              <w:tabs>
                <w:tab w:val="left" w:pos="9498"/>
              </w:tabs>
              <w:spacing w:line="301" w:lineRule="exact"/>
              <w:ind w:right="4" w:firstLine="0"/>
              <w:rPr>
                <w:sz w:val="28"/>
              </w:rPr>
            </w:pPr>
            <w:r w:rsidRPr="007F3B0F">
              <w:rPr>
                <w:spacing w:val="-2"/>
                <w:sz w:val="28"/>
              </w:rPr>
              <w:t>88.42</w:t>
            </w:r>
          </w:p>
        </w:tc>
        <w:tc>
          <w:tcPr>
            <w:tcW w:w="1137" w:type="dxa"/>
          </w:tcPr>
          <w:p w14:paraId="242BBCC6" w14:textId="77777777" w:rsidR="00C625DE" w:rsidRPr="007F3B0F" w:rsidRDefault="005F703F" w:rsidP="006401E7">
            <w:pPr>
              <w:pStyle w:val="TableParagraph"/>
              <w:tabs>
                <w:tab w:val="left" w:pos="9498"/>
              </w:tabs>
              <w:spacing w:line="301" w:lineRule="exact"/>
              <w:ind w:right="93" w:firstLine="0"/>
              <w:rPr>
                <w:sz w:val="28"/>
              </w:rPr>
            </w:pPr>
            <w:r w:rsidRPr="007F3B0F">
              <w:rPr>
                <w:spacing w:val="-2"/>
                <w:sz w:val="28"/>
              </w:rPr>
              <w:t>104.85</w:t>
            </w:r>
          </w:p>
        </w:tc>
        <w:tc>
          <w:tcPr>
            <w:tcW w:w="1132" w:type="dxa"/>
          </w:tcPr>
          <w:p w14:paraId="3CF5CFE5" w14:textId="77777777" w:rsidR="00C625DE" w:rsidRPr="007F3B0F" w:rsidRDefault="005F703F" w:rsidP="006401E7">
            <w:pPr>
              <w:pStyle w:val="TableParagraph"/>
              <w:tabs>
                <w:tab w:val="left" w:pos="9498"/>
              </w:tabs>
              <w:spacing w:line="301" w:lineRule="exact"/>
              <w:ind w:firstLine="0"/>
              <w:rPr>
                <w:sz w:val="28"/>
              </w:rPr>
            </w:pPr>
            <w:r w:rsidRPr="007F3B0F">
              <w:rPr>
                <w:spacing w:val="-2"/>
                <w:sz w:val="28"/>
              </w:rPr>
              <w:t>96.44</w:t>
            </w:r>
          </w:p>
        </w:tc>
      </w:tr>
      <w:tr w:rsidR="007F3B0F" w:rsidRPr="007F3B0F" w14:paraId="056BAF8F" w14:textId="77777777">
        <w:trPr>
          <w:trHeight w:val="643"/>
        </w:trPr>
        <w:tc>
          <w:tcPr>
            <w:tcW w:w="3145" w:type="dxa"/>
          </w:tcPr>
          <w:p w14:paraId="44CF5A48" w14:textId="77777777" w:rsidR="00C625DE" w:rsidRPr="007F3B0F" w:rsidRDefault="005F703F" w:rsidP="006401E7">
            <w:pPr>
              <w:pStyle w:val="TableParagraph"/>
              <w:tabs>
                <w:tab w:val="left" w:pos="9498"/>
              </w:tabs>
              <w:spacing w:line="315" w:lineRule="exact"/>
              <w:ind w:firstLine="0"/>
              <w:jc w:val="left"/>
              <w:rPr>
                <w:sz w:val="28"/>
              </w:rPr>
            </w:pPr>
            <w:r w:rsidRPr="007F3B0F">
              <w:rPr>
                <w:spacing w:val="-2"/>
                <w:sz w:val="28"/>
              </w:rPr>
              <w:t>Туркестанская</w:t>
            </w:r>
          </w:p>
          <w:p w14:paraId="61C76760" w14:textId="38AD90CF" w:rsidR="00C625DE" w:rsidRPr="007F3B0F" w:rsidRDefault="005F703F" w:rsidP="006401E7">
            <w:pPr>
              <w:pStyle w:val="TableParagraph"/>
              <w:tabs>
                <w:tab w:val="left" w:pos="9498"/>
              </w:tabs>
              <w:spacing w:line="308" w:lineRule="exact"/>
              <w:ind w:firstLine="0"/>
              <w:jc w:val="left"/>
              <w:rPr>
                <w:sz w:val="28"/>
              </w:rPr>
            </w:pPr>
            <w:r w:rsidRPr="007F3B0F">
              <w:rPr>
                <w:spacing w:val="-4"/>
                <w:sz w:val="28"/>
              </w:rPr>
              <w:t>(Ю</w:t>
            </w:r>
            <w:r w:rsidR="00D87090">
              <w:rPr>
                <w:spacing w:val="-4"/>
                <w:sz w:val="28"/>
              </w:rPr>
              <w:t xml:space="preserve">– </w:t>
            </w:r>
            <w:r w:rsidRPr="007F3B0F">
              <w:rPr>
                <w:spacing w:val="-2"/>
                <w:sz w:val="28"/>
              </w:rPr>
              <w:t>Казахстанская)</w:t>
            </w:r>
          </w:p>
        </w:tc>
        <w:tc>
          <w:tcPr>
            <w:tcW w:w="989" w:type="dxa"/>
          </w:tcPr>
          <w:p w14:paraId="39D5CB4E" w14:textId="77777777" w:rsidR="00C625DE" w:rsidRPr="007F3B0F" w:rsidRDefault="005F703F" w:rsidP="006401E7">
            <w:pPr>
              <w:pStyle w:val="TableParagraph"/>
              <w:tabs>
                <w:tab w:val="left" w:pos="9498"/>
              </w:tabs>
              <w:spacing w:line="315" w:lineRule="exact"/>
              <w:ind w:right="5" w:firstLine="0"/>
              <w:rPr>
                <w:sz w:val="28"/>
              </w:rPr>
            </w:pPr>
            <w:r w:rsidRPr="007F3B0F">
              <w:rPr>
                <w:spacing w:val="-2"/>
                <w:sz w:val="28"/>
              </w:rPr>
              <w:t>55.57</w:t>
            </w:r>
          </w:p>
        </w:tc>
        <w:tc>
          <w:tcPr>
            <w:tcW w:w="1138" w:type="dxa"/>
          </w:tcPr>
          <w:p w14:paraId="59E54BB9" w14:textId="77777777" w:rsidR="00C625DE" w:rsidRPr="007F3B0F" w:rsidRDefault="005F703F" w:rsidP="006401E7">
            <w:pPr>
              <w:pStyle w:val="TableParagraph"/>
              <w:tabs>
                <w:tab w:val="left" w:pos="9498"/>
              </w:tabs>
              <w:spacing w:line="315" w:lineRule="exact"/>
              <w:ind w:right="3" w:firstLine="0"/>
              <w:rPr>
                <w:sz w:val="28"/>
              </w:rPr>
            </w:pPr>
            <w:r w:rsidRPr="007F3B0F">
              <w:rPr>
                <w:spacing w:val="-2"/>
                <w:sz w:val="28"/>
              </w:rPr>
              <w:t>50.05</w:t>
            </w:r>
          </w:p>
        </w:tc>
        <w:tc>
          <w:tcPr>
            <w:tcW w:w="1133" w:type="dxa"/>
          </w:tcPr>
          <w:p w14:paraId="4C96D09F" w14:textId="77777777" w:rsidR="00C625DE" w:rsidRPr="007F3B0F" w:rsidRDefault="005F703F" w:rsidP="006401E7">
            <w:pPr>
              <w:pStyle w:val="TableParagraph"/>
              <w:tabs>
                <w:tab w:val="left" w:pos="9498"/>
              </w:tabs>
              <w:spacing w:line="315" w:lineRule="exact"/>
              <w:ind w:right="13" w:firstLine="0"/>
              <w:rPr>
                <w:sz w:val="28"/>
              </w:rPr>
            </w:pPr>
            <w:r w:rsidRPr="007F3B0F">
              <w:rPr>
                <w:spacing w:val="-2"/>
                <w:sz w:val="28"/>
              </w:rPr>
              <w:t>54.29</w:t>
            </w:r>
          </w:p>
        </w:tc>
        <w:tc>
          <w:tcPr>
            <w:tcW w:w="1133" w:type="dxa"/>
          </w:tcPr>
          <w:p w14:paraId="50CE4A7D" w14:textId="77777777" w:rsidR="00C625DE" w:rsidRPr="007F3B0F" w:rsidRDefault="005F703F" w:rsidP="006401E7">
            <w:pPr>
              <w:pStyle w:val="TableParagraph"/>
              <w:tabs>
                <w:tab w:val="left" w:pos="9498"/>
              </w:tabs>
              <w:spacing w:line="315" w:lineRule="exact"/>
              <w:ind w:right="3" w:firstLine="0"/>
              <w:rPr>
                <w:sz w:val="28"/>
              </w:rPr>
            </w:pPr>
            <w:r w:rsidRPr="007F3B0F">
              <w:rPr>
                <w:spacing w:val="-2"/>
                <w:sz w:val="28"/>
              </w:rPr>
              <w:t>54.31</w:t>
            </w:r>
          </w:p>
        </w:tc>
        <w:tc>
          <w:tcPr>
            <w:tcW w:w="993" w:type="dxa"/>
          </w:tcPr>
          <w:p w14:paraId="150C7860" w14:textId="77777777" w:rsidR="00C625DE" w:rsidRPr="007F3B0F" w:rsidRDefault="005F703F" w:rsidP="006401E7">
            <w:pPr>
              <w:pStyle w:val="TableParagraph"/>
              <w:tabs>
                <w:tab w:val="left" w:pos="9498"/>
              </w:tabs>
              <w:spacing w:line="315" w:lineRule="exact"/>
              <w:ind w:right="5" w:firstLine="0"/>
              <w:rPr>
                <w:sz w:val="28"/>
              </w:rPr>
            </w:pPr>
            <w:r w:rsidRPr="007F3B0F">
              <w:rPr>
                <w:spacing w:val="-2"/>
                <w:sz w:val="28"/>
              </w:rPr>
              <w:t>53.52</w:t>
            </w:r>
          </w:p>
        </w:tc>
        <w:tc>
          <w:tcPr>
            <w:tcW w:w="1133" w:type="dxa"/>
          </w:tcPr>
          <w:p w14:paraId="1A72C1FC" w14:textId="77777777" w:rsidR="00C625DE" w:rsidRPr="007F3B0F" w:rsidRDefault="005F703F" w:rsidP="006401E7">
            <w:pPr>
              <w:pStyle w:val="TableParagraph"/>
              <w:tabs>
                <w:tab w:val="left" w:pos="9498"/>
              </w:tabs>
              <w:spacing w:line="315" w:lineRule="exact"/>
              <w:ind w:right="2" w:firstLine="0"/>
              <w:rPr>
                <w:sz w:val="28"/>
              </w:rPr>
            </w:pPr>
            <w:r w:rsidRPr="007F3B0F">
              <w:rPr>
                <w:spacing w:val="-2"/>
                <w:sz w:val="28"/>
              </w:rPr>
              <w:t>53.57</w:t>
            </w:r>
          </w:p>
        </w:tc>
        <w:tc>
          <w:tcPr>
            <w:tcW w:w="1132" w:type="dxa"/>
          </w:tcPr>
          <w:p w14:paraId="3F88A27C" w14:textId="77777777" w:rsidR="00C625DE" w:rsidRPr="007F3B0F" w:rsidRDefault="005F703F" w:rsidP="006401E7">
            <w:pPr>
              <w:pStyle w:val="TableParagraph"/>
              <w:tabs>
                <w:tab w:val="left" w:pos="9498"/>
              </w:tabs>
              <w:spacing w:line="315" w:lineRule="exact"/>
              <w:ind w:right="7" w:firstLine="0"/>
              <w:rPr>
                <w:sz w:val="28"/>
              </w:rPr>
            </w:pPr>
            <w:r w:rsidRPr="007F3B0F">
              <w:rPr>
                <w:spacing w:val="-2"/>
                <w:sz w:val="28"/>
              </w:rPr>
              <w:t>48.04</w:t>
            </w:r>
          </w:p>
        </w:tc>
        <w:tc>
          <w:tcPr>
            <w:tcW w:w="1132" w:type="dxa"/>
          </w:tcPr>
          <w:p w14:paraId="77CE42E3" w14:textId="77777777" w:rsidR="00C625DE" w:rsidRPr="007F3B0F" w:rsidRDefault="005F703F" w:rsidP="006401E7">
            <w:pPr>
              <w:pStyle w:val="TableParagraph"/>
              <w:tabs>
                <w:tab w:val="left" w:pos="9498"/>
              </w:tabs>
              <w:spacing w:line="315" w:lineRule="exact"/>
              <w:ind w:right="4" w:firstLine="0"/>
              <w:rPr>
                <w:sz w:val="28"/>
              </w:rPr>
            </w:pPr>
            <w:r w:rsidRPr="007F3B0F">
              <w:rPr>
                <w:spacing w:val="-2"/>
                <w:sz w:val="28"/>
              </w:rPr>
              <w:t>44.72</w:t>
            </w:r>
          </w:p>
        </w:tc>
        <w:tc>
          <w:tcPr>
            <w:tcW w:w="1137" w:type="dxa"/>
          </w:tcPr>
          <w:p w14:paraId="3EE9087C" w14:textId="77777777" w:rsidR="00C625DE" w:rsidRPr="007F3B0F" w:rsidRDefault="005F703F" w:rsidP="006401E7">
            <w:pPr>
              <w:pStyle w:val="TableParagraph"/>
              <w:tabs>
                <w:tab w:val="left" w:pos="9498"/>
              </w:tabs>
              <w:spacing w:line="315" w:lineRule="exact"/>
              <w:ind w:right="88" w:firstLine="0"/>
              <w:rPr>
                <w:sz w:val="28"/>
              </w:rPr>
            </w:pPr>
            <w:r w:rsidRPr="007F3B0F">
              <w:rPr>
                <w:spacing w:val="-2"/>
                <w:sz w:val="28"/>
              </w:rPr>
              <w:t>49.81</w:t>
            </w:r>
          </w:p>
        </w:tc>
        <w:tc>
          <w:tcPr>
            <w:tcW w:w="1132" w:type="dxa"/>
          </w:tcPr>
          <w:p w14:paraId="0CF74701" w14:textId="77777777" w:rsidR="00C625DE" w:rsidRPr="007F3B0F" w:rsidRDefault="005F703F" w:rsidP="006401E7">
            <w:pPr>
              <w:pStyle w:val="TableParagraph"/>
              <w:tabs>
                <w:tab w:val="left" w:pos="9498"/>
              </w:tabs>
              <w:spacing w:line="315" w:lineRule="exact"/>
              <w:ind w:firstLine="0"/>
              <w:rPr>
                <w:sz w:val="28"/>
              </w:rPr>
            </w:pPr>
            <w:r w:rsidRPr="007F3B0F">
              <w:rPr>
                <w:spacing w:val="-2"/>
                <w:sz w:val="28"/>
              </w:rPr>
              <w:t>55.88</w:t>
            </w:r>
          </w:p>
        </w:tc>
      </w:tr>
      <w:tr w:rsidR="007F3B0F" w:rsidRPr="007F3B0F" w14:paraId="7967A4DA" w14:textId="77777777">
        <w:trPr>
          <w:trHeight w:val="321"/>
        </w:trPr>
        <w:tc>
          <w:tcPr>
            <w:tcW w:w="3145" w:type="dxa"/>
          </w:tcPr>
          <w:p w14:paraId="0F3AAB49" w14:textId="11499D53" w:rsidR="00C625DE" w:rsidRPr="007F3B0F" w:rsidRDefault="005F703F" w:rsidP="006401E7">
            <w:pPr>
              <w:pStyle w:val="TableParagraph"/>
              <w:tabs>
                <w:tab w:val="left" w:pos="9498"/>
              </w:tabs>
              <w:spacing w:line="301" w:lineRule="exact"/>
              <w:ind w:firstLine="0"/>
              <w:jc w:val="left"/>
              <w:rPr>
                <w:sz w:val="28"/>
              </w:rPr>
            </w:pPr>
            <w:r w:rsidRPr="007F3B0F">
              <w:rPr>
                <w:spacing w:val="-6"/>
                <w:sz w:val="28"/>
              </w:rPr>
              <w:t>В</w:t>
            </w:r>
            <w:r w:rsidR="00D87090">
              <w:rPr>
                <w:spacing w:val="-6"/>
                <w:sz w:val="28"/>
              </w:rPr>
              <w:t xml:space="preserve">– </w:t>
            </w:r>
            <w:r w:rsidRPr="007F3B0F">
              <w:rPr>
                <w:spacing w:val="-2"/>
                <w:sz w:val="28"/>
              </w:rPr>
              <w:t>Казахстанская</w:t>
            </w:r>
          </w:p>
        </w:tc>
        <w:tc>
          <w:tcPr>
            <w:tcW w:w="989" w:type="dxa"/>
          </w:tcPr>
          <w:p w14:paraId="58C9DB0C"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63.71</w:t>
            </w:r>
          </w:p>
        </w:tc>
        <w:tc>
          <w:tcPr>
            <w:tcW w:w="1138" w:type="dxa"/>
          </w:tcPr>
          <w:p w14:paraId="52E538CB"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75.11</w:t>
            </w:r>
          </w:p>
        </w:tc>
        <w:tc>
          <w:tcPr>
            <w:tcW w:w="1133" w:type="dxa"/>
          </w:tcPr>
          <w:p w14:paraId="3EC0B0FE" w14:textId="77777777" w:rsidR="00C625DE" w:rsidRPr="007F3B0F" w:rsidRDefault="005F703F" w:rsidP="006401E7">
            <w:pPr>
              <w:pStyle w:val="TableParagraph"/>
              <w:tabs>
                <w:tab w:val="left" w:pos="9498"/>
              </w:tabs>
              <w:spacing w:line="301" w:lineRule="exact"/>
              <w:ind w:right="13" w:firstLine="0"/>
              <w:rPr>
                <w:sz w:val="28"/>
              </w:rPr>
            </w:pPr>
            <w:r w:rsidRPr="007F3B0F">
              <w:rPr>
                <w:spacing w:val="-2"/>
                <w:sz w:val="28"/>
              </w:rPr>
              <w:t>79.75</w:t>
            </w:r>
          </w:p>
        </w:tc>
        <w:tc>
          <w:tcPr>
            <w:tcW w:w="1133" w:type="dxa"/>
          </w:tcPr>
          <w:p w14:paraId="0152D3AC"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76.14</w:t>
            </w:r>
          </w:p>
        </w:tc>
        <w:tc>
          <w:tcPr>
            <w:tcW w:w="993" w:type="dxa"/>
          </w:tcPr>
          <w:p w14:paraId="618F2754"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93.23</w:t>
            </w:r>
          </w:p>
        </w:tc>
        <w:tc>
          <w:tcPr>
            <w:tcW w:w="1133" w:type="dxa"/>
          </w:tcPr>
          <w:p w14:paraId="4BE4A40C" w14:textId="77777777" w:rsidR="00C625DE" w:rsidRPr="007F3B0F" w:rsidRDefault="005F703F" w:rsidP="006401E7">
            <w:pPr>
              <w:pStyle w:val="TableParagraph"/>
              <w:tabs>
                <w:tab w:val="left" w:pos="9498"/>
              </w:tabs>
              <w:spacing w:line="301" w:lineRule="exact"/>
              <w:ind w:right="2" w:firstLine="0"/>
              <w:rPr>
                <w:sz w:val="28"/>
              </w:rPr>
            </w:pPr>
            <w:r w:rsidRPr="007F3B0F">
              <w:rPr>
                <w:spacing w:val="-2"/>
                <w:sz w:val="28"/>
              </w:rPr>
              <w:t>81.71</w:t>
            </w:r>
          </w:p>
        </w:tc>
        <w:tc>
          <w:tcPr>
            <w:tcW w:w="1132" w:type="dxa"/>
          </w:tcPr>
          <w:p w14:paraId="1D764032"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69.24</w:t>
            </w:r>
          </w:p>
        </w:tc>
        <w:tc>
          <w:tcPr>
            <w:tcW w:w="1132" w:type="dxa"/>
          </w:tcPr>
          <w:p w14:paraId="5C897DDA" w14:textId="77777777" w:rsidR="00C625DE" w:rsidRPr="007F3B0F" w:rsidRDefault="005F703F" w:rsidP="006401E7">
            <w:pPr>
              <w:pStyle w:val="TableParagraph"/>
              <w:tabs>
                <w:tab w:val="left" w:pos="9498"/>
              </w:tabs>
              <w:spacing w:line="301" w:lineRule="exact"/>
              <w:ind w:right="4" w:firstLine="0"/>
              <w:rPr>
                <w:sz w:val="28"/>
              </w:rPr>
            </w:pPr>
            <w:r w:rsidRPr="007F3B0F">
              <w:rPr>
                <w:spacing w:val="-2"/>
                <w:sz w:val="28"/>
              </w:rPr>
              <w:t>66.67</w:t>
            </w:r>
          </w:p>
        </w:tc>
        <w:tc>
          <w:tcPr>
            <w:tcW w:w="1137" w:type="dxa"/>
          </w:tcPr>
          <w:p w14:paraId="21ADFD2C" w14:textId="77777777" w:rsidR="00C625DE" w:rsidRPr="007F3B0F" w:rsidRDefault="005F703F" w:rsidP="006401E7">
            <w:pPr>
              <w:pStyle w:val="TableParagraph"/>
              <w:tabs>
                <w:tab w:val="left" w:pos="9498"/>
              </w:tabs>
              <w:spacing w:line="301" w:lineRule="exact"/>
              <w:ind w:right="88" w:firstLine="0"/>
              <w:rPr>
                <w:sz w:val="28"/>
              </w:rPr>
            </w:pPr>
            <w:r w:rsidRPr="007F3B0F">
              <w:rPr>
                <w:spacing w:val="-2"/>
                <w:sz w:val="28"/>
              </w:rPr>
              <w:t>68.04</w:t>
            </w:r>
          </w:p>
        </w:tc>
        <w:tc>
          <w:tcPr>
            <w:tcW w:w="1132" w:type="dxa"/>
          </w:tcPr>
          <w:p w14:paraId="2AD646D2" w14:textId="77777777" w:rsidR="00C625DE" w:rsidRPr="007F3B0F" w:rsidRDefault="005F703F" w:rsidP="006401E7">
            <w:pPr>
              <w:pStyle w:val="TableParagraph"/>
              <w:tabs>
                <w:tab w:val="left" w:pos="9498"/>
              </w:tabs>
              <w:spacing w:line="301" w:lineRule="exact"/>
              <w:ind w:firstLine="0"/>
              <w:rPr>
                <w:sz w:val="28"/>
              </w:rPr>
            </w:pPr>
            <w:r w:rsidRPr="007F3B0F">
              <w:rPr>
                <w:spacing w:val="-2"/>
                <w:sz w:val="28"/>
              </w:rPr>
              <w:t>74.54</w:t>
            </w:r>
          </w:p>
        </w:tc>
      </w:tr>
      <w:tr w:rsidR="007F3B0F" w:rsidRPr="007F3B0F" w14:paraId="1E603B9E" w14:textId="77777777">
        <w:trPr>
          <w:trHeight w:val="321"/>
        </w:trPr>
        <w:tc>
          <w:tcPr>
            <w:tcW w:w="3145" w:type="dxa"/>
          </w:tcPr>
          <w:p w14:paraId="182C32BD" w14:textId="77777777" w:rsidR="00C625DE" w:rsidRPr="007F3B0F" w:rsidRDefault="005F703F" w:rsidP="006401E7">
            <w:pPr>
              <w:pStyle w:val="TableParagraph"/>
              <w:tabs>
                <w:tab w:val="left" w:pos="9498"/>
              </w:tabs>
              <w:spacing w:line="301" w:lineRule="exact"/>
              <w:ind w:firstLine="0"/>
              <w:jc w:val="left"/>
              <w:rPr>
                <w:sz w:val="28"/>
              </w:rPr>
            </w:pPr>
            <w:r w:rsidRPr="007F3B0F">
              <w:rPr>
                <w:spacing w:val="-2"/>
                <w:sz w:val="28"/>
              </w:rPr>
              <w:t>г.Астана</w:t>
            </w:r>
          </w:p>
        </w:tc>
        <w:tc>
          <w:tcPr>
            <w:tcW w:w="989" w:type="dxa"/>
          </w:tcPr>
          <w:p w14:paraId="72A333BB"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23.75</w:t>
            </w:r>
          </w:p>
        </w:tc>
        <w:tc>
          <w:tcPr>
            <w:tcW w:w="1138" w:type="dxa"/>
          </w:tcPr>
          <w:p w14:paraId="7A047A2D"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27.48</w:t>
            </w:r>
          </w:p>
        </w:tc>
        <w:tc>
          <w:tcPr>
            <w:tcW w:w="1133" w:type="dxa"/>
          </w:tcPr>
          <w:p w14:paraId="18D00A42" w14:textId="77777777" w:rsidR="00C625DE" w:rsidRPr="007F3B0F" w:rsidRDefault="005F703F" w:rsidP="006401E7">
            <w:pPr>
              <w:pStyle w:val="TableParagraph"/>
              <w:tabs>
                <w:tab w:val="left" w:pos="9498"/>
              </w:tabs>
              <w:spacing w:line="301" w:lineRule="exact"/>
              <w:ind w:right="13" w:firstLine="0"/>
              <w:rPr>
                <w:sz w:val="28"/>
              </w:rPr>
            </w:pPr>
            <w:r w:rsidRPr="007F3B0F">
              <w:rPr>
                <w:spacing w:val="-2"/>
                <w:sz w:val="28"/>
              </w:rPr>
              <w:t>26.12</w:t>
            </w:r>
          </w:p>
        </w:tc>
        <w:tc>
          <w:tcPr>
            <w:tcW w:w="1133" w:type="dxa"/>
          </w:tcPr>
          <w:p w14:paraId="00264DD6"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21.59</w:t>
            </w:r>
          </w:p>
        </w:tc>
        <w:tc>
          <w:tcPr>
            <w:tcW w:w="993" w:type="dxa"/>
          </w:tcPr>
          <w:p w14:paraId="5884C5A2"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24.25</w:t>
            </w:r>
          </w:p>
        </w:tc>
        <w:tc>
          <w:tcPr>
            <w:tcW w:w="1133" w:type="dxa"/>
          </w:tcPr>
          <w:p w14:paraId="789ECF36" w14:textId="77777777" w:rsidR="00C625DE" w:rsidRPr="007F3B0F" w:rsidRDefault="005F703F" w:rsidP="006401E7">
            <w:pPr>
              <w:pStyle w:val="TableParagraph"/>
              <w:tabs>
                <w:tab w:val="left" w:pos="9498"/>
              </w:tabs>
              <w:spacing w:line="301" w:lineRule="exact"/>
              <w:ind w:right="2" w:firstLine="0"/>
              <w:rPr>
                <w:sz w:val="28"/>
              </w:rPr>
            </w:pPr>
            <w:r w:rsidRPr="007F3B0F">
              <w:rPr>
                <w:spacing w:val="-2"/>
                <w:sz w:val="28"/>
              </w:rPr>
              <w:t>23.84</w:t>
            </w:r>
          </w:p>
        </w:tc>
        <w:tc>
          <w:tcPr>
            <w:tcW w:w="1132" w:type="dxa"/>
          </w:tcPr>
          <w:p w14:paraId="7F804067"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20.37</w:t>
            </w:r>
          </w:p>
        </w:tc>
        <w:tc>
          <w:tcPr>
            <w:tcW w:w="1132" w:type="dxa"/>
          </w:tcPr>
          <w:p w14:paraId="76339DEF" w14:textId="77777777" w:rsidR="00C625DE" w:rsidRPr="007F3B0F" w:rsidRDefault="005F703F" w:rsidP="006401E7">
            <w:pPr>
              <w:pStyle w:val="TableParagraph"/>
              <w:tabs>
                <w:tab w:val="left" w:pos="9498"/>
              </w:tabs>
              <w:spacing w:line="301" w:lineRule="exact"/>
              <w:ind w:right="4" w:firstLine="0"/>
              <w:rPr>
                <w:sz w:val="28"/>
              </w:rPr>
            </w:pPr>
            <w:r w:rsidRPr="007F3B0F">
              <w:rPr>
                <w:spacing w:val="-2"/>
                <w:sz w:val="28"/>
              </w:rPr>
              <w:t>20.48</w:t>
            </w:r>
          </w:p>
        </w:tc>
        <w:tc>
          <w:tcPr>
            <w:tcW w:w="1137" w:type="dxa"/>
          </w:tcPr>
          <w:p w14:paraId="353ED708" w14:textId="77777777" w:rsidR="00C625DE" w:rsidRPr="007F3B0F" w:rsidRDefault="005F703F" w:rsidP="006401E7">
            <w:pPr>
              <w:pStyle w:val="TableParagraph"/>
              <w:tabs>
                <w:tab w:val="left" w:pos="9498"/>
              </w:tabs>
              <w:spacing w:line="301" w:lineRule="exact"/>
              <w:ind w:right="88" w:firstLine="0"/>
              <w:rPr>
                <w:sz w:val="28"/>
              </w:rPr>
            </w:pPr>
            <w:r w:rsidRPr="007F3B0F">
              <w:rPr>
                <w:spacing w:val="-2"/>
                <w:sz w:val="28"/>
              </w:rPr>
              <w:t>22.22</w:t>
            </w:r>
          </w:p>
        </w:tc>
        <w:tc>
          <w:tcPr>
            <w:tcW w:w="1132" w:type="dxa"/>
          </w:tcPr>
          <w:p w14:paraId="46CC1576" w14:textId="77777777" w:rsidR="00C625DE" w:rsidRPr="007F3B0F" w:rsidRDefault="005F703F" w:rsidP="006401E7">
            <w:pPr>
              <w:pStyle w:val="TableParagraph"/>
              <w:tabs>
                <w:tab w:val="left" w:pos="9498"/>
              </w:tabs>
              <w:spacing w:line="301" w:lineRule="exact"/>
              <w:ind w:firstLine="0"/>
              <w:rPr>
                <w:sz w:val="28"/>
              </w:rPr>
            </w:pPr>
            <w:r w:rsidRPr="007F3B0F">
              <w:rPr>
                <w:spacing w:val="-2"/>
                <w:sz w:val="28"/>
              </w:rPr>
              <w:t>27.32</w:t>
            </w:r>
          </w:p>
        </w:tc>
      </w:tr>
      <w:tr w:rsidR="007F3B0F" w:rsidRPr="007F3B0F" w14:paraId="66A1B9F8" w14:textId="77777777">
        <w:trPr>
          <w:trHeight w:val="321"/>
        </w:trPr>
        <w:tc>
          <w:tcPr>
            <w:tcW w:w="3145" w:type="dxa"/>
          </w:tcPr>
          <w:p w14:paraId="6CDBD784" w14:textId="77777777" w:rsidR="00C625DE" w:rsidRPr="007F3B0F" w:rsidRDefault="005F703F" w:rsidP="006401E7">
            <w:pPr>
              <w:pStyle w:val="TableParagraph"/>
              <w:tabs>
                <w:tab w:val="left" w:pos="9498"/>
              </w:tabs>
              <w:spacing w:line="302" w:lineRule="exact"/>
              <w:ind w:firstLine="0"/>
              <w:jc w:val="left"/>
              <w:rPr>
                <w:sz w:val="28"/>
              </w:rPr>
            </w:pPr>
            <w:r w:rsidRPr="007F3B0F">
              <w:rPr>
                <w:spacing w:val="-2"/>
                <w:sz w:val="28"/>
              </w:rPr>
              <w:t>г.Алматы</w:t>
            </w:r>
          </w:p>
        </w:tc>
        <w:tc>
          <w:tcPr>
            <w:tcW w:w="989" w:type="dxa"/>
          </w:tcPr>
          <w:p w14:paraId="48E7C8DB" w14:textId="77777777" w:rsidR="00C625DE" w:rsidRPr="007F3B0F" w:rsidRDefault="005F703F" w:rsidP="006401E7">
            <w:pPr>
              <w:pStyle w:val="TableParagraph"/>
              <w:tabs>
                <w:tab w:val="left" w:pos="9498"/>
              </w:tabs>
              <w:spacing w:line="302" w:lineRule="exact"/>
              <w:ind w:right="5" w:firstLine="0"/>
              <w:rPr>
                <w:sz w:val="28"/>
              </w:rPr>
            </w:pPr>
            <w:r w:rsidRPr="007F3B0F">
              <w:rPr>
                <w:spacing w:val="-2"/>
                <w:sz w:val="28"/>
              </w:rPr>
              <w:t>39.66</w:t>
            </w:r>
          </w:p>
        </w:tc>
        <w:tc>
          <w:tcPr>
            <w:tcW w:w="1138" w:type="dxa"/>
          </w:tcPr>
          <w:p w14:paraId="7F115498" w14:textId="77777777" w:rsidR="00C625DE" w:rsidRPr="007F3B0F" w:rsidRDefault="005F703F" w:rsidP="006401E7">
            <w:pPr>
              <w:pStyle w:val="TableParagraph"/>
              <w:tabs>
                <w:tab w:val="left" w:pos="9498"/>
              </w:tabs>
              <w:spacing w:line="302" w:lineRule="exact"/>
              <w:ind w:right="3" w:firstLine="0"/>
              <w:rPr>
                <w:sz w:val="28"/>
              </w:rPr>
            </w:pPr>
            <w:r w:rsidRPr="007F3B0F">
              <w:rPr>
                <w:spacing w:val="-2"/>
                <w:sz w:val="28"/>
              </w:rPr>
              <w:t>36.92</w:t>
            </w:r>
          </w:p>
        </w:tc>
        <w:tc>
          <w:tcPr>
            <w:tcW w:w="1133" w:type="dxa"/>
          </w:tcPr>
          <w:p w14:paraId="56E73FA8" w14:textId="77777777" w:rsidR="00C625DE" w:rsidRPr="007F3B0F" w:rsidRDefault="005F703F" w:rsidP="006401E7">
            <w:pPr>
              <w:pStyle w:val="TableParagraph"/>
              <w:tabs>
                <w:tab w:val="left" w:pos="9498"/>
              </w:tabs>
              <w:spacing w:line="302" w:lineRule="exact"/>
              <w:ind w:right="13" w:firstLine="0"/>
              <w:rPr>
                <w:sz w:val="28"/>
              </w:rPr>
            </w:pPr>
            <w:r w:rsidRPr="007F3B0F">
              <w:rPr>
                <w:spacing w:val="-2"/>
                <w:sz w:val="28"/>
              </w:rPr>
              <w:t>43.31</w:t>
            </w:r>
          </w:p>
        </w:tc>
        <w:tc>
          <w:tcPr>
            <w:tcW w:w="1133" w:type="dxa"/>
          </w:tcPr>
          <w:p w14:paraId="0081F45D" w14:textId="77777777" w:rsidR="00C625DE" w:rsidRPr="007F3B0F" w:rsidRDefault="005F703F" w:rsidP="006401E7">
            <w:pPr>
              <w:pStyle w:val="TableParagraph"/>
              <w:tabs>
                <w:tab w:val="left" w:pos="9498"/>
              </w:tabs>
              <w:spacing w:line="302" w:lineRule="exact"/>
              <w:ind w:right="3" w:firstLine="0"/>
              <w:rPr>
                <w:sz w:val="28"/>
              </w:rPr>
            </w:pPr>
            <w:r w:rsidRPr="007F3B0F">
              <w:rPr>
                <w:spacing w:val="-2"/>
                <w:sz w:val="28"/>
              </w:rPr>
              <w:t>46.61</w:t>
            </w:r>
          </w:p>
        </w:tc>
        <w:tc>
          <w:tcPr>
            <w:tcW w:w="993" w:type="dxa"/>
          </w:tcPr>
          <w:p w14:paraId="14884F95" w14:textId="77777777" w:rsidR="00C625DE" w:rsidRPr="007F3B0F" w:rsidRDefault="005F703F" w:rsidP="006401E7">
            <w:pPr>
              <w:pStyle w:val="TableParagraph"/>
              <w:tabs>
                <w:tab w:val="left" w:pos="9498"/>
              </w:tabs>
              <w:spacing w:line="302" w:lineRule="exact"/>
              <w:ind w:right="5" w:firstLine="0"/>
              <w:rPr>
                <w:sz w:val="28"/>
              </w:rPr>
            </w:pPr>
            <w:r w:rsidRPr="007F3B0F">
              <w:rPr>
                <w:spacing w:val="-2"/>
                <w:sz w:val="28"/>
              </w:rPr>
              <w:t>47.04</w:t>
            </w:r>
          </w:p>
        </w:tc>
        <w:tc>
          <w:tcPr>
            <w:tcW w:w="1133" w:type="dxa"/>
          </w:tcPr>
          <w:p w14:paraId="4C61B8A8" w14:textId="77777777" w:rsidR="00C625DE" w:rsidRPr="007F3B0F" w:rsidRDefault="005F703F" w:rsidP="006401E7">
            <w:pPr>
              <w:pStyle w:val="TableParagraph"/>
              <w:tabs>
                <w:tab w:val="left" w:pos="9498"/>
              </w:tabs>
              <w:spacing w:line="302" w:lineRule="exact"/>
              <w:ind w:right="2" w:firstLine="0"/>
              <w:rPr>
                <w:sz w:val="28"/>
              </w:rPr>
            </w:pPr>
            <w:r w:rsidRPr="007F3B0F">
              <w:rPr>
                <w:spacing w:val="-2"/>
                <w:sz w:val="28"/>
              </w:rPr>
              <w:t>40.76</w:t>
            </w:r>
          </w:p>
        </w:tc>
        <w:tc>
          <w:tcPr>
            <w:tcW w:w="1132" w:type="dxa"/>
          </w:tcPr>
          <w:p w14:paraId="5BF5ECD8" w14:textId="77777777" w:rsidR="00C625DE" w:rsidRPr="007F3B0F" w:rsidRDefault="005F703F" w:rsidP="006401E7">
            <w:pPr>
              <w:pStyle w:val="TableParagraph"/>
              <w:tabs>
                <w:tab w:val="left" w:pos="9498"/>
              </w:tabs>
              <w:spacing w:line="302" w:lineRule="exact"/>
              <w:ind w:right="7" w:firstLine="0"/>
              <w:rPr>
                <w:sz w:val="28"/>
              </w:rPr>
            </w:pPr>
            <w:r w:rsidRPr="007F3B0F">
              <w:rPr>
                <w:spacing w:val="-2"/>
                <w:sz w:val="28"/>
              </w:rPr>
              <w:t>44.02</w:t>
            </w:r>
          </w:p>
        </w:tc>
        <w:tc>
          <w:tcPr>
            <w:tcW w:w="1132" w:type="dxa"/>
          </w:tcPr>
          <w:p w14:paraId="048BFA88" w14:textId="77777777" w:rsidR="00C625DE" w:rsidRPr="007F3B0F" w:rsidRDefault="005F703F" w:rsidP="006401E7">
            <w:pPr>
              <w:pStyle w:val="TableParagraph"/>
              <w:tabs>
                <w:tab w:val="left" w:pos="9498"/>
              </w:tabs>
              <w:spacing w:line="302" w:lineRule="exact"/>
              <w:ind w:right="4" w:firstLine="0"/>
              <w:rPr>
                <w:sz w:val="28"/>
              </w:rPr>
            </w:pPr>
            <w:r w:rsidRPr="007F3B0F">
              <w:rPr>
                <w:spacing w:val="-2"/>
                <w:sz w:val="28"/>
              </w:rPr>
              <w:t>42.77</w:t>
            </w:r>
          </w:p>
        </w:tc>
        <w:tc>
          <w:tcPr>
            <w:tcW w:w="1137" w:type="dxa"/>
          </w:tcPr>
          <w:p w14:paraId="0916E1A4" w14:textId="77777777" w:rsidR="00C625DE" w:rsidRPr="007F3B0F" w:rsidRDefault="005F703F" w:rsidP="006401E7">
            <w:pPr>
              <w:pStyle w:val="TableParagraph"/>
              <w:tabs>
                <w:tab w:val="left" w:pos="9498"/>
              </w:tabs>
              <w:spacing w:line="302" w:lineRule="exact"/>
              <w:ind w:right="88" w:firstLine="0"/>
              <w:rPr>
                <w:sz w:val="28"/>
              </w:rPr>
            </w:pPr>
            <w:r w:rsidRPr="007F3B0F">
              <w:rPr>
                <w:spacing w:val="-2"/>
                <w:sz w:val="28"/>
              </w:rPr>
              <w:t>47.89</w:t>
            </w:r>
          </w:p>
        </w:tc>
        <w:tc>
          <w:tcPr>
            <w:tcW w:w="1132" w:type="dxa"/>
          </w:tcPr>
          <w:p w14:paraId="4DDB06D3" w14:textId="77777777" w:rsidR="00C625DE" w:rsidRPr="007F3B0F" w:rsidRDefault="005F703F" w:rsidP="006401E7">
            <w:pPr>
              <w:pStyle w:val="TableParagraph"/>
              <w:tabs>
                <w:tab w:val="left" w:pos="9498"/>
              </w:tabs>
              <w:spacing w:line="302" w:lineRule="exact"/>
              <w:ind w:firstLine="0"/>
              <w:rPr>
                <w:sz w:val="28"/>
              </w:rPr>
            </w:pPr>
            <w:r w:rsidRPr="007F3B0F">
              <w:rPr>
                <w:spacing w:val="-2"/>
                <w:sz w:val="28"/>
              </w:rPr>
              <w:t>43.55</w:t>
            </w:r>
          </w:p>
        </w:tc>
      </w:tr>
      <w:tr w:rsidR="007F3B0F" w:rsidRPr="007F3B0F" w14:paraId="7595768E" w14:textId="77777777">
        <w:trPr>
          <w:trHeight w:val="325"/>
        </w:trPr>
        <w:tc>
          <w:tcPr>
            <w:tcW w:w="3145" w:type="dxa"/>
          </w:tcPr>
          <w:p w14:paraId="65685FD2" w14:textId="77777777" w:rsidR="00C625DE" w:rsidRPr="007F3B0F" w:rsidRDefault="005F703F" w:rsidP="006401E7">
            <w:pPr>
              <w:pStyle w:val="TableParagraph"/>
              <w:tabs>
                <w:tab w:val="left" w:pos="9498"/>
              </w:tabs>
              <w:spacing w:line="306" w:lineRule="exact"/>
              <w:ind w:firstLine="0"/>
              <w:jc w:val="left"/>
              <w:rPr>
                <w:sz w:val="28"/>
              </w:rPr>
            </w:pPr>
            <w:r w:rsidRPr="007F3B0F">
              <w:rPr>
                <w:spacing w:val="-2"/>
                <w:sz w:val="28"/>
              </w:rPr>
              <w:t>г.Шымкент</w:t>
            </w:r>
          </w:p>
        </w:tc>
        <w:tc>
          <w:tcPr>
            <w:tcW w:w="989" w:type="dxa"/>
          </w:tcPr>
          <w:p w14:paraId="7030D760" w14:textId="77777777" w:rsidR="00C625DE" w:rsidRPr="007F3B0F" w:rsidRDefault="00C625DE" w:rsidP="006401E7">
            <w:pPr>
              <w:pStyle w:val="TableParagraph"/>
              <w:tabs>
                <w:tab w:val="left" w:pos="9498"/>
              </w:tabs>
              <w:ind w:firstLine="0"/>
              <w:jc w:val="left"/>
              <w:rPr>
                <w:sz w:val="24"/>
              </w:rPr>
            </w:pPr>
          </w:p>
        </w:tc>
        <w:tc>
          <w:tcPr>
            <w:tcW w:w="1138" w:type="dxa"/>
          </w:tcPr>
          <w:p w14:paraId="1CC360C8" w14:textId="3E41E1BF" w:rsidR="00C625DE" w:rsidRPr="007F3B0F" w:rsidRDefault="00D87090" w:rsidP="006401E7">
            <w:pPr>
              <w:pStyle w:val="TableParagraph"/>
              <w:tabs>
                <w:tab w:val="left" w:pos="9498"/>
              </w:tabs>
              <w:spacing w:line="306" w:lineRule="exact"/>
              <w:ind w:right="1" w:firstLine="0"/>
              <w:rPr>
                <w:sz w:val="28"/>
              </w:rPr>
            </w:pPr>
            <w:r>
              <w:rPr>
                <w:spacing w:val="-10"/>
                <w:sz w:val="28"/>
              </w:rPr>
              <w:t xml:space="preserve">– </w:t>
            </w:r>
          </w:p>
        </w:tc>
        <w:tc>
          <w:tcPr>
            <w:tcW w:w="1133" w:type="dxa"/>
          </w:tcPr>
          <w:p w14:paraId="0E64A982" w14:textId="77777777" w:rsidR="00C625DE" w:rsidRPr="007F3B0F" w:rsidRDefault="00C625DE" w:rsidP="006401E7">
            <w:pPr>
              <w:pStyle w:val="TableParagraph"/>
              <w:tabs>
                <w:tab w:val="left" w:pos="9498"/>
              </w:tabs>
              <w:ind w:firstLine="0"/>
              <w:jc w:val="left"/>
              <w:rPr>
                <w:sz w:val="24"/>
              </w:rPr>
            </w:pPr>
          </w:p>
        </w:tc>
        <w:tc>
          <w:tcPr>
            <w:tcW w:w="1133" w:type="dxa"/>
          </w:tcPr>
          <w:p w14:paraId="46C79354" w14:textId="77777777" w:rsidR="00C625DE" w:rsidRPr="007F3B0F" w:rsidRDefault="00C625DE" w:rsidP="006401E7">
            <w:pPr>
              <w:pStyle w:val="TableParagraph"/>
              <w:tabs>
                <w:tab w:val="left" w:pos="9498"/>
              </w:tabs>
              <w:ind w:firstLine="0"/>
              <w:jc w:val="left"/>
              <w:rPr>
                <w:sz w:val="24"/>
              </w:rPr>
            </w:pPr>
          </w:p>
        </w:tc>
        <w:tc>
          <w:tcPr>
            <w:tcW w:w="993" w:type="dxa"/>
          </w:tcPr>
          <w:p w14:paraId="716BD2B5" w14:textId="0315F637" w:rsidR="00C625DE" w:rsidRPr="007F3B0F" w:rsidRDefault="00D87090" w:rsidP="006401E7">
            <w:pPr>
              <w:pStyle w:val="TableParagraph"/>
              <w:tabs>
                <w:tab w:val="left" w:pos="9498"/>
              </w:tabs>
              <w:spacing w:line="306" w:lineRule="exact"/>
              <w:ind w:right="3" w:firstLine="0"/>
              <w:rPr>
                <w:sz w:val="28"/>
              </w:rPr>
            </w:pPr>
            <w:r>
              <w:rPr>
                <w:spacing w:val="-10"/>
                <w:sz w:val="28"/>
              </w:rPr>
              <w:t xml:space="preserve">– </w:t>
            </w:r>
          </w:p>
        </w:tc>
        <w:tc>
          <w:tcPr>
            <w:tcW w:w="1133" w:type="dxa"/>
          </w:tcPr>
          <w:p w14:paraId="507F57BF" w14:textId="3953A493" w:rsidR="00C625DE" w:rsidRPr="007F3B0F" w:rsidRDefault="00D87090" w:rsidP="006401E7">
            <w:pPr>
              <w:pStyle w:val="TableParagraph"/>
              <w:tabs>
                <w:tab w:val="left" w:pos="9498"/>
              </w:tabs>
              <w:spacing w:line="306" w:lineRule="exact"/>
              <w:ind w:right="1" w:firstLine="0"/>
              <w:rPr>
                <w:sz w:val="28"/>
              </w:rPr>
            </w:pPr>
            <w:r>
              <w:rPr>
                <w:spacing w:val="-10"/>
                <w:sz w:val="28"/>
              </w:rPr>
              <w:t xml:space="preserve">– </w:t>
            </w:r>
          </w:p>
        </w:tc>
        <w:tc>
          <w:tcPr>
            <w:tcW w:w="1132" w:type="dxa"/>
          </w:tcPr>
          <w:p w14:paraId="40562D1A" w14:textId="77777777" w:rsidR="00C625DE" w:rsidRPr="007F3B0F" w:rsidRDefault="005F703F" w:rsidP="006401E7">
            <w:pPr>
              <w:pStyle w:val="TableParagraph"/>
              <w:tabs>
                <w:tab w:val="left" w:pos="9498"/>
              </w:tabs>
              <w:spacing w:line="306" w:lineRule="exact"/>
              <w:ind w:right="7" w:firstLine="0"/>
              <w:rPr>
                <w:sz w:val="28"/>
              </w:rPr>
            </w:pPr>
            <w:r w:rsidRPr="007F3B0F">
              <w:rPr>
                <w:spacing w:val="-2"/>
                <w:sz w:val="28"/>
              </w:rPr>
              <w:t>51.49</w:t>
            </w:r>
          </w:p>
        </w:tc>
        <w:tc>
          <w:tcPr>
            <w:tcW w:w="1132" w:type="dxa"/>
          </w:tcPr>
          <w:p w14:paraId="450D1BCE" w14:textId="77777777" w:rsidR="00C625DE" w:rsidRPr="007F3B0F" w:rsidRDefault="005F703F" w:rsidP="006401E7">
            <w:pPr>
              <w:pStyle w:val="TableParagraph"/>
              <w:tabs>
                <w:tab w:val="left" w:pos="9498"/>
              </w:tabs>
              <w:spacing w:line="306" w:lineRule="exact"/>
              <w:ind w:right="4" w:firstLine="0"/>
              <w:rPr>
                <w:sz w:val="28"/>
              </w:rPr>
            </w:pPr>
            <w:r w:rsidRPr="007F3B0F">
              <w:rPr>
                <w:spacing w:val="-2"/>
                <w:sz w:val="28"/>
              </w:rPr>
              <w:t>50.48</w:t>
            </w:r>
          </w:p>
        </w:tc>
        <w:tc>
          <w:tcPr>
            <w:tcW w:w="1137" w:type="dxa"/>
          </w:tcPr>
          <w:p w14:paraId="22F0941D" w14:textId="77777777" w:rsidR="00C625DE" w:rsidRPr="007F3B0F" w:rsidRDefault="005F703F" w:rsidP="006401E7">
            <w:pPr>
              <w:pStyle w:val="TableParagraph"/>
              <w:tabs>
                <w:tab w:val="left" w:pos="9498"/>
              </w:tabs>
              <w:spacing w:line="306" w:lineRule="exact"/>
              <w:ind w:right="88" w:firstLine="0"/>
              <w:rPr>
                <w:sz w:val="28"/>
              </w:rPr>
            </w:pPr>
            <w:r w:rsidRPr="007F3B0F">
              <w:rPr>
                <w:spacing w:val="-2"/>
                <w:sz w:val="28"/>
              </w:rPr>
              <w:t>50.31</w:t>
            </w:r>
          </w:p>
        </w:tc>
        <w:tc>
          <w:tcPr>
            <w:tcW w:w="1132" w:type="dxa"/>
          </w:tcPr>
          <w:p w14:paraId="026EF40E" w14:textId="77777777" w:rsidR="00C625DE" w:rsidRPr="007F3B0F" w:rsidRDefault="005F703F" w:rsidP="006401E7">
            <w:pPr>
              <w:pStyle w:val="TableParagraph"/>
              <w:tabs>
                <w:tab w:val="left" w:pos="9498"/>
              </w:tabs>
              <w:spacing w:line="306" w:lineRule="exact"/>
              <w:ind w:firstLine="0"/>
              <w:rPr>
                <w:sz w:val="28"/>
              </w:rPr>
            </w:pPr>
            <w:r w:rsidRPr="007F3B0F">
              <w:rPr>
                <w:spacing w:val="-2"/>
                <w:sz w:val="28"/>
              </w:rPr>
              <w:t>45.73</w:t>
            </w:r>
          </w:p>
        </w:tc>
      </w:tr>
      <w:tr w:rsidR="007F3B0F" w:rsidRPr="007F3B0F" w14:paraId="443F66DC" w14:textId="77777777">
        <w:trPr>
          <w:trHeight w:val="321"/>
        </w:trPr>
        <w:tc>
          <w:tcPr>
            <w:tcW w:w="3145" w:type="dxa"/>
          </w:tcPr>
          <w:p w14:paraId="01F20BA5" w14:textId="77777777" w:rsidR="00C625DE" w:rsidRPr="007F3B0F" w:rsidRDefault="005F703F" w:rsidP="006401E7">
            <w:pPr>
              <w:pStyle w:val="TableParagraph"/>
              <w:tabs>
                <w:tab w:val="left" w:pos="9498"/>
              </w:tabs>
              <w:spacing w:line="301" w:lineRule="exact"/>
              <w:ind w:firstLine="0"/>
              <w:jc w:val="left"/>
              <w:rPr>
                <w:sz w:val="28"/>
              </w:rPr>
            </w:pPr>
            <w:r w:rsidRPr="007F3B0F">
              <w:rPr>
                <w:sz w:val="28"/>
              </w:rPr>
              <w:t>Республика</w:t>
            </w:r>
            <w:r w:rsidRPr="007F3B0F">
              <w:rPr>
                <w:spacing w:val="-13"/>
                <w:sz w:val="28"/>
              </w:rPr>
              <w:t xml:space="preserve"> </w:t>
            </w:r>
            <w:r w:rsidRPr="007F3B0F">
              <w:rPr>
                <w:spacing w:val="-2"/>
                <w:sz w:val="28"/>
              </w:rPr>
              <w:t>Казахстан</w:t>
            </w:r>
          </w:p>
        </w:tc>
        <w:tc>
          <w:tcPr>
            <w:tcW w:w="989" w:type="dxa"/>
          </w:tcPr>
          <w:p w14:paraId="3DB56C45"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55.03</w:t>
            </w:r>
          </w:p>
        </w:tc>
        <w:tc>
          <w:tcPr>
            <w:tcW w:w="1138" w:type="dxa"/>
          </w:tcPr>
          <w:p w14:paraId="740756CD"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59.84</w:t>
            </w:r>
          </w:p>
        </w:tc>
        <w:tc>
          <w:tcPr>
            <w:tcW w:w="1133" w:type="dxa"/>
          </w:tcPr>
          <w:p w14:paraId="5899EF1B" w14:textId="77777777" w:rsidR="00C625DE" w:rsidRPr="007F3B0F" w:rsidRDefault="005F703F" w:rsidP="006401E7">
            <w:pPr>
              <w:pStyle w:val="TableParagraph"/>
              <w:tabs>
                <w:tab w:val="left" w:pos="9498"/>
              </w:tabs>
              <w:spacing w:line="301" w:lineRule="exact"/>
              <w:ind w:right="13" w:firstLine="0"/>
              <w:rPr>
                <w:sz w:val="28"/>
              </w:rPr>
            </w:pPr>
            <w:r w:rsidRPr="007F3B0F">
              <w:rPr>
                <w:spacing w:val="-2"/>
                <w:sz w:val="28"/>
              </w:rPr>
              <w:t>63.09</w:t>
            </w:r>
          </w:p>
        </w:tc>
        <w:tc>
          <w:tcPr>
            <w:tcW w:w="1133" w:type="dxa"/>
          </w:tcPr>
          <w:p w14:paraId="2476C9BC" w14:textId="77777777" w:rsidR="00C625DE" w:rsidRPr="007F3B0F" w:rsidRDefault="005F703F" w:rsidP="006401E7">
            <w:pPr>
              <w:pStyle w:val="TableParagraph"/>
              <w:tabs>
                <w:tab w:val="left" w:pos="9498"/>
              </w:tabs>
              <w:spacing w:line="301" w:lineRule="exact"/>
              <w:ind w:right="3" w:firstLine="0"/>
              <w:rPr>
                <w:sz w:val="28"/>
              </w:rPr>
            </w:pPr>
            <w:r w:rsidRPr="007F3B0F">
              <w:rPr>
                <w:spacing w:val="-2"/>
                <w:sz w:val="28"/>
              </w:rPr>
              <w:t>63.26</w:t>
            </w:r>
          </w:p>
        </w:tc>
        <w:tc>
          <w:tcPr>
            <w:tcW w:w="993" w:type="dxa"/>
          </w:tcPr>
          <w:p w14:paraId="7C25EC7D" w14:textId="77777777" w:rsidR="00C625DE" w:rsidRPr="007F3B0F" w:rsidRDefault="005F703F" w:rsidP="006401E7">
            <w:pPr>
              <w:pStyle w:val="TableParagraph"/>
              <w:tabs>
                <w:tab w:val="left" w:pos="9498"/>
              </w:tabs>
              <w:spacing w:line="301" w:lineRule="exact"/>
              <w:ind w:right="5" w:firstLine="0"/>
              <w:rPr>
                <w:sz w:val="28"/>
              </w:rPr>
            </w:pPr>
            <w:r w:rsidRPr="007F3B0F">
              <w:rPr>
                <w:spacing w:val="-2"/>
                <w:sz w:val="28"/>
              </w:rPr>
              <w:t>68.61</w:t>
            </w:r>
          </w:p>
        </w:tc>
        <w:tc>
          <w:tcPr>
            <w:tcW w:w="1133" w:type="dxa"/>
          </w:tcPr>
          <w:p w14:paraId="55EE6448" w14:textId="77777777" w:rsidR="00C625DE" w:rsidRPr="007F3B0F" w:rsidRDefault="005F703F" w:rsidP="006401E7">
            <w:pPr>
              <w:pStyle w:val="TableParagraph"/>
              <w:tabs>
                <w:tab w:val="left" w:pos="9498"/>
              </w:tabs>
              <w:spacing w:line="301" w:lineRule="exact"/>
              <w:ind w:right="2" w:firstLine="0"/>
              <w:rPr>
                <w:sz w:val="28"/>
              </w:rPr>
            </w:pPr>
            <w:r w:rsidRPr="007F3B0F">
              <w:rPr>
                <w:spacing w:val="-2"/>
                <w:sz w:val="28"/>
              </w:rPr>
              <w:t>66.09</w:t>
            </w:r>
          </w:p>
        </w:tc>
        <w:tc>
          <w:tcPr>
            <w:tcW w:w="1132" w:type="dxa"/>
          </w:tcPr>
          <w:p w14:paraId="3589F526" w14:textId="77777777" w:rsidR="00C625DE" w:rsidRPr="007F3B0F" w:rsidRDefault="005F703F" w:rsidP="006401E7">
            <w:pPr>
              <w:pStyle w:val="TableParagraph"/>
              <w:tabs>
                <w:tab w:val="left" w:pos="9498"/>
              </w:tabs>
              <w:spacing w:line="301" w:lineRule="exact"/>
              <w:ind w:right="7" w:firstLine="0"/>
              <w:rPr>
                <w:sz w:val="28"/>
              </w:rPr>
            </w:pPr>
            <w:r w:rsidRPr="007F3B0F">
              <w:rPr>
                <w:spacing w:val="-2"/>
                <w:sz w:val="28"/>
              </w:rPr>
              <w:t>60.42</w:t>
            </w:r>
          </w:p>
        </w:tc>
        <w:tc>
          <w:tcPr>
            <w:tcW w:w="1132" w:type="dxa"/>
          </w:tcPr>
          <w:p w14:paraId="088E883A" w14:textId="77777777" w:rsidR="00C625DE" w:rsidRPr="007F3B0F" w:rsidRDefault="005F703F" w:rsidP="006401E7">
            <w:pPr>
              <w:pStyle w:val="TableParagraph"/>
              <w:tabs>
                <w:tab w:val="left" w:pos="9498"/>
              </w:tabs>
              <w:spacing w:line="301" w:lineRule="exact"/>
              <w:ind w:right="4" w:firstLine="0"/>
              <w:rPr>
                <w:sz w:val="28"/>
              </w:rPr>
            </w:pPr>
            <w:r w:rsidRPr="007F3B0F">
              <w:rPr>
                <w:spacing w:val="-2"/>
                <w:sz w:val="28"/>
              </w:rPr>
              <w:t>59.47</w:t>
            </w:r>
          </w:p>
        </w:tc>
        <w:tc>
          <w:tcPr>
            <w:tcW w:w="1137" w:type="dxa"/>
          </w:tcPr>
          <w:p w14:paraId="5F0CCF3E" w14:textId="77777777" w:rsidR="00C625DE" w:rsidRPr="007F3B0F" w:rsidRDefault="005F703F" w:rsidP="006401E7">
            <w:pPr>
              <w:pStyle w:val="TableParagraph"/>
              <w:tabs>
                <w:tab w:val="left" w:pos="9498"/>
              </w:tabs>
              <w:spacing w:line="301" w:lineRule="exact"/>
              <w:ind w:right="88" w:firstLine="0"/>
              <w:rPr>
                <w:sz w:val="28"/>
              </w:rPr>
            </w:pPr>
            <w:r w:rsidRPr="007F3B0F">
              <w:rPr>
                <w:spacing w:val="-2"/>
                <w:sz w:val="28"/>
              </w:rPr>
              <w:t>61.55</w:t>
            </w:r>
          </w:p>
        </w:tc>
        <w:tc>
          <w:tcPr>
            <w:tcW w:w="1132" w:type="dxa"/>
          </w:tcPr>
          <w:p w14:paraId="097763E1" w14:textId="77777777" w:rsidR="00C625DE" w:rsidRPr="007F3B0F" w:rsidRDefault="005F703F" w:rsidP="006401E7">
            <w:pPr>
              <w:pStyle w:val="TableParagraph"/>
              <w:tabs>
                <w:tab w:val="left" w:pos="9498"/>
              </w:tabs>
              <w:spacing w:line="301" w:lineRule="exact"/>
              <w:ind w:firstLine="0"/>
              <w:rPr>
                <w:sz w:val="28"/>
              </w:rPr>
            </w:pPr>
            <w:r w:rsidRPr="007F3B0F">
              <w:rPr>
                <w:spacing w:val="-2"/>
                <w:sz w:val="28"/>
              </w:rPr>
              <w:t>64.29</w:t>
            </w:r>
          </w:p>
        </w:tc>
      </w:tr>
      <w:tr w:rsidR="007F3B0F" w:rsidRPr="00AE0B5C" w14:paraId="03F58B40" w14:textId="77777777">
        <w:trPr>
          <w:trHeight w:val="643"/>
        </w:trPr>
        <w:tc>
          <w:tcPr>
            <w:tcW w:w="14197" w:type="dxa"/>
            <w:gridSpan w:val="11"/>
          </w:tcPr>
          <w:p w14:paraId="4631EA47" w14:textId="5BBBD21F" w:rsidR="00C625DE" w:rsidRPr="006401E7" w:rsidRDefault="005F703F" w:rsidP="006401E7">
            <w:pPr>
              <w:pStyle w:val="TableParagraph"/>
              <w:tabs>
                <w:tab w:val="left" w:pos="9498"/>
              </w:tabs>
              <w:spacing w:line="315" w:lineRule="exact"/>
              <w:ind w:firstLine="0"/>
              <w:jc w:val="both"/>
              <w:rPr>
                <w:sz w:val="24"/>
                <w:szCs w:val="24"/>
              </w:rPr>
            </w:pPr>
            <w:r w:rsidRPr="006401E7">
              <w:rPr>
                <w:sz w:val="24"/>
                <w:szCs w:val="24"/>
              </w:rPr>
              <w:t>Примечание</w:t>
            </w:r>
            <w:r w:rsidR="00D87090">
              <w:rPr>
                <w:sz w:val="24"/>
                <w:szCs w:val="24"/>
              </w:rPr>
              <w:t xml:space="preserve">– </w:t>
            </w:r>
            <w:r w:rsidRPr="006401E7">
              <w:rPr>
                <w:sz w:val="24"/>
                <w:szCs w:val="24"/>
              </w:rPr>
              <w:t>Составлено</w:t>
            </w:r>
            <w:r w:rsidRPr="006401E7">
              <w:rPr>
                <w:spacing w:val="-13"/>
                <w:sz w:val="24"/>
                <w:szCs w:val="24"/>
              </w:rPr>
              <w:t xml:space="preserve"> </w:t>
            </w:r>
            <w:r w:rsidRPr="006401E7">
              <w:rPr>
                <w:sz w:val="24"/>
                <w:szCs w:val="24"/>
              </w:rPr>
              <w:t>автором</w:t>
            </w:r>
            <w:r w:rsidRPr="006401E7">
              <w:rPr>
                <w:spacing w:val="-12"/>
                <w:sz w:val="24"/>
                <w:szCs w:val="24"/>
              </w:rPr>
              <w:t xml:space="preserve"> </w:t>
            </w:r>
            <w:r w:rsidRPr="006401E7">
              <w:rPr>
                <w:sz w:val="24"/>
                <w:szCs w:val="24"/>
              </w:rPr>
              <w:t>по</w:t>
            </w:r>
            <w:r w:rsidRPr="006401E7">
              <w:rPr>
                <w:spacing w:val="-12"/>
                <w:sz w:val="24"/>
                <w:szCs w:val="24"/>
              </w:rPr>
              <w:t xml:space="preserve"> </w:t>
            </w:r>
            <w:r w:rsidRPr="006401E7">
              <w:rPr>
                <w:sz w:val="24"/>
                <w:szCs w:val="24"/>
              </w:rPr>
              <w:t>данным</w:t>
            </w:r>
            <w:r w:rsidRPr="006401E7">
              <w:rPr>
                <w:spacing w:val="-12"/>
                <w:sz w:val="24"/>
                <w:szCs w:val="24"/>
              </w:rPr>
              <w:t xml:space="preserve"> </w:t>
            </w:r>
            <w:r w:rsidRPr="006401E7">
              <w:rPr>
                <w:sz w:val="24"/>
                <w:szCs w:val="24"/>
              </w:rPr>
              <w:t>статистического</w:t>
            </w:r>
            <w:r w:rsidRPr="006401E7">
              <w:rPr>
                <w:spacing w:val="-12"/>
                <w:sz w:val="24"/>
                <w:szCs w:val="24"/>
              </w:rPr>
              <w:t xml:space="preserve"> </w:t>
            </w:r>
            <w:r w:rsidRPr="006401E7">
              <w:rPr>
                <w:sz w:val="24"/>
                <w:szCs w:val="24"/>
              </w:rPr>
              <w:t>сборника</w:t>
            </w:r>
            <w:r w:rsidRPr="006401E7">
              <w:rPr>
                <w:spacing w:val="-9"/>
                <w:sz w:val="24"/>
                <w:szCs w:val="24"/>
              </w:rPr>
              <w:t xml:space="preserve"> </w:t>
            </w:r>
            <w:r w:rsidRPr="006401E7">
              <w:rPr>
                <w:sz w:val="24"/>
                <w:szCs w:val="24"/>
              </w:rPr>
              <w:t>Здоровье</w:t>
            </w:r>
            <w:r w:rsidRPr="006401E7">
              <w:rPr>
                <w:spacing w:val="-8"/>
                <w:sz w:val="24"/>
                <w:szCs w:val="24"/>
              </w:rPr>
              <w:t xml:space="preserve"> </w:t>
            </w:r>
            <w:r w:rsidRPr="006401E7">
              <w:rPr>
                <w:sz w:val="24"/>
                <w:szCs w:val="24"/>
              </w:rPr>
              <w:t>населения</w:t>
            </w:r>
            <w:r w:rsidRPr="006401E7">
              <w:rPr>
                <w:spacing w:val="-12"/>
                <w:sz w:val="24"/>
                <w:szCs w:val="24"/>
              </w:rPr>
              <w:t xml:space="preserve"> </w:t>
            </w:r>
            <w:r w:rsidRPr="006401E7">
              <w:rPr>
                <w:sz w:val="24"/>
                <w:szCs w:val="24"/>
              </w:rPr>
              <w:t>Республики</w:t>
            </w:r>
            <w:r w:rsidRPr="006401E7">
              <w:rPr>
                <w:spacing w:val="-14"/>
                <w:sz w:val="24"/>
                <w:szCs w:val="24"/>
              </w:rPr>
              <w:t xml:space="preserve"> </w:t>
            </w:r>
            <w:r w:rsidRPr="006401E7">
              <w:rPr>
                <w:spacing w:val="-2"/>
                <w:sz w:val="24"/>
                <w:szCs w:val="24"/>
              </w:rPr>
              <w:t>Казахстан</w:t>
            </w:r>
            <w:r w:rsidR="00AE0B5C" w:rsidRPr="006401E7">
              <w:rPr>
                <w:spacing w:val="-2"/>
                <w:sz w:val="24"/>
                <w:szCs w:val="24"/>
              </w:rPr>
              <w:t xml:space="preserve"> </w:t>
            </w:r>
            <w:r w:rsidRPr="006401E7">
              <w:rPr>
                <w:sz w:val="24"/>
                <w:szCs w:val="24"/>
              </w:rPr>
              <w:t>и</w:t>
            </w:r>
            <w:r w:rsidRPr="006401E7">
              <w:rPr>
                <w:spacing w:val="-11"/>
                <w:sz w:val="24"/>
                <w:szCs w:val="24"/>
              </w:rPr>
              <w:t xml:space="preserve"> </w:t>
            </w:r>
            <w:r w:rsidRPr="006401E7">
              <w:rPr>
                <w:sz w:val="24"/>
                <w:szCs w:val="24"/>
              </w:rPr>
              <w:t>деятельность</w:t>
            </w:r>
            <w:r w:rsidRPr="006401E7">
              <w:rPr>
                <w:spacing w:val="-12"/>
                <w:sz w:val="24"/>
                <w:szCs w:val="24"/>
              </w:rPr>
              <w:t xml:space="preserve"> </w:t>
            </w:r>
            <w:r w:rsidRPr="006401E7">
              <w:rPr>
                <w:sz w:val="24"/>
                <w:szCs w:val="24"/>
              </w:rPr>
              <w:t>организаций</w:t>
            </w:r>
            <w:r w:rsidRPr="006401E7">
              <w:rPr>
                <w:spacing w:val="-11"/>
                <w:sz w:val="24"/>
                <w:szCs w:val="24"/>
              </w:rPr>
              <w:t xml:space="preserve"> </w:t>
            </w:r>
            <w:r w:rsidRPr="006401E7">
              <w:rPr>
                <w:sz w:val="24"/>
                <w:szCs w:val="24"/>
              </w:rPr>
              <w:t>здравоохранения</w:t>
            </w:r>
            <w:r w:rsidRPr="006401E7">
              <w:rPr>
                <w:spacing w:val="-9"/>
                <w:sz w:val="24"/>
                <w:szCs w:val="24"/>
              </w:rPr>
              <w:t xml:space="preserve"> </w:t>
            </w:r>
            <w:r w:rsidRPr="006401E7">
              <w:rPr>
                <w:sz w:val="24"/>
                <w:szCs w:val="24"/>
              </w:rPr>
              <w:t>за</w:t>
            </w:r>
            <w:r w:rsidRPr="006401E7">
              <w:rPr>
                <w:spacing w:val="-3"/>
                <w:sz w:val="24"/>
                <w:szCs w:val="24"/>
              </w:rPr>
              <w:t xml:space="preserve"> </w:t>
            </w:r>
            <w:r w:rsidRPr="006401E7">
              <w:rPr>
                <w:sz w:val="24"/>
                <w:szCs w:val="24"/>
              </w:rPr>
              <w:t>2011</w:t>
            </w:r>
            <w:r w:rsidR="00D87090">
              <w:rPr>
                <w:sz w:val="24"/>
                <w:szCs w:val="24"/>
              </w:rPr>
              <w:t xml:space="preserve">– </w:t>
            </w:r>
            <w:r w:rsidRPr="006401E7">
              <w:rPr>
                <w:spacing w:val="-2"/>
                <w:sz w:val="24"/>
                <w:szCs w:val="24"/>
              </w:rPr>
              <w:t>2020гг.</w:t>
            </w:r>
          </w:p>
        </w:tc>
      </w:tr>
    </w:tbl>
    <w:p w14:paraId="7DEBC779" w14:textId="77777777" w:rsidR="00C625DE" w:rsidRPr="007F3B0F" w:rsidRDefault="00C625DE" w:rsidP="007651B0">
      <w:pPr>
        <w:pStyle w:val="TableParagraph"/>
        <w:tabs>
          <w:tab w:val="left" w:pos="9498"/>
        </w:tabs>
        <w:spacing w:line="308" w:lineRule="exact"/>
        <w:jc w:val="left"/>
        <w:rPr>
          <w:sz w:val="28"/>
        </w:rPr>
        <w:sectPr w:rsidR="00C625DE" w:rsidRPr="007F3B0F" w:rsidSect="001B7EE5">
          <w:footerReference w:type="default" r:id="rId26"/>
          <w:type w:val="nextColumn"/>
          <w:pgSz w:w="16840" w:h="11910" w:orient="landscape"/>
          <w:pgMar w:top="1134" w:right="567" w:bottom="1134" w:left="1701" w:header="0" w:footer="1022" w:gutter="0"/>
          <w:pgNumType w:start="53"/>
          <w:cols w:space="720"/>
        </w:sectPr>
      </w:pPr>
    </w:p>
    <w:p w14:paraId="1ABE1627" w14:textId="60FD61D5" w:rsidR="00C625DE" w:rsidRPr="001B7EFF" w:rsidRDefault="005F703F" w:rsidP="006401E7">
      <w:pPr>
        <w:pStyle w:val="a3"/>
        <w:tabs>
          <w:tab w:val="left" w:pos="9498"/>
        </w:tabs>
        <w:ind w:left="0" w:right="113" w:firstLine="709"/>
      </w:pPr>
      <w:r w:rsidRPr="001B7EFF">
        <w:lastRenderedPageBreak/>
        <w:t>При этом наибольшее снижение показателя смертности городского населения установлено: в Кызылординской области в 2013 году 28,40, в 2014 году 30,54 и в 2015 году 30,40 на городского 100000 населения и в городах Алматы</w:t>
      </w:r>
      <w:r w:rsidRPr="001B7EFF">
        <w:rPr>
          <w:spacing w:val="26"/>
        </w:rPr>
        <w:t xml:space="preserve"> </w:t>
      </w:r>
      <w:r w:rsidRPr="001B7EFF">
        <w:t>в</w:t>
      </w:r>
      <w:r w:rsidRPr="001B7EFF">
        <w:rPr>
          <w:spacing w:val="24"/>
        </w:rPr>
        <w:t xml:space="preserve"> </w:t>
      </w:r>
      <w:r w:rsidRPr="001B7EFF">
        <w:t>2013</w:t>
      </w:r>
      <w:r w:rsidRPr="001B7EFF">
        <w:rPr>
          <w:spacing w:val="26"/>
        </w:rPr>
        <w:t xml:space="preserve"> </w:t>
      </w:r>
      <w:r w:rsidRPr="001B7EFF">
        <w:t>году</w:t>
      </w:r>
      <w:r w:rsidRPr="001B7EFF">
        <w:rPr>
          <w:spacing w:val="22"/>
        </w:rPr>
        <w:t xml:space="preserve"> </w:t>
      </w:r>
      <w:r w:rsidRPr="001B7EFF">
        <w:t>43,31,</w:t>
      </w:r>
      <w:r w:rsidRPr="001B7EFF">
        <w:rPr>
          <w:spacing w:val="28"/>
        </w:rPr>
        <w:t xml:space="preserve"> </w:t>
      </w:r>
      <w:r w:rsidRPr="001B7EFF">
        <w:t>в</w:t>
      </w:r>
      <w:r w:rsidRPr="001B7EFF">
        <w:rPr>
          <w:spacing w:val="24"/>
        </w:rPr>
        <w:t xml:space="preserve"> </w:t>
      </w:r>
      <w:r w:rsidRPr="001B7EFF">
        <w:t>2014</w:t>
      </w:r>
      <w:r w:rsidRPr="001B7EFF">
        <w:rPr>
          <w:spacing w:val="27"/>
        </w:rPr>
        <w:t xml:space="preserve"> </w:t>
      </w:r>
      <w:r w:rsidRPr="001B7EFF">
        <w:t>году</w:t>
      </w:r>
      <w:r w:rsidRPr="001B7EFF">
        <w:rPr>
          <w:spacing w:val="26"/>
        </w:rPr>
        <w:t xml:space="preserve"> </w:t>
      </w:r>
      <w:r w:rsidRPr="001B7EFF">
        <w:t>46,61</w:t>
      </w:r>
      <w:r w:rsidRPr="001B7EFF">
        <w:rPr>
          <w:spacing w:val="26"/>
        </w:rPr>
        <w:t xml:space="preserve"> </w:t>
      </w:r>
      <w:r w:rsidRPr="001B7EFF">
        <w:t>и</w:t>
      </w:r>
      <w:r w:rsidRPr="001B7EFF">
        <w:rPr>
          <w:spacing w:val="27"/>
        </w:rPr>
        <w:t xml:space="preserve"> </w:t>
      </w:r>
      <w:r w:rsidRPr="001B7EFF">
        <w:t>в</w:t>
      </w:r>
      <w:r w:rsidRPr="001B7EFF">
        <w:rPr>
          <w:spacing w:val="24"/>
        </w:rPr>
        <w:t xml:space="preserve"> </w:t>
      </w:r>
      <w:r w:rsidRPr="001B7EFF">
        <w:t>2015</w:t>
      </w:r>
      <w:r w:rsidRPr="001B7EFF">
        <w:rPr>
          <w:spacing w:val="26"/>
        </w:rPr>
        <w:t xml:space="preserve"> </w:t>
      </w:r>
      <w:r w:rsidRPr="001B7EFF">
        <w:t>году</w:t>
      </w:r>
      <w:r w:rsidRPr="001B7EFF">
        <w:rPr>
          <w:spacing w:val="22"/>
        </w:rPr>
        <w:t xml:space="preserve"> </w:t>
      </w:r>
      <w:r w:rsidRPr="001B7EFF">
        <w:t>47,04</w:t>
      </w:r>
      <w:r w:rsidRPr="001B7EFF">
        <w:rPr>
          <w:spacing w:val="26"/>
        </w:rPr>
        <w:t xml:space="preserve"> </w:t>
      </w:r>
      <w:r w:rsidRPr="001B7EFF">
        <w:t>на</w:t>
      </w:r>
      <w:r w:rsidRPr="001B7EFF">
        <w:rPr>
          <w:spacing w:val="27"/>
        </w:rPr>
        <w:t xml:space="preserve"> </w:t>
      </w:r>
      <w:r w:rsidRPr="001B7EFF">
        <w:rPr>
          <w:spacing w:val="-2"/>
        </w:rPr>
        <w:t>100000</w:t>
      </w:r>
      <w:r w:rsidR="005B2C60" w:rsidRPr="006401E7">
        <w:rPr>
          <w:spacing w:val="-2"/>
        </w:rPr>
        <w:t xml:space="preserve"> </w:t>
      </w:r>
      <w:r w:rsidRPr="001B7EFF">
        <w:t>населения</w:t>
      </w:r>
      <w:r w:rsidRPr="001B7EFF">
        <w:rPr>
          <w:spacing w:val="-7"/>
        </w:rPr>
        <w:t xml:space="preserve"> </w:t>
      </w:r>
      <w:r w:rsidRPr="001B7EFF">
        <w:t>и</w:t>
      </w:r>
      <w:r w:rsidRPr="001B7EFF">
        <w:rPr>
          <w:spacing w:val="-6"/>
        </w:rPr>
        <w:t xml:space="preserve"> </w:t>
      </w:r>
      <w:r w:rsidRPr="001B7EFF">
        <w:t>Астана</w:t>
      </w:r>
      <w:r w:rsidRPr="001B7EFF">
        <w:rPr>
          <w:spacing w:val="-6"/>
        </w:rPr>
        <w:t xml:space="preserve"> </w:t>
      </w:r>
      <w:r w:rsidRPr="001B7EFF">
        <w:t>в</w:t>
      </w:r>
      <w:r w:rsidRPr="001B7EFF">
        <w:rPr>
          <w:spacing w:val="-9"/>
        </w:rPr>
        <w:t xml:space="preserve"> </w:t>
      </w:r>
      <w:r w:rsidRPr="001B7EFF">
        <w:t>2013</w:t>
      </w:r>
      <w:r w:rsidRPr="001B7EFF">
        <w:rPr>
          <w:spacing w:val="-6"/>
        </w:rPr>
        <w:t xml:space="preserve"> </w:t>
      </w:r>
      <w:r w:rsidRPr="001B7EFF">
        <w:t>году</w:t>
      </w:r>
      <w:r w:rsidRPr="001B7EFF">
        <w:rPr>
          <w:spacing w:val="-11"/>
        </w:rPr>
        <w:t xml:space="preserve"> </w:t>
      </w:r>
      <w:r w:rsidRPr="001B7EFF">
        <w:t>26,12,</w:t>
      </w:r>
      <w:r w:rsidRPr="001B7EFF">
        <w:rPr>
          <w:spacing w:val="-4"/>
        </w:rPr>
        <w:t xml:space="preserve"> </w:t>
      </w:r>
      <w:r w:rsidRPr="001B7EFF">
        <w:t>в</w:t>
      </w:r>
      <w:r w:rsidRPr="001B7EFF">
        <w:rPr>
          <w:spacing w:val="-4"/>
        </w:rPr>
        <w:t xml:space="preserve"> </w:t>
      </w:r>
      <w:r w:rsidRPr="001B7EFF">
        <w:t>2014</w:t>
      </w:r>
      <w:r w:rsidRPr="001B7EFF">
        <w:rPr>
          <w:spacing w:val="-6"/>
        </w:rPr>
        <w:t xml:space="preserve"> </w:t>
      </w:r>
      <w:r w:rsidRPr="001B7EFF">
        <w:t>году</w:t>
      </w:r>
      <w:r w:rsidRPr="001B7EFF">
        <w:rPr>
          <w:spacing w:val="-7"/>
        </w:rPr>
        <w:t xml:space="preserve"> </w:t>
      </w:r>
      <w:r w:rsidRPr="001B7EFF">
        <w:t>21,59</w:t>
      </w:r>
      <w:r w:rsidRPr="001B7EFF">
        <w:rPr>
          <w:spacing w:val="-6"/>
        </w:rPr>
        <w:t xml:space="preserve"> </w:t>
      </w:r>
      <w:r w:rsidRPr="001B7EFF">
        <w:t>и</w:t>
      </w:r>
      <w:r w:rsidRPr="001B7EFF">
        <w:rPr>
          <w:spacing w:val="-6"/>
        </w:rPr>
        <w:t xml:space="preserve"> </w:t>
      </w:r>
      <w:r w:rsidRPr="001B7EFF">
        <w:t>в</w:t>
      </w:r>
      <w:r w:rsidRPr="001B7EFF">
        <w:rPr>
          <w:spacing w:val="-8"/>
        </w:rPr>
        <w:t xml:space="preserve"> </w:t>
      </w:r>
      <w:r w:rsidRPr="001B7EFF">
        <w:t>2015</w:t>
      </w:r>
      <w:r w:rsidRPr="001B7EFF">
        <w:rPr>
          <w:spacing w:val="-7"/>
        </w:rPr>
        <w:t xml:space="preserve"> </w:t>
      </w:r>
      <w:r w:rsidRPr="001B7EFF">
        <w:t>году</w:t>
      </w:r>
      <w:r w:rsidRPr="001B7EFF">
        <w:rPr>
          <w:spacing w:val="-2"/>
        </w:rPr>
        <w:t xml:space="preserve"> </w:t>
      </w:r>
      <w:r w:rsidRPr="001B7EFF">
        <w:t>24,25</w:t>
      </w:r>
      <w:r w:rsidRPr="001B7EFF">
        <w:rPr>
          <w:spacing w:val="-7"/>
        </w:rPr>
        <w:t xml:space="preserve"> </w:t>
      </w:r>
      <w:r w:rsidRPr="001B7EFF">
        <w:rPr>
          <w:spacing w:val="-5"/>
        </w:rPr>
        <w:t>на</w:t>
      </w:r>
      <w:r w:rsidR="005B2C60" w:rsidRPr="006401E7">
        <w:rPr>
          <w:spacing w:val="-5"/>
        </w:rPr>
        <w:t xml:space="preserve"> </w:t>
      </w:r>
      <w:r w:rsidRPr="001B7EFF">
        <w:t>100000</w:t>
      </w:r>
      <w:r w:rsidRPr="001B7EFF">
        <w:rPr>
          <w:spacing w:val="-9"/>
        </w:rPr>
        <w:t xml:space="preserve"> </w:t>
      </w:r>
      <w:r w:rsidRPr="001B7EFF">
        <w:t>городского</w:t>
      </w:r>
      <w:r w:rsidRPr="001B7EFF">
        <w:rPr>
          <w:spacing w:val="-9"/>
        </w:rPr>
        <w:t xml:space="preserve"> </w:t>
      </w:r>
      <w:r w:rsidRPr="001B7EFF">
        <w:rPr>
          <w:spacing w:val="-2"/>
        </w:rPr>
        <w:t>населения.</w:t>
      </w:r>
    </w:p>
    <w:p w14:paraId="734036BF" w14:textId="739F14F2" w:rsidR="00C625DE" w:rsidRPr="001B7EFF" w:rsidRDefault="005F703F" w:rsidP="006401E7">
      <w:pPr>
        <w:pStyle w:val="a3"/>
        <w:tabs>
          <w:tab w:val="left" w:pos="9498"/>
        </w:tabs>
        <w:ind w:left="0" w:right="113" w:firstLine="709"/>
      </w:pPr>
      <w:r w:rsidRPr="001B7EFF">
        <w:t>На</w:t>
      </w:r>
      <w:r w:rsidRPr="001B7EFF">
        <w:rPr>
          <w:spacing w:val="-7"/>
        </w:rPr>
        <w:t xml:space="preserve"> </w:t>
      </w:r>
      <w:r w:rsidRPr="001B7EFF">
        <w:t>втором</w:t>
      </w:r>
      <w:r w:rsidRPr="001B7EFF">
        <w:rPr>
          <w:spacing w:val="-6"/>
        </w:rPr>
        <w:t xml:space="preserve"> </w:t>
      </w:r>
      <w:r w:rsidRPr="001B7EFF">
        <w:t>этапе</w:t>
      </w:r>
      <w:r w:rsidRPr="001B7EFF">
        <w:rPr>
          <w:spacing w:val="-7"/>
        </w:rPr>
        <w:t xml:space="preserve"> </w:t>
      </w:r>
      <w:r w:rsidRPr="001B7EFF">
        <w:t>исследования</w:t>
      </w:r>
      <w:r w:rsidRPr="001B7EFF">
        <w:rPr>
          <w:spacing w:val="-7"/>
        </w:rPr>
        <w:t xml:space="preserve"> </w:t>
      </w:r>
      <w:r w:rsidRPr="001B7EFF">
        <w:t>среднее</w:t>
      </w:r>
      <w:r w:rsidRPr="001B7EFF">
        <w:rPr>
          <w:spacing w:val="-7"/>
        </w:rPr>
        <w:t xml:space="preserve"> </w:t>
      </w:r>
      <w:r w:rsidRPr="001B7EFF">
        <w:t>значение</w:t>
      </w:r>
      <w:r w:rsidRPr="001B7EFF">
        <w:rPr>
          <w:spacing w:val="-7"/>
        </w:rPr>
        <w:t xml:space="preserve"> </w:t>
      </w:r>
      <w:r w:rsidRPr="001B7EFF">
        <w:t>смертности</w:t>
      </w:r>
      <w:r w:rsidRPr="001B7EFF">
        <w:rPr>
          <w:spacing w:val="-8"/>
        </w:rPr>
        <w:t xml:space="preserve"> </w:t>
      </w:r>
      <w:r w:rsidRPr="001B7EFF">
        <w:t>городского населения</w:t>
      </w:r>
      <w:r w:rsidRPr="001B7EFF">
        <w:rPr>
          <w:spacing w:val="-9"/>
        </w:rPr>
        <w:t xml:space="preserve"> </w:t>
      </w:r>
      <w:r w:rsidRPr="001B7EFF">
        <w:t>от</w:t>
      </w:r>
      <w:r w:rsidRPr="001B7EFF">
        <w:rPr>
          <w:spacing w:val="-11"/>
        </w:rPr>
        <w:t xml:space="preserve"> </w:t>
      </w:r>
      <w:r w:rsidRPr="001B7EFF">
        <w:t>БОП</w:t>
      </w:r>
      <w:r w:rsidRPr="001B7EFF">
        <w:rPr>
          <w:spacing w:val="-12"/>
        </w:rPr>
        <w:t xml:space="preserve"> </w:t>
      </w:r>
      <w:r w:rsidRPr="001B7EFF">
        <w:t>по</w:t>
      </w:r>
      <w:r w:rsidRPr="001B7EFF">
        <w:rPr>
          <w:spacing w:val="-9"/>
        </w:rPr>
        <w:t xml:space="preserve"> </w:t>
      </w:r>
      <w:r w:rsidRPr="001B7EFF">
        <w:t>РК</w:t>
      </w:r>
      <w:r w:rsidRPr="001B7EFF">
        <w:rPr>
          <w:spacing w:val="-8"/>
        </w:rPr>
        <w:t xml:space="preserve"> </w:t>
      </w:r>
      <w:r w:rsidRPr="001B7EFF">
        <w:t>составила</w:t>
      </w:r>
      <w:r w:rsidRPr="001B7EFF">
        <w:rPr>
          <w:spacing w:val="-8"/>
        </w:rPr>
        <w:t xml:space="preserve"> </w:t>
      </w:r>
      <w:r w:rsidRPr="001B7EFF">
        <w:t>в</w:t>
      </w:r>
      <w:r w:rsidRPr="001B7EFF">
        <w:rPr>
          <w:spacing w:val="-10"/>
        </w:rPr>
        <w:t xml:space="preserve"> </w:t>
      </w:r>
      <w:r w:rsidRPr="001B7EFF">
        <w:t>2016</w:t>
      </w:r>
      <w:r w:rsidRPr="001B7EFF">
        <w:rPr>
          <w:spacing w:val="-9"/>
        </w:rPr>
        <w:t xml:space="preserve"> </w:t>
      </w:r>
      <w:r w:rsidRPr="001B7EFF">
        <w:t>году</w:t>
      </w:r>
      <w:r w:rsidRPr="001B7EFF">
        <w:rPr>
          <w:spacing w:val="-13"/>
        </w:rPr>
        <w:t xml:space="preserve"> </w:t>
      </w:r>
      <w:r w:rsidRPr="001B7EFF">
        <w:t>66,09,</w:t>
      </w:r>
      <w:r w:rsidRPr="001B7EFF">
        <w:rPr>
          <w:spacing w:val="-12"/>
        </w:rPr>
        <w:t xml:space="preserve"> </w:t>
      </w:r>
      <w:r w:rsidRPr="001B7EFF">
        <w:t>в</w:t>
      </w:r>
      <w:r w:rsidRPr="001B7EFF">
        <w:rPr>
          <w:spacing w:val="-10"/>
        </w:rPr>
        <w:t xml:space="preserve"> </w:t>
      </w:r>
      <w:r w:rsidRPr="001B7EFF">
        <w:t>2017</w:t>
      </w:r>
      <w:r w:rsidRPr="001B7EFF">
        <w:rPr>
          <w:spacing w:val="-9"/>
        </w:rPr>
        <w:t xml:space="preserve"> </w:t>
      </w:r>
      <w:r w:rsidRPr="001B7EFF">
        <w:t>году</w:t>
      </w:r>
      <w:r w:rsidRPr="001B7EFF">
        <w:rPr>
          <w:spacing w:val="-13"/>
        </w:rPr>
        <w:t xml:space="preserve"> </w:t>
      </w:r>
      <w:r w:rsidRPr="001B7EFF">
        <w:t>60,42,</w:t>
      </w:r>
      <w:r w:rsidRPr="001B7EFF">
        <w:rPr>
          <w:spacing w:val="-12"/>
        </w:rPr>
        <w:t xml:space="preserve"> </w:t>
      </w:r>
      <w:r w:rsidRPr="001B7EFF">
        <w:t>в</w:t>
      </w:r>
      <w:r w:rsidRPr="001B7EFF">
        <w:rPr>
          <w:spacing w:val="-15"/>
        </w:rPr>
        <w:t xml:space="preserve"> </w:t>
      </w:r>
      <w:r w:rsidRPr="001B7EFF">
        <w:rPr>
          <w:spacing w:val="-4"/>
        </w:rPr>
        <w:t>2018</w:t>
      </w:r>
      <w:r w:rsidR="005B2C60" w:rsidRPr="006401E7">
        <w:rPr>
          <w:spacing w:val="-4"/>
        </w:rPr>
        <w:t xml:space="preserve"> </w:t>
      </w:r>
      <w:r w:rsidRPr="001B7EFF">
        <w:t xml:space="preserve">году 59,47, в 2019 году 61,55 и в 2020 году 64,29 на городского 100000 </w:t>
      </w:r>
      <w:r w:rsidRPr="001B7EFF">
        <w:rPr>
          <w:spacing w:val="-2"/>
        </w:rPr>
        <w:t>населения.</w:t>
      </w:r>
    </w:p>
    <w:p w14:paraId="55D54966" w14:textId="19300F29" w:rsidR="00C625DE" w:rsidRPr="007F3B0F" w:rsidRDefault="005F703F" w:rsidP="006401E7">
      <w:pPr>
        <w:pStyle w:val="a3"/>
        <w:tabs>
          <w:tab w:val="left" w:pos="9498"/>
        </w:tabs>
        <w:ind w:left="0" w:right="113" w:firstLine="709"/>
      </w:pPr>
      <w:r w:rsidRPr="001B7EFF">
        <w:t>Максимальный вклад в повышении общего показателя смертности городского населения в 2016</w:t>
      </w:r>
      <w:r w:rsidR="00D87090">
        <w:t xml:space="preserve">– </w:t>
      </w:r>
      <w:r w:rsidRPr="001B7EFF">
        <w:t>2018 годы от БОП внесли: Костанайская в 2016 году</w:t>
      </w:r>
      <w:r w:rsidR="009324E1" w:rsidRPr="009324E1">
        <w:rPr>
          <w:spacing w:val="31"/>
        </w:rPr>
        <w:t xml:space="preserve"> </w:t>
      </w:r>
      <w:r w:rsidRPr="001B7EFF">
        <w:t>139,94,</w:t>
      </w:r>
      <w:r w:rsidRPr="001B7EFF">
        <w:rPr>
          <w:spacing w:val="37"/>
        </w:rPr>
        <w:t xml:space="preserve"> </w:t>
      </w:r>
      <w:r w:rsidRPr="001B7EFF">
        <w:t>в</w:t>
      </w:r>
      <w:r w:rsidR="009324E1" w:rsidRPr="009324E1">
        <w:rPr>
          <w:spacing w:val="33"/>
        </w:rPr>
        <w:t xml:space="preserve"> </w:t>
      </w:r>
      <w:r w:rsidRPr="001B7EFF">
        <w:t>2017</w:t>
      </w:r>
      <w:r w:rsidRPr="001B7EFF">
        <w:rPr>
          <w:spacing w:val="35"/>
        </w:rPr>
        <w:t xml:space="preserve"> </w:t>
      </w:r>
      <w:r w:rsidRPr="001B7EFF">
        <w:t>году</w:t>
      </w:r>
      <w:r w:rsidR="009324E1" w:rsidRPr="009324E1">
        <w:rPr>
          <w:spacing w:val="32"/>
        </w:rPr>
        <w:t xml:space="preserve"> </w:t>
      </w:r>
      <w:r w:rsidRPr="001B7EFF">
        <w:t>122,55</w:t>
      </w:r>
      <w:r w:rsidR="009324E1" w:rsidRPr="009324E1">
        <w:rPr>
          <w:spacing w:val="35"/>
        </w:rPr>
        <w:t xml:space="preserve"> </w:t>
      </w:r>
      <w:r w:rsidRPr="001B7EFF">
        <w:t>и</w:t>
      </w:r>
      <w:r w:rsidR="009324E1" w:rsidRPr="009324E1">
        <w:rPr>
          <w:spacing w:val="34"/>
        </w:rPr>
        <w:t xml:space="preserve"> </w:t>
      </w:r>
      <w:r w:rsidRPr="001B7EFF">
        <w:t>в</w:t>
      </w:r>
      <w:r w:rsidR="009324E1" w:rsidRPr="009324E1">
        <w:rPr>
          <w:spacing w:val="28"/>
        </w:rPr>
        <w:t xml:space="preserve"> </w:t>
      </w:r>
      <w:r w:rsidRPr="001B7EFF">
        <w:t>2018</w:t>
      </w:r>
      <w:r w:rsidRPr="001B7EFF">
        <w:rPr>
          <w:spacing w:val="35"/>
        </w:rPr>
        <w:t xml:space="preserve"> </w:t>
      </w:r>
      <w:r w:rsidRPr="001B7EFF">
        <w:t>году</w:t>
      </w:r>
      <w:r w:rsidRPr="001B7EFF">
        <w:rPr>
          <w:spacing w:val="32"/>
        </w:rPr>
        <w:t xml:space="preserve"> </w:t>
      </w:r>
      <w:r w:rsidRPr="001B7EFF">
        <w:t>137,27</w:t>
      </w:r>
      <w:r w:rsidR="009324E1" w:rsidRPr="009324E1">
        <w:rPr>
          <w:spacing w:val="35"/>
        </w:rPr>
        <w:t xml:space="preserve"> </w:t>
      </w:r>
      <w:r w:rsidRPr="001B7EFF">
        <w:t>на</w:t>
      </w:r>
      <w:r w:rsidR="009324E1" w:rsidRPr="009324E1">
        <w:rPr>
          <w:spacing w:val="31"/>
        </w:rPr>
        <w:t xml:space="preserve"> </w:t>
      </w:r>
      <w:r w:rsidRPr="001B7EFF">
        <w:t>городского</w:t>
      </w:r>
      <w:r w:rsidR="009324E1" w:rsidRPr="009324E1">
        <w:rPr>
          <w:spacing w:val="37"/>
        </w:rPr>
        <w:t xml:space="preserve"> </w:t>
      </w:r>
      <w:r w:rsidRPr="001B7EFF">
        <w:rPr>
          <w:spacing w:val="-2"/>
        </w:rPr>
        <w:t>100000</w:t>
      </w:r>
      <w:r w:rsidR="005B2C60" w:rsidRPr="006401E7">
        <w:rPr>
          <w:spacing w:val="-2"/>
        </w:rPr>
        <w:t xml:space="preserve"> </w:t>
      </w:r>
      <w:r w:rsidRPr="001B7EFF">
        <w:t>населения;</w:t>
      </w:r>
      <w:r w:rsidRPr="001B7EFF">
        <w:rPr>
          <w:spacing w:val="-2"/>
        </w:rPr>
        <w:t xml:space="preserve"> </w:t>
      </w:r>
      <w:r w:rsidRPr="001B7EFF">
        <w:t>Алматинская</w:t>
      </w:r>
      <w:r w:rsidRPr="001B7EFF">
        <w:rPr>
          <w:spacing w:val="-1"/>
        </w:rPr>
        <w:t xml:space="preserve"> </w:t>
      </w:r>
      <w:r w:rsidRPr="001B7EFF">
        <w:t>область</w:t>
      </w:r>
      <w:r w:rsidRPr="001B7EFF">
        <w:rPr>
          <w:spacing w:val="-6"/>
        </w:rPr>
        <w:t xml:space="preserve"> </w:t>
      </w:r>
      <w:r w:rsidRPr="001B7EFF">
        <w:t>в</w:t>
      </w:r>
      <w:r w:rsidRPr="001B7EFF">
        <w:rPr>
          <w:spacing w:val="-4"/>
        </w:rPr>
        <w:t xml:space="preserve"> </w:t>
      </w:r>
      <w:r w:rsidRPr="001B7EFF">
        <w:t>2016</w:t>
      </w:r>
      <w:r w:rsidRPr="001B7EFF">
        <w:rPr>
          <w:spacing w:val="2"/>
        </w:rPr>
        <w:t xml:space="preserve"> </w:t>
      </w:r>
      <w:r w:rsidRPr="001B7EFF">
        <w:t>году</w:t>
      </w:r>
      <w:r w:rsidRPr="001B7EFF">
        <w:rPr>
          <w:spacing w:val="-5"/>
        </w:rPr>
        <w:t xml:space="preserve"> </w:t>
      </w:r>
      <w:r w:rsidRPr="001B7EFF">
        <w:t>92,84, в</w:t>
      </w:r>
      <w:r w:rsidRPr="001B7EFF">
        <w:rPr>
          <w:spacing w:val="-4"/>
        </w:rPr>
        <w:t xml:space="preserve"> </w:t>
      </w:r>
      <w:r w:rsidRPr="001B7EFF">
        <w:t>2017</w:t>
      </w:r>
      <w:r w:rsidRPr="001B7EFF">
        <w:rPr>
          <w:spacing w:val="-2"/>
        </w:rPr>
        <w:t xml:space="preserve"> </w:t>
      </w:r>
      <w:r w:rsidRPr="001B7EFF">
        <w:t>году</w:t>
      </w:r>
      <w:r w:rsidRPr="001B7EFF">
        <w:rPr>
          <w:spacing w:val="-2"/>
        </w:rPr>
        <w:t xml:space="preserve"> </w:t>
      </w:r>
      <w:r w:rsidRPr="001B7EFF">
        <w:t>90,72</w:t>
      </w:r>
      <w:r w:rsidRPr="001B7EFF">
        <w:rPr>
          <w:spacing w:val="-3"/>
        </w:rPr>
        <w:t xml:space="preserve"> </w:t>
      </w:r>
      <w:r w:rsidRPr="001B7EFF">
        <w:t>и</w:t>
      </w:r>
      <w:r w:rsidRPr="001B7EFF">
        <w:rPr>
          <w:spacing w:val="-3"/>
        </w:rPr>
        <w:t xml:space="preserve"> </w:t>
      </w:r>
      <w:r w:rsidRPr="001B7EFF">
        <w:t>в</w:t>
      </w:r>
      <w:r w:rsidRPr="001B7EFF">
        <w:rPr>
          <w:spacing w:val="-4"/>
        </w:rPr>
        <w:t xml:space="preserve"> 2018</w:t>
      </w:r>
      <w:r w:rsidR="005B2C60" w:rsidRPr="006401E7">
        <w:rPr>
          <w:spacing w:val="-4"/>
        </w:rPr>
        <w:t xml:space="preserve"> </w:t>
      </w:r>
      <w:r w:rsidRPr="001B7EFF">
        <w:t>году</w:t>
      </w:r>
      <w:r w:rsidRPr="001B7EFF">
        <w:rPr>
          <w:spacing w:val="4"/>
        </w:rPr>
        <w:t xml:space="preserve"> </w:t>
      </w:r>
      <w:r w:rsidRPr="001B7EFF">
        <w:t>94,81</w:t>
      </w:r>
      <w:r w:rsidRPr="001B7EFF">
        <w:rPr>
          <w:spacing w:val="8"/>
        </w:rPr>
        <w:t xml:space="preserve"> </w:t>
      </w:r>
      <w:r w:rsidRPr="001B7EFF">
        <w:t>и</w:t>
      </w:r>
      <w:r w:rsidRPr="001B7EFF">
        <w:rPr>
          <w:spacing w:val="8"/>
        </w:rPr>
        <w:t xml:space="preserve"> </w:t>
      </w:r>
      <w:r w:rsidRPr="001B7EFF">
        <w:t>СКО</w:t>
      </w:r>
      <w:r w:rsidRPr="001B7EFF">
        <w:rPr>
          <w:spacing w:val="15"/>
        </w:rPr>
        <w:t xml:space="preserve"> </w:t>
      </w:r>
      <w:r w:rsidRPr="001B7EFF">
        <w:t>в</w:t>
      </w:r>
      <w:r w:rsidRPr="001B7EFF">
        <w:rPr>
          <w:spacing w:val="7"/>
        </w:rPr>
        <w:t xml:space="preserve"> </w:t>
      </w:r>
      <w:r w:rsidRPr="001B7EFF">
        <w:t>2016</w:t>
      </w:r>
      <w:r w:rsidRPr="001B7EFF">
        <w:rPr>
          <w:spacing w:val="8"/>
        </w:rPr>
        <w:t xml:space="preserve"> </w:t>
      </w:r>
      <w:r w:rsidRPr="001B7EFF">
        <w:t>году</w:t>
      </w:r>
      <w:r w:rsidRPr="001B7EFF">
        <w:rPr>
          <w:spacing w:val="10"/>
        </w:rPr>
        <w:t xml:space="preserve"> </w:t>
      </w:r>
      <w:r w:rsidRPr="001B7EFF">
        <w:t>83,90,</w:t>
      </w:r>
      <w:r w:rsidRPr="001B7EFF">
        <w:rPr>
          <w:spacing w:val="10"/>
        </w:rPr>
        <w:t xml:space="preserve"> </w:t>
      </w:r>
      <w:r w:rsidRPr="001B7EFF">
        <w:t>в</w:t>
      </w:r>
      <w:r w:rsidRPr="001B7EFF">
        <w:rPr>
          <w:spacing w:val="7"/>
        </w:rPr>
        <w:t xml:space="preserve"> </w:t>
      </w:r>
      <w:r w:rsidRPr="001B7EFF">
        <w:t>2017</w:t>
      </w:r>
      <w:r w:rsidRPr="001B7EFF">
        <w:rPr>
          <w:spacing w:val="8"/>
        </w:rPr>
        <w:t xml:space="preserve"> </w:t>
      </w:r>
      <w:r w:rsidRPr="001B7EFF">
        <w:t>году</w:t>
      </w:r>
      <w:r w:rsidRPr="001B7EFF">
        <w:rPr>
          <w:spacing w:val="10"/>
        </w:rPr>
        <w:t xml:space="preserve"> </w:t>
      </w:r>
      <w:r w:rsidRPr="001B7EFF">
        <w:t>91,57</w:t>
      </w:r>
      <w:r w:rsidRPr="001B7EFF">
        <w:rPr>
          <w:spacing w:val="9"/>
        </w:rPr>
        <w:t xml:space="preserve"> </w:t>
      </w:r>
      <w:r w:rsidRPr="001B7EFF">
        <w:t>и</w:t>
      </w:r>
      <w:r w:rsidRPr="007F3B0F">
        <w:rPr>
          <w:spacing w:val="9"/>
        </w:rPr>
        <w:t xml:space="preserve"> </w:t>
      </w:r>
      <w:r w:rsidRPr="007F3B0F">
        <w:t>в</w:t>
      </w:r>
      <w:r w:rsidRPr="007F3B0F">
        <w:rPr>
          <w:spacing w:val="11"/>
        </w:rPr>
        <w:t xml:space="preserve"> </w:t>
      </w:r>
      <w:r w:rsidRPr="007F3B0F">
        <w:t>2018</w:t>
      </w:r>
      <w:r w:rsidRPr="007F3B0F">
        <w:rPr>
          <w:spacing w:val="8"/>
        </w:rPr>
        <w:t xml:space="preserve"> </w:t>
      </w:r>
      <w:r w:rsidRPr="007F3B0F">
        <w:t>году</w:t>
      </w:r>
      <w:r w:rsidRPr="007F3B0F">
        <w:rPr>
          <w:spacing w:val="6"/>
        </w:rPr>
        <w:t xml:space="preserve"> </w:t>
      </w:r>
      <w:r w:rsidRPr="007F3B0F">
        <w:t>88,42</w:t>
      </w:r>
      <w:r w:rsidRPr="007F3B0F">
        <w:rPr>
          <w:spacing w:val="13"/>
        </w:rPr>
        <w:t xml:space="preserve"> </w:t>
      </w:r>
      <w:r w:rsidRPr="007F3B0F">
        <w:rPr>
          <w:spacing w:val="-5"/>
        </w:rPr>
        <w:t>на</w:t>
      </w:r>
      <w:r w:rsidR="005B2C60">
        <w:rPr>
          <w:spacing w:val="-5"/>
        </w:rPr>
        <w:t xml:space="preserve"> </w:t>
      </w:r>
      <w:r w:rsidRPr="007F3B0F">
        <w:t>100000</w:t>
      </w:r>
      <w:r w:rsidRPr="007F3B0F">
        <w:rPr>
          <w:spacing w:val="-10"/>
        </w:rPr>
        <w:t xml:space="preserve"> </w:t>
      </w:r>
      <w:r w:rsidRPr="007F3B0F">
        <w:t>городского</w:t>
      </w:r>
      <w:r w:rsidRPr="007F3B0F">
        <w:rPr>
          <w:spacing w:val="-10"/>
        </w:rPr>
        <w:t xml:space="preserve"> </w:t>
      </w:r>
      <w:r w:rsidRPr="007F3B0F">
        <w:rPr>
          <w:spacing w:val="-2"/>
        </w:rPr>
        <w:t>населения.</w:t>
      </w:r>
    </w:p>
    <w:p w14:paraId="495B46D7" w14:textId="6D820B19" w:rsidR="00C625DE" w:rsidRPr="007F3B0F" w:rsidRDefault="005F703F" w:rsidP="006401E7">
      <w:pPr>
        <w:pStyle w:val="a3"/>
        <w:tabs>
          <w:tab w:val="left" w:pos="9498"/>
        </w:tabs>
        <w:ind w:left="0" w:right="113" w:firstLine="709"/>
      </w:pPr>
      <w:r w:rsidRPr="007F3B0F">
        <w:t>Минимальное снижение общего показателя смертности городского населения в 2016</w:t>
      </w:r>
      <w:r w:rsidR="00D87090">
        <w:t xml:space="preserve">– </w:t>
      </w:r>
      <w:r w:rsidRPr="007F3B0F">
        <w:t>2018 годы от заболеваемости органов пищеварения отмечено:</w:t>
      </w:r>
      <w:r w:rsidRPr="007F3B0F">
        <w:rPr>
          <w:spacing w:val="-2"/>
        </w:rPr>
        <w:t xml:space="preserve"> </w:t>
      </w:r>
      <w:r w:rsidRPr="007F3B0F">
        <w:t>в</w:t>
      </w:r>
      <w:r w:rsidRPr="007F3B0F">
        <w:rPr>
          <w:spacing w:val="-3"/>
        </w:rPr>
        <w:t xml:space="preserve"> </w:t>
      </w:r>
      <w:r w:rsidRPr="007F3B0F">
        <w:t>Кызылординской</w:t>
      </w:r>
      <w:r w:rsidRPr="007F3B0F">
        <w:rPr>
          <w:spacing w:val="-2"/>
        </w:rPr>
        <w:t xml:space="preserve"> </w:t>
      </w:r>
      <w:r w:rsidRPr="007F3B0F">
        <w:t>области в</w:t>
      </w:r>
      <w:r w:rsidRPr="007F3B0F">
        <w:rPr>
          <w:spacing w:val="-3"/>
        </w:rPr>
        <w:t xml:space="preserve"> </w:t>
      </w:r>
      <w:r w:rsidRPr="007F3B0F">
        <w:t>2016</w:t>
      </w:r>
      <w:r w:rsidRPr="007F3B0F">
        <w:rPr>
          <w:spacing w:val="-2"/>
        </w:rPr>
        <w:t xml:space="preserve"> </w:t>
      </w:r>
      <w:r w:rsidRPr="007F3B0F">
        <w:t>году</w:t>
      </w:r>
      <w:r w:rsidRPr="007F3B0F">
        <w:rPr>
          <w:spacing w:val="-1"/>
        </w:rPr>
        <w:t xml:space="preserve"> </w:t>
      </w:r>
      <w:r w:rsidRPr="007F3B0F">
        <w:t>40,03, в</w:t>
      </w:r>
      <w:r w:rsidRPr="007F3B0F">
        <w:rPr>
          <w:spacing w:val="-3"/>
        </w:rPr>
        <w:t xml:space="preserve"> </w:t>
      </w:r>
      <w:r w:rsidRPr="007F3B0F">
        <w:t>2017</w:t>
      </w:r>
      <w:r w:rsidRPr="007F3B0F">
        <w:rPr>
          <w:spacing w:val="-2"/>
        </w:rPr>
        <w:t xml:space="preserve"> </w:t>
      </w:r>
      <w:r w:rsidRPr="007F3B0F">
        <w:t>году</w:t>
      </w:r>
      <w:r w:rsidRPr="007F3B0F">
        <w:rPr>
          <w:spacing w:val="-5"/>
        </w:rPr>
        <w:t xml:space="preserve"> </w:t>
      </w:r>
      <w:r w:rsidRPr="007F3B0F">
        <w:t>29,98</w:t>
      </w:r>
      <w:r w:rsidRPr="007F3B0F">
        <w:rPr>
          <w:spacing w:val="-1"/>
        </w:rPr>
        <w:t xml:space="preserve"> </w:t>
      </w:r>
      <w:r w:rsidRPr="007F3B0F">
        <w:t>и в 2018</w:t>
      </w:r>
      <w:r w:rsidRPr="007F3B0F">
        <w:rPr>
          <w:spacing w:val="1"/>
        </w:rPr>
        <w:t xml:space="preserve"> </w:t>
      </w:r>
      <w:r w:rsidRPr="007F3B0F">
        <w:t>году</w:t>
      </w:r>
      <w:r w:rsidRPr="007F3B0F">
        <w:rPr>
          <w:spacing w:val="-2"/>
        </w:rPr>
        <w:t xml:space="preserve"> </w:t>
      </w:r>
      <w:r w:rsidRPr="007F3B0F">
        <w:t>33,51</w:t>
      </w:r>
      <w:r w:rsidRPr="007F3B0F">
        <w:rPr>
          <w:spacing w:val="1"/>
        </w:rPr>
        <w:t xml:space="preserve"> </w:t>
      </w:r>
      <w:r w:rsidRPr="007F3B0F">
        <w:t>на</w:t>
      </w:r>
      <w:r w:rsidRPr="007F3B0F">
        <w:rPr>
          <w:spacing w:val="2"/>
        </w:rPr>
        <w:t xml:space="preserve"> </w:t>
      </w:r>
      <w:r w:rsidRPr="007F3B0F">
        <w:t>100000</w:t>
      </w:r>
      <w:r w:rsidRPr="007F3B0F">
        <w:rPr>
          <w:spacing w:val="1"/>
        </w:rPr>
        <w:t xml:space="preserve"> </w:t>
      </w:r>
      <w:r w:rsidRPr="007F3B0F">
        <w:t>населения</w:t>
      </w:r>
      <w:r w:rsidRPr="007F3B0F">
        <w:rPr>
          <w:spacing w:val="2"/>
        </w:rPr>
        <w:t xml:space="preserve"> </w:t>
      </w:r>
      <w:r w:rsidRPr="007F3B0F">
        <w:t>и</w:t>
      </w:r>
      <w:r w:rsidRPr="007F3B0F">
        <w:rPr>
          <w:spacing w:val="2"/>
        </w:rPr>
        <w:t xml:space="preserve"> </w:t>
      </w:r>
      <w:r w:rsidRPr="007F3B0F">
        <w:t>в</w:t>
      </w:r>
      <w:r w:rsidRPr="007F3B0F">
        <w:rPr>
          <w:spacing w:val="4"/>
        </w:rPr>
        <w:t xml:space="preserve"> </w:t>
      </w:r>
      <w:r w:rsidRPr="007F3B0F">
        <w:t>городах</w:t>
      </w:r>
      <w:r w:rsidRPr="007F3B0F">
        <w:rPr>
          <w:spacing w:val="1"/>
        </w:rPr>
        <w:t xml:space="preserve"> </w:t>
      </w:r>
      <w:r w:rsidRPr="007F3B0F">
        <w:t>Алматы</w:t>
      </w:r>
      <w:r w:rsidRPr="007F3B0F">
        <w:rPr>
          <w:spacing w:val="13"/>
        </w:rPr>
        <w:t xml:space="preserve"> </w:t>
      </w:r>
      <w:r w:rsidRPr="007F3B0F">
        <w:t>в</w:t>
      </w:r>
      <w:r w:rsidRPr="007F3B0F">
        <w:rPr>
          <w:spacing w:val="-1"/>
        </w:rPr>
        <w:t xml:space="preserve"> </w:t>
      </w:r>
      <w:r w:rsidRPr="007F3B0F">
        <w:t>2016</w:t>
      </w:r>
      <w:r w:rsidRPr="007F3B0F">
        <w:rPr>
          <w:spacing w:val="2"/>
        </w:rPr>
        <w:t xml:space="preserve"> </w:t>
      </w:r>
      <w:r w:rsidRPr="007F3B0F">
        <w:t>году</w:t>
      </w:r>
      <w:r w:rsidRPr="007F3B0F">
        <w:rPr>
          <w:spacing w:val="-2"/>
        </w:rPr>
        <w:t xml:space="preserve"> </w:t>
      </w:r>
      <w:r w:rsidRPr="007F3B0F">
        <w:t>40,46,</w:t>
      </w:r>
      <w:r w:rsidRPr="007F3B0F">
        <w:rPr>
          <w:spacing w:val="3"/>
        </w:rPr>
        <w:t xml:space="preserve"> </w:t>
      </w:r>
      <w:r w:rsidRPr="007F3B0F">
        <w:rPr>
          <w:spacing w:val="-10"/>
        </w:rPr>
        <w:t>в</w:t>
      </w:r>
      <w:r w:rsidR="005B2C60">
        <w:rPr>
          <w:spacing w:val="-10"/>
        </w:rPr>
        <w:t xml:space="preserve"> </w:t>
      </w:r>
      <w:r w:rsidRPr="007F3B0F">
        <w:t>2017</w:t>
      </w:r>
      <w:r w:rsidRPr="007F3B0F">
        <w:rPr>
          <w:spacing w:val="18"/>
        </w:rPr>
        <w:t xml:space="preserve"> </w:t>
      </w:r>
      <w:r w:rsidRPr="007F3B0F">
        <w:t>году</w:t>
      </w:r>
      <w:r w:rsidRPr="007F3B0F">
        <w:rPr>
          <w:spacing w:val="15"/>
        </w:rPr>
        <w:t xml:space="preserve"> </w:t>
      </w:r>
      <w:r w:rsidRPr="007F3B0F">
        <w:t>44,02</w:t>
      </w:r>
      <w:r w:rsidRPr="007F3B0F">
        <w:rPr>
          <w:spacing w:val="18"/>
        </w:rPr>
        <w:t xml:space="preserve"> </w:t>
      </w:r>
      <w:r w:rsidRPr="007F3B0F">
        <w:t>и</w:t>
      </w:r>
      <w:r w:rsidRPr="007F3B0F">
        <w:rPr>
          <w:spacing w:val="23"/>
        </w:rPr>
        <w:t xml:space="preserve"> </w:t>
      </w:r>
      <w:r w:rsidRPr="007F3B0F">
        <w:t>в</w:t>
      </w:r>
      <w:r w:rsidRPr="007F3B0F">
        <w:rPr>
          <w:spacing w:val="16"/>
        </w:rPr>
        <w:t xml:space="preserve"> </w:t>
      </w:r>
      <w:r w:rsidRPr="007F3B0F">
        <w:t>2018</w:t>
      </w:r>
      <w:r w:rsidRPr="007F3B0F">
        <w:rPr>
          <w:spacing w:val="19"/>
        </w:rPr>
        <w:t xml:space="preserve"> </w:t>
      </w:r>
      <w:r w:rsidRPr="007F3B0F">
        <w:t>году</w:t>
      </w:r>
      <w:r w:rsidRPr="007F3B0F">
        <w:rPr>
          <w:spacing w:val="16"/>
        </w:rPr>
        <w:t xml:space="preserve"> </w:t>
      </w:r>
      <w:r w:rsidRPr="007F3B0F">
        <w:t>42,77</w:t>
      </w:r>
      <w:r w:rsidRPr="007F3B0F">
        <w:rPr>
          <w:spacing w:val="19"/>
        </w:rPr>
        <w:t xml:space="preserve"> </w:t>
      </w:r>
      <w:r w:rsidRPr="007F3B0F">
        <w:t>и</w:t>
      </w:r>
      <w:r w:rsidRPr="007F3B0F">
        <w:rPr>
          <w:spacing w:val="23"/>
        </w:rPr>
        <w:t xml:space="preserve"> </w:t>
      </w:r>
      <w:r w:rsidRPr="007F3B0F">
        <w:t>Астана</w:t>
      </w:r>
      <w:r w:rsidRPr="007F3B0F">
        <w:rPr>
          <w:spacing w:val="18"/>
        </w:rPr>
        <w:t xml:space="preserve"> </w:t>
      </w:r>
      <w:r w:rsidRPr="007F3B0F">
        <w:t>в</w:t>
      </w:r>
      <w:r w:rsidRPr="007F3B0F">
        <w:rPr>
          <w:spacing w:val="18"/>
        </w:rPr>
        <w:t xml:space="preserve"> </w:t>
      </w:r>
      <w:r w:rsidRPr="007F3B0F">
        <w:t>2016</w:t>
      </w:r>
      <w:r w:rsidRPr="007F3B0F">
        <w:rPr>
          <w:spacing w:val="19"/>
        </w:rPr>
        <w:t xml:space="preserve"> </w:t>
      </w:r>
      <w:r w:rsidRPr="007F3B0F">
        <w:t>году</w:t>
      </w:r>
      <w:r w:rsidRPr="007F3B0F">
        <w:rPr>
          <w:spacing w:val="15"/>
        </w:rPr>
        <w:t xml:space="preserve"> </w:t>
      </w:r>
      <w:r w:rsidRPr="007F3B0F">
        <w:t>23,84,</w:t>
      </w:r>
      <w:r w:rsidRPr="007F3B0F">
        <w:rPr>
          <w:spacing w:val="21"/>
        </w:rPr>
        <w:t xml:space="preserve"> </w:t>
      </w:r>
      <w:r w:rsidRPr="007F3B0F">
        <w:t>в</w:t>
      </w:r>
      <w:r w:rsidRPr="007F3B0F">
        <w:rPr>
          <w:spacing w:val="16"/>
        </w:rPr>
        <w:t xml:space="preserve"> </w:t>
      </w:r>
      <w:r w:rsidRPr="007F3B0F">
        <w:t>2017</w:t>
      </w:r>
      <w:r w:rsidRPr="007F3B0F">
        <w:rPr>
          <w:spacing w:val="19"/>
        </w:rPr>
        <w:t xml:space="preserve"> </w:t>
      </w:r>
      <w:r w:rsidRPr="007F3B0F">
        <w:rPr>
          <w:spacing w:val="-4"/>
        </w:rPr>
        <w:t>году</w:t>
      </w:r>
      <w:r w:rsidR="005B2C60">
        <w:rPr>
          <w:spacing w:val="-4"/>
        </w:rPr>
        <w:t xml:space="preserve"> </w:t>
      </w:r>
      <w:r w:rsidRPr="007F3B0F">
        <w:t>20,37</w:t>
      </w:r>
      <w:r w:rsidRPr="007F3B0F">
        <w:rPr>
          <w:spacing w:val="-4"/>
        </w:rPr>
        <w:t xml:space="preserve"> </w:t>
      </w:r>
      <w:r w:rsidRPr="007F3B0F">
        <w:t>и</w:t>
      </w:r>
      <w:r w:rsidRPr="007F3B0F">
        <w:rPr>
          <w:spacing w:val="-4"/>
        </w:rPr>
        <w:t xml:space="preserve"> </w:t>
      </w:r>
      <w:r w:rsidRPr="007F3B0F">
        <w:t>в</w:t>
      </w:r>
      <w:r w:rsidRPr="007F3B0F">
        <w:rPr>
          <w:spacing w:val="-4"/>
        </w:rPr>
        <w:t xml:space="preserve"> </w:t>
      </w:r>
      <w:r w:rsidRPr="007F3B0F">
        <w:t>2018</w:t>
      </w:r>
      <w:r w:rsidRPr="007F3B0F">
        <w:rPr>
          <w:spacing w:val="-4"/>
        </w:rPr>
        <w:t xml:space="preserve"> </w:t>
      </w:r>
      <w:r w:rsidRPr="007F3B0F">
        <w:t>году</w:t>
      </w:r>
      <w:r w:rsidRPr="007F3B0F">
        <w:rPr>
          <w:spacing w:val="-6"/>
        </w:rPr>
        <w:t xml:space="preserve"> </w:t>
      </w:r>
      <w:r w:rsidRPr="007F3B0F">
        <w:t>20,48</w:t>
      </w:r>
      <w:r w:rsidRPr="007F3B0F">
        <w:rPr>
          <w:spacing w:val="-3"/>
        </w:rPr>
        <w:t xml:space="preserve"> </w:t>
      </w:r>
      <w:r w:rsidRPr="007F3B0F">
        <w:t>на</w:t>
      </w:r>
      <w:r w:rsidRPr="007F3B0F">
        <w:rPr>
          <w:spacing w:val="-3"/>
        </w:rPr>
        <w:t xml:space="preserve"> </w:t>
      </w:r>
      <w:r w:rsidRPr="007F3B0F">
        <w:t>городского</w:t>
      </w:r>
      <w:r w:rsidRPr="007F3B0F">
        <w:rPr>
          <w:spacing w:val="-4"/>
        </w:rPr>
        <w:t xml:space="preserve"> </w:t>
      </w:r>
      <w:r w:rsidRPr="007F3B0F">
        <w:t>100000</w:t>
      </w:r>
      <w:r w:rsidRPr="007F3B0F">
        <w:rPr>
          <w:spacing w:val="-3"/>
        </w:rPr>
        <w:t xml:space="preserve"> </w:t>
      </w:r>
      <w:r w:rsidRPr="007F3B0F">
        <w:rPr>
          <w:spacing w:val="-2"/>
        </w:rPr>
        <w:t>населения.</w:t>
      </w:r>
    </w:p>
    <w:p w14:paraId="4DB978C0" w14:textId="77777777" w:rsidR="00C625DE" w:rsidRPr="007F3B0F" w:rsidRDefault="005F703F" w:rsidP="006401E7">
      <w:pPr>
        <w:pStyle w:val="a3"/>
        <w:tabs>
          <w:tab w:val="left" w:pos="9498"/>
        </w:tabs>
        <w:ind w:left="0" w:right="113" w:firstLine="709"/>
      </w:pPr>
      <w:r w:rsidRPr="007F3B0F">
        <w:t>Выше среднереспубликанского показателя смертности городского населения от БОП в 2019 году было установлено в 2011 году, высокие показатели выявлены в Алматинской 93,296, СКО 104,85 и Костанайской областях 129,72 на городского 100000 населения. Ниже среднереспубликанского уровня отмечено в Кызылординской 32,67 и в городах Алматы 47,89 и Астана 22,22 на городского 100000 населения.</w:t>
      </w:r>
    </w:p>
    <w:p w14:paraId="5F5A4500" w14:textId="31206D30" w:rsidR="00C625DE" w:rsidRPr="007F3B0F" w:rsidRDefault="005F703F" w:rsidP="006401E7">
      <w:pPr>
        <w:pStyle w:val="a3"/>
        <w:tabs>
          <w:tab w:val="left" w:pos="9498"/>
        </w:tabs>
        <w:ind w:left="0" w:right="113" w:firstLine="709"/>
      </w:pPr>
      <w:r w:rsidRPr="007F3B0F">
        <w:t>В 2020 году выше республиканского значения показателя БОП было установлено: высокие показатели отмечены в Алматинской 106,77, Северо</w:t>
      </w:r>
      <w:r w:rsidR="00D87090">
        <w:t xml:space="preserve">– </w:t>
      </w:r>
      <w:r w:rsidRPr="007F3B0F">
        <w:t>Казахстанской 96,44, и Костанайской областях 135,86 на 100000 городского населения. При этом ниже среднереспубликанского уровня отмечено в Кызылординской области 34,85 и в городах Астана 27,32, Алматы 43,55, и Шымкент 45,73 на 100000 городского населения.</w:t>
      </w:r>
    </w:p>
    <w:p w14:paraId="2515F661" w14:textId="1D341A1E" w:rsidR="00C625DE" w:rsidRPr="007F3B0F" w:rsidRDefault="005F703F" w:rsidP="006401E7">
      <w:pPr>
        <w:pStyle w:val="a3"/>
        <w:tabs>
          <w:tab w:val="left" w:pos="9498"/>
        </w:tabs>
        <w:ind w:left="0" w:right="113" w:firstLine="709"/>
      </w:pPr>
      <w:r w:rsidRPr="007F3B0F">
        <w:t>Динамика смертности сельского населения по болезням органов пищеварения в РК за 2011</w:t>
      </w:r>
      <w:r w:rsidR="00D87090">
        <w:t xml:space="preserve">– </w:t>
      </w:r>
      <w:r w:rsidRPr="007F3B0F">
        <w:t>2020 годы</w:t>
      </w:r>
      <w:r w:rsidR="00DF4154">
        <w:t xml:space="preserve"> на 100000 населения (таблица 9</w:t>
      </w:r>
      <w:r w:rsidRPr="007F3B0F">
        <w:t>) увеличилась на 41,2%, с 57,89, как самый низкий показатель в 2011 году, до 82,18 в 2020 году на сельского 100000 населения. При этом высокий показатель был установлен в 2015 году 96,42 на сельского 100000 населения.</w:t>
      </w:r>
    </w:p>
    <w:p w14:paraId="622F5DD8" w14:textId="7E1319FA" w:rsidR="00C625DE" w:rsidRPr="007F3B0F" w:rsidRDefault="005F703F" w:rsidP="006401E7">
      <w:pPr>
        <w:pStyle w:val="a3"/>
        <w:tabs>
          <w:tab w:val="left" w:pos="9498"/>
        </w:tabs>
        <w:ind w:left="0" w:right="113" w:firstLine="709"/>
      </w:pPr>
      <w:r w:rsidRPr="007F3B0F">
        <w:t>На первом этапе исследования среднее значение смертности сельского населения</w:t>
      </w:r>
      <w:r w:rsidRPr="007F3B0F">
        <w:rPr>
          <w:spacing w:val="-11"/>
        </w:rPr>
        <w:t xml:space="preserve"> </w:t>
      </w:r>
      <w:r w:rsidRPr="007F3B0F">
        <w:t>по</w:t>
      </w:r>
      <w:r w:rsidRPr="007F3B0F">
        <w:rPr>
          <w:spacing w:val="-12"/>
        </w:rPr>
        <w:t xml:space="preserve"> </w:t>
      </w:r>
      <w:r w:rsidRPr="007F3B0F">
        <w:t>республике</w:t>
      </w:r>
      <w:r w:rsidRPr="007F3B0F">
        <w:rPr>
          <w:spacing w:val="-12"/>
        </w:rPr>
        <w:t xml:space="preserve"> </w:t>
      </w:r>
      <w:r w:rsidRPr="007F3B0F">
        <w:t>составила:</w:t>
      </w:r>
      <w:r w:rsidRPr="007F3B0F">
        <w:rPr>
          <w:spacing w:val="-12"/>
        </w:rPr>
        <w:t xml:space="preserve"> </w:t>
      </w:r>
      <w:r w:rsidRPr="007F3B0F">
        <w:t>в</w:t>
      </w:r>
      <w:r w:rsidRPr="007F3B0F">
        <w:rPr>
          <w:spacing w:val="-14"/>
        </w:rPr>
        <w:t xml:space="preserve"> </w:t>
      </w:r>
      <w:r w:rsidRPr="007F3B0F">
        <w:t>2011</w:t>
      </w:r>
      <w:r w:rsidRPr="007F3B0F">
        <w:rPr>
          <w:spacing w:val="-12"/>
        </w:rPr>
        <w:t xml:space="preserve"> </w:t>
      </w:r>
      <w:r w:rsidRPr="007F3B0F">
        <w:t>году</w:t>
      </w:r>
      <w:r w:rsidRPr="007F3B0F">
        <w:rPr>
          <w:spacing w:val="-16"/>
        </w:rPr>
        <w:t xml:space="preserve"> </w:t>
      </w:r>
      <w:r w:rsidRPr="007F3B0F">
        <w:t>57,89,</w:t>
      </w:r>
      <w:r w:rsidRPr="007F3B0F">
        <w:rPr>
          <w:spacing w:val="-10"/>
        </w:rPr>
        <w:t xml:space="preserve"> </w:t>
      </w:r>
      <w:r w:rsidRPr="007F3B0F">
        <w:t>в</w:t>
      </w:r>
      <w:r w:rsidRPr="007F3B0F">
        <w:rPr>
          <w:spacing w:val="-9"/>
        </w:rPr>
        <w:t xml:space="preserve"> </w:t>
      </w:r>
      <w:r w:rsidRPr="007F3B0F">
        <w:t>2012</w:t>
      </w:r>
      <w:r w:rsidRPr="007F3B0F">
        <w:rPr>
          <w:spacing w:val="-12"/>
        </w:rPr>
        <w:t xml:space="preserve"> </w:t>
      </w:r>
      <w:r w:rsidRPr="007F3B0F">
        <w:t>году</w:t>
      </w:r>
      <w:r w:rsidRPr="007F3B0F">
        <w:rPr>
          <w:spacing w:val="-16"/>
        </w:rPr>
        <w:t xml:space="preserve"> </w:t>
      </w:r>
      <w:r w:rsidRPr="007F3B0F">
        <w:t>6,83,</w:t>
      </w:r>
      <w:r w:rsidRPr="007F3B0F">
        <w:rPr>
          <w:spacing w:val="-10"/>
        </w:rPr>
        <w:t xml:space="preserve"> </w:t>
      </w:r>
      <w:r w:rsidRPr="007F3B0F">
        <w:t>в</w:t>
      </w:r>
      <w:r w:rsidRPr="007F3B0F">
        <w:rPr>
          <w:spacing w:val="-13"/>
        </w:rPr>
        <w:t xml:space="preserve"> </w:t>
      </w:r>
      <w:r w:rsidRPr="007F3B0F">
        <w:rPr>
          <w:spacing w:val="-4"/>
        </w:rPr>
        <w:t>2013</w:t>
      </w:r>
      <w:r w:rsidR="005B2C60">
        <w:rPr>
          <w:spacing w:val="-4"/>
        </w:rPr>
        <w:t xml:space="preserve"> </w:t>
      </w:r>
      <w:r w:rsidRPr="007F3B0F">
        <w:t>году</w:t>
      </w:r>
      <w:r w:rsidRPr="007F3B0F">
        <w:rPr>
          <w:spacing w:val="-7"/>
        </w:rPr>
        <w:t xml:space="preserve"> </w:t>
      </w:r>
      <w:r w:rsidRPr="007F3B0F">
        <w:t>67,56, в</w:t>
      </w:r>
      <w:r w:rsidRPr="007F3B0F">
        <w:rPr>
          <w:spacing w:val="-3"/>
        </w:rPr>
        <w:t xml:space="preserve"> </w:t>
      </w:r>
      <w:r w:rsidRPr="007F3B0F">
        <w:t>2014</w:t>
      </w:r>
      <w:r w:rsidRPr="007F3B0F">
        <w:rPr>
          <w:spacing w:val="-3"/>
        </w:rPr>
        <w:t xml:space="preserve"> </w:t>
      </w:r>
      <w:r w:rsidRPr="007F3B0F">
        <w:t>году</w:t>
      </w:r>
      <w:r w:rsidRPr="007F3B0F">
        <w:rPr>
          <w:spacing w:val="-6"/>
        </w:rPr>
        <w:t xml:space="preserve"> </w:t>
      </w:r>
      <w:r w:rsidRPr="007F3B0F">
        <w:t>76,35</w:t>
      </w:r>
      <w:r w:rsidRPr="007F3B0F">
        <w:rPr>
          <w:spacing w:val="-3"/>
        </w:rPr>
        <w:t xml:space="preserve"> </w:t>
      </w:r>
      <w:r w:rsidRPr="007F3B0F">
        <w:t>и</w:t>
      </w:r>
      <w:r w:rsidRPr="007F3B0F">
        <w:rPr>
          <w:spacing w:val="-2"/>
        </w:rPr>
        <w:t xml:space="preserve"> </w:t>
      </w:r>
      <w:r w:rsidRPr="007F3B0F">
        <w:t>в</w:t>
      </w:r>
      <w:r w:rsidRPr="007F3B0F">
        <w:rPr>
          <w:spacing w:val="-4"/>
        </w:rPr>
        <w:t xml:space="preserve"> </w:t>
      </w:r>
      <w:r w:rsidRPr="007F3B0F">
        <w:t>2015</w:t>
      </w:r>
      <w:r w:rsidRPr="007F3B0F">
        <w:rPr>
          <w:spacing w:val="-2"/>
        </w:rPr>
        <w:t xml:space="preserve"> </w:t>
      </w:r>
      <w:r w:rsidRPr="007F3B0F">
        <w:t>году</w:t>
      </w:r>
      <w:r w:rsidRPr="007F3B0F">
        <w:rPr>
          <w:spacing w:val="-2"/>
        </w:rPr>
        <w:t xml:space="preserve"> </w:t>
      </w:r>
      <w:r w:rsidRPr="007F3B0F">
        <w:t>96,42</w:t>
      </w:r>
      <w:r w:rsidRPr="007F3B0F">
        <w:rPr>
          <w:spacing w:val="-2"/>
        </w:rPr>
        <w:t xml:space="preserve"> </w:t>
      </w:r>
      <w:r w:rsidRPr="007F3B0F">
        <w:t>на</w:t>
      </w:r>
      <w:r w:rsidRPr="007F3B0F">
        <w:rPr>
          <w:spacing w:val="-2"/>
        </w:rPr>
        <w:t xml:space="preserve"> </w:t>
      </w:r>
      <w:r w:rsidRPr="007F3B0F">
        <w:t>100000</w:t>
      </w:r>
      <w:r w:rsidRPr="007F3B0F">
        <w:rPr>
          <w:spacing w:val="-3"/>
        </w:rPr>
        <w:t xml:space="preserve"> </w:t>
      </w:r>
      <w:r w:rsidRPr="007F3B0F">
        <w:rPr>
          <w:spacing w:val="-2"/>
        </w:rPr>
        <w:t>населения.</w:t>
      </w:r>
    </w:p>
    <w:p w14:paraId="4E300906" w14:textId="77777777" w:rsidR="00C625DE" w:rsidRPr="007F3B0F" w:rsidRDefault="00C625DE" w:rsidP="007651B0">
      <w:pPr>
        <w:pStyle w:val="a3"/>
        <w:tabs>
          <w:tab w:val="left" w:pos="9498"/>
        </w:tabs>
        <w:ind w:left="0"/>
        <w:sectPr w:rsidR="00C625DE" w:rsidRPr="007F3B0F" w:rsidSect="00DE63F4">
          <w:footerReference w:type="default" r:id="rId27"/>
          <w:type w:val="nextColumn"/>
          <w:pgSz w:w="11910" w:h="16840"/>
          <w:pgMar w:top="1134" w:right="567" w:bottom="1134" w:left="1701" w:header="0" w:footer="1022" w:gutter="0"/>
          <w:cols w:space="720"/>
        </w:sectPr>
      </w:pPr>
    </w:p>
    <w:p w14:paraId="23D7180D" w14:textId="48D828EF" w:rsidR="00C625DE" w:rsidRPr="007F3B0F" w:rsidRDefault="00DF4154" w:rsidP="007651B0">
      <w:pPr>
        <w:pStyle w:val="a3"/>
        <w:tabs>
          <w:tab w:val="left" w:pos="9498"/>
        </w:tabs>
        <w:spacing w:before="62"/>
        <w:ind w:left="0" w:right="145" w:firstLine="0"/>
        <w:jc w:val="left"/>
      </w:pPr>
      <w:r>
        <w:lastRenderedPageBreak/>
        <w:t>Таблица 9</w:t>
      </w:r>
      <w:r w:rsidR="00D87090">
        <w:t xml:space="preserve">– </w:t>
      </w:r>
      <w:r w:rsidR="005F703F" w:rsidRPr="007F3B0F">
        <w:t>Смертность сельского населения от болезней органов пищеварения в Республике Казахстан за 2011</w:t>
      </w:r>
      <w:r w:rsidR="00D87090">
        <w:t xml:space="preserve">– </w:t>
      </w:r>
      <w:r w:rsidR="005F703F" w:rsidRPr="007F3B0F">
        <w:t>2020 годы на 100000 населения</w:t>
      </w:r>
    </w:p>
    <w:p w14:paraId="0DC281A5" w14:textId="77777777" w:rsidR="00C625DE" w:rsidRPr="007F3B0F" w:rsidRDefault="00C625DE" w:rsidP="007651B0">
      <w:pPr>
        <w:pStyle w:val="a3"/>
        <w:tabs>
          <w:tab w:val="left" w:pos="9498"/>
        </w:tabs>
        <w:spacing w:before="98"/>
        <w:ind w:left="0" w:firstLine="0"/>
        <w:jc w:val="left"/>
        <w:rPr>
          <w:sz w:val="20"/>
        </w:rPr>
      </w:pPr>
    </w:p>
    <w:tbl>
      <w:tblPr>
        <w:tblStyle w:val="TableNormal"/>
        <w:tblW w:w="0" w:type="auto"/>
        <w:tblInd w:w="15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3145"/>
        <w:gridCol w:w="1105"/>
        <w:gridCol w:w="1133"/>
        <w:gridCol w:w="1138"/>
        <w:gridCol w:w="1133"/>
        <w:gridCol w:w="989"/>
        <w:gridCol w:w="1138"/>
        <w:gridCol w:w="1133"/>
        <w:gridCol w:w="1133"/>
        <w:gridCol w:w="1134"/>
        <w:gridCol w:w="1139"/>
      </w:tblGrid>
      <w:tr w:rsidR="007F3B0F" w:rsidRPr="007F3B0F" w14:paraId="149A1AA8" w14:textId="77777777">
        <w:trPr>
          <w:trHeight w:val="326"/>
        </w:trPr>
        <w:tc>
          <w:tcPr>
            <w:tcW w:w="3145" w:type="dxa"/>
            <w:vMerge w:val="restart"/>
          </w:tcPr>
          <w:p w14:paraId="79F43F06" w14:textId="77777777" w:rsidR="00C625DE" w:rsidRPr="007F3B0F" w:rsidRDefault="005F703F" w:rsidP="006401E7">
            <w:pPr>
              <w:pStyle w:val="TableParagraph"/>
              <w:tabs>
                <w:tab w:val="left" w:pos="9498"/>
              </w:tabs>
              <w:spacing w:line="320" w:lineRule="exact"/>
              <w:ind w:firstLine="134"/>
              <w:jc w:val="left"/>
              <w:rPr>
                <w:sz w:val="28"/>
              </w:rPr>
            </w:pPr>
            <w:r w:rsidRPr="007F3B0F">
              <w:rPr>
                <w:spacing w:val="-2"/>
                <w:sz w:val="28"/>
              </w:rPr>
              <w:t>Наименование</w:t>
            </w:r>
            <w:r w:rsidRPr="007F3B0F">
              <w:rPr>
                <w:spacing w:val="5"/>
                <w:sz w:val="28"/>
              </w:rPr>
              <w:t xml:space="preserve"> </w:t>
            </w:r>
            <w:r w:rsidRPr="007F3B0F">
              <w:rPr>
                <w:spacing w:val="-2"/>
                <w:sz w:val="28"/>
              </w:rPr>
              <w:t>региона</w:t>
            </w:r>
          </w:p>
        </w:tc>
        <w:tc>
          <w:tcPr>
            <w:tcW w:w="11175" w:type="dxa"/>
            <w:gridSpan w:val="10"/>
          </w:tcPr>
          <w:p w14:paraId="2A22D034" w14:textId="77777777" w:rsidR="00C625DE" w:rsidRPr="007F3B0F" w:rsidRDefault="005F703F" w:rsidP="007651B0">
            <w:pPr>
              <w:pStyle w:val="TableParagraph"/>
              <w:tabs>
                <w:tab w:val="left" w:pos="9498"/>
              </w:tabs>
              <w:spacing w:line="306" w:lineRule="exact"/>
              <w:jc w:val="left"/>
              <w:rPr>
                <w:sz w:val="28"/>
              </w:rPr>
            </w:pPr>
            <w:r w:rsidRPr="007F3B0F">
              <w:rPr>
                <w:sz w:val="28"/>
              </w:rPr>
              <w:t>Болезни</w:t>
            </w:r>
            <w:r w:rsidRPr="007F3B0F">
              <w:rPr>
                <w:spacing w:val="-10"/>
                <w:sz w:val="28"/>
              </w:rPr>
              <w:t xml:space="preserve"> </w:t>
            </w:r>
            <w:r w:rsidRPr="007F3B0F">
              <w:rPr>
                <w:sz w:val="28"/>
              </w:rPr>
              <w:t>органов</w:t>
            </w:r>
            <w:r w:rsidRPr="007F3B0F">
              <w:rPr>
                <w:spacing w:val="-10"/>
                <w:sz w:val="28"/>
              </w:rPr>
              <w:t xml:space="preserve"> </w:t>
            </w:r>
            <w:r w:rsidRPr="007F3B0F">
              <w:rPr>
                <w:sz w:val="28"/>
              </w:rPr>
              <w:t>пищеварения</w:t>
            </w:r>
            <w:r w:rsidRPr="007F3B0F">
              <w:rPr>
                <w:spacing w:val="-8"/>
                <w:sz w:val="28"/>
              </w:rPr>
              <w:t xml:space="preserve"> </w:t>
            </w:r>
            <w:r w:rsidRPr="007F3B0F">
              <w:rPr>
                <w:sz w:val="28"/>
              </w:rPr>
              <w:t>на</w:t>
            </w:r>
            <w:r w:rsidRPr="007F3B0F">
              <w:rPr>
                <w:spacing w:val="-9"/>
                <w:sz w:val="28"/>
              </w:rPr>
              <w:t xml:space="preserve"> </w:t>
            </w:r>
            <w:r w:rsidRPr="007F3B0F">
              <w:rPr>
                <w:sz w:val="28"/>
              </w:rPr>
              <w:t>100000</w:t>
            </w:r>
            <w:r w:rsidRPr="007F3B0F">
              <w:rPr>
                <w:spacing w:val="-4"/>
                <w:sz w:val="28"/>
              </w:rPr>
              <w:t xml:space="preserve"> </w:t>
            </w:r>
            <w:r w:rsidRPr="007F3B0F">
              <w:rPr>
                <w:sz w:val="28"/>
              </w:rPr>
              <w:t>населения</w:t>
            </w:r>
            <w:r w:rsidRPr="007F3B0F">
              <w:rPr>
                <w:spacing w:val="-9"/>
                <w:sz w:val="28"/>
              </w:rPr>
              <w:t xml:space="preserve"> </w:t>
            </w:r>
            <w:r w:rsidRPr="007F3B0F">
              <w:rPr>
                <w:sz w:val="28"/>
              </w:rPr>
              <w:t>(сельское</w:t>
            </w:r>
            <w:r w:rsidRPr="007F3B0F">
              <w:rPr>
                <w:spacing w:val="-8"/>
                <w:sz w:val="28"/>
              </w:rPr>
              <w:t xml:space="preserve"> </w:t>
            </w:r>
            <w:r w:rsidRPr="007F3B0F">
              <w:rPr>
                <w:spacing w:val="-2"/>
                <w:sz w:val="28"/>
              </w:rPr>
              <w:t>население)</w:t>
            </w:r>
          </w:p>
        </w:tc>
      </w:tr>
      <w:tr w:rsidR="007F3B0F" w:rsidRPr="007F3B0F" w14:paraId="5A22DA15" w14:textId="77777777">
        <w:trPr>
          <w:trHeight w:val="321"/>
        </w:trPr>
        <w:tc>
          <w:tcPr>
            <w:tcW w:w="3145" w:type="dxa"/>
            <w:vMerge/>
            <w:tcBorders>
              <w:top w:val="nil"/>
            </w:tcBorders>
          </w:tcPr>
          <w:p w14:paraId="76FD689C" w14:textId="77777777" w:rsidR="00C625DE" w:rsidRPr="007F3B0F" w:rsidRDefault="00C625DE" w:rsidP="006401E7">
            <w:pPr>
              <w:tabs>
                <w:tab w:val="left" w:pos="9498"/>
              </w:tabs>
              <w:ind w:firstLine="134"/>
              <w:rPr>
                <w:sz w:val="2"/>
                <w:szCs w:val="2"/>
              </w:rPr>
            </w:pPr>
          </w:p>
        </w:tc>
        <w:tc>
          <w:tcPr>
            <w:tcW w:w="1105" w:type="dxa"/>
          </w:tcPr>
          <w:p w14:paraId="72A310BF" w14:textId="77777777" w:rsidR="00C625DE" w:rsidRPr="007F3B0F" w:rsidRDefault="005F703F" w:rsidP="006401E7">
            <w:pPr>
              <w:pStyle w:val="TableParagraph"/>
              <w:tabs>
                <w:tab w:val="left" w:pos="9498"/>
              </w:tabs>
              <w:spacing w:line="301" w:lineRule="exact"/>
              <w:ind w:right="3" w:firstLine="102"/>
              <w:rPr>
                <w:sz w:val="28"/>
              </w:rPr>
            </w:pPr>
            <w:r w:rsidRPr="007F3B0F">
              <w:rPr>
                <w:spacing w:val="-2"/>
                <w:sz w:val="28"/>
              </w:rPr>
              <w:t>2011г.</w:t>
            </w:r>
          </w:p>
        </w:tc>
        <w:tc>
          <w:tcPr>
            <w:tcW w:w="1133" w:type="dxa"/>
          </w:tcPr>
          <w:p w14:paraId="74C654C3" w14:textId="77777777" w:rsidR="00C625DE" w:rsidRPr="007F3B0F" w:rsidRDefault="005F703F" w:rsidP="006401E7">
            <w:pPr>
              <w:pStyle w:val="TableParagraph"/>
              <w:tabs>
                <w:tab w:val="left" w:pos="9498"/>
              </w:tabs>
              <w:spacing w:line="301" w:lineRule="exact"/>
              <w:ind w:right="7" w:firstLine="102"/>
              <w:rPr>
                <w:sz w:val="28"/>
              </w:rPr>
            </w:pPr>
            <w:r w:rsidRPr="007F3B0F">
              <w:rPr>
                <w:spacing w:val="-2"/>
                <w:sz w:val="28"/>
              </w:rPr>
              <w:t>2012г.</w:t>
            </w:r>
          </w:p>
        </w:tc>
        <w:tc>
          <w:tcPr>
            <w:tcW w:w="1138" w:type="dxa"/>
          </w:tcPr>
          <w:p w14:paraId="77AEB3E6" w14:textId="77777777" w:rsidR="00C625DE" w:rsidRPr="007F3B0F" w:rsidRDefault="005F703F" w:rsidP="006401E7">
            <w:pPr>
              <w:pStyle w:val="TableParagraph"/>
              <w:tabs>
                <w:tab w:val="left" w:pos="9498"/>
              </w:tabs>
              <w:spacing w:line="301" w:lineRule="exact"/>
              <w:ind w:right="7" w:firstLine="102"/>
              <w:rPr>
                <w:sz w:val="28"/>
              </w:rPr>
            </w:pPr>
            <w:r w:rsidRPr="007F3B0F">
              <w:rPr>
                <w:spacing w:val="-2"/>
                <w:sz w:val="28"/>
              </w:rPr>
              <w:t>2013г.</w:t>
            </w:r>
          </w:p>
        </w:tc>
        <w:tc>
          <w:tcPr>
            <w:tcW w:w="1133" w:type="dxa"/>
          </w:tcPr>
          <w:p w14:paraId="04387086" w14:textId="77777777" w:rsidR="00C625DE" w:rsidRPr="007F3B0F" w:rsidRDefault="005F703F" w:rsidP="006401E7">
            <w:pPr>
              <w:pStyle w:val="TableParagraph"/>
              <w:tabs>
                <w:tab w:val="left" w:pos="9498"/>
              </w:tabs>
              <w:spacing w:line="301" w:lineRule="exact"/>
              <w:ind w:right="17" w:firstLine="102"/>
              <w:rPr>
                <w:sz w:val="28"/>
              </w:rPr>
            </w:pPr>
            <w:r w:rsidRPr="007F3B0F">
              <w:rPr>
                <w:spacing w:val="-2"/>
                <w:sz w:val="28"/>
              </w:rPr>
              <w:t>2014г.</w:t>
            </w:r>
          </w:p>
        </w:tc>
        <w:tc>
          <w:tcPr>
            <w:tcW w:w="989" w:type="dxa"/>
          </w:tcPr>
          <w:p w14:paraId="044182CD" w14:textId="77777777" w:rsidR="00C625DE" w:rsidRPr="007F3B0F" w:rsidRDefault="005F703F" w:rsidP="006401E7">
            <w:pPr>
              <w:pStyle w:val="TableParagraph"/>
              <w:tabs>
                <w:tab w:val="left" w:pos="9498"/>
              </w:tabs>
              <w:spacing w:line="301" w:lineRule="exact"/>
              <w:ind w:right="8" w:firstLine="102"/>
              <w:rPr>
                <w:sz w:val="28"/>
              </w:rPr>
            </w:pPr>
            <w:r w:rsidRPr="007F3B0F">
              <w:rPr>
                <w:spacing w:val="-2"/>
                <w:sz w:val="28"/>
              </w:rPr>
              <w:t>2015г.</w:t>
            </w:r>
          </w:p>
        </w:tc>
        <w:tc>
          <w:tcPr>
            <w:tcW w:w="1138" w:type="dxa"/>
          </w:tcPr>
          <w:p w14:paraId="604395D6" w14:textId="77777777" w:rsidR="00C625DE" w:rsidRPr="007F3B0F" w:rsidRDefault="005F703F" w:rsidP="006401E7">
            <w:pPr>
              <w:pStyle w:val="TableParagraph"/>
              <w:tabs>
                <w:tab w:val="left" w:pos="9498"/>
              </w:tabs>
              <w:spacing w:line="301" w:lineRule="exact"/>
              <w:ind w:right="7" w:firstLine="102"/>
              <w:rPr>
                <w:sz w:val="28"/>
              </w:rPr>
            </w:pPr>
            <w:r w:rsidRPr="007F3B0F">
              <w:rPr>
                <w:spacing w:val="-2"/>
                <w:sz w:val="28"/>
              </w:rPr>
              <w:t>2016г.</w:t>
            </w:r>
          </w:p>
        </w:tc>
        <w:tc>
          <w:tcPr>
            <w:tcW w:w="1133" w:type="dxa"/>
          </w:tcPr>
          <w:p w14:paraId="1BD828C2" w14:textId="77777777" w:rsidR="00C625DE" w:rsidRPr="007F3B0F" w:rsidRDefault="005F703F" w:rsidP="006401E7">
            <w:pPr>
              <w:pStyle w:val="TableParagraph"/>
              <w:tabs>
                <w:tab w:val="left" w:pos="9498"/>
              </w:tabs>
              <w:spacing w:line="301" w:lineRule="exact"/>
              <w:ind w:right="7" w:firstLine="102"/>
              <w:rPr>
                <w:sz w:val="28"/>
              </w:rPr>
            </w:pPr>
            <w:r w:rsidRPr="007F3B0F">
              <w:rPr>
                <w:spacing w:val="-2"/>
                <w:sz w:val="28"/>
              </w:rPr>
              <w:t>2017г.</w:t>
            </w:r>
          </w:p>
        </w:tc>
        <w:tc>
          <w:tcPr>
            <w:tcW w:w="1133" w:type="dxa"/>
          </w:tcPr>
          <w:p w14:paraId="4EA0512C" w14:textId="77777777" w:rsidR="00C625DE" w:rsidRPr="007F3B0F" w:rsidRDefault="005F703F" w:rsidP="006401E7">
            <w:pPr>
              <w:pStyle w:val="TableParagraph"/>
              <w:tabs>
                <w:tab w:val="left" w:pos="9498"/>
              </w:tabs>
              <w:spacing w:line="301" w:lineRule="exact"/>
              <w:ind w:right="7" w:firstLine="102"/>
              <w:rPr>
                <w:sz w:val="28"/>
              </w:rPr>
            </w:pPr>
            <w:r w:rsidRPr="007F3B0F">
              <w:rPr>
                <w:spacing w:val="-2"/>
                <w:sz w:val="28"/>
              </w:rPr>
              <w:t>2018г.</w:t>
            </w:r>
          </w:p>
        </w:tc>
        <w:tc>
          <w:tcPr>
            <w:tcW w:w="1134" w:type="dxa"/>
          </w:tcPr>
          <w:p w14:paraId="7756F5C0" w14:textId="77777777" w:rsidR="00C625DE" w:rsidRPr="007F3B0F" w:rsidRDefault="005F703F" w:rsidP="006401E7">
            <w:pPr>
              <w:pStyle w:val="TableParagraph"/>
              <w:tabs>
                <w:tab w:val="left" w:pos="9498"/>
              </w:tabs>
              <w:spacing w:line="301" w:lineRule="exact"/>
              <w:ind w:right="3" w:firstLine="102"/>
              <w:rPr>
                <w:sz w:val="28"/>
              </w:rPr>
            </w:pPr>
            <w:r w:rsidRPr="007F3B0F">
              <w:rPr>
                <w:spacing w:val="-2"/>
                <w:sz w:val="28"/>
              </w:rPr>
              <w:t>2019г.</w:t>
            </w:r>
          </w:p>
        </w:tc>
        <w:tc>
          <w:tcPr>
            <w:tcW w:w="1139" w:type="dxa"/>
          </w:tcPr>
          <w:p w14:paraId="5E1EAEC0" w14:textId="77777777" w:rsidR="00C625DE" w:rsidRPr="007F3B0F" w:rsidRDefault="005F703F" w:rsidP="006401E7">
            <w:pPr>
              <w:pStyle w:val="TableParagraph"/>
              <w:tabs>
                <w:tab w:val="left" w:pos="9498"/>
              </w:tabs>
              <w:spacing w:line="301" w:lineRule="exact"/>
              <w:ind w:right="2" w:firstLine="102"/>
              <w:rPr>
                <w:sz w:val="28"/>
              </w:rPr>
            </w:pPr>
            <w:r w:rsidRPr="007F3B0F">
              <w:rPr>
                <w:spacing w:val="-2"/>
                <w:sz w:val="28"/>
              </w:rPr>
              <w:t>2020г.</w:t>
            </w:r>
          </w:p>
        </w:tc>
      </w:tr>
      <w:tr w:rsidR="007F3B0F" w:rsidRPr="007F3B0F" w14:paraId="2CC4CF1B" w14:textId="77777777">
        <w:trPr>
          <w:trHeight w:val="321"/>
        </w:trPr>
        <w:tc>
          <w:tcPr>
            <w:tcW w:w="3145" w:type="dxa"/>
          </w:tcPr>
          <w:p w14:paraId="06154BC6" w14:textId="77777777" w:rsidR="00C625DE" w:rsidRPr="007F3B0F" w:rsidRDefault="005F703F" w:rsidP="006401E7">
            <w:pPr>
              <w:pStyle w:val="TableParagraph"/>
              <w:tabs>
                <w:tab w:val="left" w:pos="9498"/>
              </w:tabs>
              <w:spacing w:line="301" w:lineRule="exact"/>
              <w:ind w:firstLine="134"/>
              <w:jc w:val="left"/>
              <w:rPr>
                <w:sz w:val="28"/>
              </w:rPr>
            </w:pPr>
            <w:r w:rsidRPr="007F3B0F">
              <w:rPr>
                <w:spacing w:val="-2"/>
                <w:sz w:val="28"/>
              </w:rPr>
              <w:t>Акмолинская</w:t>
            </w:r>
          </w:p>
        </w:tc>
        <w:tc>
          <w:tcPr>
            <w:tcW w:w="1105" w:type="dxa"/>
          </w:tcPr>
          <w:p w14:paraId="7A088CDE"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73.81</w:t>
            </w:r>
          </w:p>
        </w:tc>
        <w:tc>
          <w:tcPr>
            <w:tcW w:w="1133" w:type="dxa"/>
          </w:tcPr>
          <w:p w14:paraId="35112BB7"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55.01</w:t>
            </w:r>
          </w:p>
        </w:tc>
        <w:tc>
          <w:tcPr>
            <w:tcW w:w="1138" w:type="dxa"/>
          </w:tcPr>
          <w:p w14:paraId="6EC6EA1D"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58.64</w:t>
            </w:r>
          </w:p>
        </w:tc>
        <w:tc>
          <w:tcPr>
            <w:tcW w:w="1133" w:type="dxa"/>
          </w:tcPr>
          <w:p w14:paraId="6010442F" w14:textId="77777777" w:rsidR="00C625DE" w:rsidRPr="007F3B0F" w:rsidRDefault="005F703F" w:rsidP="006401E7">
            <w:pPr>
              <w:pStyle w:val="TableParagraph"/>
              <w:tabs>
                <w:tab w:val="left" w:pos="9498"/>
              </w:tabs>
              <w:spacing w:line="301" w:lineRule="exact"/>
              <w:ind w:right="14" w:firstLine="102"/>
              <w:rPr>
                <w:sz w:val="28"/>
              </w:rPr>
            </w:pPr>
            <w:r w:rsidRPr="007F3B0F">
              <w:rPr>
                <w:spacing w:val="-2"/>
                <w:sz w:val="28"/>
              </w:rPr>
              <w:t>50.62</w:t>
            </w:r>
          </w:p>
        </w:tc>
        <w:tc>
          <w:tcPr>
            <w:tcW w:w="989" w:type="dxa"/>
          </w:tcPr>
          <w:p w14:paraId="6B149D68" w14:textId="77777777" w:rsidR="00C625DE" w:rsidRPr="007F3B0F" w:rsidRDefault="005F703F" w:rsidP="006401E7">
            <w:pPr>
              <w:pStyle w:val="TableParagraph"/>
              <w:tabs>
                <w:tab w:val="left" w:pos="9498"/>
              </w:tabs>
              <w:spacing w:line="301" w:lineRule="exact"/>
              <w:ind w:right="1" w:firstLine="102"/>
              <w:rPr>
                <w:sz w:val="28"/>
              </w:rPr>
            </w:pPr>
            <w:r w:rsidRPr="007F3B0F">
              <w:rPr>
                <w:spacing w:val="-4"/>
                <w:sz w:val="28"/>
              </w:rPr>
              <w:t>69.3</w:t>
            </w:r>
          </w:p>
        </w:tc>
        <w:tc>
          <w:tcPr>
            <w:tcW w:w="1138" w:type="dxa"/>
          </w:tcPr>
          <w:p w14:paraId="10E792EC"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63.17</w:t>
            </w:r>
          </w:p>
        </w:tc>
        <w:tc>
          <w:tcPr>
            <w:tcW w:w="1133" w:type="dxa"/>
          </w:tcPr>
          <w:p w14:paraId="1EFC3031"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48.97</w:t>
            </w:r>
          </w:p>
        </w:tc>
        <w:tc>
          <w:tcPr>
            <w:tcW w:w="1133" w:type="dxa"/>
          </w:tcPr>
          <w:p w14:paraId="4BD19414"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53.55</w:t>
            </w:r>
          </w:p>
        </w:tc>
        <w:tc>
          <w:tcPr>
            <w:tcW w:w="1134" w:type="dxa"/>
          </w:tcPr>
          <w:p w14:paraId="422A99A8"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54.69</w:t>
            </w:r>
          </w:p>
        </w:tc>
        <w:tc>
          <w:tcPr>
            <w:tcW w:w="1139" w:type="dxa"/>
          </w:tcPr>
          <w:p w14:paraId="7755AC6D"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60.14</w:t>
            </w:r>
          </w:p>
        </w:tc>
      </w:tr>
      <w:tr w:rsidR="007F3B0F" w:rsidRPr="007F3B0F" w14:paraId="6C921B40" w14:textId="77777777">
        <w:trPr>
          <w:trHeight w:val="321"/>
        </w:trPr>
        <w:tc>
          <w:tcPr>
            <w:tcW w:w="3145" w:type="dxa"/>
          </w:tcPr>
          <w:p w14:paraId="1549FBE1" w14:textId="77777777" w:rsidR="00C625DE" w:rsidRPr="007F3B0F" w:rsidRDefault="005F703F" w:rsidP="006401E7">
            <w:pPr>
              <w:pStyle w:val="TableParagraph"/>
              <w:tabs>
                <w:tab w:val="left" w:pos="9498"/>
              </w:tabs>
              <w:spacing w:line="302" w:lineRule="exact"/>
              <w:ind w:firstLine="134"/>
              <w:jc w:val="left"/>
              <w:rPr>
                <w:sz w:val="28"/>
              </w:rPr>
            </w:pPr>
            <w:r w:rsidRPr="007F3B0F">
              <w:rPr>
                <w:spacing w:val="-2"/>
                <w:sz w:val="28"/>
              </w:rPr>
              <w:t>Актюбинская</w:t>
            </w:r>
          </w:p>
        </w:tc>
        <w:tc>
          <w:tcPr>
            <w:tcW w:w="1105" w:type="dxa"/>
          </w:tcPr>
          <w:p w14:paraId="52509BA3" w14:textId="77777777" w:rsidR="00C625DE" w:rsidRPr="007F3B0F" w:rsidRDefault="005F703F" w:rsidP="006401E7">
            <w:pPr>
              <w:pStyle w:val="TableParagraph"/>
              <w:tabs>
                <w:tab w:val="left" w:pos="9498"/>
              </w:tabs>
              <w:spacing w:line="302" w:lineRule="exact"/>
              <w:ind w:firstLine="102"/>
              <w:rPr>
                <w:sz w:val="28"/>
              </w:rPr>
            </w:pPr>
            <w:r w:rsidRPr="007F3B0F">
              <w:rPr>
                <w:spacing w:val="-2"/>
                <w:sz w:val="28"/>
              </w:rPr>
              <w:t>61.60</w:t>
            </w:r>
          </w:p>
        </w:tc>
        <w:tc>
          <w:tcPr>
            <w:tcW w:w="1133" w:type="dxa"/>
          </w:tcPr>
          <w:p w14:paraId="796F9F31" w14:textId="77777777" w:rsidR="00C625DE" w:rsidRPr="007F3B0F" w:rsidRDefault="005F703F" w:rsidP="006401E7">
            <w:pPr>
              <w:pStyle w:val="TableParagraph"/>
              <w:tabs>
                <w:tab w:val="left" w:pos="9498"/>
              </w:tabs>
              <w:spacing w:line="302" w:lineRule="exact"/>
              <w:ind w:right="4" w:firstLine="102"/>
              <w:rPr>
                <w:sz w:val="28"/>
              </w:rPr>
            </w:pPr>
            <w:r w:rsidRPr="007F3B0F">
              <w:rPr>
                <w:spacing w:val="-2"/>
                <w:sz w:val="28"/>
              </w:rPr>
              <w:t>60.01</w:t>
            </w:r>
          </w:p>
        </w:tc>
        <w:tc>
          <w:tcPr>
            <w:tcW w:w="1138" w:type="dxa"/>
          </w:tcPr>
          <w:p w14:paraId="4A3B18FB" w14:textId="77777777" w:rsidR="00C625DE" w:rsidRPr="007F3B0F" w:rsidRDefault="005F703F" w:rsidP="006401E7">
            <w:pPr>
              <w:pStyle w:val="TableParagraph"/>
              <w:tabs>
                <w:tab w:val="left" w:pos="9498"/>
              </w:tabs>
              <w:spacing w:line="302" w:lineRule="exact"/>
              <w:ind w:right="5" w:firstLine="102"/>
              <w:rPr>
                <w:sz w:val="28"/>
              </w:rPr>
            </w:pPr>
            <w:r w:rsidRPr="007F3B0F">
              <w:rPr>
                <w:spacing w:val="-2"/>
                <w:sz w:val="28"/>
              </w:rPr>
              <w:t>80.28</w:t>
            </w:r>
          </w:p>
        </w:tc>
        <w:tc>
          <w:tcPr>
            <w:tcW w:w="1133" w:type="dxa"/>
          </w:tcPr>
          <w:p w14:paraId="583A2A87" w14:textId="77777777" w:rsidR="00C625DE" w:rsidRPr="007F3B0F" w:rsidRDefault="005F703F" w:rsidP="006401E7">
            <w:pPr>
              <w:pStyle w:val="TableParagraph"/>
              <w:tabs>
                <w:tab w:val="left" w:pos="9498"/>
              </w:tabs>
              <w:spacing w:line="302" w:lineRule="exact"/>
              <w:ind w:right="14" w:firstLine="102"/>
              <w:rPr>
                <w:sz w:val="28"/>
              </w:rPr>
            </w:pPr>
            <w:r w:rsidRPr="007F3B0F">
              <w:rPr>
                <w:spacing w:val="-2"/>
                <w:sz w:val="28"/>
              </w:rPr>
              <w:t>84.23</w:t>
            </w:r>
          </w:p>
        </w:tc>
        <w:tc>
          <w:tcPr>
            <w:tcW w:w="989" w:type="dxa"/>
          </w:tcPr>
          <w:p w14:paraId="4A7E529C" w14:textId="77777777" w:rsidR="00C625DE" w:rsidRPr="007F3B0F" w:rsidRDefault="005F703F" w:rsidP="006401E7">
            <w:pPr>
              <w:pStyle w:val="TableParagraph"/>
              <w:tabs>
                <w:tab w:val="left" w:pos="9498"/>
              </w:tabs>
              <w:spacing w:line="302" w:lineRule="exact"/>
              <w:ind w:firstLine="102"/>
              <w:rPr>
                <w:sz w:val="28"/>
              </w:rPr>
            </w:pPr>
            <w:r w:rsidRPr="007F3B0F">
              <w:rPr>
                <w:spacing w:val="-2"/>
                <w:sz w:val="28"/>
              </w:rPr>
              <w:t>111.90</w:t>
            </w:r>
          </w:p>
        </w:tc>
        <w:tc>
          <w:tcPr>
            <w:tcW w:w="1138" w:type="dxa"/>
          </w:tcPr>
          <w:p w14:paraId="6B341525" w14:textId="77777777" w:rsidR="00C625DE" w:rsidRPr="007F3B0F" w:rsidRDefault="005F703F" w:rsidP="006401E7">
            <w:pPr>
              <w:pStyle w:val="TableParagraph"/>
              <w:tabs>
                <w:tab w:val="left" w:pos="9498"/>
              </w:tabs>
              <w:spacing w:line="302" w:lineRule="exact"/>
              <w:ind w:right="10" w:firstLine="102"/>
              <w:rPr>
                <w:sz w:val="28"/>
              </w:rPr>
            </w:pPr>
            <w:r w:rsidRPr="007F3B0F">
              <w:rPr>
                <w:spacing w:val="-2"/>
                <w:sz w:val="28"/>
              </w:rPr>
              <w:t>115.69</w:t>
            </w:r>
          </w:p>
        </w:tc>
        <w:tc>
          <w:tcPr>
            <w:tcW w:w="1133" w:type="dxa"/>
          </w:tcPr>
          <w:p w14:paraId="481C0A8D" w14:textId="77777777" w:rsidR="00C625DE" w:rsidRPr="007F3B0F" w:rsidRDefault="005F703F" w:rsidP="006401E7">
            <w:pPr>
              <w:pStyle w:val="TableParagraph"/>
              <w:tabs>
                <w:tab w:val="left" w:pos="9498"/>
              </w:tabs>
              <w:spacing w:line="302" w:lineRule="exact"/>
              <w:ind w:right="9" w:firstLine="102"/>
              <w:rPr>
                <w:sz w:val="28"/>
              </w:rPr>
            </w:pPr>
            <w:r w:rsidRPr="007F3B0F">
              <w:rPr>
                <w:spacing w:val="-2"/>
                <w:sz w:val="28"/>
              </w:rPr>
              <w:t>100.91</w:t>
            </w:r>
          </w:p>
        </w:tc>
        <w:tc>
          <w:tcPr>
            <w:tcW w:w="1133" w:type="dxa"/>
          </w:tcPr>
          <w:p w14:paraId="76CDA274" w14:textId="77777777" w:rsidR="00C625DE" w:rsidRPr="007F3B0F" w:rsidRDefault="005F703F" w:rsidP="006401E7">
            <w:pPr>
              <w:pStyle w:val="TableParagraph"/>
              <w:tabs>
                <w:tab w:val="left" w:pos="9498"/>
              </w:tabs>
              <w:spacing w:line="302" w:lineRule="exact"/>
              <w:ind w:right="9" w:firstLine="102"/>
              <w:rPr>
                <w:sz w:val="28"/>
              </w:rPr>
            </w:pPr>
            <w:r w:rsidRPr="007F3B0F">
              <w:rPr>
                <w:spacing w:val="-2"/>
                <w:sz w:val="28"/>
              </w:rPr>
              <w:t>110.43</w:t>
            </w:r>
          </w:p>
        </w:tc>
        <w:tc>
          <w:tcPr>
            <w:tcW w:w="1134" w:type="dxa"/>
          </w:tcPr>
          <w:p w14:paraId="49DE372C" w14:textId="77777777" w:rsidR="00C625DE" w:rsidRPr="007F3B0F" w:rsidRDefault="005F703F" w:rsidP="006401E7">
            <w:pPr>
              <w:pStyle w:val="TableParagraph"/>
              <w:tabs>
                <w:tab w:val="left" w:pos="9498"/>
              </w:tabs>
              <w:spacing w:line="302" w:lineRule="exact"/>
              <w:ind w:right="5" w:firstLine="102"/>
              <w:rPr>
                <w:sz w:val="28"/>
              </w:rPr>
            </w:pPr>
            <w:r w:rsidRPr="007F3B0F">
              <w:rPr>
                <w:spacing w:val="-2"/>
                <w:sz w:val="28"/>
              </w:rPr>
              <w:t>108.10</w:t>
            </w:r>
          </w:p>
        </w:tc>
        <w:tc>
          <w:tcPr>
            <w:tcW w:w="1139" w:type="dxa"/>
          </w:tcPr>
          <w:p w14:paraId="6CF776B6" w14:textId="77777777" w:rsidR="00C625DE" w:rsidRPr="007F3B0F" w:rsidRDefault="005F703F" w:rsidP="006401E7">
            <w:pPr>
              <w:pStyle w:val="TableParagraph"/>
              <w:tabs>
                <w:tab w:val="left" w:pos="9498"/>
              </w:tabs>
              <w:spacing w:line="302" w:lineRule="exact"/>
              <w:ind w:right="4" w:firstLine="102"/>
              <w:rPr>
                <w:sz w:val="28"/>
              </w:rPr>
            </w:pPr>
            <w:r w:rsidRPr="007F3B0F">
              <w:rPr>
                <w:spacing w:val="-2"/>
                <w:sz w:val="28"/>
              </w:rPr>
              <w:t>124.65</w:t>
            </w:r>
          </w:p>
        </w:tc>
      </w:tr>
      <w:tr w:rsidR="007F3B0F" w:rsidRPr="007F3B0F" w14:paraId="7FDDD8A9" w14:textId="77777777">
        <w:trPr>
          <w:trHeight w:val="321"/>
        </w:trPr>
        <w:tc>
          <w:tcPr>
            <w:tcW w:w="3145" w:type="dxa"/>
          </w:tcPr>
          <w:p w14:paraId="3C2C5F42" w14:textId="77777777" w:rsidR="00C625DE" w:rsidRPr="007F3B0F" w:rsidRDefault="005F703F" w:rsidP="006401E7">
            <w:pPr>
              <w:pStyle w:val="TableParagraph"/>
              <w:tabs>
                <w:tab w:val="left" w:pos="9498"/>
              </w:tabs>
              <w:spacing w:line="301" w:lineRule="exact"/>
              <w:ind w:firstLine="134"/>
              <w:jc w:val="left"/>
              <w:rPr>
                <w:sz w:val="28"/>
              </w:rPr>
            </w:pPr>
            <w:r w:rsidRPr="007F3B0F">
              <w:rPr>
                <w:spacing w:val="-2"/>
                <w:sz w:val="28"/>
              </w:rPr>
              <w:t>Алматинская</w:t>
            </w:r>
          </w:p>
        </w:tc>
        <w:tc>
          <w:tcPr>
            <w:tcW w:w="1105" w:type="dxa"/>
          </w:tcPr>
          <w:p w14:paraId="0D4F4E4E"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57.89</w:t>
            </w:r>
          </w:p>
        </w:tc>
        <w:tc>
          <w:tcPr>
            <w:tcW w:w="1133" w:type="dxa"/>
          </w:tcPr>
          <w:p w14:paraId="367BCC52"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60.83</w:t>
            </w:r>
          </w:p>
        </w:tc>
        <w:tc>
          <w:tcPr>
            <w:tcW w:w="1138" w:type="dxa"/>
          </w:tcPr>
          <w:p w14:paraId="465A324A"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67.56</w:t>
            </w:r>
          </w:p>
        </w:tc>
        <w:tc>
          <w:tcPr>
            <w:tcW w:w="1133" w:type="dxa"/>
          </w:tcPr>
          <w:p w14:paraId="0D482C2F" w14:textId="77777777" w:rsidR="00C625DE" w:rsidRPr="007F3B0F" w:rsidRDefault="005F703F" w:rsidP="006401E7">
            <w:pPr>
              <w:pStyle w:val="TableParagraph"/>
              <w:tabs>
                <w:tab w:val="left" w:pos="9498"/>
              </w:tabs>
              <w:spacing w:line="301" w:lineRule="exact"/>
              <w:ind w:right="14" w:firstLine="102"/>
              <w:rPr>
                <w:sz w:val="28"/>
              </w:rPr>
            </w:pPr>
            <w:r w:rsidRPr="007F3B0F">
              <w:rPr>
                <w:spacing w:val="-2"/>
                <w:sz w:val="28"/>
              </w:rPr>
              <w:t>76.35</w:t>
            </w:r>
          </w:p>
        </w:tc>
        <w:tc>
          <w:tcPr>
            <w:tcW w:w="989" w:type="dxa"/>
          </w:tcPr>
          <w:p w14:paraId="24D3BEBF"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96.41</w:t>
            </w:r>
          </w:p>
        </w:tc>
        <w:tc>
          <w:tcPr>
            <w:tcW w:w="1138" w:type="dxa"/>
          </w:tcPr>
          <w:p w14:paraId="6A497DA6"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86.42</w:t>
            </w:r>
          </w:p>
        </w:tc>
        <w:tc>
          <w:tcPr>
            <w:tcW w:w="1133" w:type="dxa"/>
          </w:tcPr>
          <w:p w14:paraId="20664876"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80.09</w:t>
            </w:r>
          </w:p>
        </w:tc>
        <w:tc>
          <w:tcPr>
            <w:tcW w:w="1133" w:type="dxa"/>
          </w:tcPr>
          <w:p w14:paraId="0EF693B6"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72.55</w:t>
            </w:r>
          </w:p>
        </w:tc>
        <w:tc>
          <w:tcPr>
            <w:tcW w:w="1134" w:type="dxa"/>
          </w:tcPr>
          <w:p w14:paraId="248D737A"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78.04</w:t>
            </w:r>
          </w:p>
        </w:tc>
        <w:tc>
          <w:tcPr>
            <w:tcW w:w="1139" w:type="dxa"/>
          </w:tcPr>
          <w:p w14:paraId="6193D84C"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82.18</w:t>
            </w:r>
          </w:p>
        </w:tc>
      </w:tr>
      <w:tr w:rsidR="007F3B0F" w:rsidRPr="007F3B0F" w14:paraId="4DFE6562" w14:textId="77777777">
        <w:trPr>
          <w:trHeight w:val="321"/>
        </w:trPr>
        <w:tc>
          <w:tcPr>
            <w:tcW w:w="3145" w:type="dxa"/>
          </w:tcPr>
          <w:p w14:paraId="7CCDD1AA" w14:textId="77777777" w:rsidR="00C625DE" w:rsidRPr="007F3B0F" w:rsidRDefault="005F703F" w:rsidP="006401E7">
            <w:pPr>
              <w:pStyle w:val="TableParagraph"/>
              <w:tabs>
                <w:tab w:val="left" w:pos="9498"/>
              </w:tabs>
              <w:spacing w:line="301" w:lineRule="exact"/>
              <w:ind w:firstLine="134"/>
              <w:jc w:val="left"/>
              <w:rPr>
                <w:sz w:val="28"/>
              </w:rPr>
            </w:pPr>
            <w:r w:rsidRPr="007F3B0F">
              <w:rPr>
                <w:spacing w:val="-2"/>
                <w:sz w:val="28"/>
              </w:rPr>
              <w:t>Атырауская</w:t>
            </w:r>
          </w:p>
        </w:tc>
        <w:tc>
          <w:tcPr>
            <w:tcW w:w="1105" w:type="dxa"/>
          </w:tcPr>
          <w:p w14:paraId="7EF153C6"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44.22</w:t>
            </w:r>
          </w:p>
        </w:tc>
        <w:tc>
          <w:tcPr>
            <w:tcW w:w="1133" w:type="dxa"/>
          </w:tcPr>
          <w:p w14:paraId="0B27DE3A"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49.88</w:t>
            </w:r>
          </w:p>
        </w:tc>
        <w:tc>
          <w:tcPr>
            <w:tcW w:w="1138" w:type="dxa"/>
          </w:tcPr>
          <w:p w14:paraId="1384FDF6"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50.66</w:t>
            </w:r>
          </w:p>
        </w:tc>
        <w:tc>
          <w:tcPr>
            <w:tcW w:w="1133" w:type="dxa"/>
          </w:tcPr>
          <w:p w14:paraId="700F8441" w14:textId="77777777" w:rsidR="00C625DE" w:rsidRPr="007F3B0F" w:rsidRDefault="005F703F" w:rsidP="006401E7">
            <w:pPr>
              <w:pStyle w:val="TableParagraph"/>
              <w:tabs>
                <w:tab w:val="left" w:pos="9498"/>
              </w:tabs>
              <w:spacing w:line="301" w:lineRule="exact"/>
              <w:ind w:right="14" w:firstLine="102"/>
              <w:rPr>
                <w:sz w:val="28"/>
              </w:rPr>
            </w:pPr>
            <w:r w:rsidRPr="007F3B0F">
              <w:rPr>
                <w:spacing w:val="-2"/>
                <w:sz w:val="28"/>
              </w:rPr>
              <w:t>49.53</w:t>
            </w:r>
          </w:p>
        </w:tc>
        <w:tc>
          <w:tcPr>
            <w:tcW w:w="989" w:type="dxa"/>
          </w:tcPr>
          <w:p w14:paraId="1E51B32B"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65.32</w:t>
            </w:r>
          </w:p>
        </w:tc>
        <w:tc>
          <w:tcPr>
            <w:tcW w:w="1138" w:type="dxa"/>
          </w:tcPr>
          <w:p w14:paraId="3F532E58"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72.11</w:t>
            </w:r>
          </w:p>
        </w:tc>
        <w:tc>
          <w:tcPr>
            <w:tcW w:w="1133" w:type="dxa"/>
          </w:tcPr>
          <w:p w14:paraId="7525C8DF"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50.35</w:t>
            </w:r>
          </w:p>
        </w:tc>
        <w:tc>
          <w:tcPr>
            <w:tcW w:w="1133" w:type="dxa"/>
          </w:tcPr>
          <w:p w14:paraId="45980A39"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65.79</w:t>
            </w:r>
          </w:p>
        </w:tc>
        <w:tc>
          <w:tcPr>
            <w:tcW w:w="1134" w:type="dxa"/>
          </w:tcPr>
          <w:p w14:paraId="74CD063E"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69.41</w:t>
            </w:r>
          </w:p>
        </w:tc>
        <w:tc>
          <w:tcPr>
            <w:tcW w:w="1139" w:type="dxa"/>
          </w:tcPr>
          <w:p w14:paraId="78757B0C"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62.12</w:t>
            </w:r>
          </w:p>
        </w:tc>
      </w:tr>
      <w:tr w:rsidR="007F3B0F" w:rsidRPr="007F3B0F" w14:paraId="19984E4B" w14:textId="77777777">
        <w:trPr>
          <w:trHeight w:val="326"/>
        </w:trPr>
        <w:tc>
          <w:tcPr>
            <w:tcW w:w="3145" w:type="dxa"/>
          </w:tcPr>
          <w:p w14:paraId="33843B57" w14:textId="561B60BD" w:rsidR="00C625DE" w:rsidRPr="007F3B0F" w:rsidRDefault="005F703F" w:rsidP="006401E7">
            <w:pPr>
              <w:pStyle w:val="TableParagraph"/>
              <w:tabs>
                <w:tab w:val="left" w:pos="9498"/>
              </w:tabs>
              <w:spacing w:line="307" w:lineRule="exact"/>
              <w:ind w:firstLine="134"/>
              <w:jc w:val="left"/>
              <w:rPr>
                <w:sz w:val="28"/>
              </w:rPr>
            </w:pPr>
            <w:r w:rsidRPr="007F3B0F">
              <w:rPr>
                <w:spacing w:val="-4"/>
                <w:sz w:val="28"/>
              </w:rPr>
              <w:t>З</w:t>
            </w:r>
            <w:r w:rsidR="00D87090">
              <w:rPr>
                <w:spacing w:val="-4"/>
                <w:sz w:val="28"/>
              </w:rPr>
              <w:t xml:space="preserve">– </w:t>
            </w:r>
            <w:r w:rsidRPr="007F3B0F">
              <w:rPr>
                <w:spacing w:val="-2"/>
                <w:sz w:val="28"/>
              </w:rPr>
              <w:t>Казахстанская</w:t>
            </w:r>
          </w:p>
        </w:tc>
        <w:tc>
          <w:tcPr>
            <w:tcW w:w="1105" w:type="dxa"/>
          </w:tcPr>
          <w:p w14:paraId="72E5512B" w14:textId="77777777" w:rsidR="00C625DE" w:rsidRPr="007F3B0F" w:rsidRDefault="005F703F" w:rsidP="006401E7">
            <w:pPr>
              <w:pStyle w:val="TableParagraph"/>
              <w:tabs>
                <w:tab w:val="left" w:pos="9498"/>
              </w:tabs>
              <w:spacing w:line="307" w:lineRule="exact"/>
              <w:ind w:firstLine="102"/>
              <w:rPr>
                <w:sz w:val="28"/>
              </w:rPr>
            </w:pPr>
            <w:r w:rsidRPr="007F3B0F">
              <w:rPr>
                <w:spacing w:val="-2"/>
                <w:sz w:val="28"/>
              </w:rPr>
              <w:t>37.64</w:t>
            </w:r>
          </w:p>
        </w:tc>
        <w:tc>
          <w:tcPr>
            <w:tcW w:w="1133" w:type="dxa"/>
          </w:tcPr>
          <w:p w14:paraId="6267D348" w14:textId="77777777" w:rsidR="00C625DE" w:rsidRPr="007F3B0F" w:rsidRDefault="005F703F" w:rsidP="006401E7">
            <w:pPr>
              <w:pStyle w:val="TableParagraph"/>
              <w:tabs>
                <w:tab w:val="left" w:pos="9498"/>
              </w:tabs>
              <w:spacing w:line="307" w:lineRule="exact"/>
              <w:ind w:right="4" w:firstLine="102"/>
              <w:rPr>
                <w:sz w:val="28"/>
              </w:rPr>
            </w:pPr>
            <w:r w:rsidRPr="007F3B0F">
              <w:rPr>
                <w:spacing w:val="-2"/>
                <w:sz w:val="28"/>
              </w:rPr>
              <w:t>99.67</w:t>
            </w:r>
          </w:p>
        </w:tc>
        <w:tc>
          <w:tcPr>
            <w:tcW w:w="1138" w:type="dxa"/>
          </w:tcPr>
          <w:p w14:paraId="44216A51" w14:textId="77777777" w:rsidR="00C625DE" w:rsidRPr="007F3B0F" w:rsidRDefault="005F703F" w:rsidP="006401E7">
            <w:pPr>
              <w:pStyle w:val="TableParagraph"/>
              <w:tabs>
                <w:tab w:val="left" w:pos="9498"/>
              </w:tabs>
              <w:spacing w:line="307" w:lineRule="exact"/>
              <w:ind w:right="10" w:firstLine="102"/>
              <w:rPr>
                <w:sz w:val="28"/>
              </w:rPr>
            </w:pPr>
            <w:r w:rsidRPr="007F3B0F">
              <w:rPr>
                <w:spacing w:val="-2"/>
                <w:sz w:val="28"/>
              </w:rPr>
              <w:t>117.39</w:t>
            </w:r>
          </w:p>
        </w:tc>
        <w:tc>
          <w:tcPr>
            <w:tcW w:w="1133" w:type="dxa"/>
          </w:tcPr>
          <w:p w14:paraId="50F87440" w14:textId="77777777" w:rsidR="00C625DE" w:rsidRPr="007F3B0F" w:rsidRDefault="005F703F" w:rsidP="006401E7">
            <w:pPr>
              <w:pStyle w:val="TableParagraph"/>
              <w:tabs>
                <w:tab w:val="left" w:pos="9498"/>
              </w:tabs>
              <w:spacing w:line="307" w:lineRule="exact"/>
              <w:ind w:right="14" w:firstLine="102"/>
              <w:rPr>
                <w:sz w:val="28"/>
              </w:rPr>
            </w:pPr>
            <w:r w:rsidRPr="007F3B0F">
              <w:rPr>
                <w:spacing w:val="-2"/>
                <w:sz w:val="28"/>
              </w:rPr>
              <w:t>94.23</w:t>
            </w:r>
          </w:p>
        </w:tc>
        <w:tc>
          <w:tcPr>
            <w:tcW w:w="989" w:type="dxa"/>
          </w:tcPr>
          <w:p w14:paraId="66909862" w14:textId="77777777" w:rsidR="00C625DE" w:rsidRPr="007F3B0F" w:rsidRDefault="005F703F" w:rsidP="006401E7">
            <w:pPr>
              <w:pStyle w:val="TableParagraph"/>
              <w:tabs>
                <w:tab w:val="left" w:pos="9498"/>
              </w:tabs>
              <w:spacing w:line="307" w:lineRule="exact"/>
              <w:ind w:firstLine="102"/>
              <w:rPr>
                <w:sz w:val="28"/>
              </w:rPr>
            </w:pPr>
            <w:r w:rsidRPr="007F3B0F">
              <w:rPr>
                <w:spacing w:val="-2"/>
                <w:sz w:val="28"/>
              </w:rPr>
              <w:t>114.91</w:t>
            </w:r>
          </w:p>
        </w:tc>
        <w:tc>
          <w:tcPr>
            <w:tcW w:w="1138" w:type="dxa"/>
          </w:tcPr>
          <w:p w14:paraId="5432DF56" w14:textId="77777777" w:rsidR="00C625DE" w:rsidRPr="007F3B0F" w:rsidRDefault="005F703F" w:rsidP="006401E7">
            <w:pPr>
              <w:pStyle w:val="TableParagraph"/>
              <w:tabs>
                <w:tab w:val="left" w:pos="9498"/>
              </w:tabs>
              <w:spacing w:line="307" w:lineRule="exact"/>
              <w:ind w:right="10" w:firstLine="102"/>
              <w:rPr>
                <w:sz w:val="28"/>
              </w:rPr>
            </w:pPr>
            <w:r w:rsidRPr="007F3B0F">
              <w:rPr>
                <w:spacing w:val="-2"/>
                <w:sz w:val="28"/>
              </w:rPr>
              <w:t>115.60</w:t>
            </w:r>
          </w:p>
        </w:tc>
        <w:tc>
          <w:tcPr>
            <w:tcW w:w="1133" w:type="dxa"/>
          </w:tcPr>
          <w:p w14:paraId="3EAECA1F" w14:textId="77777777" w:rsidR="00C625DE" w:rsidRPr="007F3B0F" w:rsidRDefault="005F703F" w:rsidP="006401E7">
            <w:pPr>
              <w:pStyle w:val="TableParagraph"/>
              <w:tabs>
                <w:tab w:val="left" w:pos="9498"/>
              </w:tabs>
              <w:spacing w:line="307" w:lineRule="exact"/>
              <w:ind w:right="4" w:firstLine="102"/>
              <w:rPr>
                <w:sz w:val="28"/>
              </w:rPr>
            </w:pPr>
            <w:r w:rsidRPr="007F3B0F">
              <w:rPr>
                <w:spacing w:val="-2"/>
                <w:sz w:val="28"/>
              </w:rPr>
              <w:t>96.40</w:t>
            </w:r>
          </w:p>
        </w:tc>
        <w:tc>
          <w:tcPr>
            <w:tcW w:w="1133" w:type="dxa"/>
          </w:tcPr>
          <w:p w14:paraId="528CE5F8" w14:textId="77777777" w:rsidR="00C625DE" w:rsidRPr="007F3B0F" w:rsidRDefault="005F703F" w:rsidP="006401E7">
            <w:pPr>
              <w:pStyle w:val="TableParagraph"/>
              <w:tabs>
                <w:tab w:val="left" w:pos="9498"/>
              </w:tabs>
              <w:spacing w:line="307" w:lineRule="exact"/>
              <w:ind w:right="4" w:firstLine="102"/>
              <w:rPr>
                <w:sz w:val="28"/>
              </w:rPr>
            </w:pPr>
            <w:r w:rsidRPr="007F3B0F">
              <w:rPr>
                <w:spacing w:val="-2"/>
                <w:sz w:val="28"/>
              </w:rPr>
              <w:t>97.97</w:t>
            </w:r>
          </w:p>
        </w:tc>
        <w:tc>
          <w:tcPr>
            <w:tcW w:w="1134" w:type="dxa"/>
          </w:tcPr>
          <w:p w14:paraId="025F4BB7" w14:textId="77777777" w:rsidR="00C625DE" w:rsidRPr="007F3B0F" w:rsidRDefault="005F703F" w:rsidP="006401E7">
            <w:pPr>
              <w:pStyle w:val="TableParagraph"/>
              <w:tabs>
                <w:tab w:val="left" w:pos="9498"/>
              </w:tabs>
              <w:spacing w:line="307" w:lineRule="exact"/>
              <w:ind w:firstLine="102"/>
              <w:rPr>
                <w:sz w:val="28"/>
              </w:rPr>
            </w:pPr>
            <w:r w:rsidRPr="007F3B0F">
              <w:rPr>
                <w:spacing w:val="-2"/>
                <w:sz w:val="28"/>
              </w:rPr>
              <w:t>95.60</w:t>
            </w:r>
          </w:p>
        </w:tc>
        <w:tc>
          <w:tcPr>
            <w:tcW w:w="1139" w:type="dxa"/>
          </w:tcPr>
          <w:p w14:paraId="1CE85F2F" w14:textId="77777777" w:rsidR="00C625DE" w:rsidRPr="007F3B0F" w:rsidRDefault="005F703F" w:rsidP="006401E7">
            <w:pPr>
              <w:pStyle w:val="TableParagraph"/>
              <w:tabs>
                <w:tab w:val="left" w:pos="9498"/>
              </w:tabs>
              <w:spacing w:line="307" w:lineRule="exact"/>
              <w:ind w:right="4" w:firstLine="102"/>
              <w:rPr>
                <w:sz w:val="28"/>
              </w:rPr>
            </w:pPr>
            <w:r w:rsidRPr="007F3B0F">
              <w:rPr>
                <w:spacing w:val="-2"/>
                <w:sz w:val="28"/>
              </w:rPr>
              <w:t>102.00</w:t>
            </w:r>
          </w:p>
        </w:tc>
      </w:tr>
      <w:tr w:rsidR="007F3B0F" w:rsidRPr="007F3B0F" w14:paraId="3BA4D1F4" w14:textId="77777777">
        <w:trPr>
          <w:trHeight w:val="321"/>
        </w:trPr>
        <w:tc>
          <w:tcPr>
            <w:tcW w:w="3145" w:type="dxa"/>
          </w:tcPr>
          <w:p w14:paraId="030050EB" w14:textId="77777777" w:rsidR="00C625DE" w:rsidRPr="007F3B0F" w:rsidRDefault="005F703F" w:rsidP="006401E7">
            <w:pPr>
              <w:pStyle w:val="TableParagraph"/>
              <w:tabs>
                <w:tab w:val="left" w:pos="9498"/>
              </w:tabs>
              <w:spacing w:line="301" w:lineRule="exact"/>
              <w:ind w:firstLine="134"/>
              <w:jc w:val="left"/>
              <w:rPr>
                <w:sz w:val="28"/>
              </w:rPr>
            </w:pPr>
            <w:r w:rsidRPr="007F3B0F">
              <w:rPr>
                <w:spacing w:val="-2"/>
                <w:sz w:val="28"/>
              </w:rPr>
              <w:t>Жамбылская</w:t>
            </w:r>
          </w:p>
        </w:tc>
        <w:tc>
          <w:tcPr>
            <w:tcW w:w="1105" w:type="dxa"/>
          </w:tcPr>
          <w:p w14:paraId="3E2CE74A"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94.99</w:t>
            </w:r>
          </w:p>
        </w:tc>
        <w:tc>
          <w:tcPr>
            <w:tcW w:w="1133" w:type="dxa"/>
          </w:tcPr>
          <w:p w14:paraId="5BB1EA42"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42.33</w:t>
            </w:r>
          </w:p>
        </w:tc>
        <w:tc>
          <w:tcPr>
            <w:tcW w:w="1138" w:type="dxa"/>
          </w:tcPr>
          <w:p w14:paraId="5374D7CB"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45.74</w:t>
            </w:r>
          </w:p>
        </w:tc>
        <w:tc>
          <w:tcPr>
            <w:tcW w:w="1133" w:type="dxa"/>
          </w:tcPr>
          <w:p w14:paraId="44875D37" w14:textId="77777777" w:rsidR="00C625DE" w:rsidRPr="007F3B0F" w:rsidRDefault="005F703F" w:rsidP="006401E7">
            <w:pPr>
              <w:pStyle w:val="TableParagraph"/>
              <w:tabs>
                <w:tab w:val="left" w:pos="9498"/>
              </w:tabs>
              <w:spacing w:line="301" w:lineRule="exact"/>
              <w:ind w:right="14" w:firstLine="102"/>
              <w:rPr>
                <w:sz w:val="28"/>
              </w:rPr>
            </w:pPr>
            <w:r w:rsidRPr="007F3B0F">
              <w:rPr>
                <w:spacing w:val="-2"/>
                <w:sz w:val="28"/>
              </w:rPr>
              <w:t>45.55</w:t>
            </w:r>
          </w:p>
        </w:tc>
        <w:tc>
          <w:tcPr>
            <w:tcW w:w="989" w:type="dxa"/>
          </w:tcPr>
          <w:p w14:paraId="180FD1FD"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55.32</w:t>
            </w:r>
          </w:p>
        </w:tc>
        <w:tc>
          <w:tcPr>
            <w:tcW w:w="1138" w:type="dxa"/>
          </w:tcPr>
          <w:p w14:paraId="31F78392"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58.14</w:t>
            </w:r>
          </w:p>
        </w:tc>
        <w:tc>
          <w:tcPr>
            <w:tcW w:w="1133" w:type="dxa"/>
          </w:tcPr>
          <w:p w14:paraId="7F7F3567"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61.64</w:t>
            </w:r>
          </w:p>
        </w:tc>
        <w:tc>
          <w:tcPr>
            <w:tcW w:w="1133" w:type="dxa"/>
          </w:tcPr>
          <w:p w14:paraId="4E30A78E"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53.26</w:t>
            </w:r>
          </w:p>
        </w:tc>
        <w:tc>
          <w:tcPr>
            <w:tcW w:w="1134" w:type="dxa"/>
          </w:tcPr>
          <w:p w14:paraId="3B98C53C"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61.89</w:t>
            </w:r>
          </w:p>
        </w:tc>
        <w:tc>
          <w:tcPr>
            <w:tcW w:w="1139" w:type="dxa"/>
          </w:tcPr>
          <w:p w14:paraId="6ED34FAF"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61.74</w:t>
            </w:r>
          </w:p>
        </w:tc>
      </w:tr>
      <w:tr w:rsidR="007F3B0F" w:rsidRPr="007F3B0F" w14:paraId="2DCFA86C" w14:textId="77777777">
        <w:trPr>
          <w:trHeight w:val="321"/>
        </w:trPr>
        <w:tc>
          <w:tcPr>
            <w:tcW w:w="3145" w:type="dxa"/>
          </w:tcPr>
          <w:p w14:paraId="3D174E57" w14:textId="77777777" w:rsidR="00C625DE" w:rsidRPr="007F3B0F" w:rsidRDefault="005F703F" w:rsidP="006401E7">
            <w:pPr>
              <w:pStyle w:val="TableParagraph"/>
              <w:tabs>
                <w:tab w:val="left" w:pos="9498"/>
              </w:tabs>
              <w:spacing w:line="301" w:lineRule="exact"/>
              <w:ind w:firstLine="134"/>
              <w:jc w:val="left"/>
              <w:rPr>
                <w:sz w:val="28"/>
              </w:rPr>
            </w:pPr>
            <w:r w:rsidRPr="007F3B0F">
              <w:rPr>
                <w:spacing w:val="-2"/>
                <w:sz w:val="28"/>
              </w:rPr>
              <w:t>Карагандинская</w:t>
            </w:r>
          </w:p>
        </w:tc>
        <w:tc>
          <w:tcPr>
            <w:tcW w:w="1105" w:type="dxa"/>
          </w:tcPr>
          <w:p w14:paraId="42252B22"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50.76</w:t>
            </w:r>
          </w:p>
        </w:tc>
        <w:tc>
          <w:tcPr>
            <w:tcW w:w="1133" w:type="dxa"/>
          </w:tcPr>
          <w:p w14:paraId="26F494CA"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65.19</w:t>
            </w:r>
          </w:p>
        </w:tc>
        <w:tc>
          <w:tcPr>
            <w:tcW w:w="1138" w:type="dxa"/>
          </w:tcPr>
          <w:p w14:paraId="0FFCD045"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71.27</w:t>
            </w:r>
          </w:p>
        </w:tc>
        <w:tc>
          <w:tcPr>
            <w:tcW w:w="1133" w:type="dxa"/>
          </w:tcPr>
          <w:p w14:paraId="70CE9418" w14:textId="77777777" w:rsidR="00C625DE" w:rsidRPr="007F3B0F" w:rsidRDefault="005F703F" w:rsidP="006401E7">
            <w:pPr>
              <w:pStyle w:val="TableParagraph"/>
              <w:tabs>
                <w:tab w:val="left" w:pos="9498"/>
              </w:tabs>
              <w:spacing w:line="301" w:lineRule="exact"/>
              <w:ind w:right="14" w:firstLine="102"/>
              <w:rPr>
                <w:sz w:val="28"/>
              </w:rPr>
            </w:pPr>
            <w:r w:rsidRPr="007F3B0F">
              <w:rPr>
                <w:spacing w:val="-2"/>
                <w:sz w:val="28"/>
              </w:rPr>
              <w:t>72.49</w:t>
            </w:r>
          </w:p>
        </w:tc>
        <w:tc>
          <w:tcPr>
            <w:tcW w:w="989" w:type="dxa"/>
          </w:tcPr>
          <w:p w14:paraId="4014634A"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110.44</w:t>
            </w:r>
          </w:p>
        </w:tc>
        <w:tc>
          <w:tcPr>
            <w:tcW w:w="1138" w:type="dxa"/>
          </w:tcPr>
          <w:p w14:paraId="6931F069" w14:textId="77777777" w:rsidR="00C625DE" w:rsidRPr="007F3B0F" w:rsidRDefault="005F703F" w:rsidP="006401E7">
            <w:pPr>
              <w:pStyle w:val="TableParagraph"/>
              <w:tabs>
                <w:tab w:val="left" w:pos="9498"/>
              </w:tabs>
              <w:spacing w:line="301" w:lineRule="exact"/>
              <w:ind w:right="10" w:firstLine="102"/>
              <w:rPr>
                <w:sz w:val="28"/>
              </w:rPr>
            </w:pPr>
            <w:r w:rsidRPr="007F3B0F">
              <w:rPr>
                <w:spacing w:val="-2"/>
                <w:sz w:val="28"/>
              </w:rPr>
              <w:t>110.78</w:t>
            </w:r>
          </w:p>
        </w:tc>
        <w:tc>
          <w:tcPr>
            <w:tcW w:w="1133" w:type="dxa"/>
          </w:tcPr>
          <w:p w14:paraId="3BE0E6E1"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88.75</w:t>
            </w:r>
          </w:p>
        </w:tc>
        <w:tc>
          <w:tcPr>
            <w:tcW w:w="1133" w:type="dxa"/>
          </w:tcPr>
          <w:p w14:paraId="3E060D72"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84.27</w:t>
            </w:r>
          </w:p>
        </w:tc>
        <w:tc>
          <w:tcPr>
            <w:tcW w:w="1134" w:type="dxa"/>
          </w:tcPr>
          <w:p w14:paraId="093EA1BD"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99.64</w:t>
            </w:r>
          </w:p>
        </w:tc>
        <w:tc>
          <w:tcPr>
            <w:tcW w:w="1139" w:type="dxa"/>
          </w:tcPr>
          <w:p w14:paraId="42CF8289"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118.15</w:t>
            </w:r>
          </w:p>
        </w:tc>
      </w:tr>
      <w:tr w:rsidR="007F3B0F" w:rsidRPr="007F3B0F" w14:paraId="48753D5A" w14:textId="77777777">
        <w:trPr>
          <w:trHeight w:val="321"/>
        </w:trPr>
        <w:tc>
          <w:tcPr>
            <w:tcW w:w="3145" w:type="dxa"/>
          </w:tcPr>
          <w:p w14:paraId="127D0B3B" w14:textId="77777777" w:rsidR="00C625DE" w:rsidRPr="007F3B0F" w:rsidRDefault="005F703F" w:rsidP="006401E7">
            <w:pPr>
              <w:pStyle w:val="TableParagraph"/>
              <w:tabs>
                <w:tab w:val="left" w:pos="9498"/>
              </w:tabs>
              <w:spacing w:line="301" w:lineRule="exact"/>
              <w:ind w:firstLine="134"/>
              <w:jc w:val="left"/>
              <w:rPr>
                <w:sz w:val="28"/>
              </w:rPr>
            </w:pPr>
            <w:r w:rsidRPr="007F3B0F">
              <w:rPr>
                <w:spacing w:val="-2"/>
                <w:sz w:val="28"/>
              </w:rPr>
              <w:t>Костанайская</w:t>
            </w:r>
          </w:p>
        </w:tc>
        <w:tc>
          <w:tcPr>
            <w:tcW w:w="1105" w:type="dxa"/>
          </w:tcPr>
          <w:p w14:paraId="6224A1A9"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80.55</w:t>
            </w:r>
          </w:p>
        </w:tc>
        <w:tc>
          <w:tcPr>
            <w:tcW w:w="1133" w:type="dxa"/>
          </w:tcPr>
          <w:p w14:paraId="325AB852"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93.26</w:t>
            </w:r>
          </w:p>
        </w:tc>
        <w:tc>
          <w:tcPr>
            <w:tcW w:w="1138" w:type="dxa"/>
          </w:tcPr>
          <w:p w14:paraId="5D5DF927" w14:textId="77777777" w:rsidR="00C625DE" w:rsidRPr="007F3B0F" w:rsidRDefault="005F703F" w:rsidP="006401E7">
            <w:pPr>
              <w:pStyle w:val="TableParagraph"/>
              <w:tabs>
                <w:tab w:val="left" w:pos="9498"/>
              </w:tabs>
              <w:spacing w:line="301" w:lineRule="exact"/>
              <w:ind w:right="10" w:firstLine="102"/>
              <w:rPr>
                <w:sz w:val="28"/>
              </w:rPr>
            </w:pPr>
            <w:r w:rsidRPr="007F3B0F">
              <w:rPr>
                <w:spacing w:val="-2"/>
                <w:sz w:val="28"/>
              </w:rPr>
              <w:t>107.34</w:t>
            </w:r>
          </w:p>
        </w:tc>
        <w:tc>
          <w:tcPr>
            <w:tcW w:w="1133" w:type="dxa"/>
          </w:tcPr>
          <w:p w14:paraId="792C456D" w14:textId="77777777" w:rsidR="00C625DE" w:rsidRPr="007F3B0F" w:rsidRDefault="005F703F" w:rsidP="006401E7">
            <w:pPr>
              <w:pStyle w:val="TableParagraph"/>
              <w:tabs>
                <w:tab w:val="left" w:pos="9498"/>
              </w:tabs>
              <w:spacing w:line="301" w:lineRule="exact"/>
              <w:ind w:right="18" w:firstLine="102"/>
              <w:rPr>
                <w:sz w:val="28"/>
              </w:rPr>
            </w:pPr>
            <w:r w:rsidRPr="007F3B0F">
              <w:rPr>
                <w:spacing w:val="-2"/>
                <w:sz w:val="28"/>
              </w:rPr>
              <w:t>112.82</w:t>
            </w:r>
          </w:p>
        </w:tc>
        <w:tc>
          <w:tcPr>
            <w:tcW w:w="989" w:type="dxa"/>
          </w:tcPr>
          <w:p w14:paraId="327054E5"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134.92</w:t>
            </w:r>
          </w:p>
        </w:tc>
        <w:tc>
          <w:tcPr>
            <w:tcW w:w="1138" w:type="dxa"/>
          </w:tcPr>
          <w:p w14:paraId="1A75970E" w14:textId="77777777" w:rsidR="00C625DE" w:rsidRPr="007F3B0F" w:rsidRDefault="005F703F" w:rsidP="006401E7">
            <w:pPr>
              <w:pStyle w:val="TableParagraph"/>
              <w:tabs>
                <w:tab w:val="left" w:pos="9498"/>
              </w:tabs>
              <w:spacing w:line="301" w:lineRule="exact"/>
              <w:ind w:right="10" w:firstLine="102"/>
              <w:rPr>
                <w:sz w:val="28"/>
              </w:rPr>
            </w:pPr>
            <w:r w:rsidRPr="007F3B0F">
              <w:rPr>
                <w:spacing w:val="-2"/>
                <w:sz w:val="28"/>
              </w:rPr>
              <w:t>142.23</w:t>
            </w:r>
          </w:p>
        </w:tc>
        <w:tc>
          <w:tcPr>
            <w:tcW w:w="1133" w:type="dxa"/>
          </w:tcPr>
          <w:p w14:paraId="2C30C0F7" w14:textId="77777777" w:rsidR="00C625DE" w:rsidRPr="007F3B0F" w:rsidRDefault="005F703F" w:rsidP="006401E7">
            <w:pPr>
              <w:pStyle w:val="TableParagraph"/>
              <w:tabs>
                <w:tab w:val="left" w:pos="9498"/>
              </w:tabs>
              <w:spacing w:line="301" w:lineRule="exact"/>
              <w:ind w:right="9" w:firstLine="102"/>
              <w:rPr>
                <w:sz w:val="28"/>
              </w:rPr>
            </w:pPr>
            <w:r w:rsidRPr="007F3B0F">
              <w:rPr>
                <w:spacing w:val="-2"/>
                <w:sz w:val="28"/>
              </w:rPr>
              <w:t>118.80</w:t>
            </w:r>
          </w:p>
        </w:tc>
        <w:tc>
          <w:tcPr>
            <w:tcW w:w="1133" w:type="dxa"/>
          </w:tcPr>
          <w:p w14:paraId="65678524" w14:textId="77777777" w:rsidR="00C625DE" w:rsidRPr="007F3B0F" w:rsidRDefault="005F703F" w:rsidP="006401E7">
            <w:pPr>
              <w:pStyle w:val="TableParagraph"/>
              <w:tabs>
                <w:tab w:val="left" w:pos="9498"/>
              </w:tabs>
              <w:spacing w:line="301" w:lineRule="exact"/>
              <w:ind w:right="9" w:firstLine="102"/>
              <w:rPr>
                <w:sz w:val="28"/>
              </w:rPr>
            </w:pPr>
            <w:r w:rsidRPr="007F3B0F">
              <w:rPr>
                <w:spacing w:val="-2"/>
                <w:sz w:val="28"/>
              </w:rPr>
              <w:t>112.26</w:t>
            </w:r>
          </w:p>
        </w:tc>
        <w:tc>
          <w:tcPr>
            <w:tcW w:w="1134" w:type="dxa"/>
          </w:tcPr>
          <w:p w14:paraId="4F6BA5DF"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100.86</w:t>
            </w:r>
          </w:p>
        </w:tc>
        <w:tc>
          <w:tcPr>
            <w:tcW w:w="1139" w:type="dxa"/>
          </w:tcPr>
          <w:p w14:paraId="6FC73626"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106.24</w:t>
            </w:r>
          </w:p>
        </w:tc>
      </w:tr>
      <w:tr w:rsidR="007F3B0F" w:rsidRPr="007F3B0F" w14:paraId="6D501FF9" w14:textId="77777777">
        <w:trPr>
          <w:trHeight w:val="321"/>
        </w:trPr>
        <w:tc>
          <w:tcPr>
            <w:tcW w:w="3145" w:type="dxa"/>
          </w:tcPr>
          <w:p w14:paraId="54BF6EC0" w14:textId="77777777" w:rsidR="00C625DE" w:rsidRPr="007F3B0F" w:rsidRDefault="005F703F" w:rsidP="006401E7">
            <w:pPr>
              <w:pStyle w:val="TableParagraph"/>
              <w:tabs>
                <w:tab w:val="left" w:pos="9498"/>
              </w:tabs>
              <w:spacing w:line="302" w:lineRule="exact"/>
              <w:ind w:firstLine="134"/>
              <w:jc w:val="left"/>
              <w:rPr>
                <w:sz w:val="28"/>
              </w:rPr>
            </w:pPr>
            <w:r w:rsidRPr="007F3B0F">
              <w:rPr>
                <w:spacing w:val="-2"/>
                <w:sz w:val="28"/>
              </w:rPr>
              <w:t>Кызылординская</w:t>
            </w:r>
          </w:p>
        </w:tc>
        <w:tc>
          <w:tcPr>
            <w:tcW w:w="1105" w:type="dxa"/>
          </w:tcPr>
          <w:p w14:paraId="4F089969" w14:textId="77777777" w:rsidR="00C625DE" w:rsidRPr="007F3B0F" w:rsidRDefault="005F703F" w:rsidP="006401E7">
            <w:pPr>
              <w:pStyle w:val="TableParagraph"/>
              <w:tabs>
                <w:tab w:val="left" w:pos="9498"/>
              </w:tabs>
              <w:spacing w:line="302" w:lineRule="exact"/>
              <w:ind w:firstLine="102"/>
              <w:rPr>
                <w:sz w:val="28"/>
              </w:rPr>
            </w:pPr>
            <w:r w:rsidRPr="007F3B0F">
              <w:rPr>
                <w:spacing w:val="-2"/>
                <w:sz w:val="28"/>
              </w:rPr>
              <w:t>24.00</w:t>
            </w:r>
          </w:p>
        </w:tc>
        <w:tc>
          <w:tcPr>
            <w:tcW w:w="1133" w:type="dxa"/>
          </w:tcPr>
          <w:p w14:paraId="17F22CEF" w14:textId="77777777" w:rsidR="00C625DE" w:rsidRPr="007F3B0F" w:rsidRDefault="005F703F" w:rsidP="006401E7">
            <w:pPr>
              <w:pStyle w:val="TableParagraph"/>
              <w:tabs>
                <w:tab w:val="left" w:pos="9498"/>
              </w:tabs>
              <w:spacing w:line="302" w:lineRule="exact"/>
              <w:ind w:right="4" w:firstLine="102"/>
              <w:rPr>
                <w:sz w:val="28"/>
              </w:rPr>
            </w:pPr>
            <w:r w:rsidRPr="007F3B0F">
              <w:rPr>
                <w:spacing w:val="-2"/>
                <w:sz w:val="28"/>
              </w:rPr>
              <w:t>28.00</w:t>
            </w:r>
          </w:p>
        </w:tc>
        <w:tc>
          <w:tcPr>
            <w:tcW w:w="1138" w:type="dxa"/>
          </w:tcPr>
          <w:p w14:paraId="40B293DB" w14:textId="77777777" w:rsidR="00C625DE" w:rsidRPr="007F3B0F" w:rsidRDefault="005F703F" w:rsidP="006401E7">
            <w:pPr>
              <w:pStyle w:val="TableParagraph"/>
              <w:tabs>
                <w:tab w:val="left" w:pos="9498"/>
              </w:tabs>
              <w:spacing w:line="302" w:lineRule="exact"/>
              <w:ind w:right="5" w:firstLine="102"/>
              <w:rPr>
                <w:sz w:val="28"/>
              </w:rPr>
            </w:pPr>
            <w:r w:rsidRPr="007F3B0F">
              <w:rPr>
                <w:spacing w:val="-2"/>
                <w:sz w:val="28"/>
              </w:rPr>
              <w:t>29.29</w:t>
            </w:r>
          </w:p>
        </w:tc>
        <w:tc>
          <w:tcPr>
            <w:tcW w:w="1133" w:type="dxa"/>
          </w:tcPr>
          <w:p w14:paraId="1DDF19E5" w14:textId="77777777" w:rsidR="00C625DE" w:rsidRPr="007F3B0F" w:rsidRDefault="005F703F" w:rsidP="006401E7">
            <w:pPr>
              <w:pStyle w:val="TableParagraph"/>
              <w:tabs>
                <w:tab w:val="left" w:pos="9498"/>
              </w:tabs>
              <w:spacing w:line="302" w:lineRule="exact"/>
              <w:ind w:right="14" w:firstLine="102"/>
              <w:rPr>
                <w:sz w:val="28"/>
              </w:rPr>
            </w:pPr>
            <w:r w:rsidRPr="007F3B0F">
              <w:rPr>
                <w:spacing w:val="-2"/>
                <w:sz w:val="28"/>
              </w:rPr>
              <w:t>25.85</w:t>
            </w:r>
          </w:p>
        </w:tc>
        <w:tc>
          <w:tcPr>
            <w:tcW w:w="989" w:type="dxa"/>
          </w:tcPr>
          <w:p w14:paraId="12F117CC" w14:textId="77777777" w:rsidR="00C625DE" w:rsidRPr="007F3B0F" w:rsidRDefault="005F703F" w:rsidP="006401E7">
            <w:pPr>
              <w:pStyle w:val="TableParagraph"/>
              <w:tabs>
                <w:tab w:val="left" w:pos="9498"/>
              </w:tabs>
              <w:spacing w:line="302" w:lineRule="exact"/>
              <w:ind w:right="5" w:firstLine="102"/>
              <w:rPr>
                <w:sz w:val="28"/>
              </w:rPr>
            </w:pPr>
            <w:r w:rsidRPr="007F3B0F">
              <w:rPr>
                <w:spacing w:val="-2"/>
                <w:sz w:val="28"/>
              </w:rPr>
              <w:t>30.52</w:t>
            </w:r>
          </w:p>
        </w:tc>
        <w:tc>
          <w:tcPr>
            <w:tcW w:w="1138" w:type="dxa"/>
          </w:tcPr>
          <w:p w14:paraId="462AAA07" w14:textId="77777777" w:rsidR="00C625DE" w:rsidRPr="007F3B0F" w:rsidRDefault="005F703F" w:rsidP="006401E7">
            <w:pPr>
              <w:pStyle w:val="TableParagraph"/>
              <w:tabs>
                <w:tab w:val="left" w:pos="9498"/>
              </w:tabs>
              <w:spacing w:line="302" w:lineRule="exact"/>
              <w:ind w:right="5" w:firstLine="102"/>
              <w:rPr>
                <w:sz w:val="28"/>
              </w:rPr>
            </w:pPr>
            <w:r w:rsidRPr="007F3B0F">
              <w:rPr>
                <w:spacing w:val="-2"/>
                <w:sz w:val="28"/>
              </w:rPr>
              <w:t>34.27</w:t>
            </w:r>
          </w:p>
        </w:tc>
        <w:tc>
          <w:tcPr>
            <w:tcW w:w="1133" w:type="dxa"/>
          </w:tcPr>
          <w:p w14:paraId="6DC99BDE" w14:textId="77777777" w:rsidR="00C625DE" w:rsidRPr="007F3B0F" w:rsidRDefault="005F703F" w:rsidP="006401E7">
            <w:pPr>
              <w:pStyle w:val="TableParagraph"/>
              <w:tabs>
                <w:tab w:val="left" w:pos="9498"/>
              </w:tabs>
              <w:spacing w:line="302" w:lineRule="exact"/>
              <w:ind w:right="4" w:firstLine="102"/>
              <w:rPr>
                <w:sz w:val="28"/>
              </w:rPr>
            </w:pPr>
            <w:r w:rsidRPr="007F3B0F">
              <w:rPr>
                <w:spacing w:val="-2"/>
                <w:sz w:val="28"/>
              </w:rPr>
              <w:t>34.28</w:t>
            </w:r>
          </w:p>
        </w:tc>
        <w:tc>
          <w:tcPr>
            <w:tcW w:w="1133" w:type="dxa"/>
          </w:tcPr>
          <w:p w14:paraId="6A6D7EDE" w14:textId="77777777" w:rsidR="00C625DE" w:rsidRPr="007F3B0F" w:rsidRDefault="005F703F" w:rsidP="006401E7">
            <w:pPr>
              <w:pStyle w:val="TableParagraph"/>
              <w:tabs>
                <w:tab w:val="left" w:pos="9498"/>
              </w:tabs>
              <w:spacing w:line="302" w:lineRule="exact"/>
              <w:ind w:right="4" w:firstLine="102"/>
              <w:rPr>
                <w:sz w:val="28"/>
              </w:rPr>
            </w:pPr>
            <w:r w:rsidRPr="007F3B0F">
              <w:rPr>
                <w:spacing w:val="-2"/>
                <w:sz w:val="28"/>
              </w:rPr>
              <w:t>36.85</w:t>
            </w:r>
          </w:p>
        </w:tc>
        <w:tc>
          <w:tcPr>
            <w:tcW w:w="1134" w:type="dxa"/>
          </w:tcPr>
          <w:p w14:paraId="05A90828" w14:textId="77777777" w:rsidR="00C625DE" w:rsidRPr="007F3B0F" w:rsidRDefault="005F703F" w:rsidP="006401E7">
            <w:pPr>
              <w:pStyle w:val="TableParagraph"/>
              <w:tabs>
                <w:tab w:val="left" w:pos="9498"/>
              </w:tabs>
              <w:spacing w:line="302" w:lineRule="exact"/>
              <w:ind w:firstLine="102"/>
              <w:rPr>
                <w:sz w:val="28"/>
              </w:rPr>
            </w:pPr>
            <w:r w:rsidRPr="007F3B0F">
              <w:rPr>
                <w:spacing w:val="-2"/>
                <w:sz w:val="28"/>
              </w:rPr>
              <w:t>36.72</w:t>
            </w:r>
          </w:p>
        </w:tc>
        <w:tc>
          <w:tcPr>
            <w:tcW w:w="1139" w:type="dxa"/>
          </w:tcPr>
          <w:p w14:paraId="40AAA386" w14:textId="77777777" w:rsidR="00C625DE" w:rsidRPr="007F3B0F" w:rsidRDefault="005F703F" w:rsidP="006401E7">
            <w:pPr>
              <w:pStyle w:val="TableParagraph"/>
              <w:tabs>
                <w:tab w:val="left" w:pos="9498"/>
              </w:tabs>
              <w:spacing w:line="302" w:lineRule="exact"/>
              <w:ind w:firstLine="102"/>
              <w:rPr>
                <w:sz w:val="28"/>
              </w:rPr>
            </w:pPr>
            <w:r w:rsidRPr="007F3B0F">
              <w:rPr>
                <w:spacing w:val="-2"/>
                <w:sz w:val="28"/>
              </w:rPr>
              <w:t>39.77</w:t>
            </w:r>
          </w:p>
        </w:tc>
      </w:tr>
      <w:tr w:rsidR="007F3B0F" w:rsidRPr="007F3B0F" w14:paraId="7C3EFC7D" w14:textId="77777777">
        <w:trPr>
          <w:trHeight w:val="321"/>
        </w:trPr>
        <w:tc>
          <w:tcPr>
            <w:tcW w:w="3145" w:type="dxa"/>
          </w:tcPr>
          <w:p w14:paraId="35E77A8F" w14:textId="77777777" w:rsidR="00C625DE" w:rsidRPr="007F3B0F" w:rsidRDefault="005F703F" w:rsidP="006401E7">
            <w:pPr>
              <w:pStyle w:val="TableParagraph"/>
              <w:tabs>
                <w:tab w:val="left" w:pos="9498"/>
              </w:tabs>
              <w:spacing w:line="301" w:lineRule="exact"/>
              <w:ind w:firstLine="134"/>
              <w:jc w:val="left"/>
              <w:rPr>
                <w:sz w:val="28"/>
              </w:rPr>
            </w:pPr>
            <w:r w:rsidRPr="007F3B0F">
              <w:rPr>
                <w:spacing w:val="-2"/>
                <w:sz w:val="28"/>
              </w:rPr>
              <w:t>Мангыстауская</w:t>
            </w:r>
          </w:p>
        </w:tc>
        <w:tc>
          <w:tcPr>
            <w:tcW w:w="1105" w:type="dxa"/>
          </w:tcPr>
          <w:p w14:paraId="0C559765"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23.82</w:t>
            </w:r>
          </w:p>
        </w:tc>
        <w:tc>
          <w:tcPr>
            <w:tcW w:w="1133" w:type="dxa"/>
          </w:tcPr>
          <w:p w14:paraId="4A9DB031"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22.80</w:t>
            </w:r>
          </w:p>
        </w:tc>
        <w:tc>
          <w:tcPr>
            <w:tcW w:w="1138" w:type="dxa"/>
          </w:tcPr>
          <w:p w14:paraId="1E7D31FA"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29.60</w:t>
            </w:r>
          </w:p>
        </w:tc>
        <w:tc>
          <w:tcPr>
            <w:tcW w:w="1133" w:type="dxa"/>
          </w:tcPr>
          <w:p w14:paraId="43F3060F" w14:textId="77777777" w:rsidR="00C625DE" w:rsidRPr="007F3B0F" w:rsidRDefault="005F703F" w:rsidP="006401E7">
            <w:pPr>
              <w:pStyle w:val="TableParagraph"/>
              <w:tabs>
                <w:tab w:val="left" w:pos="9498"/>
              </w:tabs>
              <w:spacing w:line="301" w:lineRule="exact"/>
              <w:ind w:right="14" w:firstLine="102"/>
              <w:rPr>
                <w:sz w:val="28"/>
              </w:rPr>
            </w:pPr>
            <w:r w:rsidRPr="007F3B0F">
              <w:rPr>
                <w:spacing w:val="-2"/>
                <w:sz w:val="28"/>
              </w:rPr>
              <w:t>26.89</w:t>
            </w:r>
          </w:p>
        </w:tc>
        <w:tc>
          <w:tcPr>
            <w:tcW w:w="989" w:type="dxa"/>
          </w:tcPr>
          <w:p w14:paraId="5D3C36CD"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39.21</w:t>
            </w:r>
          </w:p>
        </w:tc>
        <w:tc>
          <w:tcPr>
            <w:tcW w:w="1138" w:type="dxa"/>
          </w:tcPr>
          <w:p w14:paraId="6A0F5001"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36.49</w:t>
            </w:r>
          </w:p>
        </w:tc>
        <w:tc>
          <w:tcPr>
            <w:tcW w:w="1133" w:type="dxa"/>
          </w:tcPr>
          <w:p w14:paraId="687D2807"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29.72</w:t>
            </w:r>
          </w:p>
        </w:tc>
        <w:tc>
          <w:tcPr>
            <w:tcW w:w="1133" w:type="dxa"/>
          </w:tcPr>
          <w:p w14:paraId="24758370"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31.57</w:t>
            </w:r>
          </w:p>
        </w:tc>
        <w:tc>
          <w:tcPr>
            <w:tcW w:w="1134" w:type="dxa"/>
          </w:tcPr>
          <w:p w14:paraId="4B4032EF"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27.01</w:t>
            </w:r>
          </w:p>
        </w:tc>
        <w:tc>
          <w:tcPr>
            <w:tcW w:w="1139" w:type="dxa"/>
          </w:tcPr>
          <w:p w14:paraId="78EECD18"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39.34</w:t>
            </w:r>
          </w:p>
        </w:tc>
      </w:tr>
      <w:tr w:rsidR="007F3B0F" w:rsidRPr="007F3B0F" w14:paraId="27541404" w14:textId="77777777">
        <w:trPr>
          <w:trHeight w:val="325"/>
        </w:trPr>
        <w:tc>
          <w:tcPr>
            <w:tcW w:w="3145" w:type="dxa"/>
          </w:tcPr>
          <w:p w14:paraId="17694179" w14:textId="77777777" w:rsidR="00C625DE" w:rsidRPr="007F3B0F" w:rsidRDefault="005F703F" w:rsidP="006401E7">
            <w:pPr>
              <w:pStyle w:val="TableParagraph"/>
              <w:tabs>
                <w:tab w:val="left" w:pos="9498"/>
              </w:tabs>
              <w:spacing w:line="306" w:lineRule="exact"/>
              <w:ind w:firstLine="134"/>
              <w:jc w:val="left"/>
              <w:rPr>
                <w:sz w:val="28"/>
              </w:rPr>
            </w:pPr>
            <w:r w:rsidRPr="007F3B0F">
              <w:rPr>
                <w:spacing w:val="-2"/>
                <w:sz w:val="28"/>
              </w:rPr>
              <w:t>Павлодарская</w:t>
            </w:r>
          </w:p>
        </w:tc>
        <w:tc>
          <w:tcPr>
            <w:tcW w:w="1105" w:type="dxa"/>
          </w:tcPr>
          <w:p w14:paraId="3C016E63" w14:textId="77777777" w:rsidR="00C625DE" w:rsidRPr="007F3B0F" w:rsidRDefault="005F703F" w:rsidP="006401E7">
            <w:pPr>
              <w:pStyle w:val="TableParagraph"/>
              <w:tabs>
                <w:tab w:val="left" w:pos="9498"/>
              </w:tabs>
              <w:spacing w:line="306" w:lineRule="exact"/>
              <w:ind w:firstLine="102"/>
              <w:rPr>
                <w:sz w:val="28"/>
              </w:rPr>
            </w:pPr>
            <w:r w:rsidRPr="007F3B0F">
              <w:rPr>
                <w:spacing w:val="-2"/>
                <w:sz w:val="28"/>
              </w:rPr>
              <w:t>45.39</w:t>
            </w:r>
          </w:p>
        </w:tc>
        <w:tc>
          <w:tcPr>
            <w:tcW w:w="1133" w:type="dxa"/>
          </w:tcPr>
          <w:p w14:paraId="1DF4A4FB" w14:textId="77777777" w:rsidR="00C625DE" w:rsidRPr="007F3B0F" w:rsidRDefault="005F703F" w:rsidP="006401E7">
            <w:pPr>
              <w:pStyle w:val="TableParagraph"/>
              <w:tabs>
                <w:tab w:val="left" w:pos="9498"/>
              </w:tabs>
              <w:spacing w:line="306" w:lineRule="exact"/>
              <w:ind w:right="4" w:firstLine="102"/>
              <w:rPr>
                <w:sz w:val="28"/>
              </w:rPr>
            </w:pPr>
            <w:r w:rsidRPr="007F3B0F">
              <w:rPr>
                <w:spacing w:val="-2"/>
                <w:sz w:val="28"/>
              </w:rPr>
              <w:t>56.10</w:t>
            </w:r>
          </w:p>
        </w:tc>
        <w:tc>
          <w:tcPr>
            <w:tcW w:w="1138" w:type="dxa"/>
          </w:tcPr>
          <w:p w14:paraId="4D6A02EE" w14:textId="77777777" w:rsidR="00C625DE" w:rsidRPr="007F3B0F" w:rsidRDefault="005F703F" w:rsidP="006401E7">
            <w:pPr>
              <w:pStyle w:val="TableParagraph"/>
              <w:tabs>
                <w:tab w:val="left" w:pos="9498"/>
              </w:tabs>
              <w:spacing w:line="306" w:lineRule="exact"/>
              <w:ind w:right="5" w:firstLine="102"/>
              <w:rPr>
                <w:sz w:val="28"/>
              </w:rPr>
            </w:pPr>
            <w:r w:rsidRPr="007F3B0F">
              <w:rPr>
                <w:spacing w:val="-2"/>
                <w:sz w:val="28"/>
              </w:rPr>
              <w:t>65.40</w:t>
            </w:r>
          </w:p>
        </w:tc>
        <w:tc>
          <w:tcPr>
            <w:tcW w:w="1133" w:type="dxa"/>
          </w:tcPr>
          <w:p w14:paraId="76FF44D1" w14:textId="77777777" w:rsidR="00C625DE" w:rsidRPr="007F3B0F" w:rsidRDefault="005F703F" w:rsidP="006401E7">
            <w:pPr>
              <w:pStyle w:val="TableParagraph"/>
              <w:tabs>
                <w:tab w:val="left" w:pos="9498"/>
              </w:tabs>
              <w:spacing w:line="306" w:lineRule="exact"/>
              <w:ind w:right="14" w:firstLine="102"/>
              <w:rPr>
                <w:sz w:val="28"/>
              </w:rPr>
            </w:pPr>
            <w:r w:rsidRPr="007F3B0F">
              <w:rPr>
                <w:spacing w:val="-2"/>
                <w:sz w:val="28"/>
              </w:rPr>
              <w:t>69.20</w:t>
            </w:r>
          </w:p>
        </w:tc>
        <w:tc>
          <w:tcPr>
            <w:tcW w:w="989" w:type="dxa"/>
          </w:tcPr>
          <w:p w14:paraId="39FFF665" w14:textId="77777777" w:rsidR="00C625DE" w:rsidRPr="007F3B0F" w:rsidRDefault="005F703F" w:rsidP="006401E7">
            <w:pPr>
              <w:pStyle w:val="TableParagraph"/>
              <w:tabs>
                <w:tab w:val="left" w:pos="9498"/>
              </w:tabs>
              <w:spacing w:line="306" w:lineRule="exact"/>
              <w:ind w:right="5" w:firstLine="102"/>
              <w:rPr>
                <w:sz w:val="28"/>
              </w:rPr>
            </w:pPr>
            <w:r w:rsidRPr="007F3B0F">
              <w:rPr>
                <w:spacing w:val="-2"/>
                <w:sz w:val="28"/>
              </w:rPr>
              <w:t>73.33</w:t>
            </w:r>
          </w:p>
        </w:tc>
        <w:tc>
          <w:tcPr>
            <w:tcW w:w="1138" w:type="dxa"/>
          </w:tcPr>
          <w:p w14:paraId="2B9C4CE5" w14:textId="77777777" w:rsidR="00C625DE" w:rsidRPr="007F3B0F" w:rsidRDefault="005F703F" w:rsidP="006401E7">
            <w:pPr>
              <w:pStyle w:val="TableParagraph"/>
              <w:tabs>
                <w:tab w:val="left" w:pos="9498"/>
              </w:tabs>
              <w:spacing w:line="306" w:lineRule="exact"/>
              <w:ind w:right="5" w:firstLine="102"/>
              <w:rPr>
                <w:sz w:val="28"/>
              </w:rPr>
            </w:pPr>
            <w:r w:rsidRPr="007F3B0F">
              <w:rPr>
                <w:spacing w:val="-2"/>
                <w:sz w:val="28"/>
              </w:rPr>
              <w:t>69.89</w:t>
            </w:r>
          </w:p>
        </w:tc>
        <w:tc>
          <w:tcPr>
            <w:tcW w:w="1133" w:type="dxa"/>
          </w:tcPr>
          <w:p w14:paraId="263EBC9E" w14:textId="77777777" w:rsidR="00C625DE" w:rsidRPr="007F3B0F" w:rsidRDefault="005F703F" w:rsidP="006401E7">
            <w:pPr>
              <w:pStyle w:val="TableParagraph"/>
              <w:tabs>
                <w:tab w:val="left" w:pos="9498"/>
              </w:tabs>
              <w:spacing w:line="306" w:lineRule="exact"/>
              <w:ind w:right="4" w:firstLine="102"/>
              <w:rPr>
                <w:sz w:val="28"/>
              </w:rPr>
            </w:pPr>
            <w:r w:rsidRPr="007F3B0F">
              <w:rPr>
                <w:spacing w:val="-2"/>
                <w:sz w:val="28"/>
              </w:rPr>
              <w:t>74.37</w:t>
            </w:r>
          </w:p>
        </w:tc>
        <w:tc>
          <w:tcPr>
            <w:tcW w:w="1133" w:type="dxa"/>
          </w:tcPr>
          <w:p w14:paraId="4FD6C18E" w14:textId="77777777" w:rsidR="00C625DE" w:rsidRPr="007F3B0F" w:rsidRDefault="005F703F" w:rsidP="006401E7">
            <w:pPr>
              <w:pStyle w:val="TableParagraph"/>
              <w:tabs>
                <w:tab w:val="left" w:pos="9498"/>
              </w:tabs>
              <w:spacing w:line="306" w:lineRule="exact"/>
              <w:ind w:right="4" w:firstLine="102"/>
              <w:rPr>
                <w:sz w:val="28"/>
              </w:rPr>
            </w:pPr>
            <w:r w:rsidRPr="007F3B0F">
              <w:rPr>
                <w:spacing w:val="-2"/>
                <w:sz w:val="28"/>
              </w:rPr>
              <w:t>71.30</w:t>
            </w:r>
          </w:p>
        </w:tc>
        <w:tc>
          <w:tcPr>
            <w:tcW w:w="1134" w:type="dxa"/>
          </w:tcPr>
          <w:p w14:paraId="7CCC3B59" w14:textId="77777777" w:rsidR="00C625DE" w:rsidRPr="007F3B0F" w:rsidRDefault="005F703F" w:rsidP="006401E7">
            <w:pPr>
              <w:pStyle w:val="TableParagraph"/>
              <w:tabs>
                <w:tab w:val="left" w:pos="9498"/>
              </w:tabs>
              <w:spacing w:line="306" w:lineRule="exact"/>
              <w:ind w:firstLine="102"/>
              <w:rPr>
                <w:sz w:val="28"/>
              </w:rPr>
            </w:pPr>
            <w:r w:rsidRPr="007F3B0F">
              <w:rPr>
                <w:spacing w:val="-2"/>
                <w:sz w:val="28"/>
              </w:rPr>
              <w:t>60.47</w:t>
            </w:r>
          </w:p>
        </w:tc>
        <w:tc>
          <w:tcPr>
            <w:tcW w:w="1139" w:type="dxa"/>
          </w:tcPr>
          <w:p w14:paraId="420DD292" w14:textId="77777777" w:rsidR="00C625DE" w:rsidRPr="007F3B0F" w:rsidRDefault="005F703F" w:rsidP="006401E7">
            <w:pPr>
              <w:pStyle w:val="TableParagraph"/>
              <w:tabs>
                <w:tab w:val="left" w:pos="9498"/>
              </w:tabs>
              <w:spacing w:line="306" w:lineRule="exact"/>
              <w:ind w:firstLine="102"/>
              <w:rPr>
                <w:sz w:val="28"/>
              </w:rPr>
            </w:pPr>
            <w:r w:rsidRPr="007F3B0F">
              <w:rPr>
                <w:spacing w:val="-2"/>
                <w:sz w:val="28"/>
              </w:rPr>
              <w:t>78.25</w:t>
            </w:r>
          </w:p>
        </w:tc>
      </w:tr>
      <w:tr w:rsidR="007F3B0F" w:rsidRPr="007F3B0F" w14:paraId="7A9AA27A" w14:textId="77777777">
        <w:trPr>
          <w:trHeight w:val="321"/>
        </w:trPr>
        <w:tc>
          <w:tcPr>
            <w:tcW w:w="3145" w:type="dxa"/>
          </w:tcPr>
          <w:p w14:paraId="5F90A349" w14:textId="05D6295E" w:rsidR="00C625DE" w:rsidRPr="007F3B0F" w:rsidRDefault="005F703F" w:rsidP="006401E7">
            <w:pPr>
              <w:pStyle w:val="TableParagraph"/>
              <w:tabs>
                <w:tab w:val="left" w:pos="9498"/>
              </w:tabs>
              <w:spacing w:line="301" w:lineRule="exact"/>
              <w:ind w:firstLine="134"/>
              <w:jc w:val="left"/>
              <w:rPr>
                <w:sz w:val="28"/>
              </w:rPr>
            </w:pPr>
            <w:r w:rsidRPr="007F3B0F">
              <w:rPr>
                <w:spacing w:val="-2"/>
                <w:sz w:val="28"/>
              </w:rPr>
              <w:t>С</w:t>
            </w:r>
            <w:r w:rsidR="00D87090">
              <w:rPr>
                <w:spacing w:val="-2"/>
                <w:sz w:val="28"/>
              </w:rPr>
              <w:t xml:space="preserve">– </w:t>
            </w:r>
            <w:r w:rsidRPr="007F3B0F">
              <w:rPr>
                <w:spacing w:val="-2"/>
                <w:sz w:val="28"/>
              </w:rPr>
              <w:t>Казахстанская</w:t>
            </w:r>
          </w:p>
        </w:tc>
        <w:tc>
          <w:tcPr>
            <w:tcW w:w="1105" w:type="dxa"/>
          </w:tcPr>
          <w:p w14:paraId="4AD50C73"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107.51</w:t>
            </w:r>
          </w:p>
        </w:tc>
        <w:tc>
          <w:tcPr>
            <w:tcW w:w="1133" w:type="dxa"/>
          </w:tcPr>
          <w:p w14:paraId="6A4B64F4" w14:textId="77777777" w:rsidR="00C625DE" w:rsidRPr="007F3B0F" w:rsidRDefault="005F703F" w:rsidP="006401E7">
            <w:pPr>
              <w:pStyle w:val="TableParagraph"/>
              <w:tabs>
                <w:tab w:val="left" w:pos="9498"/>
              </w:tabs>
              <w:spacing w:line="301" w:lineRule="exact"/>
              <w:ind w:right="9" w:firstLine="102"/>
              <w:rPr>
                <w:sz w:val="28"/>
              </w:rPr>
            </w:pPr>
            <w:r w:rsidRPr="007F3B0F">
              <w:rPr>
                <w:spacing w:val="-2"/>
                <w:sz w:val="28"/>
              </w:rPr>
              <w:t>101.09</w:t>
            </w:r>
          </w:p>
        </w:tc>
        <w:tc>
          <w:tcPr>
            <w:tcW w:w="1138" w:type="dxa"/>
          </w:tcPr>
          <w:p w14:paraId="696CC1ED" w14:textId="77777777" w:rsidR="00C625DE" w:rsidRPr="007F3B0F" w:rsidRDefault="005F703F" w:rsidP="006401E7">
            <w:pPr>
              <w:pStyle w:val="TableParagraph"/>
              <w:tabs>
                <w:tab w:val="left" w:pos="9498"/>
              </w:tabs>
              <w:spacing w:line="301" w:lineRule="exact"/>
              <w:ind w:right="10" w:firstLine="102"/>
              <w:rPr>
                <w:sz w:val="28"/>
              </w:rPr>
            </w:pPr>
            <w:r w:rsidRPr="007F3B0F">
              <w:rPr>
                <w:spacing w:val="-2"/>
                <w:sz w:val="28"/>
              </w:rPr>
              <w:t>109.94</w:t>
            </w:r>
          </w:p>
        </w:tc>
        <w:tc>
          <w:tcPr>
            <w:tcW w:w="1133" w:type="dxa"/>
          </w:tcPr>
          <w:p w14:paraId="0C588069" w14:textId="77777777" w:rsidR="00C625DE" w:rsidRPr="007F3B0F" w:rsidRDefault="005F703F" w:rsidP="006401E7">
            <w:pPr>
              <w:pStyle w:val="TableParagraph"/>
              <w:tabs>
                <w:tab w:val="left" w:pos="9498"/>
              </w:tabs>
              <w:spacing w:line="301" w:lineRule="exact"/>
              <w:ind w:right="18" w:firstLine="102"/>
              <w:rPr>
                <w:sz w:val="28"/>
              </w:rPr>
            </w:pPr>
            <w:r w:rsidRPr="007F3B0F">
              <w:rPr>
                <w:spacing w:val="-2"/>
                <w:sz w:val="28"/>
              </w:rPr>
              <w:t>110.07</w:t>
            </w:r>
          </w:p>
        </w:tc>
        <w:tc>
          <w:tcPr>
            <w:tcW w:w="989" w:type="dxa"/>
          </w:tcPr>
          <w:p w14:paraId="3A42F16B"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133.12</w:t>
            </w:r>
          </w:p>
        </w:tc>
        <w:tc>
          <w:tcPr>
            <w:tcW w:w="1138" w:type="dxa"/>
          </w:tcPr>
          <w:p w14:paraId="35347555" w14:textId="77777777" w:rsidR="00C625DE" w:rsidRPr="007F3B0F" w:rsidRDefault="005F703F" w:rsidP="006401E7">
            <w:pPr>
              <w:pStyle w:val="TableParagraph"/>
              <w:tabs>
                <w:tab w:val="left" w:pos="9498"/>
              </w:tabs>
              <w:spacing w:line="301" w:lineRule="exact"/>
              <w:ind w:right="10" w:firstLine="102"/>
              <w:rPr>
                <w:sz w:val="28"/>
              </w:rPr>
            </w:pPr>
            <w:r w:rsidRPr="007F3B0F">
              <w:rPr>
                <w:spacing w:val="-2"/>
                <w:sz w:val="28"/>
              </w:rPr>
              <w:t>132.67</w:t>
            </w:r>
          </w:p>
        </w:tc>
        <w:tc>
          <w:tcPr>
            <w:tcW w:w="1133" w:type="dxa"/>
          </w:tcPr>
          <w:p w14:paraId="38860117" w14:textId="77777777" w:rsidR="00C625DE" w:rsidRPr="007F3B0F" w:rsidRDefault="005F703F" w:rsidP="006401E7">
            <w:pPr>
              <w:pStyle w:val="TableParagraph"/>
              <w:tabs>
                <w:tab w:val="left" w:pos="9498"/>
              </w:tabs>
              <w:spacing w:line="301" w:lineRule="exact"/>
              <w:ind w:right="9" w:firstLine="102"/>
              <w:rPr>
                <w:sz w:val="28"/>
              </w:rPr>
            </w:pPr>
            <w:r w:rsidRPr="007F3B0F">
              <w:rPr>
                <w:spacing w:val="-2"/>
                <w:sz w:val="28"/>
              </w:rPr>
              <w:t>119.34</w:t>
            </w:r>
          </w:p>
        </w:tc>
        <w:tc>
          <w:tcPr>
            <w:tcW w:w="1133" w:type="dxa"/>
          </w:tcPr>
          <w:p w14:paraId="07E4A693" w14:textId="77777777" w:rsidR="00C625DE" w:rsidRPr="007F3B0F" w:rsidRDefault="005F703F" w:rsidP="006401E7">
            <w:pPr>
              <w:pStyle w:val="TableParagraph"/>
              <w:tabs>
                <w:tab w:val="left" w:pos="9498"/>
              </w:tabs>
              <w:spacing w:line="301" w:lineRule="exact"/>
              <w:ind w:right="9" w:firstLine="102"/>
              <w:rPr>
                <w:sz w:val="28"/>
              </w:rPr>
            </w:pPr>
            <w:r w:rsidRPr="007F3B0F">
              <w:rPr>
                <w:spacing w:val="-2"/>
                <w:sz w:val="28"/>
              </w:rPr>
              <w:t>115.66</w:t>
            </w:r>
          </w:p>
        </w:tc>
        <w:tc>
          <w:tcPr>
            <w:tcW w:w="1134" w:type="dxa"/>
          </w:tcPr>
          <w:p w14:paraId="69D7195C"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113.09</w:t>
            </w:r>
          </w:p>
        </w:tc>
        <w:tc>
          <w:tcPr>
            <w:tcW w:w="1139" w:type="dxa"/>
          </w:tcPr>
          <w:p w14:paraId="7BF4D4F5"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142.55</w:t>
            </w:r>
          </w:p>
        </w:tc>
      </w:tr>
      <w:tr w:rsidR="007F3B0F" w:rsidRPr="007F3B0F" w14:paraId="21CF102B" w14:textId="77777777">
        <w:trPr>
          <w:trHeight w:val="643"/>
        </w:trPr>
        <w:tc>
          <w:tcPr>
            <w:tcW w:w="3145" w:type="dxa"/>
          </w:tcPr>
          <w:p w14:paraId="19581CAE" w14:textId="77777777" w:rsidR="00C625DE" w:rsidRPr="007F3B0F" w:rsidRDefault="005F703F" w:rsidP="006401E7">
            <w:pPr>
              <w:pStyle w:val="TableParagraph"/>
              <w:tabs>
                <w:tab w:val="left" w:pos="9498"/>
              </w:tabs>
              <w:spacing w:line="315" w:lineRule="exact"/>
              <w:ind w:firstLine="134"/>
              <w:jc w:val="left"/>
              <w:rPr>
                <w:sz w:val="28"/>
              </w:rPr>
            </w:pPr>
            <w:r w:rsidRPr="007F3B0F">
              <w:rPr>
                <w:spacing w:val="-2"/>
                <w:sz w:val="28"/>
              </w:rPr>
              <w:t>Туркестанская</w:t>
            </w:r>
          </w:p>
          <w:p w14:paraId="64510A83" w14:textId="35D0856B" w:rsidR="00C625DE" w:rsidRPr="007F3B0F" w:rsidRDefault="005F703F" w:rsidP="006401E7">
            <w:pPr>
              <w:pStyle w:val="TableParagraph"/>
              <w:tabs>
                <w:tab w:val="left" w:pos="9498"/>
              </w:tabs>
              <w:spacing w:line="308" w:lineRule="exact"/>
              <w:ind w:firstLine="134"/>
              <w:jc w:val="left"/>
              <w:rPr>
                <w:sz w:val="28"/>
              </w:rPr>
            </w:pPr>
            <w:r w:rsidRPr="007F3B0F">
              <w:rPr>
                <w:spacing w:val="-4"/>
                <w:sz w:val="28"/>
              </w:rPr>
              <w:t>(Ю</w:t>
            </w:r>
            <w:r w:rsidR="00D87090">
              <w:rPr>
                <w:spacing w:val="-4"/>
                <w:sz w:val="28"/>
              </w:rPr>
              <w:t xml:space="preserve">– </w:t>
            </w:r>
            <w:r w:rsidRPr="007F3B0F">
              <w:rPr>
                <w:spacing w:val="-2"/>
                <w:sz w:val="28"/>
              </w:rPr>
              <w:t>Казахстанская)</w:t>
            </w:r>
          </w:p>
        </w:tc>
        <w:tc>
          <w:tcPr>
            <w:tcW w:w="1105" w:type="dxa"/>
          </w:tcPr>
          <w:p w14:paraId="140D327D" w14:textId="77777777" w:rsidR="00C625DE" w:rsidRPr="007F3B0F" w:rsidRDefault="005F703F" w:rsidP="006401E7">
            <w:pPr>
              <w:pStyle w:val="TableParagraph"/>
              <w:tabs>
                <w:tab w:val="left" w:pos="9498"/>
              </w:tabs>
              <w:spacing w:line="315" w:lineRule="exact"/>
              <w:ind w:firstLine="102"/>
              <w:rPr>
                <w:sz w:val="28"/>
              </w:rPr>
            </w:pPr>
            <w:r w:rsidRPr="007F3B0F">
              <w:rPr>
                <w:spacing w:val="-2"/>
                <w:sz w:val="28"/>
              </w:rPr>
              <w:t>48.04</w:t>
            </w:r>
          </w:p>
        </w:tc>
        <w:tc>
          <w:tcPr>
            <w:tcW w:w="1133" w:type="dxa"/>
          </w:tcPr>
          <w:p w14:paraId="5956924A" w14:textId="77777777" w:rsidR="00C625DE" w:rsidRPr="007F3B0F" w:rsidRDefault="005F703F" w:rsidP="006401E7">
            <w:pPr>
              <w:pStyle w:val="TableParagraph"/>
              <w:tabs>
                <w:tab w:val="left" w:pos="9498"/>
              </w:tabs>
              <w:spacing w:line="315" w:lineRule="exact"/>
              <w:ind w:right="4" w:firstLine="102"/>
              <w:rPr>
                <w:sz w:val="28"/>
              </w:rPr>
            </w:pPr>
            <w:r w:rsidRPr="007F3B0F">
              <w:rPr>
                <w:spacing w:val="-2"/>
                <w:sz w:val="28"/>
              </w:rPr>
              <w:t>43.83</w:t>
            </w:r>
          </w:p>
        </w:tc>
        <w:tc>
          <w:tcPr>
            <w:tcW w:w="1138" w:type="dxa"/>
          </w:tcPr>
          <w:p w14:paraId="69371984" w14:textId="77777777" w:rsidR="00C625DE" w:rsidRPr="007F3B0F" w:rsidRDefault="005F703F" w:rsidP="006401E7">
            <w:pPr>
              <w:pStyle w:val="TableParagraph"/>
              <w:tabs>
                <w:tab w:val="left" w:pos="9498"/>
              </w:tabs>
              <w:spacing w:line="315" w:lineRule="exact"/>
              <w:ind w:right="5" w:firstLine="102"/>
              <w:rPr>
                <w:sz w:val="28"/>
              </w:rPr>
            </w:pPr>
            <w:r w:rsidRPr="007F3B0F">
              <w:rPr>
                <w:spacing w:val="-2"/>
                <w:sz w:val="28"/>
              </w:rPr>
              <w:t>44.93</w:t>
            </w:r>
          </w:p>
        </w:tc>
        <w:tc>
          <w:tcPr>
            <w:tcW w:w="1133" w:type="dxa"/>
          </w:tcPr>
          <w:p w14:paraId="01DAC7BB" w14:textId="77777777" w:rsidR="00C625DE" w:rsidRPr="007F3B0F" w:rsidRDefault="005F703F" w:rsidP="006401E7">
            <w:pPr>
              <w:pStyle w:val="TableParagraph"/>
              <w:tabs>
                <w:tab w:val="left" w:pos="9498"/>
              </w:tabs>
              <w:spacing w:line="315" w:lineRule="exact"/>
              <w:ind w:right="14" w:firstLine="102"/>
              <w:rPr>
                <w:sz w:val="28"/>
              </w:rPr>
            </w:pPr>
            <w:r w:rsidRPr="007F3B0F">
              <w:rPr>
                <w:spacing w:val="-2"/>
                <w:sz w:val="28"/>
              </w:rPr>
              <w:t>41.66</w:t>
            </w:r>
          </w:p>
        </w:tc>
        <w:tc>
          <w:tcPr>
            <w:tcW w:w="989" w:type="dxa"/>
          </w:tcPr>
          <w:p w14:paraId="412CFE31" w14:textId="77777777" w:rsidR="00C625DE" w:rsidRPr="007F3B0F" w:rsidRDefault="005F703F" w:rsidP="006401E7">
            <w:pPr>
              <w:pStyle w:val="TableParagraph"/>
              <w:tabs>
                <w:tab w:val="left" w:pos="9498"/>
              </w:tabs>
              <w:spacing w:line="315" w:lineRule="exact"/>
              <w:ind w:right="5" w:firstLine="102"/>
              <w:rPr>
                <w:sz w:val="28"/>
              </w:rPr>
            </w:pPr>
            <w:r w:rsidRPr="007F3B0F">
              <w:rPr>
                <w:spacing w:val="-2"/>
                <w:sz w:val="28"/>
              </w:rPr>
              <w:t>52.35</w:t>
            </w:r>
          </w:p>
        </w:tc>
        <w:tc>
          <w:tcPr>
            <w:tcW w:w="1138" w:type="dxa"/>
          </w:tcPr>
          <w:p w14:paraId="76206C8D" w14:textId="77777777" w:rsidR="00C625DE" w:rsidRPr="007F3B0F" w:rsidRDefault="005F703F" w:rsidP="006401E7">
            <w:pPr>
              <w:pStyle w:val="TableParagraph"/>
              <w:tabs>
                <w:tab w:val="left" w:pos="9498"/>
              </w:tabs>
              <w:spacing w:line="315" w:lineRule="exact"/>
              <w:ind w:right="5" w:firstLine="102"/>
              <w:rPr>
                <w:sz w:val="28"/>
              </w:rPr>
            </w:pPr>
            <w:r w:rsidRPr="007F3B0F">
              <w:rPr>
                <w:spacing w:val="-2"/>
                <w:sz w:val="28"/>
              </w:rPr>
              <w:t>45.86</w:t>
            </w:r>
          </w:p>
        </w:tc>
        <w:tc>
          <w:tcPr>
            <w:tcW w:w="1133" w:type="dxa"/>
          </w:tcPr>
          <w:p w14:paraId="54F14A64" w14:textId="77777777" w:rsidR="00C625DE" w:rsidRPr="007F3B0F" w:rsidRDefault="005F703F" w:rsidP="006401E7">
            <w:pPr>
              <w:pStyle w:val="TableParagraph"/>
              <w:tabs>
                <w:tab w:val="left" w:pos="9498"/>
              </w:tabs>
              <w:spacing w:line="315" w:lineRule="exact"/>
              <w:ind w:right="4" w:firstLine="102"/>
              <w:rPr>
                <w:sz w:val="28"/>
              </w:rPr>
            </w:pPr>
            <w:r w:rsidRPr="007F3B0F">
              <w:rPr>
                <w:spacing w:val="-2"/>
                <w:sz w:val="28"/>
              </w:rPr>
              <w:t>44.36</w:t>
            </w:r>
          </w:p>
        </w:tc>
        <w:tc>
          <w:tcPr>
            <w:tcW w:w="1133" w:type="dxa"/>
          </w:tcPr>
          <w:p w14:paraId="47BFD131" w14:textId="77777777" w:rsidR="00C625DE" w:rsidRPr="007F3B0F" w:rsidRDefault="005F703F" w:rsidP="006401E7">
            <w:pPr>
              <w:pStyle w:val="TableParagraph"/>
              <w:tabs>
                <w:tab w:val="left" w:pos="9498"/>
              </w:tabs>
              <w:spacing w:line="315" w:lineRule="exact"/>
              <w:ind w:right="4" w:firstLine="102"/>
              <w:rPr>
                <w:sz w:val="28"/>
              </w:rPr>
            </w:pPr>
            <w:r w:rsidRPr="007F3B0F">
              <w:rPr>
                <w:spacing w:val="-2"/>
                <w:sz w:val="28"/>
              </w:rPr>
              <w:t>45.24</w:t>
            </w:r>
          </w:p>
        </w:tc>
        <w:tc>
          <w:tcPr>
            <w:tcW w:w="1134" w:type="dxa"/>
          </w:tcPr>
          <w:p w14:paraId="24C9301A" w14:textId="77777777" w:rsidR="00C625DE" w:rsidRPr="007F3B0F" w:rsidRDefault="005F703F" w:rsidP="006401E7">
            <w:pPr>
              <w:pStyle w:val="TableParagraph"/>
              <w:tabs>
                <w:tab w:val="left" w:pos="9498"/>
              </w:tabs>
              <w:spacing w:line="315" w:lineRule="exact"/>
              <w:ind w:firstLine="102"/>
              <w:rPr>
                <w:sz w:val="28"/>
              </w:rPr>
            </w:pPr>
            <w:r w:rsidRPr="007F3B0F">
              <w:rPr>
                <w:spacing w:val="-2"/>
                <w:sz w:val="28"/>
              </w:rPr>
              <w:t>41.93</w:t>
            </w:r>
          </w:p>
        </w:tc>
        <w:tc>
          <w:tcPr>
            <w:tcW w:w="1139" w:type="dxa"/>
          </w:tcPr>
          <w:p w14:paraId="55470D1E" w14:textId="77777777" w:rsidR="00C625DE" w:rsidRPr="007F3B0F" w:rsidRDefault="005F703F" w:rsidP="006401E7">
            <w:pPr>
              <w:pStyle w:val="TableParagraph"/>
              <w:tabs>
                <w:tab w:val="left" w:pos="9498"/>
              </w:tabs>
              <w:spacing w:line="315" w:lineRule="exact"/>
              <w:ind w:firstLine="102"/>
              <w:rPr>
                <w:sz w:val="28"/>
              </w:rPr>
            </w:pPr>
            <w:r w:rsidRPr="007F3B0F">
              <w:rPr>
                <w:spacing w:val="-2"/>
                <w:sz w:val="28"/>
              </w:rPr>
              <w:t>48.25</w:t>
            </w:r>
          </w:p>
        </w:tc>
      </w:tr>
      <w:tr w:rsidR="007F3B0F" w:rsidRPr="007F3B0F" w14:paraId="0138C9BE" w14:textId="77777777">
        <w:trPr>
          <w:trHeight w:val="321"/>
        </w:trPr>
        <w:tc>
          <w:tcPr>
            <w:tcW w:w="3145" w:type="dxa"/>
          </w:tcPr>
          <w:p w14:paraId="1FABF40D" w14:textId="2C15DF0D" w:rsidR="00C625DE" w:rsidRPr="007F3B0F" w:rsidRDefault="005F703F" w:rsidP="006401E7">
            <w:pPr>
              <w:pStyle w:val="TableParagraph"/>
              <w:tabs>
                <w:tab w:val="left" w:pos="9498"/>
              </w:tabs>
              <w:spacing w:line="301" w:lineRule="exact"/>
              <w:ind w:firstLine="134"/>
              <w:jc w:val="left"/>
              <w:rPr>
                <w:sz w:val="28"/>
              </w:rPr>
            </w:pPr>
            <w:r w:rsidRPr="007F3B0F">
              <w:rPr>
                <w:spacing w:val="-6"/>
                <w:sz w:val="28"/>
              </w:rPr>
              <w:t>В</w:t>
            </w:r>
            <w:r w:rsidR="00D87090">
              <w:rPr>
                <w:spacing w:val="-6"/>
                <w:sz w:val="28"/>
              </w:rPr>
              <w:t xml:space="preserve">– </w:t>
            </w:r>
            <w:r w:rsidRPr="007F3B0F">
              <w:rPr>
                <w:spacing w:val="-2"/>
                <w:sz w:val="28"/>
              </w:rPr>
              <w:t>Казахстанская</w:t>
            </w:r>
          </w:p>
        </w:tc>
        <w:tc>
          <w:tcPr>
            <w:tcW w:w="1105" w:type="dxa"/>
          </w:tcPr>
          <w:p w14:paraId="22BE5391"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62.22</w:t>
            </w:r>
          </w:p>
        </w:tc>
        <w:tc>
          <w:tcPr>
            <w:tcW w:w="1133" w:type="dxa"/>
          </w:tcPr>
          <w:p w14:paraId="7A98A808"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76.81</w:t>
            </w:r>
          </w:p>
        </w:tc>
        <w:tc>
          <w:tcPr>
            <w:tcW w:w="1138" w:type="dxa"/>
          </w:tcPr>
          <w:p w14:paraId="4D732A40"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76.00</w:t>
            </w:r>
          </w:p>
        </w:tc>
        <w:tc>
          <w:tcPr>
            <w:tcW w:w="1133" w:type="dxa"/>
          </w:tcPr>
          <w:p w14:paraId="5628B017" w14:textId="77777777" w:rsidR="00C625DE" w:rsidRPr="007F3B0F" w:rsidRDefault="005F703F" w:rsidP="006401E7">
            <w:pPr>
              <w:pStyle w:val="TableParagraph"/>
              <w:tabs>
                <w:tab w:val="left" w:pos="9498"/>
              </w:tabs>
              <w:spacing w:line="301" w:lineRule="exact"/>
              <w:ind w:right="14" w:firstLine="102"/>
              <w:rPr>
                <w:sz w:val="28"/>
              </w:rPr>
            </w:pPr>
            <w:r w:rsidRPr="007F3B0F">
              <w:rPr>
                <w:spacing w:val="-2"/>
                <w:sz w:val="28"/>
              </w:rPr>
              <w:t>85.46</w:t>
            </w:r>
          </w:p>
        </w:tc>
        <w:tc>
          <w:tcPr>
            <w:tcW w:w="989" w:type="dxa"/>
          </w:tcPr>
          <w:p w14:paraId="71F85033"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122.04</w:t>
            </w:r>
          </w:p>
        </w:tc>
        <w:tc>
          <w:tcPr>
            <w:tcW w:w="1138" w:type="dxa"/>
          </w:tcPr>
          <w:p w14:paraId="5E29994E"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99.16</w:t>
            </w:r>
          </w:p>
        </w:tc>
        <w:tc>
          <w:tcPr>
            <w:tcW w:w="1133" w:type="dxa"/>
          </w:tcPr>
          <w:p w14:paraId="7CEB2B03"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48.97</w:t>
            </w:r>
          </w:p>
        </w:tc>
        <w:tc>
          <w:tcPr>
            <w:tcW w:w="1133" w:type="dxa"/>
          </w:tcPr>
          <w:p w14:paraId="64DDFE96"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53.55</w:t>
            </w:r>
          </w:p>
        </w:tc>
        <w:tc>
          <w:tcPr>
            <w:tcW w:w="1134" w:type="dxa"/>
          </w:tcPr>
          <w:p w14:paraId="337C9AEF"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90.35</w:t>
            </w:r>
          </w:p>
        </w:tc>
        <w:tc>
          <w:tcPr>
            <w:tcW w:w="1139" w:type="dxa"/>
          </w:tcPr>
          <w:p w14:paraId="4E507F84"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93.39</w:t>
            </w:r>
          </w:p>
        </w:tc>
      </w:tr>
      <w:tr w:rsidR="007F3B0F" w:rsidRPr="007F3B0F" w14:paraId="638629C2" w14:textId="77777777">
        <w:trPr>
          <w:trHeight w:val="321"/>
        </w:trPr>
        <w:tc>
          <w:tcPr>
            <w:tcW w:w="3145" w:type="dxa"/>
          </w:tcPr>
          <w:p w14:paraId="7AA028E1" w14:textId="77777777" w:rsidR="00C625DE" w:rsidRPr="007F3B0F" w:rsidRDefault="005F703F" w:rsidP="006401E7">
            <w:pPr>
              <w:pStyle w:val="TableParagraph"/>
              <w:tabs>
                <w:tab w:val="left" w:pos="9498"/>
              </w:tabs>
              <w:spacing w:line="301" w:lineRule="exact"/>
              <w:ind w:firstLine="134"/>
              <w:jc w:val="left"/>
              <w:rPr>
                <w:sz w:val="28"/>
              </w:rPr>
            </w:pPr>
            <w:r w:rsidRPr="007F3B0F">
              <w:rPr>
                <w:spacing w:val="-2"/>
                <w:sz w:val="28"/>
              </w:rPr>
              <w:t>г.Астана</w:t>
            </w:r>
          </w:p>
        </w:tc>
        <w:tc>
          <w:tcPr>
            <w:tcW w:w="1105" w:type="dxa"/>
          </w:tcPr>
          <w:p w14:paraId="6D4D3C0B"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56.40</w:t>
            </w:r>
          </w:p>
        </w:tc>
        <w:tc>
          <w:tcPr>
            <w:tcW w:w="1133" w:type="dxa"/>
          </w:tcPr>
          <w:p w14:paraId="47056490" w14:textId="1E8150EE" w:rsidR="00C625DE" w:rsidRPr="007F3B0F" w:rsidRDefault="00423612" w:rsidP="006401E7">
            <w:pPr>
              <w:pStyle w:val="TableParagraph"/>
              <w:tabs>
                <w:tab w:val="left" w:pos="9498"/>
              </w:tabs>
              <w:ind w:firstLine="102"/>
              <w:rPr>
                <w:sz w:val="24"/>
              </w:rPr>
            </w:pPr>
            <w:r>
              <w:rPr>
                <w:sz w:val="24"/>
              </w:rPr>
              <w:t>62,4</w:t>
            </w:r>
          </w:p>
        </w:tc>
        <w:tc>
          <w:tcPr>
            <w:tcW w:w="1138" w:type="dxa"/>
          </w:tcPr>
          <w:p w14:paraId="34EFB7D0"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63.60</w:t>
            </w:r>
          </w:p>
        </w:tc>
        <w:tc>
          <w:tcPr>
            <w:tcW w:w="1133" w:type="dxa"/>
          </w:tcPr>
          <w:p w14:paraId="6B6B75AF" w14:textId="77777777" w:rsidR="00C625DE" w:rsidRPr="007F3B0F" w:rsidRDefault="005F703F" w:rsidP="006401E7">
            <w:pPr>
              <w:pStyle w:val="TableParagraph"/>
              <w:tabs>
                <w:tab w:val="left" w:pos="9498"/>
              </w:tabs>
              <w:spacing w:line="301" w:lineRule="exact"/>
              <w:ind w:right="14" w:firstLine="102"/>
              <w:rPr>
                <w:sz w:val="28"/>
              </w:rPr>
            </w:pPr>
            <w:r w:rsidRPr="007F3B0F">
              <w:rPr>
                <w:spacing w:val="-2"/>
                <w:sz w:val="28"/>
              </w:rPr>
              <w:t>64.31</w:t>
            </w:r>
          </w:p>
        </w:tc>
        <w:tc>
          <w:tcPr>
            <w:tcW w:w="989" w:type="dxa"/>
          </w:tcPr>
          <w:p w14:paraId="148EB396"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81.91</w:t>
            </w:r>
          </w:p>
        </w:tc>
        <w:tc>
          <w:tcPr>
            <w:tcW w:w="1138" w:type="dxa"/>
          </w:tcPr>
          <w:p w14:paraId="418C4275"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77.43</w:t>
            </w:r>
          </w:p>
        </w:tc>
        <w:tc>
          <w:tcPr>
            <w:tcW w:w="1133" w:type="dxa"/>
          </w:tcPr>
          <w:p w14:paraId="3CDE487D"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91.81</w:t>
            </w:r>
          </w:p>
        </w:tc>
        <w:tc>
          <w:tcPr>
            <w:tcW w:w="1133" w:type="dxa"/>
          </w:tcPr>
          <w:p w14:paraId="368FAFEA"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87.51</w:t>
            </w:r>
          </w:p>
        </w:tc>
        <w:tc>
          <w:tcPr>
            <w:tcW w:w="1134" w:type="dxa"/>
          </w:tcPr>
          <w:p w14:paraId="415C68F1"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67.71</w:t>
            </w:r>
          </w:p>
        </w:tc>
        <w:tc>
          <w:tcPr>
            <w:tcW w:w="1139" w:type="dxa"/>
          </w:tcPr>
          <w:p w14:paraId="1132C397"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74.09</w:t>
            </w:r>
          </w:p>
        </w:tc>
      </w:tr>
      <w:tr w:rsidR="007F3B0F" w:rsidRPr="007F3B0F" w14:paraId="4B09FA6A" w14:textId="77777777">
        <w:trPr>
          <w:trHeight w:val="321"/>
        </w:trPr>
        <w:tc>
          <w:tcPr>
            <w:tcW w:w="3145" w:type="dxa"/>
          </w:tcPr>
          <w:p w14:paraId="2CFCD045" w14:textId="77777777" w:rsidR="00C625DE" w:rsidRPr="007F3B0F" w:rsidRDefault="005F703F" w:rsidP="006401E7">
            <w:pPr>
              <w:pStyle w:val="TableParagraph"/>
              <w:tabs>
                <w:tab w:val="left" w:pos="9498"/>
              </w:tabs>
              <w:spacing w:line="302" w:lineRule="exact"/>
              <w:ind w:firstLine="134"/>
              <w:jc w:val="left"/>
              <w:rPr>
                <w:sz w:val="28"/>
              </w:rPr>
            </w:pPr>
            <w:r w:rsidRPr="007F3B0F">
              <w:rPr>
                <w:spacing w:val="-2"/>
                <w:sz w:val="28"/>
              </w:rPr>
              <w:t>г.Алматы</w:t>
            </w:r>
          </w:p>
        </w:tc>
        <w:tc>
          <w:tcPr>
            <w:tcW w:w="1105" w:type="dxa"/>
          </w:tcPr>
          <w:p w14:paraId="79CEA3E8" w14:textId="77777777" w:rsidR="00C625DE" w:rsidRPr="007F3B0F" w:rsidRDefault="005F703F" w:rsidP="006401E7">
            <w:pPr>
              <w:pStyle w:val="TableParagraph"/>
              <w:tabs>
                <w:tab w:val="left" w:pos="9498"/>
              </w:tabs>
              <w:spacing w:line="302" w:lineRule="exact"/>
              <w:ind w:firstLine="102"/>
              <w:rPr>
                <w:sz w:val="28"/>
              </w:rPr>
            </w:pPr>
            <w:r w:rsidRPr="007F3B0F">
              <w:rPr>
                <w:spacing w:val="-2"/>
                <w:sz w:val="28"/>
              </w:rPr>
              <w:t>73.81</w:t>
            </w:r>
          </w:p>
        </w:tc>
        <w:tc>
          <w:tcPr>
            <w:tcW w:w="1133" w:type="dxa"/>
          </w:tcPr>
          <w:p w14:paraId="0772E802" w14:textId="77777777" w:rsidR="00C625DE" w:rsidRPr="007F3B0F" w:rsidRDefault="005F703F" w:rsidP="006401E7">
            <w:pPr>
              <w:pStyle w:val="TableParagraph"/>
              <w:tabs>
                <w:tab w:val="left" w:pos="9498"/>
              </w:tabs>
              <w:spacing w:line="302" w:lineRule="exact"/>
              <w:ind w:right="4" w:firstLine="102"/>
              <w:rPr>
                <w:sz w:val="28"/>
              </w:rPr>
            </w:pPr>
            <w:r w:rsidRPr="007F3B0F">
              <w:rPr>
                <w:spacing w:val="-2"/>
                <w:sz w:val="28"/>
              </w:rPr>
              <w:t>55.01</w:t>
            </w:r>
          </w:p>
        </w:tc>
        <w:tc>
          <w:tcPr>
            <w:tcW w:w="1138" w:type="dxa"/>
          </w:tcPr>
          <w:p w14:paraId="5E3B376B" w14:textId="77777777" w:rsidR="00C625DE" w:rsidRPr="007F3B0F" w:rsidRDefault="005F703F" w:rsidP="006401E7">
            <w:pPr>
              <w:pStyle w:val="TableParagraph"/>
              <w:tabs>
                <w:tab w:val="left" w:pos="9498"/>
              </w:tabs>
              <w:spacing w:line="302" w:lineRule="exact"/>
              <w:ind w:right="5" w:firstLine="102"/>
              <w:rPr>
                <w:sz w:val="28"/>
              </w:rPr>
            </w:pPr>
            <w:r w:rsidRPr="007F3B0F">
              <w:rPr>
                <w:spacing w:val="-2"/>
                <w:sz w:val="28"/>
              </w:rPr>
              <w:t>58.64</w:t>
            </w:r>
          </w:p>
        </w:tc>
        <w:tc>
          <w:tcPr>
            <w:tcW w:w="1133" w:type="dxa"/>
          </w:tcPr>
          <w:p w14:paraId="20C9E189" w14:textId="77777777" w:rsidR="00C625DE" w:rsidRPr="007F3B0F" w:rsidRDefault="005F703F" w:rsidP="006401E7">
            <w:pPr>
              <w:pStyle w:val="TableParagraph"/>
              <w:tabs>
                <w:tab w:val="left" w:pos="9498"/>
              </w:tabs>
              <w:spacing w:line="302" w:lineRule="exact"/>
              <w:ind w:right="14" w:firstLine="102"/>
              <w:rPr>
                <w:sz w:val="28"/>
              </w:rPr>
            </w:pPr>
            <w:r w:rsidRPr="007F3B0F">
              <w:rPr>
                <w:spacing w:val="-2"/>
                <w:sz w:val="28"/>
              </w:rPr>
              <w:t>50.62</w:t>
            </w:r>
          </w:p>
        </w:tc>
        <w:tc>
          <w:tcPr>
            <w:tcW w:w="989" w:type="dxa"/>
          </w:tcPr>
          <w:p w14:paraId="7BDDFA31" w14:textId="77777777" w:rsidR="00C625DE" w:rsidRPr="007F3B0F" w:rsidRDefault="005F703F" w:rsidP="006401E7">
            <w:pPr>
              <w:pStyle w:val="TableParagraph"/>
              <w:tabs>
                <w:tab w:val="left" w:pos="9498"/>
              </w:tabs>
              <w:spacing w:line="302" w:lineRule="exact"/>
              <w:ind w:right="5" w:firstLine="102"/>
              <w:rPr>
                <w:sz w:val="28"/>
              </w:rPr>
            </w:pPr>
            <w:r w:rsidRPr="007F3B0F">
              <w:rPr>
                <w:spacing w:val="-2"/>
                <w:sz w:val="28"/>
              </w:rPr>
              <w:t>69.36</w:t>
            </w:r>
          </w:p>
        </w:tc>
        <w:tc>
          <w:tcPr>
            <w:tcW w:w="1138" w:type="dxa"/>
          </w:tcPr>
          <w:p w14:paraId="0DD41733" w14:textId="77777777" w:rsidR="00C625DE" w:rsidRPr="007F3B0F" w:rsidRDefault="005F703F" w:rsidP="006401E7">
            <w:pPr>
              <w:pStyle w:val="TableParagraph"/>
              <w:tabs>
                <w:tab w:val="left" w:pos="9498"/>
              </w:tabs>
              <w:spacing w:line="302" w:lineRule="exact"/>
              <w:ind w:right="5" w:firstLine="102"/>
              <w:rPr>
                <w:sz w:val="28"/>
              </w:rPr>
            </w:pPr>
            <w:r w:rsidRPr="007F3B0F">
              <w:rPr>
                <w:spacing w:val="-2"/>
                <w:sz w:val="28"/>
              </w:rPr>
              <w:t>63.17</w:t>
            </w:r>
          </w:p>
        </w:tc>
        <w:tc>
          <w:tcPr>
            <w:tcW w:w="1133" w:type="dxa"/>
          </w:tcPr>
          <w:p w14:paraId="1C8ABA80" w14:textId="77777777" w:rsidR="00C625DE" w:rsidRPr="007F3B0F" w:rsidRDefault="005F703F" w:rsidP="006401E7">
            <w:pPr>
              <w:pStyle w:val="TableParagraph"/>
              <w:tabs>
                <w:tab w:val="left" w:pos="9498"/>
              </w:tabs>
              <w:spacing w:line="302" w:lineRule="exact"/>
              <w:ind w:right="4" w:firstLine="102"/>
              <w:rPr>
                <w:sz w:val="28"/>
              </w:rPr>
            </w:pPr>
            <w:r w:rsidRPr="007F3B0F">
              <w:rPr>
                <w:spacing w:val="-2"/>
                <w:sz w:val="28"/>
              </w:rPr>
              <w:t>48.97</w:t>
            </w:r>
          </w:p>
        </w:tc>
        <w:tc>
          <w:tcPr>
            <w:tcW w:w="1133" w:type="dxa"/>
          </w:tcPr>
          <w:p w14:paraId="1121721B" w14:textId="77777777" w:rsidR="00C625DE" w:rsidRPr="007F3B0F" w:rsidRDefault="005F703F" w:rsidP="006401E7">
            <w:pPr>
              <w:pStyle w:val="TableParagraph"/>
              <w:tabs>
                <w:tab w:val="left" w:pos="9498"/>
              </w:tabs>
              <w:spacing w:line="302" w:lineRule="exact"/>
              <w:ind w:right="4" w:firstLine="102"/>
              <w:rPr>
                <w:sz w:val="28"/>
              </w:rPr>
            </w:pPr>
            <w:r w:rsidRPr="007F3B0F">
              <w:rPr>
                <w:spacing w:val="-2"/>
                <w:sz w:val="28"/>
              </w:rPr>
              <w:t>53.55</w:t>
            </w:r>
          </w:p>
        </w:tc>
        <w:tc>
          <w:tcPr>
            <w:tcW w:w="1134" w:type="dxa"/>
          </w:tcPr>
          <w:p w14:paraId="4B2332BA" w14:textId="77777777" w:rsidR="00C625DE" w:rsidRPr="007F3B0F" w:rsidRDefault="005F703F" w:rsidP="006401E7">
            <w:pPr>
              <w:pStyle w:val="TableParagraph"/>
              <w:tabs>
                <w:tab w:val="left" w:pos="9498"/>
              </w:tabs>
              <w:spacing w:line="302" w:lineRule="exact"/>
              <w:ind w:firstLine="102"/>
              <w:rPr>
                <w:sz w:val="28"/>
              </w:rPr>
            </w:pPr>
            <w:r w:rsidRPr="007F3B0F">
              <w:rPr>
                <w:spacing w:val="-2"/>
                <w:sz w:val="28"/>
              </w:rPr>
              <w:t>54.69</w:t>
            </w:r>
          </w:p>
        </w:tc>
        <w:tc>
          <w:tcPr>
            <w:tcW w:w="1139" w:type="dxa"/>
          </w:tcPr>
          <w:p w14:paraId="205DD6E6" w14:textId="77777777" w:rsidR="00C625DE" w:rsidRPr="007F3B0F" w:rsidRDefault="005F703F" w:rsidP="006401E7">
            <w:pPr>
              <w:pStyle w:val="TableParagraph"/>
              <w:tabs>
                <w:tab w:val="left" w:pos="9498"/>
              </w:tabs>
              <w:spacing w:line="302" w:lineRule="exact"/>
              <w:ind w:firstLine="102"/>
              <w:rPr>
                <w:sz w:val="28"/>
              </w:rPr>
            </w:pPr>
            <w:r w:rsidRPr="007F3B0F">
              <w:rPr>
                <w:spacing w:val="-2"/>
                <w:sz w:val="28"/>
              </w:rPr>
              <w:t>60.14</w:t>
            </w:r>
          </w:p>
        </w:tc>
      </w:tr>
      <w:tr w:rsidR="007F3B0F" w:rsidRPr="007F3B0F" w14:paraId="2F5E1D79" w14:textId="77777777">
        <w:trPr>
          <w:trHeight w:val="325"/>
        </w:trPr>
        <w:tc>
          <w:tcPr>
            <w:tcW w:w="3145" w:type="dxa"/>
          </w:tcPr>
          <w:p w14:paraId="58D88B93" w14:textId="77777777" w:rsidR="00C625DE" w:rsidRPr="007F3B0F" w:rsidRDefault="005F703F" w:rsidP="006401E7">
            <w:pPr>
              <w:pStyle w:val="TableParagraph"/>
              <w:tabs>
                <w:tab w:val="left" w:pos="9498"/>
              </w:tabs>
              <w:spacing w:line="306" w:lineRule="exact"/>
              <w:ind w:firstLine="134"/>
              <w:jc w:val="left"/>
              <w:rPr>
                <w:sz w:val="28"/>
              </w:rPr>
            </w:pPr>
            <w:r w:rsidRPr="007F3B0F">
              <w:rPr>
                <w:spacing w:val="-2"/>
                <w:sz w:val="28"/>
              </w:rPr>
              <w:t>г.Шымкент</w:t>
            </w:r>
          </w:p>
        </w:tc>
        <w:tc>
          <w:tcPr>
            <w:tcW w:w="1105" w:type="dxa"/>
          </w:tcPr>
          <w:p w14:paraId="066F62CB" w14:textId="77777777" w:rsidR="00C625DE" w:rsidRPr="007F3B0F" w:rsidRDefault="005F703F" w:rsidP="006401E7">
            <w:pPr>
              <w:pStyle w:val="TableParagraph"/>
              <w:tabs>
                <w:tab w:val="left" w:pos="9498"/>
              </w:tabs>
              <w:spacing w:line="306" w:lineRule="exact"/>
              <w:ind w:firstLine="102"/>
              <w:rPr>
                <w:sz w:val="28"/>
              </w:rPr>
            </w:pPr>
            <w:r w:rsidRPr="007F3B0F">
              <w:rPr>
                <w:spacing w:val="-2"/>
                <w:sz w:val="28"/>
              </w:rPr>
              <w:t>61.60</w:t>
            </w:r>
          </w:p>
        </w:tc>
        <w:tc>
          <w:tcPr>
            <w:tcW w:w="1133" w:type="dxa"/>
          </w:tcPr>
          <w:p w14:paraId="7A2DB7CC" w14:textId="77777777" w:rsidR="00C625DE" w:rsidRPr="007F3B0F" w:rsidRDefault="005F703F" w:rsidP="006401E7">
            <w:pPr>
              <w:pStyle w:val="TableParagraph"/>
              <w:tabs>
                <w:tab w:val="left" w:pos="9498"/>
              </w:tabs>
              <w:spacing w:line="306" w:lineRule="exact"/>
              <w:ind w:right="4" w:firstLine="102"/>
              <w:rPr>
                <w:sz w:val="28"/>
              </w:rPr>
            </w:pPr>
            <w:r w:rsidRPr="007F3B0F">
              <w:rPr>
                <w:spacing w:val="-2"/>
                <w:sz w:val="28"/>
              </w:rPr>
              <w:t>60.01</w:t>
            </w:r>
          </w:p>
        </w:tc>
        <w:tc>
          <w:tcPr>
            <w:tcW w:w="1138" w:type="dxa"/>
          </w:tcPr>
          <w:p w14:paraId="46F0F3D6" w14:textId="77777777" w:rsidR="00C625DE" w:rsidRPr="007F3B0F" w:rsidRDefault="005F703F" w:rsidP="006401E7">
            <w:pPr>
              <w:pStyle w:val="TableParagraph"/>
              <w:tabs>
                <w:tab w:val="left" w:pos="9498"/>
              </w:tabs>
              <w:spacing w:line="306" w:lineRule="exact"/>
              <w:ind w:right="5" w:firstLine="102"/>
              <w:rPr>
                <w:sz w:val="28"/>
              </w:rPr>
            </w:pPr>
            <w:r w:rsidRPr="007F3B0F">
              <w:rPr>
                <w:spacing w:val="-2"/>
                <w:sz w:val="28"/>
              </w:rPr>
              <w:t>80.28</w:t>
            </w:r>
          </w:p>
        </w:tc>
        <w:tc>
          <w:tcPr>
            <w:tcW w:w="1133" w:type="dxa"/>
          </w:tcPr>
          <w:p w14:paraId="24C733C8" w14:textId="77777777" w:rsidR="00C625DE" w:rsidRPr="007F3B0F" w:rsidRDefault="005F703F" w:rsidP="006401E7">
            <w:pPr>
              <w:pStyle w:val="TableParagraph"/>
              <w:tabs>
                <w:tab w:val="left" w:pos="9498"/>
              </w:tabs>
              <w:spacing w:line="306" w:lineRule="exact"/>
              <w:ind w:right="14" w:firstLine="102"/>
              <w:rPr>
                <w:sz w:val="28"/>
              </w:rPr>
            </w:pPr>
            <w:r w:rsidRPr="007F3B0F">
              <w:rPr>
                <w:spacing w:val="-2"/>
                <w:sz w:val="28"/>
              </w:rPr>
              <w:t>84.23</w:t>
            </w:r>
          </w:p>
        </w:tc>
        <w:tc>
          <w:tcPr>
            <w:tcW w:w="989" w:type="dxa"/>
          </w:tcPr>
          <w:p w14:paraId="091A4DBC" w14:textId="77777777" w:rsidR="00C625DE" w:rsidRPr="007F3B0F" w:rsidRDefault="005F703F" w:rsidP="006401E7">
            <w:pPr>
              <w:pStyle w:val="TableParagraph"/>
              <w:tabs>
                <w:tab w:val="left" w:pos="9498"/>
              </w:tabs>
              <w:spacing w:line="306" w:lineRule="exact"/>
              <w:ind w:firstLine="102"/>
              <w:rPr>
                <w:sz w:val="28"/>
              </w:rPr>
            </w:pPr>
            <w:r w:rsidRPr="007F3B0F">
              <w:rPr>
                <w:spacing w:val="-2"/>
                <w:sz w:val="28"/>
              </w:rPr>
              <w:t>111.90</w:t>
            </w:r>
          </w:p>
        </w:tc>
        <w:tc>
          <w:tcPr>
            <w:tcW w:w="1138" w:type="dxa"/>
          </w:tcPr>
          <w:p w14:paraId="5124E31D" w14:textId="77777777" w:rsidR="00C625DE" w:rsidRPr="007F3B0F" w:rsidRDefault="005F703F" w:rsidP="006401E7">
            <w:pPr>
              <w:pStyle w:val="TableParagraph"/>
              <w:tabs>
                <w:tab w:val="left" w:pos="9498"/>
              </w:tabs>
              <w:spacing w:line="306" w:lineRule="exact"/>
              <w:ind w:right="10" w:firstLine="102"/>
              <w:rPr>
                <w:sz w:val="28"/>
              </w:rPr>
            </w:pPr>
            <w:r w:rsidRPr="007F3B0F">
              <w:rPr>
                <w:spacing w:val="-2"/>
                <w:sz w:val="28"/>
              </w:rPr>
              <w:t>115.69</w:t>
            </w:r>
          </w:p>
        </w:tc>
        <w:tc>
          <w:tcPr>
            <w:tcW w:w="1133" w:type="dxa"/>
          </w:tcPr>
          <w:p w14:paraId="0F29A3C2" w14:textId="77777777" w:rsidR="00C625DE" w:rsidRPr="007F3B0F" w:rsidRDefault="005F703F" w:rsidP="006401E7">
            <w:pPr>
              <w:pStyle w:val="TableParagraph"/>
              <w:tabs>
                <w:tab w:val="left" w:pos="9498"/>
              </w:tabs>
              <w:spacing w:line="306" w:lineRule="exact"/>
              <w:ind w:right="9" w:firstLine="102"/>
              <w:rPr>
                <w:sz w:val="28"/>
              </w:rPr>
            </w:pPr>
            <w:r w:rsidRPr="007F3B0F">
              <w:rPr>
                <w:spacing w:val="-2"/>
                <w:sz w:val="28"/>
              </w:rPr>
              <w:t>100.91</w:t>
            </w:r>
          </w:p>
        </w:tc>
        <w:tc>
          <w:tcPr>
            <w:tcW w:w="1133" w:type="dxa"/>
          </w:tcPr>
          <w:p w14:paraId="4B7C033F" w14:textId="77777777" w:rsidR="00C625DE" w:rsidRPr="007F3B0F" w:rsidRDefault="005F703F" w:rsidP="006401E7">
            <w:pPr>
              <w:pStyle w:val="TableParagraph"/>
              <w:tabs>
                <w:tab w:val="left" w:pos="9498"/>
              </w:tabs>
              <w:spacing w:line="306" w:lineRule="exact"/>
              <w:ind w:right="9" w:firstLine="102"/>
              <w:rPr>
                <w:sz w:val="28"/>
              </w:rPr>
            </w:pPr>
            <w:r w:rsidRPr="007F3B0F">
              <w:rPr>
                <w:spacing w:val="-2"/>
                <w:sz w:val="28"/>
              </w:rPr>
              <w:t>110.43</w:t>
            </w:r>
          </w:p>
        </w:tc>
        <w:tc>
          <w:tcPr>
            <w:tcW w:w="1134" w:type="dxa"/>
          </w:tcPr>
          <w:p w14:paraId="6F956372" w14:textId="77777777" w:rsidR="00C625DE" w:rsidRPr="007F3B0F" w:rsidRDefault="005F703F" w:rsidP="006401E7">
            <w:pPr>
              <w:pStyle w:val="TableParagraph"/>
              <w:tabs>
                <w:tab w:val="left" w:pos="9498"/>
              </w:tabs>
              <w:spacing w:line="306" w:lineRule="exact"/>
              <w:ind w:right="5" w:firstLine="102"/>
              <w:rPr>
                <w:sz w:val="28"/>
              </w:rPr>
            </w:pPr>
            <w:r w:rsidRPr="007F3B0F">
              <w:rPr>
                <w:spacing w:val="-2"/>
                <w:sz w:val="28"/>
              </w:rPr>
              <w:t>108.10</w:t>
            </w:r>
          </w:p>
        </w:tc>
        <w:tc>
          <w:tcPr>
            <w:tcW w:w="1139" w:type="dxa"/>
          </w:tcPr>
          <w:p w14:paraId="51150B44" w14:textId="77777777" w:rsidR="00C625DE" w:rsidRPr="007F3B0F" w:rsidRDefault="005F703F" w:rsidP="006401E7">
            <w:pPr>
              <w:pStyle w:val="TableParagraph"/>
              <w:tabs>
                <w:tab w:val="left" w:pos="9498"/>
              </w:tabs>
              <w:spacing w:line="306" w:lineRule="exact"/>
              <w:ind w:right="4" w:firstLine="102"/>
              <w:rPr>
                <w:sz w:val="28"/>
              </w:rPr>
            </w:pPr>
            <w:r w:rsidRPr="007F3B0F">
              <w:rPr>
                <w:spacing w:val="-2"/>
                <w:sz w:val="28"/>
              </w:rPr>
              <w:t>124.65</w:t>
            </w:r>
          </w:p>
        </w:tc>
      </w:tr>
      <w:tr w:rsidR="007F3B0F" w:rsidRPr="007F3B0F" w14:paraId="2E875E86" w14:textId="77777777">
        <w:trPr>
          <w:trHeight w:val="321"/>
        </w:trPr>
        <w:tc>
          <w:tcPr>
            <w:tcW w:w="3145" w:type="dxa"/>
          </w:tcPr>
          <w:p w14:paraId="489D88C4" w14:textId="77777777" w:rsidR="00C625DE" w:rsidRPr="007F3B0F" w:rsidRDefault="005F703F" w:rsidP="006401E7">
            <w:pPr>
              <w:pStyle w:val="TableParagraph"/>
              <w:tabs>
                <w:tab w:val="left" w:pos="9498"/>
              </w:tabs>
              <w:spacing w:line="301" w:lineRule="exact"/>
              <w:ind w:firstLine="134"/>
              <w:jc w:val="left"/>
              <w:rPr>
                <w:sz w:val="28"/>
              </w:rPr>
            </w:pPr>
            <w:r w:rsidRPr="007F3B0F">
              <w:rPr>
                <w:sz w:val="28"/>
              </w:rPr>
              <w:t>Республика</w:t>
            </w:r>
            <w:r w:rsidRPr="007F3B0F">
              <w:rPr>
                <w:spacing w:val="-13"/>
                <w:sz w:val="28"/>
              </w:rPr>
              <w:t xml:space="preserve"> </w:t>
            </w:r>
            <w:r w:rsidRPr="007F3B0F">
              <w:rPr>
                <w:spacing w:val="-2"/>
                <w:sz w:val="28"/>
              </w:rPr>
              <w:t>Казахстан</w:t>
            </w:r>
          </w:p>
        </w:tc>
        <w:tc>
          <w:tcPr>
            <w:tcW w:w="1105" w:type="dxa"/>
          </w:tcPr>
          <w:p w14:paraId="5E94B0ED"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57.89</w:t>
            </w:r>
          </w:p>
        </w:tc>
        <w:tc>
          <w:tcPr>
            <w:tcW w:w="1133" w:type="dxa"/>
          </w:tcPr>
          <w:p w14:paraId="09545941"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60.83</w:t>
            </w:r>
          </w:p>
        </w:tc>
        <w:tc>
          <w:tcPr>
            <w:tcW w:w="1138" w:type="dxa"/>
          </w:tcPr>
          <w:p w14:paraId="03F0CE56"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67.56</w:t>
            </w:r>
          </w:p>
        </w:tc>
        <w:tc>
          <w:tcPr>
            <w:tcW w:w="1133" w:type="dxa"/>
          </w:tcPr>
          <w:p w14:paraId="482863CD" w14:textId="77777777" w:rsidR="00C625DE" w:rsidRPr="007F3B0F" w:rsidRDefault="005F703F" w:rsidP="006401E7">
            <w:pPr>
              <w:pStyle w:val="TableParagraph"/>
              <w:tabs>
                <w:tab w:val="left" w:pos="9498"/>
              </w:tabs>
              <w:spacing w:line="301" w:lineRule="exact"/>
              <w:ind w:right="14" w:firstLine="102"/>
              <w:rPr>
                <w:sz w:val="28"/>
              </w:rPr>
            </w:pPr>
            <w:r w:rsidRPr="007F3B0F">
              <w:rPr>
                <w:spacing w:val="-2"/>
                <w:sz w:val="28"/>
              </w:rPr>
              <w:t>76.35</w:t>
            </w:r>
          </w:p>
        </w:tc>
        <w:tc>
          <w:tcPr>
            <w:tcW w:w="989" w:type="dxa"/>
          </w:tcPr>
          <w:p w14:paraId="50898FE8"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96.42</w:t>
            </w:r>
          </w:p>
        </w:tc>
        <w:tc>
          <w:tcPr>
            <w:tcW w:w="1138" w:type="dxa"/>
          </w:tcPr>
          <w:p w14:paraId="4862885A" w14:textId="77777777" w:rsidR="00C625DE" w:rsidRPr="007F3B0F" w:rsidRDefault="005F703F" w:rsidP="006401E7">
            <w:pPr>
              <w:pStyle w:val="TableParagraph"/>
              <w:tabs>
                <w:tab w:val="left" w:pos="9498"/>
              </w:tabs>
              <w:spacing w:line="301" w:lineRule="exact"/>
              <w:ind w:right="5" w:firstLine="102"/>
              <w:rPr>
                <w:sz w:val="28"/>
              </w:rPr>
            </w:pPr>
            <w:r w:rsidRPr="007F3B0F">
              <w:rPr>
                <w:spacing w:val="-2"/>
                <w:sz w:val="28"/>
              </w:rPr>
              <w:t>86.42</w:t>
            </w:r>
          </w:p>
        </w:tc>
        <w:tc>
          <w:tcPr>
            <w:tcW w:w="1133" w:type="dxa"/>
          </w:tcPr>
          <w:p w14:paraId="0715D312"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80.09</w:t>
            </w:r>
          </w:p>
        </w:tc>
        <w:tc>
          <w:tcPr>
            <w:tcW w:w="1133" w:type="dxa"/>
          </w:tcPr>
          <w:p w14:paraId="6B4EFC01" w14:textId="77777777" w:rsidR="00C625DE" w:rsidRPr="007F3B0F" w:rsidRDefault="005F703F" w:rsidP="006401E7">
            <w:pPr>
              <w:pStyle w:val="TableParagraph"/>
              <w:tabs>
                <w:tab w:val="left" w:pos="9498"/>
              </w:tabs>
              <w:spacing w:line="301" w:lineRule="exact"/>
              <w:ind w:right="4" w:firstLine="102"/>
              <w:rPr>
                <w:sz w:val="28"/>
              </w:rPr>
            </w:pPr>
            <w:r w:rsidRPr="007F3B0F">
              <w:rPr>
                <w:spacing w:val="-2"/>
                <w:sz w:val="28"/>
              </w:rPr>
              <w:t>72.55</w:t>
            </w:r>
          </w:p>
        </w:tc>
        <w:tc>
          <w:tcPr>
            <w:tcW w:w="1134" w:type="dxa"/>
          </w:tcPr>
          <w:p w14:paraId="5026A17B"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78.04</w:t>
            </w:r>
          </w:p>
        </w:tc>
        <w:tc>
          <w:tcPr>
            <w:tcW w:w="1139" w:type="dxa"/>
          </w:tcPr>
          <w:p w14:paraId="750DD3E8" w14:textId="77777777" w:rsidR="00C625DE" w:rsidRPr="007F3B0F" w:rsidRDefault="005F703F" w:rsidP="006401E7">
            <w:pPr>
              <w:pStyle w:val="TableParagraph"/>
              <w:tabs>
                <w:tab w:val="left" w:pos="9498"/>
              </w:tabs>
              <w:spacing w:line="301" w:lineRule="exact"/>
              <w:ind w:firstLine="102"/>
              <w:rPr>
                <w:sz w:val="28"/>
              </w:rPr>
            </w:pPr>
            <w:r w:rsidRPr="007F3B0F">
              <w:rPr>
                <w:spacing w:val="-2"/>
                <w:sz w:val="28"/>
              </w:rPr>
              <w:t>82.18</w:t>
            </w:r>
          </w:p>
        </w:tc>
      </w:tr>
      <w:tr w:rsidR="007F3B0F" w:rsidRPr="00423612" w14:paraId="13F9D5BA" w14:textId="77777777">
        <w:trPr>
          <w:trHeight w:val="643"/>
        </w:trPr>
        <w:tc>
          <w:tcPr>
            <w:tcW w:w="14320" w:type="dxa"/>
            <w:gridSpan w:val="11"/>
          </w:tcPr>
          <w:p w14:paraId="7076ADE3" w14:textId="30EBF6AF" w:rsidR="00C625DE" w:rsidRPr="006401E7" w:rsidRDefault="005F703F" w:rsidP="006401E7">
            <w:pPr>
              <w:pStyle w:val="TableParagraph"/>
              <w:tabs>
                <w:tab w:val="left" w:pos="9498"/>
              </w:tabs>
              <w:spacing w:line="315" w:lineRule="exact"/>
              <w:ind w:firstLine="134"/>
              <w:jc w:val="left"/>
              <w:rPr>
                <w:sz w:val="24"/>
                <w:szCs w:val="24"/>
              </w:rPr>
            </w:pPr>
            <w:r w:rsidRPr="006401E7">
              <w:rPr>
                <w:sz w:val="24"/>
                <w:szCs w:val="24"/>
              </w:rPr>
              <w:t>Примечание</w:t>
            </w:r>
            <w:r w:rsidR="00D87090">
              <w:rPr>
                <w:sz w:val="24"/>
                <w:szCs w:val="24"/>
              </w:rPr>
              <w:t xml:space="preserve">– </w:t>
            </w:r>
            <w:r w:rsidRPr="006401E7">
              <w:rPr>
                <w:sz w:val="24"/>
                <w:szCs w:val="24"/>
              </w:rPr>
              <w:t>Составлено</w:t>
            </w:r>
            <w:r w:rsidRPr="006401E7">
              <w:rPr>
                <w:spacing w:val="-13"/>
                <w:sz w:val="24"/>
                <w:szCs w:val="24"/>
              </w:rPr>
              <w:t xml:space="preserve"> </w:t>
            </w:r>
            <w:r w:rsidRPr="006401E7">
              <w:rPr>
                <w:sz w:val="24"/>
                <w:szCs w:val="24"/>
              </w:rPr>
              <w:t>автором</w:t>
            </w:r>
            <w:r w:rsidRPr="006401E7">
              <w:rPr>
                <w:spacing w:val="-11"/>
                <w:sz w:val="24"/>
                <w:szCs w:val="24"/>
              </w:rPr>
              <w:t xml:space="preserve"> </w:t>
            </w:r>
            <w:r w:rsidRPr="006401E7">
              <w:rPr>
                <w:sz w:val="24"/>
                <w:szCs w:val="24"/>
              </w:rPr>
              <w:t>по</w:t>
            </w:r>
            <w:r w:rsidRPr="006401E7">
              <w:rPr>
                <w:spacing w:val="-13"/>
                <w:sz w:val="24"/>
                <w:szCs w:val="24"/>
              </w:rPr>
              <w:t xml:space="preserve"> </w:t>
            </w:r>
            <w:r w:rsidRPr="006401E7">
              <w:rPr>
                <w:sz w:val="24"/>
                <w:szCs w:val="24"/>
              </w:rPr>
              <w:t>данным</w:t>
            </w:r>
            <w:r w:rsidRPr="006401E7">
              <w:rPr>
                <w:spacing w:val="-11"/>
                <w:sz w:val="24"/>
                <w:szCs w:val="24"/>
              </w:rPr>
              <w:t xml:space="preserve"> </w:t>
            </w:r>
            <w:r w:rsidRPr="006401E7">
              <w:rPr>
                <w:sz w:val="24"/>
                <w:szCs w:val="24"/>
              </w:rPr>
              <w:t>статистического</w:t>
            </w:r>
            <w:r w:rsidRPr="006401E7">
              <w:rPr>
                <w:spacing w:val="-13"/>
                <w:sz w:val="24"/>
                <w:szCs w:val="24"/>
              </w:rPr>
              <w:t xml:space="preserve"> </w:t>
            </w:r>
            <w:r w:rsidRPr="006401E7">
              <w:rPr>
                <w:sz w:val="24"/>
                <w:szCs w:val="24"/>
              </w:rPr>
              <w:t>сборника</w:t>
            </w:r>
            <w:r w:rsidRPr="006401E7">
              <w:rPr>
                <w:spacing w:val="-8"/>
                <w:sz w:val="24"/>
                <w:szCs w:val="24"/>
              </w:rPr>
              <w:t xml:space="preserve"> </w:t>
            </w:r>
            <w:r w:rsidRPr="006401E7">
              <w:rPr>
                <w:sz w:val="24"/>
                <w:szCs w:val="24"/>
              </w:rPr>
              <w:t>Здоровье</w:t>
            </w:r>
            <w:r w:rsidRPr="006401E7">
              <w:rPr>
                <w:spacing w:val="-8"/>
                <w:sz w:val="24"/>
                <w:szCs w:val="24"/>
              </w:rPr>
              <w:t xml:space="preserve"> </w:t>
            </w:r>
            <w:r w:rsidRPr="006401E7">
              <w:rPr>
                <w:sz w:val="24"/>
                <w:szCs w:val="24"/>
              </w:rPr>
              <w:t>населения</w:t>
            </w:r>
            <w:r w:rsidRPr="006401E7">
              <w:rPr>
                <w:spacing w:val="-12"/>
                <w:sz w:val="24"/>
                <w:szCs w:val="24"/>
              </w:rPr>
              <w:t xml:space="preserve"> </w:t>
            </w:r>
            <w:r w:rsidRPr="006401E7">
              <w:rPr>
                <w:sz w:val="24"/>
                <w:szCs w:val="24"/>
              </w:rPr>
              <w:t>Республики</w:t>
            </w:r>
            <w:r w:rsidRPr="006401E7">
              <w:rPr>
                <w:spacing w:val="-13"/>
                <w:sz w:val="24"/>
                <w:szCs w:val="24"/>
              </w:rPr>
              <w:t xml:space="preserve"> </w:t>
            </w:r>
            <w:r w:rsidRPr="006401E7">
              <w:rPr>
                <w:sz w:val="24"/>
                <w:szCs w:val="24"/>
              </w:rPr>
              <w:t>Казахстан</w:t>
            </w:r>
            <w:r w:rsidRPr="006401E7">
              <w:rPr>
                <w:spacing w:val="-13"/>
                <w:sz w:val="24"/>
                <w:szCs w:val="24"/>
              </w:rPr>
              <w:t xml:space="preserve"> </w:t>
            </w:r>
            <w:r w:rsidRPr="006401E7">
              <w:rPr>
                <w:spacing w:val="-10"/>
                <w:sz w:val="24"/>
                <w:szCs w:val="24"/>
              </w:rPr>
              <w:t>и</w:t>
            </w:r>
            <w:r w:rsidR="00423612" w:rsidRPr="006401E7">
              <w:rPr>
                <w:spacing w:val="-10"/>
                <w:sz w:val="24"/>
                <w:szCs w:val="24"/>
              </w:rPr>
              <w:t xml:space="preserve"> </w:t>
            </w:r>
            <w:r w:rsidRPr="006401E7">
              <w:rPr>
                <w:sz w:val="24"/>
                <w:szCs w:val="24"/>
              </w:rPr>
              <w:t>деятельность</w:t>
            </w:r>
            <w:r w:rsidRPr="006401E7">
              <w:rPr>
                <w:spacing w:val="-13"/>
                <w:sz w:val="24"/>
                <w:szCs w:val="24"/>
              </w:rPr>
              <w:t xml:space="preserve"> </w:t>
            </w:r>
            <w:r w:rsidRPr="006401E7">
              <w:rPr>
                <w:sz w:val="24"/>
                <w:szCs w:val="24"/>
              </w:rPr>
              <w:t>организаций</w:t>
            </w:r>
            <w:r w:rsidRPr="006401E7">
              <w:rPr>
                <w:spacing w:val="-12"/>
                <w:sz w:val="24"/>
                <w:szCs w:val="24"/>
              </w:rPr>
              <w:t xml:space="preserve"> </w:t>
            </w:r>
            <w:r w:rsidRPr="006401E7">
              <w:rPr>
                <w:sz w:val="24"/>
                <w:szCs w:val="24"/>
              </w:rPr>
              <w:t>здравоохранения</w:t>
            </w:r>
            <w:r w:rsidRPr="006401E7">
              <w:rPr>
                <w:spacing w:val="-10"/>
                <w:sz w:val="24"/>
                <w:szCs w:val="24"/>
              </w:rPr>
              <w:t xml:space="preserve"> </w:t>
            </w:r>
            <w:r w:rsidRPr="006401E7">
              <w:rPr>
                <w:sz w:val="24"/>
                <w:szCs w:val="24"/>
              </w:rPr>
              <w:t>за</w:t>
            </w:r>
            <w:r w:rsidRPr="006401E7">
              <w:rPr>
                <w:spacing w:val="-10"/>
                <w:sz w:val="24"/>
                <w:szCs w:val="24"/>
              </w:rPr>
              <w:t xml:space="preserve"> </w:t>
            </w:r>
            <w:r w:rsidRPr="006401E7">
              <w:rPr>
                <w:sz w:val="24"/>
                <w:szCs w:val="24"/>
              </w:rPr>
              <w:t>2011</w:t>
            </w:r>
            <w:r w:rsidR="00D87090">
              <w:rPr>
                <w:sz w:val="24"/>
                <w:szCs w:val="24"/>
              </w:rPr>
              <w:t xml:space="preserve">– </w:t>
            </w:r>
            <w:r w:rsidRPr="006401E7">
              <w:rPr>
                <w:spacing w:val="-2"/>
                <w:sz w:val="24"/>
                <w:szCs w:val="24"/>
              </w:rPr>
              <w:t>2020гг.</w:t>
            </w:r>
          </w:p>
        </w:tc>
      </w:tr>
    </w:tbl>
    <w:p w14:paraId="72890893" w14:textId="77777777" w:rsidR="00C625DE" w:rsidRPr="007F3B0F" w:rsidRDefault="00C625DE" w:rsidP="007651B0">
      <w:pPr>
        <w:pStyle w:val="TableParagraph"/>
        <w:tabs>
          <w:tab w:val="left" w:pos="9498"/>
        </w:tabs>
        <w:spacing w:line="308" w:lineRule="exact"/>
        <w:jc w:val="left"/>
        <w:rPr>
          <w:sz w:val="28"/>
        </w:rPr>
        <w:sectPr w:rsidR="00C625DE" w:rsidRPr="007F3B0F" w:rsidSect="00DE63F4">
          <w:footerReference w:type="default" r:id="rId28"/>
          <w:type w:val="nextColumn"/>
          <w:pgSz w:w="16840" w:h="11910" w:orient="landscape"/>
          <w:pgMar w:top="1134" w:right="567" w:bottom="1134" w:left="1701" w:header="0" w:footer="1022" w:gutter="0"/>
          <w:cols w:space="720"/>
        </w:sectPr>
      </w:pPr>
    </w:p>
    <w:p w14:paraId="0E1ADE99" w14:textId="77777777" w:rsidR="00C625DE" w:rsidRPr="001B7EFF" w:rsidRDefault="005F703F" w:rsidP="006401E7">
      <w:pPr>
        <w:pStyle w:val="ae"/>
        <w:tabs>
          <w:tab w:val="left" w:pos="9214"/>
        </w:tabs>
        <w:rPr>
          <w:sz w:val="28"/>
          <w:szCs w:val="28"/>
        </w:rPr>
      </w:pPr>
      <w:r w:rsidRPr="001B7EFF">
        <w:rPr>
          <w:sz w:val="28"/>
          <w:szCs w:val="28"/>
        </w:rPr>
        <w:lastRenderedPageBreak/>
        <w:t>В 2011 году выше республиканского значения смертности БОП были установлены высокие показатели: в СКО 107,51, Жамбылской 94,99 и Костанайской</w:t>
      </w:r>
      <w:r w:rsidRPr="001B7EFF">
        <w:rPr>
          <w:spacing w:val="-7"/>
          <w:sz w:val="28"/>
          <w:szCs w:val="28"/>
        </w:rPr>
        <w:t xml:space="preserve"> </w:t>
      </w:r>
      <w:r w:rsidRPr="001B7EFF">
        <w:rPr>
          <w:sz w:val="28"/>
          <w:szCs w:val="28"/>
        </w:rPr>
        <w:t>областях</w:t>
      </w:r>
      <w:r w:rsidRPr="001B7EFF">
        <w:rPr>
          <w:spacing w:val="-4"/>
          <w:sz w:val="28"/>
          <w:szCs w:val="28"/>
        </w:rPr>
        <w:t xml:space="preserve"> </w:t>
      </w:r>
      <w:r w:rsidRPr="001B7EFF">
        <w:rPr>
          <w:sz w:val="28"/>
          <w:szCs w:val="28"/>
        </w:rPr>
        <w:t>80,55</w:t>
      </w:r>
      <w:r w:rsidRPr="001B7EFF">
        <w:rPr>
          <w:spacing w:val="-7"/>
          <w:sz w:val="28"/>
          <w:szCs w:val="28"/>
        </w:rPr>
        <w:t xml:space="preserve"> </w:t>
      </w:r>
      <w:r w:rsidRPr="001B7EFF">
        <w:rPr>
          <w:sz w:val="28"/>
          <w:szCs w:val="28"/>
        </w:rPr>
        <w:t>на</w:t>
      </w:r>
      <w:r w:rsidRPr="001B7EFF">
        <w:rPr>
          <w:spacing w:val="-7"/>
          <w:sz w:val="28"/>
          <w:szCs w:val="28"/>
        </w:rPr>
        <w:t xml:space="preserve"> </w:t>
      </w:r>
      <w:r w:rsidRPr="001B7EFF">
        <w:rPr>
          <w:sz w:val="28"/>
          <w:szCs w:val="28"/>
        </w:rPr>
        <w:t>100000</w:t>
      </w:r>
      <w:r w:rsidRPr="001B7EFF">
        <w:rPr>
          <w:spacing w:val="-4"/>
          <w:sz w:val="28"/>
          <w:szCs w:val="28"/>
        </w:rPr>
        <w:t xml:space="preserve"> </w:t>
      </w:r>
      <w:r w:rsidRPr="001B7EFF">
        <w:rPr>
          <w:sz w:val="28"/>
          <w:szCs w:val="28"/>
        </w:rPr>
        <w:t>населения,</w:t>
      </w:r>
      <w:r w:rsidRPr="001B7EFF">
        <w:rPr>
          <w:spacing w:val="-6"/>
          <w:sz w:val="28"/>
          <w:szCs w:val="28"/>
        </w:rPr>
        <w:t xml:space="preserve"> </w:t>
      </w:r>
      <w:r w:rsidRPr="001B7EFF">
        <w:rPr>
          <w:sz w:val="28"/>
          <w:szCs w:val="28"/>
        </w:rPr>
        <w:t>и</w:t>
      </w:r>
      <w:r w:rsidRPr="001B7EFF">
        <w:rPr>
          <w:spacing w:val="-7"/>
          <w:sz w:val="28"/>
          <w:szCs w:val="28"/>
        </w:rPr>
        <w:t xml:space="preserve"> </w:t>
      </w:r>
      <w:r w:rsidRPr="001B7EFF">
        <w:rPr>
          <w:sz w:val="28"/>
          <w:szCs w:val="28"/>
        </w:rPr>
        <w:t>ниже</w:t>
      </w:r>
      <w:r w:rsidRPr="001B7EFF">
        <w:rPr>
          <w:spacing w:val="-7"/>
          <w:sz w:val="28"/>
          <w:szCs w:val="28"/>
        </w:rPr>
        <w:t xml:space="preserve"> </w:t>
      </w:r>
      <w:r w:rsidRPr="001B7EFF">
        <w:rPr>
          <w:sz w:val="28"/>
          <w:szCs w:val="28"/>
        </w:rPr>
        <w:t>в</w:t>
      </w:r>
      <w:r w:rsidRPr="001B7EFF">
        <w:rPr>
          <w:spacing w:val="-9"/>
          <w:sz w:val="28"/>
          <w:szCs w:val="28"/>
        </w:rPr>
        <w:t xml:space="preserve"> </w:t>
      </w:r>
      <w:r w:rsidRPr="001B7EFF">
        <w:rPr>
          <w:sz w:val="28"/>
          <w:szCs w:val="28"/>
        </w:rPr>
        <w:t>Кызылординской 24,00, Мангыстауской 23,82 и ЗКО 37,64 на 100000 населения.</w:t>
      </w:r>
    </w:p>
    <w:p w14:paraId="37DA5C57" w14:textId="611BFC35" w:rsidR="00C625DE" w:rsidRPr="001B7EFF" w:rsidRDefault="005F703F" w:rsidP="006401E7">
      <w:pPr>
        <w:pStyle w:val="ae"/>
        <w:tabs>
          <w:tab w:val="left" w:pos="9214"/>
        </w:tabs>
        <w:rPr>
          <w:sz w:val="28"/>
          <w:szCs w:val="28"/>
        </w:rPr>
      </w:pPr>
      <w:r w:rsidRPr="001B7EFF">
        <w:rPr>
          <w:sz w:val="28"/>
          <w:szCs w:val="28"/>
        </w:rPr>
        <w:t>Данный анализ среди сельчан в 2012 году показал, что выше республиканского</w:t>
      </w:r>
      <w:r w:rsidRPr="001B7EFF">
        <w:rPr>
          <w:spacing w:val="-18"/>
          <w:sz w:val="28"/>
          <w:szCs w:val="28"/>
        </w:rPr>
        <w:t xml:space="preserve"> </w:t>
      </w:r>
      <w:r w:rsidRPr="001B7EFF">
        <w:rPr>
          <w:sz w:val="28"/>
          <w:szCs w:val="28"/>
        </w:rPr>
        <w:t>значения</w:t>
      </w:r>
      <w:r w:rsidRPr="001B7EFF">
        <w:rPr>
          <w:spacing w:val="-17"/>
          <w:sz w:val="28"/>
          <w:szCs w:val="28"/>
        </w:rPr>
        <w:t xml:space="preserve"> </w:t>
      </w:r>
      <w:r w:rsidRPr="001B7EFF">
        <w:rPr>
          <w:sz w:val="28"/>
          <w:szCs w:val="28"/>
        </w:rPr>
        <w:t>показателя</w:t>
      </w:r>
      <w:r w:rsidRPr="001B7EFF">
        <w:rPr>
          <w:spacing w:val="-18"/>
          <w:sz w:val="28"/>
          <w:szCs w:val="28"/>
        </w:rPr>
        <w:t xml:space="preserve"> </w:t>
      </w:r>
      <w:r w:rsidRPr="001B7EFF">
        <w:rPr>
          <w:sz w:val="28"/>
          <w:szCs w:val="28"/>
        </w:rPr>
        <w:t>БОП</w:t>
      </w:r>
      <w:r w:rsidRPr="001B7EFF">
        <w:rPr>
          <w:spacing w:val="-17"/>
          <w:sz w:val="28"/>
          <w:szCs w:val="28"/>
        </w:rPr>
        <w:t xml:space="preserve"> </w:t>
      </w:r>
      <w:r w:rsidRPr="001B7EFF">
        <w:rPr>
          <w:sz w:val="28"/>
          <w:szCs w:val="28"/>
        </w:rPr>
        <w:t>были</w:t>
      </w:r>
      <w:r w:rsidRPr="001B7EFF">
        <w:rPr>
          <w:spacing w:val="-17"/>
          <w:sz w:val="28"/>
          <w:szCs w:val="28"/>
        </w:rPr>
        <w:t xml:space="preserve"> </w:t>
      </w:r>
      <w:r w:rsidRPr="001B7EFF">
        <w:rPr>
          <w:sz w:val="28"/>
          <w:szCs w:val="28"/>
        </w:rPr>
        <w:t>установлены:</w:t>
      </w:r>
      <w:r w:rsidRPr="001B7EFF">
        <w:rPr>
          <w:spacing w:val="-18"/>
          <w:sz w:val="28"/>
          <w:szCs w:val="28"/>
        </w:rPr>
        <w:t xml:space="preserve"> </w:t>
      </w:r>
      <w:r w:rsidRPr="001B7EFF">
        <w:rPr>
          <w:sz w:val="28"/>
          <w:szCs w:val="28"/>
        </w:rPr>
        <w:t>в</w:t>
      </w:r>
      <w:r w:rsidRPr="001B7EFF">
        <w:rPr>
          <w:spacing w:val="-17"/>
          <w:sz w:val="28"/>
          <w:szCs w:val="28"/>
        </w:rPr>
        <w:t xml:space="preserve"> </w:t>
      </w:r>
      <w:r w:rsidRPr="001B7EFF">
        <w:rPr>
          <w:sz w:val="28"/>
          <w:szCs w:val="28"/>
        </w:rPr>
        <w:t>СКО</w:t>
      </w:r>
      <w:r w:rsidRPr="001B7EFF">
        <w:rPr>
          <w:spacing w:val="-16"/>
          <w:sz w:val="28"/>
          <w:szCs w:val="28"/>
        </w:rPr>
        <w:t xml:space="preserve"> </w:t>
      </w:r>
      <w:r w:rsidRPr="001B7EFF">
        <w:rPr>
          <w:sz w:val="28"/>
          <w:szCs w:val="28"/>
        </w:rPr>
        <w:t>107,51, ЗКО</w:t>
      </w:r>
      <w:r w:rsidRPr="001B7EFF">
        <w:rPr>
          <w:spacing w:val="-17"/>
          <w:sz w:val="28"/>
          <w:szCs w:val="28"/>
        </w:rPr>
        <w:t xml:space="preserve"> </w:t>
      </w:r>
      <w:r w:rsidRPr="001B7EFF">
        <w:rPr>
          <w:sz w:val="28"/>
          <w:szCs w:val="28"/>
        </w:rPr>
        <w:t>99,67</w:t>
      </w:r>
      <w:r w:rsidRPr="001B7EFF">
        <w:rPr>
          <w:spacing w:val="-18"/>
          <w:sz w:val="28"/>
          <w:szCs w:val="28"/>
        </w:rPr>
        <w:t xml:space="preserve"> </w:t>
      </w:r>
      <w:r w:rsidRPr="001B7EFF">
        <w:rPr>
          <w:sz w:val="28"/>
          <w:szCs w:val="28"/>
        </w:rPr>
        <w:t>и</w:t>
      </w:r>
      <w:r w:rsidRPr="001B7EFF">
        <w:rPr>
          <w:spacing w:val="-17"/>
          <w:sz w:val="28"/>
          <w:szCs w:val="28"/>
        </w:rPr>
        <w:t xml:space="preserve"> </w:t>
      </w:r>
      <w:r w:rsidRPr="001B7EFF">
        <w:rPr>
          <w:sz w:val="28"/>
          <w:szCs w:val="28"/>
        </w:rPr>
        <w:t>Костанайской</w:t>
      </w:r>
      <w:r w:rsidRPr="001B7EFF">
        <w:rPr>
          <w:spacing w:val="-18"/>
          <w:sz w:val="28"/>
          <w:szCs w:val="28"/>
        </w:rPr>
        <w:t xml:space="preserve"> </w:t>
      </w:r>
      <w:r w:rsidRPr="001B7EFF">
        <w:rPr>
          <w:sz w:val="28"/>
          <w:szCs w:val="28"/>
        </w:rPr>
        <w:t>областях</w:t>
      </w:r>
      <w:r w:rsidRPr="001B7EFF">
        <w:rPr>
          <w:spacing w:val="-17"/>
          <w:sz w:val="28"/>
          <w:szCs w:val="28"/>
        </w:rPr>
        <w:t xml:space="preserve"> </w:t>
      </w:r>
      <w:r w:rsidRPr="001B7EFF">
        <w:rPr>
          <w:sz w:val="28"/>
          <w:szCs w:val="28"/>
        </w:rPr>
        <w:t>93,26</w:t>
      </w:r>
      <w:r w:rsidRPr="001B7EFF">
        <w:rPr>
          <w:spacing w:val="-18"/>
          <w:sz w:val="28"/>
          <w:szCs w:val="28"/>
        </w:rPr>
        <w:t xml:space="preserve"> </w:t>
      </w:r>
      <w:r w:rsidRPr="001B7EFF">
        <w:rPr>
          <w:sz w:val="28"/>
          <w:szCs w:val="28"/>
        </w:rPr>
        <w:t>на</w:t>
      </w:r>
      <w:r w:rsidRPr="001B7EFF">
        <w:rPr>
          <w:spacing w:val="-17"/>
          <w:sz w:val="28"/>
          <w:szCs w:val="28"/>
        </w:rPr>
        <w:t xml:space="preserve"> </w:t>
      </w:r>
      <w:r w:rsidRPr="001B7EFF">
        <w:rPr>
          <w:sz w:val="28"/>
          <w:szCs w:val="28"/>
        </w:rPr>
        <w:t>100000</w:t>
      </w:r>
      <w:r w:rsidRPr="001B7EFF">
        <w:rPr>
          <w:spacing w:val="-17"/>
          <w:sz w:val="28"/>
          <w:szCs w:val="28"/>
        </w:rPr>
        <w:t xml:space="preserve"> </w:t>
      </w:r>
      <w:r w:rsidRPr="001B7EFF">
        <w:rPr>
          <w:sz w:val="28"/>
          <w:szCs w:val="28"/>
        </w:rPr>
        <w:t>населения.</w:t>
      </w:r>
      <w:r w:rsidRPr="001B7EFF">
        <w:rPr>
          <w:spacing w:val="-16"/>
          <w:sz w:val="28"/>
          <w:szCs w:val="28"/>
        </w:rPr>
        <w:t xml:space="preserve"> </w:t>
      </w:r>
      <w:r w:rsidRPr="001B7EFF">
        <w:rPr>
          <w:sz w:val="28"/>
          <w:szCs w:val="28"/>
        </w:rPr>
        <w:t>При</w:t>
      </w:r>
      <w:r w:rsidRPr="001B7EFF">
        <w:rPr>
          <w:spacing w:val="-18"/>
          <w:sz w:val="28"/>
          <w:szCs w:val="28"/>
        </w:rPr>
        <w:t xml:space="preserve"> </w:t>
      </w:r>
      <w:r w:rsidRPr="001B7EFF">
        <w:rPr>
          <w:sz w:val="28"/>
          <w:szCs w:val="28"/>
        </w:rPr>
        <w:t>этом</w:t>
      </w:r>
      <w:r w:rsidRPr="001B7EFF">
        <w:rPr>
          <w:spacing w:val="-17"/>
          <w:sz w:val="28"/>
          <w:szCs w:val="28"/>
        </w:rPr>
        <w:t xml:space="preserve"> </w:t>
      </w:r>
      <w:r w:rsidRPr="001B7EFF">
        <w:rPr>
          <w:sz w:val="28"/>
          <w:szCs w:val="28"/>
        </w:rPr>
        <w:t>ниже среднего значения по РК было отмечено в Кызылординской 24,00, Мангыстауской</w:t>
      </w:r>
      <w:r w:rsidR="00C52C23" w:rsidRPr="00C52C23">
        <w:rPr>
          <w:spacing w:val="40"/>
          <w:sz w:val="28"/>
          <w:szCs w:val="28"/>
        </w:rPr>
        <w:t xml:space="preserve"> </w:t>
      </w:r>
      <w:r w:rsidRPr="001B7EFF">
        <w:rPr>
          <w:sz w:val="28"/>
          <w:szCs w:val="28"/>
        </w:rPr>
        <w:t>областях</w:t>
      </w:r>
      <w:r w:rsidRPr="001B7EFF">
        <w:rPr>
          <w:spacing w:val="-8"/>
          <w:sz w:val="28"/>
          <w:szCs w:val="28"/>
        </w:rPr>
        <w:t xml:space="preserve"> </w:t>
      </w:r>
      <w:r w:rsidRPr="001B7EFF">
        <w:rPr>
          <w:sz w:val="28"/>
          <w:szCs w:val="28"/>
        </w:rPr>
        <w:t>23,82,</w:t>
      </w:r>
      <w:r w:rsidR="00C52C23" w:rsidRPr="00C52C23">
        <w:rPr>
          <w:spacing w:val="40"/>
          <w:sz w:val="28"/>
          <w:szCs w:val="28"/>
        </w:rPr>
        <w:t xml:space="preserve"> </w:t>
      </w:r>
      <w:r w:rsidRPr="001B7EFF">
        <w:rPr>
          <w:sz w:val="28"/>
          <w:szCs w:val="28"/>
        </w:rPr>
        <w:t>а</w:t>
      </w:r>
      <w:r w:rsidRPr="001B7EFF">
        <w:rPr>
          <w:spacing w:val="-3"/>
          <w:sz w:val="28"/>
          <w:szCs w:val="28"/>
        </w:rPr>
        <w:t xml:space="preserve"> </w:t>
      </w:r>
      <w:r w:rsidRPr="001B7EFF">
        <w:rPr>
          <w:sz w:val="28"/>
          <w:szCs w:val="28"/>
        </w:rPr>
        <w:t>также</w:t>
      </w:r>
      <w:r w:rsidRPr="001B7EFF">
        <w:rPr>
          <w:spacing w:val="-8"/>
          <w:sz w:val="28"/>
          <w:szCs w:val="28"/>
        </w:rPr>
        <w:t xml:space="preserve"> </w:t>
      </w:r>
      <w:r w:rsidRPr="001B7EFF">
        <w:rPr>
          <w:sz w:val="28"/>
          <w:szCs w:val="28"/>
        </w:rPr>
        <w:t>в</w:t>
      </w:r>
      <w:r w:rsidRPr="001B7EFF">
        <w:rPr>
          <w:spacing w:val="-5"/>
          <w:sz w:val="28"/>
          <w:szCs w:val="28"/>
        </w:rPr>
        <w:t xml:space="preserve"> </w:t>
      </w:r>
      <w:r w:rsidRPr="001B7EFF">
        <w:rPr>
          <w:sz w:val="28"/>
          <w:szCs w:val="28"/>
        </w:rPr>
        <w:t>городе</w:t>
      </w:r>
      <w:r w:rsidRPr="001B7EFF">
        <w:rPr>
          <w:spacing w:val="-3"/>
          <w:sz w:val="28"/>
          <w:szCs w:val="28"/>
        </w:rPr>
        <w:t xml:space="preserve"> </w:t>
      </w:r>
      <w:r w:rsidRPr="001B7EFF">
        <w:rPr>
          <w:sz w:val="28"/>
          <w:szCs w:val="28"/>
        </w:rPr>
        <w:t>республиканского</w:t>
      </w:r>
      <w:r w:rsidRPr="001B7EFF">
        <w:rPr>
          <w:spacing w:val="-4"/>
          <w:sz w:val="28"/>
          <w:szCs w:val="28"/>
        </w:rPr>
        <w:t xml:space="preserve"> </w:t>
      </w:r>
      <w:r w:rsidRPr="001B7EFF">
        <w:rPr>
          <w:sz w:val="28"/>
          <w:szCs w:val="28"/>
        </w:rPr>
        <w:t>значения Алматы 36,92 и в Жамбылской области 42,33 на 100000 населения.</w:t>
      </w:r>
    </w:p>
    <w:p w14:paraId="62FA507A" w14:textId="6D813B7D" w:rsidR="00C625DE" w:rsidRPr="001B7EFF" w:rsidRDefault="005F703F" w:rsidP="006401E7">
      <w:pPr>
        <w:pStyle w:val="ae"/>
        <w:tabs>
          <w:tab w:val="left" w:pos="9214"/>
        </w:tabs>
        <w:rPr>
          <w:sz w:val="28"/>
          <w:szCs w:val="28"/>
        </w:rPr>
      </w:pPr>
      <w:r w:rsidRPr="001B7EFF">
        <w:rPr>
          <w:sz w:val="28"/>
          <w:szCs w:val="28"/>
        </w:rPr>
        <w:t>Проведенный</w:t>
      </w:r>
      <w:r w:rsidRPr="001B7EFF">
        <w:rPr>
          <w:spacing w:val="-14"/>
          <w:sz w:val="28"/>
          <w:szCs w:val="28"/>
        </w:rPr>
        <w:t xml:space="preserve"> </w:t>
      </w:r>
      <w:r w:rsidRPr="001B7EFF">
        <w:rPr>
          <w:sz w:val="28"/>
          <w:szCs w:val="28"/>
        </w:rPr>
        <w:t>анализ</w:t>
      </w:r>
      <w:r w:rsidRPr="001B7EFF">
        <w:rPr>
          <w:spacing w:val="-10"/>
          <w:sz w:val="28"/>
          <w:szCs w:val="28"/>
        </w:rPr>
        <w:t xml:space="preserve"> </w:t>
      </w:r>
      <w:r w:rsidRPr="001B7EFF">
        <w:rPr>
          <w:sz w:val="28"/>
          <w:szCs w:val="28"/>
        </w:rPr>
        <w:t>в</w:t>
      </w:r>
      <w:r w:rsidRPr="001B7EFF">
        <w:rPr>
          <w:spacing w:val="-16"/>
          <w:sz w:val="28"/>
          <w:szCs w:val="28"/>
        </w:rPr>
        <w:t xml:space="preserve"> </w:t>
      </w:r>
      <w:r w:rsidRPr="001B7EFF">
        <w:rPr>
          <w:sz w:val="28"/>
          <w:szCs w:val="28"/>
        </w:rPr>
        <w:t>2013</w:t>
      </w:r>
      <w:r w:rsidR="00D87090">
        <w:rPr>
          <w:sz w:val="28"/>
          <w:szCs w:val="28"/>
        </w:rPr>
        <w:t xml:space="preserve">– </w:t>
      </w:r>
      <w:r w:rsidRPr="001B7EFF">
        <w:rPr>
          <w:sz w:val="28"/>
          <w:szCs w:val="28"/>
        </w:rPr>
        <w:t>2015</w:t>
      </w:r>
      <w:r w:rsidRPr="001B7EFF">
        <w:rPr>
          <w:spacing w:val="-14"/>
          <w:sz w:val="28"/>
          <w:szCs w:val="28"/>
        </w:rPr>
        <w:t xml:space="preserve"> </w:t>
      </w:r>
      <w:r w:rsidRPr="001B7EFF">
        <w:rPr>
          <w:sz w:val="28"/>
          <w:szCs w:val="28"/>
        </w:rPr>
        <w:t>годы</w:t>
      </w:r>
      <w:r w:rsidRPr="001B7EFF">
        <w:rPr>
          <w:spacing w:val="-14"/>
          <w:sz w:val="28"/>
          <w:szCs w:val="28"/>
        </w:rPr>
        <w:t xml:space="preserve"> </w:t>
      </w:r>
      <w:r w:rsidRPr="001B7EFF">
        <w:rPr>
          <w:sz w:val="28"/>
          <w:szCs w:val="28"/>
        </w:rPr>
        <w:t>показателя</w:t>
      </w:r>
      <w:r w:rsidRPr="001B7EFF">
        <w:rPr>
          <w:spacing w:val="-12"/>
          <w:sz w:val="28"/>
          <w:szCs w:val="28"/>
        </w:rPr>
        <w:t xml:space="preserve"> </w:t>
      </w:r>
      <w:r w:rsidRPr="001B7EFF">
        <w:rPr>
          <w:sz w:val="28"/>
          <w:szCs w:val="28"/>
        </w:rPr>
        <w:t>смертности</w:t>
      </w:r>
      <w:r w:rsidRPr="001B7EFF">
        <w:rPr>
          <w:spacing w:val="-14"/>
          <w:sz w:val="28"/>
          <w:szCs w:val="28"/>
        </w:rPr>
        <w:t xml:space="preserve"> </w:t>
      </w:r>
      <w:r w:rsidRPr="001B7EFF">
        <w:rPr>
          <w:sz w:val="28"/>
          <w:szCs w:val="28"/>
        </w:rPr>
        <w:t>сельского населения</w:t>
      </w:r>
      <w:r w:rsidRPr="001B7EFF">
        <w:rPr>
          <w:spacing w:val="-18"/>
          <w:sz w:val="28"/>
          <w:szCs w:val="28"/>
        </w:rPr>
        <w:t xml:space="preserve"> </w:t>
      </w:r>
      <w:r w:rsidRPr="001B7EFF">
        <w:rPr>
          <w:sz w:val="28"/>
          <w:szCs w:val="28"/>
        </w:rPr>
        <w:t>от</w:t>
      </w:r>
      <w:r w:rsidRPr="001B7EFF">
        <w:rPr>
          <w:spacing w:val="-17"/>
          <w:sz w:val="28"/>
          <w:szCs w:val="28"/>
        </w:rPr>
        <w:t xml:space="preserve"> </w:t>
      </w:r>
      <w:r w:rsidRPr="001B7EFF">
        <w:rPr>
          <w:sz w:val="28"/>
          <w:szCs w:val="28"/>
        </w:rPr>
        <w:t>БОП</w:t>
      </w:r>
      <w:r w:rsidRPr="001B7EFF">
        <w:rPr>
          <w:spacing w:val="-13"/>
          <w:sz w:val="28"/>
          <w:szCs w:val="28"/>
        </w:rPr>
        <w:t xml:space="preserve"> </w:t>
      </w:r>
      <w:r w:rsidRPr="001B7EFF">
        <w:rPr>
          <w:sz w:val="28"/>
          <w:szCs w:val="28"/>
        </w:rPr>
        <w:t>характеризуется</w:t>
      </w:r>
      <w:r w:rsidRPr="001B7EFF">
        <w:rPr>
          <w:spacing w:val="-12"/>
          <w:sz w:val="28"/>
          <w:szCs w:val="28"/>
        </w:rPr>
        <w:t xml:space="preserve"> </w:t>
      </w:r>
      <w:r w:rsidRPr="001B7EFF">
        <w:rPr>
          <w:sz w:val="28"/>
          <w:szCs w:val="28"/>
        </w:rPr>
        <w:t>высоким</w:t>
      </w:r>
      <w:r w:rsidRPr="001B7EFF">
        <w:rPr>
          <w:spacing w:val="-16"/>
          <w:sz w:val="28"/>
          <w:szCs w:val="28"/>
        </w:rPr>
        <w:t xml:space="preserve"> </w:t>
      </w:r>
      <w:r w:rsidRPr="001B7EFF">
        <w:rPr>
          <w:sz w:val="28"/>
          <w:szCs w:val="28"/>
        </w:rPr>
        <w:t>ростом</w:t>
      </w:r>
      <w:r w:rsidRPr="001B7EFF">
        <w:rPr>
          <w:spacing w:val="-16"/>
          <w:sz w:val="28"/>
          <w:szCs w:val="28"/>
        </w:rPr>
        <w:t xml:space="preserve"> </w:t>
      </w:r>
      <w:r w:rsidRPr="001B7EFF">
        <w:rPr>
          <w:sz w:val="28"/>
          <w:szCs w:val="28"/>
        </w:rPr>
        <w:t>по</w:t>
      </w:r>
      <w:r w:rsidRPr="001B7EFF">
        <w:rPr>
          <w:spacing w:val="-17"/>
          <w:sz w:val="28"/>
          <w:szCs w:val="28"/>
        </w:rPr>
        <w:t xml:space="preserve"> </w:t>
      </w:r>
      <w:r w:rsidRPr="001B7EFF">
        <w:rPr>
          <w:sz w:val="28"/>
          <w:szCs w:val="28"/>
        </w:rPr>
        <w:t>отношению</w:t>
      </w:r>
      <w:r w:rsidRPr="001B7EFF">
        <w:rPr>
          <w:spacing w:val="-14"/>
          <w:sz w:val="28"/>
          <w:szCs w:val="28"/>
        </w:rPr>
        <w:t xml:space="preserve"> </w:t>
      </w:r>
      <w:r w:rsidRPr="001B7EFF">
        <w:rPr>
          <w:sz w:val="28"/>
          <w:szCs w:val="28"/>
        </w:rPr>
        <w:t>к</w:t>
      </w:r>
      <w:r w:rsidRPr="001B7EFF">
        <w:rPr>
          <w:spacing w:val="-18"/>
          <w:sz w:val="28"/>
          <w:szCs w:val="28"/>
        </w:rPr>
        <w:t xml:space="preserve"> </w:t>
      </w:r>
      <w:r w:rsidRPr="001B7EFF">
        <w:rPr>
          <w:sz w:val="28"/>
          <w:szCs w:val="28"/>
        </w:rPr>
        <w:t>среднему значению</w:t>
      </w:r>
      <w:r w:rsidRPr="001B7EFF">
        <w:rPr>
          <w:spacing w:val="-3"/>
          <w:sz w:val="28"/>
          <w:szCs w:val="28"/>
        </w:rPr>
        <w:t xml:space="preserve"> </w:t>
      </w:r>
      <w:r w:rsidRPr="001B7EFF">
        <w:rPr>
          <w:sz w:val="28"/>
          <w:szCs w:val="28"/>
        </w:rPr>
        <w:t>по</w:t>
      </w:r>
      <w:r w:rsidRPr="001B7EFF">
        <w:rPr>
          <w:spacing w:val="-5"/>
          <w:sz w:val="28"/>
          <w:szCs w:val="28"/>
        </w:rPr>
        <w:t xml:space="preserve"> </w:t>
      </w:r>
      <w:r w:rsidRPr="001B7EFF">
        <w:rPr>
          <w:sz w:val="28"/>
          <w:szCs w:val="28"/>
        </w:rPr>
        <w:t>стране:</w:t>
      </w:r>
      <w:r w:rsidRPr="001B7EFF">
        <w:rPr>
          <w:spacing w:val="-6"/>
          <w:sz w:val="28"/>
          <w:szCs w:val="28"/>
        </w:rPr>
        <w:t xml:space="preserve"> </w:t>
      </w:r>
      <w:r w:rsidRPr="001B7EFF">
        <w:rPr>
          <w:sz w:val="28"/>
          <w:szCs w:val="28"/>
        </w:rPr>
        <w:t>в</w:t>
      </w:r>
      <w:r w:rsidRPr="001B7EFF">
        <w:rPr>
          <w:spacing w:val="-7"/>
          <w:sz w:val="28"/>
          <w:szCs w:val="28"/>
        </w:rPr>
        <w:t xml:space="preserve"> </w:t>
      </w:r>
      <w:r w:rsidRPr="001B7EFF">
        <w:rPr>
          <w:sz w:val="28"/>
          <w:szCs w:val="28"/>
        </w:rPr>
        <w:t>ЗКО в</w:t>
      </w:r>
      <w:r w:rsidRPr="001B7EFF">
        <w:rPr>
          <w:spacing w:val="-7"/>
          <w:sz w:val="28"/>
          <w:szCs w:val="28"/>
        </w:rPr>
        <w:t xml:space="preserve"> </w:t>
      </w:r>
      <w:r w:rsidRPr="001B7EFF">
        <w:rPr>
          <w:sz w:val="28"/>
          <w:szCs w:val="28"/>
        </w:rPr>
        <w:t>2013</w:t>
      </w:r>
      <w:r w:rsidRPr="001B7EFF">
        <w:rPr>
          <w:spacing w:val="-5"/>
          <w:sz w:val="28"/>
          <w:szCs w:val="28"/>
        </w:rPr>
        <w:t xml:space="preserve"> </w:t>
      </w:r>
      <w:r w:rsidRPr="001B7EFF">
        <w:rPr>
          <w:sz w:val="28"/>
          <w:szCs w:val="28"/>
        </w:rPr>
        <w:t>году</w:t>
      </w:r>
      <w:r w:rsidRPr="001B7EFF">
        <w:rPr>
          <w:spacing w:val="-10"/>
          <w:sz w:val="28"/>
          <w:szCs w:val="28"/>
        </w:rPr>
        <w:t xml:space="preserve"> </w:t>
      </w:r>
      <w:r w:rsidRPr="001B7EFF">
        <w:rPr>
          <w:sz w:val="28"/>
          <w:szCs w:val="28"/>
        </w:rPr>
        <w:t>117,39,</w:t>
      </w:r>
      <w:r w:rsidRPr="001B7EFF">
        <w:rPr>
          <w:spacing w:val="-3"/>
          <w:sz w:val="28"/>
          <w:szCs w:val="28"/>
        </w:rPr>
        <w:t xml:space="preserve"> </w:t>
      </w:r>
      <w:r w:rsidRPr="001B7EFF">
        <w:rPr>
          <w:sz w:val="28"/>
          <w:szCs w:val="28"/>
        </w:rPr>
        <w:t>в</w:t>
      </w:r>
      <w:r w:rsidRPr="001B7EFF">
        <w:rPr>
          <w:spacing w:val="-7"/>
          <w:sz w:val="28"/>
          <w:szCs w:val="28"/>
        </w:rPr>
        <w:t xml:space="preserve"> </w:t>
      </w:r>
      <w:r w:rsidRPr="001B7EFF">
        <w:rPr>
          <w:sz w:val="28"/>
          <w:szCs w:val="28"/>
        </w:rPr>
        <w:t>2014</w:t>
      </w:r>
      <w:r w:rsidRPr="001B7EFF">
        <w:rPr>
          <w:spacing w:val="-5"/>
          <w:sz w:val="28"/>
          <w:szCs w:val="28"/>
        </w:rPr>
        <w:t xml:space="preserve"> </w:t>
      </w:r>
      <w:r w:rsidRPr="001B7EFF">
        <w:rPr>
          <w:sz w:val="28"/>
          <w:szCs w:val="28"/>
        </w:rPr>
        <w:t>году</w:t>
      </w:r>
      <w:r w:rsidRPr="001B7EFF">
        <w:rPr>
          <w:spacing w:val="-10"/>
          <w:sz w:val="28"/>
          <w:szCs w:val="28"/>
        </w:rPr>
        <w:t xml:space="preserve"> </w:t>
      </w:r>
      <w:r w:rsidRPr="001B7EFF">
        <w:rPr>
          <w:sz w:val="28"/>
          <w:szCs w:val="28"/>
        </w:rPr>
        <w:t>94,23</w:t>
      </w:r>
      <w:r w:rsidRPr="001B7EFF">
        <w:rPr>
          <w:spacing w:val="-5"/>
          <w:sz w:val="28"/>
          <w:szCs w:val="28"/>
        </w:rPr>
        <w:t xml:space="preserve"> </w:t>
      </w:r>
      <w:r w:rsidRPr="001B7EFF">
        <w:rPr>
          <w:sz w:val="28"/>
          <w:szCs w:val="28"/>
        </w:rPr>
        <w:t>и</w:t>
      </w:r>
      <w:r w:rsidRPr="001B7EFF">
        <w:rPr>
          <w:spacing w:val="-1"/>
          <w:sz w:val="28"/>
          <w:szCs w:val="28"/>
        </w:rPr>
        <w:t xml:space="preserve"> </w:t>
      </w:r>
      <w:r w:rsidRPr="001B7EFF">
        <w:rPr>
          <w:sz w:val="28"/>
          <w:szCs w:val="28"/>
        </w:rPr>
        <w:t>в</w:t>
      </w:r>
      <w:r w:rsidRPr="001B7EFF">
        <w:rPr>
          <w:spacing w:val="-7"/>
          <w:sz w:val="28"/>
          <w:szCs w:val="28"/>
        </w:rPr>
        <w:t xml:space="preserve"> </w:t>
      </w:r>
      <w:r w:rsidRPr="001B7EFF">
        <w:rPr>
          <w:sz w:val="28"/>
          <w:szCs w:val="28"/>
        </w:rPr>
        <w:t>2015</w:t>
      </w:r>
      <w:r w:rsidRPr="001B7EFF">
        <w:rPr>
          <w:spacing w:val="-5"/>
          <w:sz w:val="28"/>
          <w:szCs w:val="28"/>
        </w:rPr>
        <w:t xml:space="preserve"> </w:t>
      </w:r>
      <w:r w:rsidRPr="001B7EFF">
        <w:rPr>
          <w:sz w:val="28"/>
          <w:szCs w:val="28"/>
        </w:rPr>
        <w:t>году 114,91</w:t>
      </w:r>
      <w:r w:rsidRPr="001B7EFF">
        <w:rPr>
          <w:spacing w:val="1"/>
          <w:sz w:val="28"/>
          <w:szCs w:val="28"/>
        </w:rPr>
        <w:t xml:space="preserve"> </w:t>
      </w:r>
      <w:r w:rsidRPr="001B7EFF">
        <w:rPr>
          <w:sz w:val="28"/>
          <w:szCs w:val="28"/>
        </w:rPr>
        <w:t>на</w:t>
      </w:r>
      <w:r w:rsidRPr="001B7EFF">
        <w:rPr>
          <w:spacing w:val="2"/>
          <w:sz w:val="28"/>
          <w:szCs w:val="28"/>
        </w:rPr>
        <w:t xml:space="preserve"> </w:t>
      </w:r>
      <w:r w:rsidRPr="001B7EFF">
        <w:rPr>
          <w:sz w:val="28"/>
          <w:szCs w:val="28"/>
        </w:rPr>
        <w:t>сельского</w:t>
      </w:r>
      <w:r w:rsidRPr="001B7EFF">
        <w:rPr>
          <w:spacing w:val="5"/>
          <w:sz w:val="28"/>
          <w:szCs w:val="28"/>
        </w:rPr>
        <w:t xml:space="preserve"> </w:t>
      </w:r>
      <w:r w:rsidRPr="001B7EFF">
        <w:rPr>
          <w:sz w:val="28"/>
          <w:szCs w:val="28"/>
        </w:rPr>
        <w:t>100000</w:t>
      </w:r>
      <w:r w:rsidRPr="001B7EFF">
        <w:rPr>
          <w:spacing w:val="6"/>
          <w:sz w:val="28"/>
          <w:szCs w:val="28"/>
        </w:rPr>
        <w:t xml:space="preserve"> </w:t>
      </w:r>
      <w:r w:rsidRPr="001B7EFF">
        <w:rPr>
          <w:sz w:val="28"/>
          <w:szCs w:val="28"/>
        </w:rPr>
        <w:t>населения;</w:t>
      </w:r>
      <w:r w:rsidRPr="001B7EFF">
        <w:rPr>
          <w:spacing w:val="1"/>
          <w:sz w:val="28"/>
          <w:szCs w:val="28"/>
        </w:rPr>
        <w:t xml:space="preserve"> </w:t>
      </w:r>
      <w:r w:rsidRPr="001B7EFF">
        <w:rPr>
          <w:sz w:val="28"/>
          <w:szCs w:val="28"/>
        </w:rPr>
        <w:t>в</w:t>
      </w:r>
      <w:r w:rsidRPr="001B7EFF">
        <w:rPr>
          <w:spacing w:val="4"/>
          <w:sz w:val="28"/>
          <w:szCs w:val="28"/>
        </w:rPr>
        <w:t xml:space="preserve"> </w:t>
      </w:r>
      <w:r w:rsidRPr="001B7EFF">
        <w:rPr>
          <w:sz w:val="28"/>
          <w:szCs w:val="28"/>
        </w:rPr>
        <w:t>СКО</w:t>
      </w:r>
      <w:r w:rsidRPr="001B7EFF">
        <w:rPr>
          <w:spacing w:val="2"/>
          <w:sz w:val="28"/>
          <w:szCs w:val="28"/>
        </w:rPr>
        <w:t xml:space="preserve"> </w:t>
      </w:r>
      <w:r w:rsidRPr="001B7EFF">
        <w:rPr>
          <w:sz w:val="28"/>
          <w:szCs w:val="28"/>
        </w:rPr>
        <w:t>в</w:t>
      </w:r>
      <w:r w:rsidRPr="001B7EFF">
        <w:rPr>
          <w:spacing w:val="-1"/>
          <w:sz w:val="28"/>
          <w:szCs w:val="28"/>
        </w:rPr>
        <w:t xml:space="preserve"> </w:t>
      </w:r>
      <w:r w:rsidRPr="001B7EFF">
        <w:rPr>
          <w:sz w:val="28"/>
          <w:szCs w:val="28"/>
        </w:rPr>
        <w:t>2013</w:t>
      </w:r>
      <w:r w:rsidRPr="001B7EFF">
        <w:rPr>
          <w:spacing w:val="2"/>
          <w:sz w:val="28"/>
          <w:szCs w:val="28"/>
        </w:rPr>
        <w:t xml:space="preserve"> </w:t>
      </w:r>
      <w:r w:rsidRPr="001B7EFF">
        <w:rPr>
          <w:sz w:val="28"/>
          <w:szCs w:val="28"/>
        </w:rPr>
        <w:t>году</w:t>
      </w:r>
      <w:r w:rsidRPr="001B7EFF">
        <w:rPr>
          <w:spacing w:val="-4"/>
          <w:sz w:val="28"/>
          <w:szCs w:val="28"/>
        </w:rPr>
        <w:t xml:space="preserve"> </w:t>
      </w:r>
      <w:r w:rsidRPr="001B7EFF">
        <w:rPr>
          <w:sz w:val="28"/>
          <w:szCs w:val="28"/>
        </w:rPr>
        <w:t>109,94,</w:t>
      </w:r>
      <w:r w:rsidRPr="001B7EFF">
        <w:rPr>
          <w:spacing w:val="3"/>
          <w:sz w:val="28"/>
          <w:szCs w:val="28"/>
        </w:rPr>
        <w:t xml:space="preserve"> </w:t>
      </w:r>
      <w:r w:rsidRPr="001B7EFF">
        <w:rPr>
          <w:sz w:val="28"/>
          <w:szCs w:val="28"/>
        </w:rPr>
        <w:t>в</w:t>
      </w:r>
      <w:r w:rsidRPr="001B7EFF">
        <w:rPr>
          <w:spacing w:val="-1"/>
          <w:sz w:val="28"/>
          <w:szCs w:val="28"/>
        </w:rPr>
        <w:t xml:space="preserve"> </w:t>
      </w:r>
      <w:r w:rsidRPr="001B7EFF">
        <w:rPr>
          <w:sz w:val="28"/>
          <w:szCs w:val="28"/>
        </w:rPr>
        <w:t>2014</w:t>
      </w:r>
      <w:r w:rsidRPr="001B7EFF">
        <w:rPr>
          <w:spacing w:val="1"/>
          <w:sz w:val="28"/>
          <w:szCs w:val="28"/>
        </w:rPr>
        <w:t xml:space="preserve"> </w:t>
      </w:r>
      <w:r w:rsidRPr="001B7EFF">
        <w:rPr>
          <w:spacing w:val="-4"/>
          <w:sz w:val="28"/>
          <w:szCs w:val="28"/>
        </w:rPr>
        <w:t>году</w:t>
      </w:r>
      <w:r w:rsidR="00706EB5" w:rsidRPr="006401E7">
        <w:rPr>
          <w:spacing w:val="-4"/>
          <w:sz w:val="28"/>
          <w:szCs w:val="28"/>
        </w:rPr>
        <w:t xml:space="preserve"> </w:t>
      </w:r>
      <w:r w:rsidRPr="001B7EFF">
        <w:rPr>
          <w:sz w:val="28"/>
          <w:szCs w:val="28"/>
        </w:rPr>
        <w:t>110,07</w:t>
      </w:r>
      <w:r w:rsidRPr="001B7EFF">
        <w:rPr>
          <w:spacing w:val="20"/>
          <w:sz w:val="28"/>
          <w:szCs w:val="28"/>
        </w:rPr>
        <w:t xml:space="preserve"> </w:t>
      </w:r>
      <w:r w:rsidRPr="001B7EFF">
        <w:rPr>
          <w:sz w:val="28"/>
          <w:szCs w:val="28"/>
        </w:rPr>
        <w:t>и</w:t>
      </w:r>
      <w:r w:rsidRPr="001B7EFF">
        <w:rPr>
          <w:spacing w:val="20"/>
          <w:sz w:val="28"/>
          <w:szCs w:val="28"/>
        </w:rPr>
        <w:t xml:space="preserve"> </w:t>
      </w:r>
      <w:r w:rsidRPr="001B7EFF">
        <w:rPr>
          <w:sz w:val="28"/>
          <w:szCs w:val="28"/>
        </w:rPr>
        <w:t>в</w:t>
      </w:r>
      <w:r w:rsidRPr="001B7EFF">
        <w:rPr>
          <w:spacing w:val="24"/>
          <w:sz w:val="28"/>
          <w:szCs w:val="28"/>
        </w:rPr>
        <w:t xml:space="preserve"> </w:t>
      </w:r>
      <w:r w:rsidRPr="001B7EFF">
        <w:rPr>
          <w:sz w:val="28"/>
          <w:szCs w:val="28"/>
        </w:rPr>
        <w:t>2015</w:t>
      </w:r>
      <w:r w:rsidRPr="001B7EFF">
        <w:rPr>
          <w:spacing w:val="20"/>
          <w:sz w:val="28"/>
          <w:szCs w:val="28"/>
        </w:rPr>
        <w:t xml:space="preserve"> </w:t>
      </w:r>
      <w:r w:rsidRPr="001B7EFF">
        <w:rPr>
          <w:sz w:val="28"/>
          <w:szCs w:val="28"/>
        </w:rPr>
        <w:t>году</w:t>
      </w:r>
      <w:r w:rsidRPr="001B7EFF">
        <w:rPr>
          <w:spacing w:val="19"/>
          <w:sz w:val="28"/>
          <w:szCs w:val="28"/>
        </w:rPr>
        <w:t xml:space="preserve"> </w:t>
      </w:r>
      <w:r w:rsidRPr="001B7EFF">
        <w:rPr>
          <w:sz w:val="28"/>
          <w:szCs w:val="28"/>
        </w:rPr>
        <w:t>133,12</w:t>
      </w:r>
      <w:r w:rsidRPr="001B7EFF">
        <w:rPr>
          <w:spacing w:val="20"/>
          <w:sz w:val="28"/>
          <w:szCs w:val="28"/>
        </w:rPr>
        <w:t xml:space="preserve"> </w:t>
      </w:r>
      <w:r w:rsidRPr="001B7EFF">
        <w:rPr>
          <w:sz w:val="28"/>
          <w:szCs w:val="28"/>
        </w:rPr>
        <w:t>на</w:t>
      </w:r>
      <w:r w:rsidRPr="001B7EFF">
        <w:rPr>
          <w:spacing w:val="21"/>
          <w:sz w:val="28"/>
          <w:szCs w:val="28"/>
        </w:rPr>
        <w:t xml:space="preserve"> </w:t>
      </w:r>
      <w:r w:rsidRPr="001B7EFF">
        <w:rPr>
          <w:sz w:val="28"/>
          <w:szCs w:val="28"/>
        </w:rPr>
        <w:t>100000</w:t>
      </w:r>
      <w:r w:rsidRPr="001B7EFF">
        <w:rPr>
          <w:spacing w:val="26"/>
          <w:sz w:val="28"/>
          <w:szCs w:val="28"/>
        </w:rPr>
        <w:t xml:space="preserve"> </w:t>
      </w:r>
      <w:r w:rsidRPr="001B7EFF">
        <w:rPr>
          <w:sz w:val="28"/>
          <w:szCs w:val="28"/>
        </w:rPr>
        <w:t>населения,</w:t>
      </w:r>
      <w:r w:rsidRPr="001B7EFF">
        <w:rPr>
          <w:spacing w:val="23"/>
          <w:sz w:val="28"/>
          <w:szCs w:val="28"/>
        </w:rPr>
        <w:t xml:space="preserve"> </w:t>
      </w:r>
      <w:r w:rsidRPr="001B7EFF">
        <w:rPr>
          <w:sz w:val="28"/>
          <w:szCs w:val="28"/>
        </w:rPr>
        <w:t>в</w:t>
      </w:r>
      <w:r w:rsidRPr="001B7EFF">
        <w:rPr>
          <w:spacing w:val="19"/>
          <w:sz w:val="28"/>
          <w:szCs w:val="28"/>
        </w:rPr>
        <w:t xml:space="preserve"> </w:t>
      </w:r>
      <w:r w:rsidRPr="001B7EFF">
        <w:rPr>
          <w:sz w:val="28"/>
          <w:szCs w:val="28"/>
        </w:rPr>
        <w:t>Костанайской</w:t>
      </w:r>
      <w:r w:rsidRPr="001B7EFF">
        <w:rPr>
          <w:spacing w:val="21"/>
          <w:sz w:val="28"/>
          <w:szCs w:val="28"/>
        </w:rPr>
        <w:t xml:space="preserve"> </w:t>
      </w:r>
      <w:r w:rsidRPr="001B7EFF">
        <w:rPr>
          <w:sz w:val="28"/>
          <w:szCs w:val="28"/>
        </w:rPr>
        <w:t>области</w:t>
      </w:r>
      <w:r w:rsidRPr="001B7EFF">
        <w:rPr>
          <w:spacing w:val="25"/>
          <w:sz w:val="28"/>
          <w:szCs w:val="28"/>
        </w:rPr>
        <w:t xml:space="preserve"> </w:t>
      </w:r>
      <w:r w:rsidRPr="001B7EFF">
        <w:rPr>
          <w:spacing w:val="-10"/>
          <w:sz w:val="28"/>
          <w:szCs w:val="28"/>
        </w:rPr>
        <w:t>в</w:t>
      </w:r>
      <w:r w:rsidR="009220C0" w:rsidRPr="006401E7">
        <w:rPr>
          <w:spacing w:val="-10"/>
          <w:sz w:val="28"/>
          <w:szCs w:val="28"/>
        </w:rPr>
        <w:t xml:space="preserve"> </w:t>
      </w:r>
      <w:r w:rsidRPr="001B7EFF">
        <w:rPr>
          <w:sz w:val="28"/>
          <w:szCs w:val="28"/>
        </w:rPr>
        <w:t>2013</w:t>
      </w:r>
      <w:r w:rsidRPr="001B7EFF">
        <w:rPr>
          <w:spacing w:val="-2"/>
          <w:sz w:val="28"/>
          <w:szCs w:val="28"/>
        </w:rPr>
        <w:t xml:space="preserve"> </w:t>
      </w:r>
      <w:r w:rsidRPr="001B7EFF">
        <w:rPr>
          <w:sz w:val="28"/>
          <w:szCs w:val="28"/>
        </w:rPr>
        <w:t>году</w:t>
      </w:r>
      <w:r w:rsidRPr="001B7EFF">
        <w:rPr>
          <w:spacing w:val="-6"/>
          <w:sz w:val="28"/>
          <w:szCs w:val="28"/>
        </w:rPr>
        <w:t xml:space="preserve"> </w:t>
      </w:r>
      <w:r w:rsidRPr="001B7EFF">
        <w:rPr>
          <w:sz w:val="28"/>
          <w:szCs w:val="28"/>
        </w:rPr>
        <w:t>107,34, в</w:t>
      </w:r>
      <w:r w:rsidRPr="001B7EFF">
        <w:rPr>
          <w:spacing w:val="-3"/>
          <w:sz w:val="28"/>
          <w:szCs w:val="28"/>
        </w:rPr>
        <w:t xml:space="preserve"> </w:t>
      </w:r>
      <w:r w:rsidRPr="001B7EFF">
        <w:rPr>
          <w:sz w:val="28"/>
          <w:szCs w:val="28"/>
        </w:rPr>
        <w:t>2014</w:t>
      </w:r>
      <w:r w:rsidRPr="001B7EFF">
        <w:rPr>
          <w:spacing w:val="-2"/>
          <w:sz w:val="28"/>
          <w:szCs w:val="28"/>
        </w:rPr>
        <w:t xml:space="preserve"> </w:t>
      </w:r>
      <w:r w:rsidRPr="001B7EFF">
        <w:rPr>
          <w:sz w:val="28"/>
          <w:szCs w:val="28"/>
        </w:rPr>
        <w:t>году</w:t>
      </w:r>
      <w:r w:rsidRPr="001B7EFF">
        <w:rPr>
          <w:spacing w:val="-6"/>
          <w:sz w:val="28"/>
          <w:szCs w:val="28"/>
        </w:rPr>
        <w:t xml:space="preserve"> </w:t>
      </w:r>
      <w:r w:rsidRPr="001B7EFF">
        <w:rPr>
          <w:sz w:val="28"/>
          <w:szCs w:val="28"/>
        </w:rPr>
        <w:t>112,82</w:t>
      </w:r>
      <w:r w:rsidRPr="001B7EFF">
        <w:rPr>
          <w:spacing w:val="-2"/>
          <w:sz w:val="28"/>
          <w:szCs w:val="28"/>
        </w:rPr>
        <w:t xml:space="preserve"> </w:t>
      </w:r>
      <w:r w:rsidRPr="001B7EFF">
        <w:rPr>
          <w:sz w:val="28"/>
          <w:szCs w:val="28"/>
        </w:rPr>
        <w:t>и</w:t>
      </w:r>
      <w:r w:rsidRPr="001B7EFF">
        <w:rPr>
          <w:spacing w:val="-2"/>
          <w:sz w:val="28"/>
          <w:szCs w:val="28"/>
        </w:rPr>
        <w:t xml:space="preserve"> </w:t>
      </w:r>
      <w:r w:rsidRPr="001B7EFF">
        <w:rPr>
          <w:sz w:val="28"/>
          <w:szCs w:val="28"/>
        </w:rPr>
        <w:t>в</w:t>
      </w:r>
      <w:r w:rsidRPr="001B7EFF">
        <w:rPr>
          <w:spacing w:val="-3"/>
          <w:sz w:val="28"/>
          <w:szCs w:val="28"/>
        </w:rPr>
        <w:t xml:space="preserve"> </w:t>
      </w:r>
      <w:r w:rsidRPr="001B7EFF">
        <w:rPr>
          <w:sz w:val="28"/>
          <w:szCs w:val="28"/>
        </w:rPr>
        <w:t>2015</w:t>
      </w:r>
      <w:r w:rsidRPr="001B7EFF">
        <w:rPr>
          <w:spacing w:val="-2"/>
          <w:sz w:val="28"/>
          <w:szCs w:val="28"/>
        </w:rPr>
        <w:t xml:space="preserve"> </w:t>
      </w:r>
      <w:r w:rsidRPr="001B7EFF">
        <w:rPr>
          <w:sz w:val="28"/>
          <w:szCs w:val="28"/>
        </w:rPr>
        <w:t>году</w:t>
      </w:r>
      <w:r w:rsidRPr="001B7EFF">
        <w:rPr>
          <w:spacing w:val="-3"/>
          <w:sz w:val="28"/>
          <w:szCs w:val="28"/>
        </w:rPr>
        <w:t xml:space="preserve"> </w:t>
      </w:r>
      <w:r w:rsidRPr="001B7EFF">
        <w:rPr>
          <w:sz w:val="28"/>
          <w:szCs w:val="28"/>
        </w:rPr>
        <w:t>142,23</w:t>
      </w:r>
      <w:r w:rsidRPr="001B7EFF">
        <w:rPr>
          <w:spacing w:val="-2"/>
          <w:sz w:val="28"/>
          <w:szCs w:val="28"/>
        </w:rPr>
        <w:t xml:space="preserve"> </w:t>
      </w:r>
      <w:r w:rsidRPr="001B7EFF">
        <w:rPr>
          <w:sz w:val="28"/>
          <w:szCs w:val="28"/>
        </w:rPr>
        <w:t>на</w:t>
      </w:r>
      <w:r w:rsidRPr="001B7EFF">
        <w:rPr>
          <w:spacing w:val="-1"/>
          <w:sz w:val="28"/>
          <w:szCs w:val="28"/>
        </w:rPr>
        <w:t xml:space="preserve"> </w:t>
      </w:r>
      <w:r w:rsidRPr="001B7EFF">
        <w:rPr>
          <w:sz w:val="28"/>
          <w:szCs w:val="28"/>
        </w:rPr>
        <w:t>сельского</w:t>
      </w:r>
      <w:r w:rsidRPr="001B7EFF">
        <w:rPr>
          <w:spacing w:val="-2"/>
          <w:sz w:val="28"/>
          <w:szCs w:val="28"/>
        </w:rPr>
        <w:t xml:space="preserve"> </w:t>
      </w:r>
      <w:r w:rsidRPr="001B7EFF">
        <w:rPr>
          <w:sz w:val="28"/>
          <w:szCs w:val="28"/>
        </w:rPr>
        <w:t xml:space="preserve">100000 </w:t>
      </w:r>
      <w:r w:rsidRPr="001B7EFF">
        <w:rPr>
          <w:spacing w:val="-2"/>
          <w:sz w:val="28"/>
          <w:szCs w:val="28"/>
        </w:rPr>
        <w:t>населения.</w:t>
      </w:r>
    </w:p>
    <w:p w14:paraId="7EA978CB" w14:textId="326459E7" w:rsidR="00C625DE" w:rsidRPr="001B7EFF" w:rsidRDefault="005F703F" w:rsidP="006401E7">
      <w:pPr>
        <w:pStyle w:val="ae"/>
        <w:tabs>
          <w:tab w:val="left" w:pos="9214"/>
        </w:tabs>
        <w:rPr>
          <w:sz w:val="28"/>
          <w:szCs w:val="28"/>
        </w:rPr>
      </w:pPr>
      <w:r w:rsidRPr="001B7EFF">
        <w:rPr>
          <w:sz w:val="28"/>
          <w:szCs w:val="28"/>
        </w:rPr>
        <w:t>Наибольшее снижение показателя смертности сельского населения установлено</w:t>
      </w:r>
      <w:r w:rsidRPr="001B7EFF">
        <w:rPr>
          <w:spacing w:val="5"/>
          <w:sz w:val="28"/>
          <w:szCs w:val="28"/>
        </w:rPr>
        <w:t xml:space="preserve"> </w:t>
      </w:r>
      <w:r w:rsidRPr="001B7EFF">
        <w:rPr>
          <w:sz w:val="28"/>
          <w:szCs w:val="28"/>
        </w:rPr>
        <w:t>в</w:t>
      </w:r>
      <w:r w:rsidRPr="001B7EFF">
        <w:rPr>
          <w:spacing w:val="4"/>
          <w:sz w:val="28"/>
          <w:szCs w:val="28"/>
        </w:rPr>
        <w:t xml:space="preserve"> </w:t>
      </w:r>
      <w:r w:rsidRPr="001B7EFF">
        <w:rPr>
          <w:sz w:val="28"/>
          <w:szCs w:val="28"/>
        </w:rPr>
        <w:t>Кызылординской</w:t>
      </w:r>
      <w:r w:rsidRPr="001B7EFF">
        <w:rPr>
          <w:spacing w:val="5"/>
          <w:sz w:val="28"/>
          <w:szCs w:val="28"/>
        </w:rPr>
        <w:t xml:space="preserve"> </w:t>
      </w:r>
      <w:r w:rsidRPr="001B7EFF">
        <w:rPr>
          <w:sz w:val="28"/>
          <w:szCs w:val="28"/>
        </w:rPr>
        <w:t>в</w:t>
      </w:r>
      <w:r w:rsidRPr="001B7EFF">
        <w:rPr>
          <w:spacing w:val="4"/>
          <w:sz w:val="28"/>
          <w:szCs w:val="28"/>
        </w:rPr>
        <w:t xml:space="preserve"> </w:t>
      </w:r>
      <w:r w:rsidRPr="001B7EFF">
        <w:rPr>
          <w:sz w:val="28"/>
          <w:szCs w:val="28"/>
        </w:rPr>
        <w:t>2013</w:t>
      </w:r>
      <w:r w:rsidRPr="001B7EFF">
        <w:rPr>
          <w:spacing w:val="6"/>
          <w:sz w:val="28"/>
          <w:szCs w:val="28"/>
        </w:rPr>
        <w:t xml:space="preserve"> </w:t>
      </w:r>
      <w:r w:rsidRPr="001B7EFF">
        <w:rPr>
          <w:sz w:val="28"/>
          <w:szCs w:val="28"/>
        </w:rPr>
        <w:t>году</w:t>
      </w:r>
      <w:r w:rsidRPr="001B7EFF">
        <w:rPr>
          <w:spacing w:val="1"/>
          <w:sz w:val="28"/>
          <w:szCs w:val="28"/>
        </w:rPr>
        <w:t xml:space="preserve"> </w:t>
      </w:r>
      <w:r w:rsidRPr="001B7EFF">
        <w:rPr>
          <w:sz w:val="28"/>
          <w:szCs w:val="28"/>
        </w:rPr>
        <w:t>29,90,</w:t>
      </w:r>
      <w:r w:rsidRPr="001B7EFF">
        <w:rPr>
          <w:spacing w:val="7"/>
          <w:sz w:val="28"/>
          <w:szCs w:val="28"/>
        </w:rPr>
        <w:t xml:space="preserve"> </w:t>
      </w:r>
      <w:r w:rsidRPr="001B7EFF">
        <w:rPr>
          <w:sz w:val="28"/>
          <w:szCs w:val="28"/>
        </w:rPr>
        <w:t>в</w:t>
      </w:r>
      <w:r w:rsidRPr="001B7EFF">
        <w:rPr>
          <w:spacing w:val="4"/>
          <w:sz w:val="28"/>
          <w:szCs w:val="28"/>
        </w:rPr>
        <w:t xml:space="preserve"> </w:t>
      </w:r>
      <w:r w:rsidRPr="001B7EFF">
        <w:rPr>
          <w:sz w:val="28"/>
          <w:szCs w:val="28"/>
        </w:rPr>
        <w:t>2014</w:t>
      </w:r>
      <w:r w:rsidRPr="001B7EFF">
        <w:rPr>
          <w:spacing w:val="6"/>
          <w:sz w:val="28"/>
          <w:szCs w:val="28"/>
        </w:rPr>
        <w:t xml:space="preserve"> </w:t>
      </w:r>
      <w:r w:rsidRPr="001B7EFF">
        <w:rPr>
          <w:sz w:val="28"/>
          <w:szCs w:val="28"/>
        </w:rPr>
        <w:t>году 25,85</w:t>
      </w:r>
      <w:r w:rsidRPr="001B7EFF">
        <w:rPr>
          <w:spacing w:val="6"/>
          <w:sz w:val="28"/>
          <w:szCs w:val="28"/>
        </w:rPr>
        <w:t xml:space="preserve"> </w:t>
      </w:r>
      <w:r w:rsidRPr="001B7EFF">
        <w:rPr>
          <w:sz w:val="28"/>
          <w:szCs w:val="28"/>
        </w:rPr>
        <w:t>и</w:t>
      </w:r>
      <w:r w:rsidRPr="001B7EFF">
        <w:rPr>
          <w:spacing w:val="6"/>
          <w:sz w:val="28"/>
          <w:szCs w:val="28"/>
        </w:rPr>
        <w:t xml:space="preserve"> </w:t>
      </w:r>
      <w:r w:rsidRPr="001B7EFF">
        <w:rPr>
          <w:sz w:val="28"/>
          <w:szCs w:val="28"/>
        </w:rPr>
        <w:t>в</w:t>
      </w:r>
      <w:r w:rsidRPr="001B7EFF">
        <w:rPr>
          <w:spacing w:val="-1"/>
          <w:sz w:val="28"/>
          <w:szCs w:val="28"/>
        </w:rPr>
        <w:t xml:space="preserve"> </w:t>
      </w:r>
      <w:r w:rsidRPr="001B7EFF">
        <w:rPr>
          <w:spacing w:val="-4"/>
          <w:sz w:val="28"/>
          <w:szCs w:val="28"/>
        </w:rPr>
        <w:t>2015</w:t>
      </w:r>
      <w:r w:rsidR="009220C0" w:rsidRPr="006401E7">
        <w:rPr>
          <w:spacing w:val="-4"/>
          <w:sz w:val="28"/>
          <w:szCs w:val="28"/>
        </w:rPr>
        <w:t xml:space="preserve"> </w:t>
      </w:r>
      <w:r w:rsidRPr="001B7EFF">
        <w:rPr>
          <w:sz w:val="28"/>
          <w:szCs w:val="28"/>
        </w:rPr>
        <w:t>году</w:t>
      </w:r>
      <w:r w:rsidRPr="001B7EFF">
        <w:rPr>
          <w:spacing w:val="-17"/>
          <w:sz w:val="28"/>
          <w:szCs w:val="28"/>
        </w:rPr>
        <w:t xml:space="preserve"> </w:t>
      </w:r>
      <w:r w:rsidRPr="001B7EFF">
        <w:rPr>
          <w:sz w:val="28"/>
          <w:szCs w:val="28"/>
        </w:rPr>
        <w:t>30,52,</w:t>
      </w:r>
      <w:r w:rsidRPr="001B7EFF">
        <w:rPr>
          <w:spacing w:val="-9"/>
          <w:sz w:val="28"/>
          <w:szCs w:val="28"/>
        </w:rPr>
        <w:t xml:space="preserve"> </w:t>
      </w:r>
      <w:r w:rsidRPr="001B7EFF">
        <w:rPr>
          <w:sz w:val="28"/>
          <w:szCs w:val="28"/>
        </w:rPr>
        <w:t>в</w:t>
      </w:r>
      <w:r w:rsidRPr="001B7EFF">
        <w:rPr>
          <w:spacing w:val="-14"/>
          <w:sz w:val="28"/>
          <w:szCs w:val="28"/>
        </w:rPr>
        <w:t xml:space="preserve"> </w:t>
      </w:r>
      <w:r w:rsidRPr="001B7EFF">
        <w:rPr>
          <w:sz w:val="28"/>
          <w:szCs w:val="28"/>
        </w:rPr>
        <w:t>Мангыстауской</w:t>
      </w:r>
      <w:r w:rsidRPr="001B7EFF">
        <w:rPr>
          <w:spacing w:val="-7"/>
          <w:sz w:val="28"/>
          <w:szCs w:val="28"/>
        </w:rPr>
        <w:t xml:space="preserve"> </w:t>
      </w:r>
      <w:r w:rsidRPr="001B7EFF">
        <w:rPr>
          <w:sz w:val="28"/>
          <w:szCs w:val="28"/>
        </w:rPr>
        <w:t>в</w:t>
      </w:r>
      <w:r w:rsidRPr="001B7EFF">
        <w:rPr>
          <w:spacing w:val="-13"/>
          <w:sz w:val="28"/>
          <w:szCs w:val="28"/>
        </w:rPr>
        <w:t xml:space="preserve"> </w:t>
      </w:r>
      <w:r w:rsidRPr="001B7EFF">
        <w:rPr>
          <w:sz w:val="28"/>
          <w:szCs w:val="28"/>
        </w:rPr>
        <w:t>2013</w:t>
      </w:r>
      <w:r w:rsidRPr="001B7EFF">
        <w:rPr>
          <w:spacing w:val="-12"/>
          <w:sz w:val="28"/>
          <w:szCs w:val="28"/>
        </w:rPr>
        <w:t xml:space="preserve"> </w:t>
      </w:r>
      <w:r w:rsidRPr="001B7EFF">
        <w:rPr>
          <w:sz w:val="28"/>
          <w:szCs w:val="28"/>
        </w:rPr>
        <w:t>году</w:t>
      </w:r>
      <w:r w:rsidRPr="001B7EFF">
        <w:rPr>
          <w:spacing w:val="-11"/>
          <w:sz w:val="28"/>
          <w:szCs w:val="28"/>
        </w:rPr>
        <w:t xml:space="preserve"> </w:t>
      </w:r>
      <w:r w:rsidRPr="001B7EFF">
        <w:rPr>
          <w:sz w:val="28"/>
          <w:szCs w:val="28"/>
        </w:rPr>
        <w:t>29,60,</w:t>
      </w:r>
      <w:r w:rsidRPr="001B7EFF">
        <w:rPr>
          <w:spacing w:val="-10"/>
          <w:sz w:val="28"/>
          <w:szCs w:val="28"/>
        </w:rPr>
        <w:t xml:space="preserve"> </w:t>
      </w:r>
      <w:r w:rsidRPr="001B7EFF">
        <w:rPr>
          <w:sz w:val="28"/>
          <w:szCs w:val="28"/>
        </w:rPr>
        <w:t>в</w:t>
      </w:r>
      <w:r w:rsidRPr="001B7EFF">
        <w:rPr>
          <w:spacing w:val="-13"/>
          <w:sz w:val="28"/>
          <w:szCs w:val="28"/>
        </w:rPr>
        <w:t xml:space="preserve"> </w:t>
      </w:r>
      <w:r w:rsidRPr="001B7EFF">
        <w:rPr>
          <w:sz w:val="28"/>
          <w:szCs w:val="28"/>
        </w:rPr>
        <w:t>2014</w:t>
      </w:r>
      <w:r w:rsidRPr="001B7EFF">
        <w:rPr>
          <w:spacing w:val="-6"/>
          <w:sz w:val="28"/>
          <w:szCs w:val="28"/>
        </w:rPr>
        <w:t xml:space="preserve"> </w:t>
      </w:r>
      <w:r w:rsidRPr="001B7EFF">
        <w:rPr>
          <w:sz w:val="28"/>
          <w:szCs w:val="28"/>
        </w:rPr>
        <w:t>году</w:t>
      </w:r>
      <w:r w:rsidRPr="001B7EFF">
        <w:rPr>
          <w:spacing w:val="-16"/>
          <w:sz w:val="28"/>
          <w:szCs w:val="28"/>
        </w:rPr>
        <w:t xml:space="preserve"> </w:t>
      </w:r>
      <w:r w:rsidRPr="001B7EFF">
        <w:rPr>
          <w:sz w:val="28"/>
          <w:szCs w:val="28"/>
        </w:rPr>
        <w:t>26,89</w:t>
      </w:r>
      <w:r w:rsidRPr="001B7EFF">
        <w:rPr>
          <w:spacing w:val="-12"/>
          <w:sz w:val="28"/>
          <w:szCs w:val="28"/>
        </w:rPr>
        <w:t xml:space="preserve"> </w:t>
      </w:r>
      <w:r w:rsidRPr="001B7EFF">
        <w:rPr>
          <w:sz w:val="28"/>
          <w:szCs w:val="28"/>
        </w:rPr>
        <w:t>и</w:t>
      </w:r>
      <w:r w:rsidRPr="001B7EFF">
        <w:rPr>
          <w:spacing w:val="-11"/>
          <w:sz w:val="28"/>
          <w:szCs w:val="28"/>
        </w:rPr>
        <w:t xml:space="preserve"> </w:t>
      </w:r>
      <w:r w:rsidRPr="001B7EFF">
        <w:rPr>
          <w:sz w:val="28"/>
          <w:szCs w:val="28"/>
        </w:rPr>
        <w:t>в</w:t>
      </w:r>
      <w:r w:rsidRPr="001B7EFF">
        <w:rPr>
          <w:spacing w:val="-14"/>
          <w:sz w:val="28"/>
          <w:szCs w:val="28"/>
        </w:rPr>
        <w:t xml:space="preserve"> </w:t>
      </w:r>
      <w:r w:rsidRPr="001B7EFF">
        <w:rPr>
          <w:sz w:val="28"/>
          <w:szCs w:val="28"/>
        </w:rPr>
        <w:t>2015</w:t>
      </w:r>
      <w:r w:rsidRPr="001B7EFF">
        <w:rPr>
          <w:spacing w:val="-11"/>
          <w:sz w:val="28"/>
          <w:szCs w:val="28"/>
        </w:rPr>
        <w:t xml:space="preserve"> </w:t>
      </w:r>
      <w:r w:rsidRPr="001B7EFF">
        <w:rPr>
          <w:spacing w:val="-4"/>
          <w:sz w:val="28"/>
          <w:szCs w:val="28"/>
        </w:rPr>
        <w:t>году</w:t>
      </w:r>
      <w:r w:rsidR="009220C0" w:rsidRPr="006401E7">
        <w:rPr>
          <w:spacing w:val="-4"/>
          <w:sz w:val="28"/>
          <w:szCs w:val="28"/>
        </w:rPr>
        <w:t xml:space="preserve"> </w:t>
      </w:r>
      <w:r w:rsidRPr="001B7EFF">
        <w:rPr>
          <w:sz w:val="28"/>
          <w:szCs w:val="28"/>
        </w:rPr>
        <w:t>39,21</w:t>
      </w:r>
      <w:r w:rsidRPr="001B7EFF">
        <w:rPr>
          <w:spacing w:val="6"/>
          <w:sz w:val="28"/>
          <w:szCs w:val="28"/>
        </w:rPr>
        <w:t xml:space="preserve"> </w:t>
      </w:r>
      <w:r w:rsidRPr="001B7EFF">
        <w:rPr>
          <w:sz w:val="28"/>
          <w:szCs w:val="28"/>
        </w:rPr>
        <w:t>и</w:t>
      </w:r>
      <w:r w:rsidRPr="001B7EFF">
        <w:rPr>
          <w:spacing w:val="7"/>
          <w:sz w:val="28"/>
          <w:szCs w:val="28"/>
        </w:rPr>
        <w:t xml:space="preserve"> </w:t>
      </w:r>
      <w:r w:rsidRPr="001B7EFF">
        <w:rPr>
          <w:sz w:val="28"/>
          <w:szCs w:val="28"/>
        </w:rPr>
        <w:t>в</w:t>
      </w:r>
      <w:r w:rsidRPr="001B7EFF">
        <w:rPr>
          <w:spacing w:val="4"/>
          <w:sz w:val="28"/>
          <w:szCs w:val="28"/>
        </w:rPr>
        <w:t xml:space="preserve"> </w:t>
      </w:r>
      <w:r w:rsidRPr="001B7EFF">
        <w:rPr>
          <w:sz w:val="28"/>
          <w:szCs w:val="28"/>
        </w:rPr>
        <w:t>Жамбылской</w:t>
      </w:r>
      <w:r w:rsidRPr="001B7EFF">
        <w:rPr>
          <w:spacing w:val="7"/>
          <w:sz w:val="28"/>
          <w:szCs w:val="28"/>
        </w:rPr>
        <w:t xml:space="preserve"> </w:t>
      </w:r>
      <w:r w:rsidRPr="001B7EFF">
        <w:rPr>
          <w:sz w:val="28"/>
          <w:szCs w:val="28"/>
        </w:rPr>
        <w:t>областях</w:t>
      </w:r>
      <w:r w:rsidRPr="001B7EFF">
        <w:rPr>
          <w:spacing w:val="7"/>
          <w:sz w:val="28"/>
          <w:szCs w:val="28"/>
        </w:rPr>
        <w:t xml:space="preserve"> </w:t>
      </w:r>
      <w:r w:rsidRPr="001B7EFF">
        <w:rPr>
          <w:sz w:val="28"/>
          <w:szCs w:val="28"/>
        </w:rPr>
        <w:t>в</w:t>
      </w:r>
      <w:r w:rsidRPr="001B7EFF">
        <w:rPr>
          <w:spacing w:val="4"/>
          <w:sz w:val="28"/>
          <w:szCs w:val="28"/>
        </w:rPr>
        <w:t xml:space="preserve"> </w:t>
      </w:r>
      <w:r w:rsidRPr="001B7EFF">
        <w:rPr>
          <w:sz w:val="28"/>
          <w:szCs w:val="28"/>
        </w:rPr>
        <w:t>2013</w:t>
      </w:r>
      <w:r w:rsidRPr="001B7EFF">
        <w:rPr>
          <w:spacing w:val="7"/>
          <w:sz w:val="28"/>
          <w:szCs w:val="28"/>
        </w:rPr>
        <w:t xml:space="preserve"> </w:t>
      </w:r>
      <w:r w:rsidRPr="001B7EFF">
        <w:rPr>
          <w:sz w:val="28"/>
          <w:szCs w:val="28"/>
        </w:rPr>
        <w:t>году</w:t>
      </w:r>
      <w:r w:rsidRPr="001B7EFF">
        <w:rPr>
          <w:spacing w:val="2"/>
          <w:sz w:val="28"/>
          <w:szCs w:val="28"/>
        </w:rPr>
        <w:t xml:space="preserve"> </w:t>
      </w:r>
      <w:r w:rsidRPr="001B7EFF">
        <w:rPr>
          <w:sz w:val="28"/>
          <w:szCs w:val="28"/>
        </w:rPr>
        <w:t>45,74,</w:t>
      </w:r>
      <w:r w:rsidRPr="001B7EFF">
        <w:rPr>
          <w:spacing w:val="8"/>
          <w:sz w:val="28"/>
          <w:szCs w:val="28"/>
        </w:rPr>
        <w:t xml:space="preserve"> </w:t>
      </w:r>
      <w:r w:rsidRPr="001B7EFF">
        <w:rPr>
          <w:sz w:val="28"/>
          <w:szCs w:val="28"/>
        </w:rPr>
        <w:t>в</w:t>
      </w:r>
      <w:r w:rsidRPr="001B7EFF">
        <w:rPr>
          <w:spacing w:val="5"/>
          <w:sz w:val="28"/>
          <w:szCs w:val="28"/>
        </w:rPr>
        <w:t xml:space="preserve"> </w:t>
      </w:r>
      <w:r w:rsidRPr="001B7EFF">
        <w:rPr>
          <w:sz w:val="28"/>
          <w:szCs w:val="28"/>
        </w:rPr>
        <w:t>2014</w:t>
      </w:r>
      <w:r w:rsidRPr="001B7EFF">
        <w:rPr>
          <w:spacing w:val="7"/>
          <w:sz w:val="28"/>
          <w:szCs w:val="28"/>
        </w:rPr>
        <w:t xml:space="preserve"> </w:t>
      </w:r>
      <w:r w:rsidRPr="001B7EFF">
        <w:rPr>
          <w:sz w:val="28"/>
          <w:szCs w:val="28"/>
        </w:rPr>
        <w:t>году</w:t>
      </w:r>
      <w:r w:rsidRPr="001B7EFF">
        <w:rPr>
          <w:spacing w:val="1"/>
          <w:sz w:val="28"/>
          <w:szCs w:val="28"/>
        </w:rPr>
        <w:t xml:space="preserve"> </w:t>
      </w:r>
      <w:r w:rsidRPr="001B7EFF">
        <w:rPr>
          <w:sz w:val="28"/>
          <w:szCs w:val="28"/>
        </w:rPr>
        <w:t>45,55</w:t>
      </w:r>
      <w:r w:rsidRPr="001B7EFF">
        <w:rPr>
          <w:spacing w:val="7"/>
          <w:sz w:val="28"/>
          <w:szCs w:val="28"/>
        </w:rPr>
        <w:t xml:space="preserve"> </w:t>
      </w:r>
      <w:r w:rsidRPr="001B7EFF">
        <w:rPr>
          <w:sz w:val="28"/>
          <w:szCs w:val="28"/>
        </w:rPr>
        <w:t>и</w:t>
      </w:r>
      <w:r w:rsidRPr="001B7EFF">
        <w:rPr>
          <w:spacing w:val="7"/>
          <w:sz w:val="28"/>
          <w:szCs w:val="28"/>
        </w:rPr>
        <w:t xml:space="preserve"> </w:t>
      </w:r>
      <w:r w:rsidRPr="001B7EFF">
        <w:rPr>
          <w:sz w:val="28"/>
          <w:szCs w:val="28"/>
        </w:rPr>
        <w:t>в</w:t>
      </w:r>
      <w:r w:rsidRPr="001B7EFF">
        <w:rPr>
          <w:spacing w:val="4"/>
          <w:sz w:val="28"/>
          <w:szCs w:val="28"/>
        </w:rPr>
        <w:t xml:space="preserve"> </w:t>
      </w:r>
      <w:r w:rsidRPr="001B7EFF">
        <w:rPr>
          <w:spacing w:val="-4"/>
          <w:sz w:val="28"/>
          <w:szCs w:val="28"/>
        </w:rPr>
        <w:t>2015</w:t>
      </w:r>
      <w:r w:rsidR="009220C0" w:rsidRPr="006401E7">
        <w:rPr>
          <w:spacing w:val="-4"/>
          <w:sz w:val="28"/>
          <w:szCs w:val="28"/>
        </w:rPr>
        <w:t xml:space="preserve"> </w:t>
      </w:r>
      <w:r w:rsidRPr="001B7EFF">
        <w:rPr>
          <w:sz w:val="28"/>
          <w:szCs w:val="28"/>
        </w:rPr>
        <w:t>году</w:t>
      </w:r>
      <w:r w:rsidRPr="001B7EFF">
        <w:rPr>
          <w:spacing w:val="-9"/>
          <w:sz w:val="28"/>
          <w:szCs w:val="28"/>
        </w:rPr>
        <w:t xml:space="preserve"> </w:t>
      </w:r>
      <w:r w:rsidRPr="001B7EFF">
        <w:rPr>
          <w:sz w:val="28"/>
          <w:szCs w:val="28"/>
        </w:rPr>
        <w:t>55,32</w:t>
      </w:r>
      <w:r w:rsidRPr="001B7EFF">
        <w:rPr>
          <w:spacing w:val="-6"/>
          <w:sz w:val="28"/>
          <w:szCs w:val="28"/>
        </w:rPr>
        <w:t xml:space="preserve"> </w:t>
      </w:r>
      <w:r w:rsidRPr="001B7EFF">
        <w:rPr>
          <w:sz w:val="28"/>
          <w:szCs w:val="28"/>
        </w:rPr>
        <w:t>на</w:t>
      </w:r>
      <w:r w:rsidRPr="001B7EFF">
        <w:rPr>
          <w:spacing w:val="-6"/>
          <w:sz w:val="28"/>
          <w:szCs w:val="28"/>
        </w:rPr>
        <w:t xml:space="preserve"> </w:t>
      </w:r>
      <w:r w:rsidRPr="001B7EFF">
        <w:rPr>
          <w:sz w:val="28"/>
          <w:szCs w:val="28"/>
        </w:rPr>
        <w:t>100000</w:t>
      </w:r>
      <w:r w:rsidRPr="001B7EFF">
        <w:rPr>
          <w:spacing w:val="-6"/>
          <w:sz w:val="28"/>
          <w:szCs w:val="28"/>
        </w:rPr>
        <w:t xml:space="preserve"> </w:t>
      </w:r>
      <w:r w:rsidRPr="001B7EFF">
        <w:rPr>
          <w:sz w:val="28"/>
          <w:szCs w:val="28"/>
        </w:rPr>
        <w:t>сельского</w:t>
      </w:r>
      <w:r w:rsidRPr="001B7EFF">
        <w:rPr>
          <w:spacing w:val="-6"/>
          <w:sz w:val="28"/>
          <w:szCs w:val="28"/>
        </w:rPr>
        <w:t xml:space="preserve"> </w:t>
      </w:r>
      <w:r w:rsidRPr="001B7EFF">
        <w:rPr>
          <w:spacing w:val="-2"/>
          <w:sz w:val="28"/>
          <w:szCs w:val="28"/>
        </w:rPr>
        <w:t>населения.</w:t>
      </w:r>
    </w:p>
    <w:p w14:paraId="059FC618" w14:textId="4ED9B8FA" w:rsidR="00C625DE" w:rsidRPr="001B7EFF" w:rsidRDefault="005F703F" w:rsidP="006401E7">
      <w:pPr>
        <w:pStyle w:val="ae"/>
        <w:tabs>
          <w:tab w:val="left" w:pos="9214"/>
        </w:tabs>
        <w:rPr>
          <w:sz w:val="28"/>
          <w:szCs w:val="28"/>
        </w:rPr>
      </w:pPr>
      <w:r w:rsidRPr="001B7EFF">
        <w:rPr>
          <w:sz w:val="28"/>
          <w:szCs w:val="28"/>
        </w:rPr>
        <w:t>На</w:t>
      </w:r>
      <w:r w:rsidRPr="001B7EFF">
        <w:rPr>
          <w:spacing w:val="-6"/>
          <w:sz w:val="28"/>
          <w:szCs w:val="28"/>
        </w:rPr>
        <w:t xml:space="preserve"> </w:t>
      </w:r>
      <w:r w:rsidRPr="001B7EFF">
        <w:rPr>
          <w:sz w:val="28"/>
          <w:szCs w:val="28"/>
        </w:rPr>
        <w:t>втором</w:t>
      </w:r>
      <w:r w:rsidRPr="001B7EFF">
        <w:rPr>
          <w:spacing w:val="-5"/>
          <w:sz w:val="28"/>
          <w:szCs w:val="28"/>
        </w:rPr>
        <w:t xml:space="preserve"> </w:t>
      </w:r>
      <w:r w:rsidRPr="001B7EFF">
        <w:rPr>
          <w:sz w:val="28"/>
          <w:szCs w:val="28"/>
        </w:rPr>
        <w:t>этапе</w:t>
      </w:r>
      <w:r w:rsidRPr="001B7EFF">
        <w:rPr>
          <w:spacing w:val="-6"/>
          <w:sz w:val="28"/>
          <w:szCs w:val="28"/>
        </w:rPr>
        <w:t xml:space="preserve"> </w:t>
      </w:r>
      <w:r w:rsidRPr="001B7EFF">
        <w:rPr>
          <w:sz w:val="28"/>
          <w:szCs w:val="28"/>
        </w:rPr>
        <w:t>исследования</w:t>
      </w:r>
      <w:r w:rsidRPr="001B7EFF">
        <w:rPr>
          <w:spacing w:val="-6"/>
          <w:sz w:val="28"/>
          <w:szCs w:val="28"/>
        </w:rPr>
        <w:t xml:space="preserve"> </w:t>
      </w:r>
      <w:r w:rsidRPr="001B7EFF">
        <w:rPr>
          <w:sz w:val="28"/>
          <w:szCs w:val="28"/>
        </w:rPr>
        <w:t>среднее</w:t>
      </w:r>
      <w:r w:rsidRPr="001B7EFF">
        <w:rPr>
          <w:spacing w:val="-6"/>
          <w:sz w:val="28"/>
          <w:szCs w:val="28"/>
        </w:rPr>
        <w:t xml:space="preserve"> </w:t>
      </w:r>
      <w:r w:rsidRPr="001B7EFF">
        <w:rPr>
          <w:sz w:val="28"/>
          <w:szCs w:val="28"/>
        </w:rPr>
        <w:t>значение</w:t>
      </w:r>
      <w:r w:rsidRPr="001B7EFF">
        <w:rPr>
          <w:spacing w:val="-6"/>
          <w:sz w:val="28"/>
          <w:szCs w:val="28"/>
        </w:rPr>
        <w:t xml:space="preserve"> </w:t>
      </w:r>
      <w:r w:rsidRPr="001B7EFF">
        <w:rPr>
          <w:sz w:val="28"/>
          <w:szCs w:val="28"/>
        </w:rPr>
        <w:t>смертности</w:t>
      </w:r>
      <w:r w:rsidRPr="001B7EFF">
        <w:rPr>
          <w:spacing w:val="-7"/>
          <w:sz w:val="28"/>
          <w:szCs w:val="28"/>
        </w:rPr>
        <w:t xml:space="preserve"> </w:t>
      </w:r>
      <w:r w:rsidRPr="001B7EFF">
        <w:rPr>
          <w:sz w:val="28"/>
          <w:szCs w:val="28"/>
        </w:rPr>
        <w:t>городского населения</w:t>
      </w:r>
      <w:r w:rsidRPr="001B7EFF">
        <w:rPr>
          <w:spacing w:val="-9"/>
          <w:sz w:val="28"/>
          <w:szCs w:val="28"/>
        </w:rPr>
        <w:t xml:space="preserve"> </w:t>
      </w:r>
      <w:r w:rsidRPr="001B7EFF">
        <w:rPr>
          <w:sz w:val="28"/>
          <w:szCs w:val="28"/>
        </w:rPr>
        <w:t>от</w:t>
      </w:r>
      <w:r w:rsidRPr="001B7EFF">
        <w:rPr>
          <w:spacing w:val="-11"/>
          <w:sz w:val="28"/>
          <w:szCs w:val="28"/>
        </w:rPr>
        <w:t xml:space="preserve"> </w:t>
      </w:r>
      <w:r w:rsidRPr="001B7EFF">
        <w:rPr>
          <w:sz w:val="28"/>
          <w:szCs w:val="28"/>
        </w:rPr>
        <w:t>БОП</w:t>
      </w:r>
      <w:r w:rsidRPr="001B7EFF">
        <w:rPr>
          <w:spacing w:val="-12"/>
          <w:sz w:val="28"/>
          <w:szCs w:val="28"/>
        </w:rPr>
        <w:t xml:space="preserve"> </w:t>
      </w:r>
      <w:r w:rsidRPr="001B7EFF">
        <w:rPr>
          <w:sz w:val="28"/>
          <w:szCs w:val="28"/>
        </w:rPr>
        <w:t>по</w:t>
      </w:r>
      <w:r w:rsidRPr="001B7EFF">
        <w:rPr>
          <w:spacing w:val="-9"/>
          <w:sz w:val="28"/>
          <w:szCs w:val="28"/>
        </w:rPr>
        <w:t xml:space="preserve"> </w:t>
      </w:r>
      <w:r w:rsidRPr="001B7EFF">
        <w:rPr>
          <w:sz w:val="28"/>
          <w:szCs w:val="28"/>
        </w:rPr>
        <w:t>РК</w:t>
      </w:r>
      <w:r w:rsidRPr="001B7EFF">
        <w:rPr>
          <w:spacing w:val="-8"/>
          <w:sz w:val="28"/>
          <w:szCs w:val="28"/>
        </w:rPr>
        <w:t xml:space="preserve"> </w:t>
      </w:r>
      <w:r w:rsidRPr="001B7EFF">
        <w:rPr>
          <w:sz w:val="28"/>
          <w:szCs w:val="28"/>
        </w:rPr>
        <w:t>составила</w:t>
      </w:r>
      <w:r w:rsidRPr="001B7EFF">
        <w:rPr>
          <w:spacing w:val="-7"/>
          <w:sz w:val="28"/>
          <w:szCs w:val="28"/>
        </w:rPr>
        <w:t xml:space="preserve"> </w:t>
      </w:r>
      <w:r w:rsidRPr="001B7EFF">
        <w:rPr>
          <w:sz w:val="28"/>
          <w:szCs w:val="28"/>
        </w:rPr>
        <w:t>в</w:t>
      </w:r>
      <w:r w:rsidRPr="001B7EFF">
        <w:rPr>
          <w:spacing w:val="-11"/>
          <w:sz w:val="28"/>
          <w:szCs w:val="28"/>
        </w:rPr>
        <w:t xml:space="preserve"> </w:t>
      </w:r>
      <w:r w:rsidRPr="001B7EFF">
        <w:rPr>
          <w:sz w:val="28"/>
          <w:szCs w:val="28"/>
        </w:rPr>
        <w:t>2016</w:t>
      </w:r>
      <w:r w:rsidRPr="001B7EFF">
        <w:rPr>
          <w:spacing w:val="-9"/>
          <w:sz w:val="28"/>
          <w:szCs w:val="28"/>
        </w:rPr>
        <w:t xml:space="preserve"> </w:t>
      </w:r>
      <w:r w:rsidRPr="001B7EFF">
        <w:rPr>
          <w:sz w:val="28"/>
          <w:szCs w:val="28"/>
        </w:rPr>
        <w:t>году</w:t>
      </w:r>
      <w:r w:rsidRPr="001B7EFF">
        <w:rPr>
          <w:spacing w:val="-8"/>
          <w:sz w:val="28"/>
          <w:szCs w:val="28"/>
        </w:rPr>
        <w:t xml:space="preserve"> </w:t>
      </w:r>
      <w:r w:rsidRPr="001B7EFF">
        <w:rPr>
          <w:sz w:val="28"/>
          <w:szCs w:val="28"/>
        </w:rPr>
        <w:t>86,42,</w:t>
      </w:r>
      <w:r w:rsidRPr="001B7EFF">
        <w:rPr>
          <w:spacing w:val="-12"/>
          <w:sz w:val="28"/>
          <w:szCs w:val="28"/>
        </w:rPr>
        <w:t xml:space="preserve"> </w:t>
      </w:r>
      <w:r w:rsidRPr="001B7EFF">
        <w:rPr>
          <w:sz w:val="28"/>
          <w:szCs w:val="28"/>
        </w:rPr>
        <w:t>в</w:t>
      </w:r>
      <w:r w:rsidRPr="001B7EFF">
        <w:rPr>
          <w:spacing w:val="-10"/>
          <w:sz w:val="28"/>
          <w:szCs w:val="28"/>
        </w:rPr>
        <w:t xml:space="preserve"> </w:t>
      </w:r>
      <w:r w:rsidRPr="001B7EFF">
        <w:rPr>
          <w:sz w:val="28"/>
          <w:szCs w:val="28"/>
        </w:rPr>
        <w:t>2017</w:t>
      </w:r>
      <w:r w:rsidRPr="001B7EFF">
        <w:rPr>
          <w:spacing w:val="-9"/>
          <w:sz w:val="28"/>
          <w:szCs w:val="28"/>
        </w:rPr>
        <w:t xml:space="preserve"> </w:t>
      </w:r>
      <w:r w:rsidRPr="001B7EFF">
        <w:rPr>
          <w:sz w:val="28"/>
          <w:szCs w:val="28"/>
        </w:rPr>
        <w:t>году</w:t>
      </w:r>
      <w:r w:rsidRPr="001B7EFF">
        <w:rPr>
          <w:spacing w:val="-13"/>
          <w:sz w:val="28"/>
          <w:szCs w:val="28"/>
        </w:rPr>
        <w:t xml:space="preserve"> </w:t>
      </w:r>
      <w:r w:rsidRPr="001B7EFF">
        <w:rPr>
          <w:sz w:val="28"/>
          <w:szCs w:val="28"/>
        </w:rPr>
        <w:t>80,09,</w:t>
      </w:r>
      <w:r w:rsidRPr="001B7EFF">
        <w:rPr>
          <w:spacing w:val="-12"/>
          <w:sz w:val="28"/>
          <w:szCs w:val="28"/>
        </w:rPr>
        <w:t xml:space="preserve"> </w:t>
      </w:r>
      <w:r w:rsidRPr="001B7EFF">
        <w:rPr>
          <w:sz w:val="28"/>
          <w:szCs w:val="28"/>
        </w:rPr>
        <w:t>в</w:t>
      </w:r>
      <w:r w:rsidRPr="001B7EFF">
        <w:rPr>
          <w:spacing w:val="-15"/>
          <w:sz w:val="28"/>
          <w:szCs w:val="28"/>
        </w:rPr>
        <w:t xml:space="preserve"> </w:t>
      </w:r>
      <w:r w:rsidRPr="001B7EFF">
        <w:rPr>
          <w:spacing w:val="-4"/>
          <w:sz w:val="28"/>
          <w:szCs w:val="28"/>
        </w:rPr>
        <w:t>2018</w:t>
      </w:r>
      <w:r w:rsidR="002542A1" w:rsidRPr="006401E7">
        <w:rPr>
          <w:spacing w:val="-4"/>
          <w:sz w:val="28"/>
          <w:szCs w:val="28"/>
        </w:rPr>
        <w:t xml:space="preserve"> </w:t>
      </w:r>
      <w:r w:rsidRPr="001B7EFF">
        <w:rPr>
          <w:sz w:val="28"/>
          <w:szCs w:val="28"/>
        </w:rPr>
        <w:t>году</w:t>
      </w:r>
      <w:r w:rsidRPr="001B7EFF">
        <w:rPr>
          <w:spacing w:val="-6"/>
          <w:sz w:val="28"/>
          <w:szCs w:val="28"/>
        </w:rPr>
        <w:t xml:space="preserve"> </w:t>
      </w:r>
      <w:r w:rsidRPr="001B7EFF">
        <w:rPr>
          <w:sz w:val="28"/>
          <w:szCs w:val="28"/>
        </w:rPr>
        <w:t>72,55, в</w:t>
      </w:r>
      <w:r w:rsidRPr="001B7EFF">
        <w:rPr>
          <w:spacing w:val="-3"/>
          <w:sz w:val="28"/>
          <w:szCs w:val="28"/>
        </w:rPr>
        <w:t xml:space="preserve"> </w:t>
      </w:r>
      <w:r w:rsidRPr="001B7EFF">
        <w:rPr>
          <w:sz w:val="28"/>
          <w:szCs w:val="28"/>
        </w:rPr>
        <w:t>2019</w:t>
      </w:r>
      <w:r w:rsidRPr="001B7EFF">
        <w:rPr>
          <w:spacing w:val="-2"/>
          <w:sz w:val="28"/>
          <w:szCs w:val="28"/>
        </w:rPr>
        <w:t xml:space="preserve"> </w:t>
      </w:r>
      <w:r w:rsidRPr="001B7EFF">
        <w:rPr>
          <w:sz w:val="28"/>
          <w:szCs w:val="28"/>
        </w:rPr>
        <w:t>году</w:t>
      </w:r>
      <w:r w:rsidRPr="001B7EFF">
        <w:rPr>
          <w:spacing w:val="-6"/>
          <w:sz w:val="28"/>
          <w:szCs w:val="28"/>
        </w:rPr>
        <w:t xml:space="preserve"> </w:t>
      </w:r>
      <w:r w:rsidRPr="001B7EFF">
        <w:rPr>
          <w:sz w:val="28"/>
          <w:szCs w:val="28"/>
        </w:rPr>
        <w:t>78,04</w:t>
      </w:r>
      <w:r w:rsidRPr="001B7EFF">
        <w:rPr>
          <w:spacing w:val="-3"/>
          <w:sz w:val="28"/>
          <w:szCs w:val="28"/>
        </w:rPr>
        <w:t xml:space="preserve"> </w:t>
      </w:r>
      <w:r w:rsidRPr="001B7EFF">
        <w:rPr>
          <w:sz w:val="28"/>
          <w:szCs w:val="28"/>
        </w:rPr>
        <w:t>и</w:t>
      </w:r>
      <w:r w:rsidRPr="001B7EFF">
        <w:rPr>
          <w:spacing w:val="-2"/>
          <w:sz w:val="28"/>
          <w:szCs w:val="28"/>
        </w:rPr>
        <w:t xml:space="preserve"> </w:t>
      </w:r>
      <w:r w:rsidRPr="001B7EFF">
        <w:rPr>
          <w:sz w:val="28"/>
          <w:szCs w:val="28"/>
        </w:rPr>
        <w:t>в</w:t>
      </w:r>
      <w:r w:rsidRPr="001B7EFF">
        <w:rPr>
          <w:spacing w:val="-4"/>
          <w:sz w:val="28"/>
          <w:szCs w:val="28"/>
        </w:rPr>
        <w:t xml:space="preserve"> </w:t>
      </w:r>
      <w:r w:rsidRPr="001B7EFF">
        <w:rPr>
          <w:sz w:val="28"/>
          <w:szCs w:val="28"/>
        </w:rPr>
        <w:t>2020</w:t>
      </w:r>
      <w:r w:rsidRPr="001B7EFF">
        <w:rPr>
          <w:spacing w:val="-2"/>
          <w:sz w:val="28"/>
          <w:szCs w:val="28"/>
        </w:rPr>
        <w:t xml:space="preserve"> </w:t>
      </w:r>
      <w:r w:rsidRPr="001B7EFF">
        <w:rPr>
          <w:sz w:val="28"/>
          <w:szCs w:val="28"/>
        </w:rPr>
        <w:t>году</w:t>
      </w:r>
      <w:r w:rsidRPr="001B7EFF">
        <w:rPr>
          <w:spacing w:val="-4"/>
          <w:sz w:val="28"/>
          <w:szCs w:val="28"/>
        </w:rPr>
        <w:t xml:space="preserve"> </w:t>
      </w:r>
      <w:r w:rsidRPr="001B7EFF">
        <w:rPr>
          <w:sz w:val="28"/>
          <w:szCs w:val="28"/>
        </w:rPr>
        <w:t>82,18</w:t>
      </w:r>
      <w:r w:rsidRPr="001B7EFF">
        <w:rPr>
          <w:spacing w:val="-2"/>
          <w:sz w:val="28"/>
          <w:szCs w:val="28"/>
        </w:rPr>
        <w:t xml:space="preserve"> </w:t>
      </w:r>
      <w:r w:rsidRPr="001B7EFF">
        <w:rPr>
          <w:sz w:val="28"/>
          <w:szCs w:val="28"/>
        </w:rPr>
        <w:t>на</w:t>
      </w:r>
      <w:r w:rsidRPr="001B7EFF">
        <w:rPr>
          <w:spacing w:val="-2"/>
          <w:sz w:val="28"/>
          <w:szCs w:val="28"/>
        </w:rPr>
        <w:t xml:space="preserve"> </w:t>
      </w:r>
      <w:r w:rsidRPr="001B7EFF">
        <w:rPr>
          <w:sz w:val="28"/>
          <w:szCs w:val="28"/>
        </w:rPr>
        <w:t>100000</w:t>
      </w:r>
      <w:r w:rsidRPr="001B7EFF">
        <w:rPr>
          <w:spacing w:val="-3"/>
          <w:sz w:val="28"/>
          <w:szCs w:val="28"/>
        </w:rPr>
        <w:t xml:space="preserve"> </w:t>
      </w:r>
      <w:r w:rsidRPr="001B7EFF">
        <w:rPr>
          <w:spacing w:val="-2"/>
          <w:sz w:val="28"/>
          <w:szCs w:val="28"/>
        </w:rPr>
        <w:t>населения.</w:t>
      </w:r>
    </w:p>
    <w:p w14:paraId="19BE4FAB" w14:textId="63E0291E" w:rsidR="00C625DE" w:rsidRPr="004B379E" w:rsidRDefault="005F703F" w:rsidP="006401E7">
      <w:pPr>
        <w:pStyle w:val="ae"/>
        <w:tabs>
          <w:tab w:val="left" w:pos="9214"/>
        </w:tabs>
        <w:rPr>
          <w:sz w:val="28"/>
          <w:szCs w:val="28"/>
        </w:rPr>
      </w:pPr>
      <w:r w:rsidRPr="001B7EFF">
        <w:rPr>
          <w:sz w:val="28"/>
          <w:szCs w:val="28"/>
        </w:rPr>
        <w:t>Самый большой вклад в повышении общего показателя смертности сельского населения в 2016</w:t>
      </w:r>
      <w:r w:rsidR="00D87090">
        <w:rPr>
          <w:sz w:val="28"/>
          <w:szCs w:val="28"/>
        </w:rPr>
        <w:t xml:space="preserve">– </w:t>
      </w:r>
      <w:r w:rsidRPr="001B7EFF">
        <w:rPr>
          <w:sz w:val="28"/>
          <w:szCs w:val="28"/>
        </w:rPr>
        <w:t>2018 годы от БОП внесли: Костанайская в 2016 году</w:t>
      </w:r>
      <w:r w:rsidR="00C52C23" w:rsidRPr="00C52C23">
        <w:rPr>
          <w:sz w:val="28"/>
          <w:szCs w:val="28"/>
        </w:rPr>
        <w:t xml:space="preserve"> </w:t>
      </w:r>
      <w:r w:rsidRPr="001B7EFF">
        <w:rPr>
          <w:sz w:val="28"/>
          <w:szCs w:val="28"/>
        </w:rPr>
        <w:t>1142,23,</w:t>
      </w:r>
      <w:r w:rsidR="00C52C23" w:rsidRPr="00C52C23">
        <w:rPr>
          <w:spacing w:val="37"/>
          <w:sz w:val="28"/>
          <w:szCs w:val="28"/>
        </w:rPr>
        <w:t xml:space="preserve"> </w:t>
      </w:r>
      <w:r w:rsidRPr="001B7EFF">
        <w:rPr>
          <w:sz w:val="28"/>
          <w:szCs w:val="28"/>
        </w:rPr>
        <w:t>в</w:t>
      </w:r>
      <w:r w:rsidR="00C52C23" w:rsidRPr="00C52C23">
        <w:rPr>
          <w:spacing w:val="34"/>
          <w:sz w:val="28"/>
          <w:szCs w:val="28"/>
        </w:rPr>
        <w:t xml:space="preserve"> </w:t>
      </w:r>
      <w:r w:rsidRPr="001B7EFF">
        <w:rPr>
          <w:sz w:val="28"/>
          <w:szCs w:val="28"/>
        </w:rPr>
        <w:t>2017</w:t>
      </w:r>
      <w:r w:rsidRPr="001B7EFF">
        <w:rPr>
          <w:spacing w:val="36"/>
          <w:sz w:val="28"/>
          <w:szCs w:val="28"/>
        </w:rPr>
        <w:t xml:space="preserve"> </w:t>
      </w:r>
      <w:r w:rsidRPr="001B7EFF">
        <w:rPr>
          <w:sz w:val="28"/>
          <w:szCs w:val="28"/>
        </w:rPr>
        <w:t>году</w:t>
      </w:r>
      <w:r w:rsidR="00C52C23" w:rsidRPr="00C52C23">
        <w:rPr>
          <w:spacing w:val="31"/>
          <w:sz w:val="28"/>
          <w:szCs w:val="28"/>
        </w:rPr>
        <w:t xml:space="preserve"> </w:t>
      </w:r>
      <w:r w:rsidRPr="001B7EFF">
        <w:rPr>
          <w:sz w:val="28"/>
          <w:szCs w:val="28"/>
        </w:rPr>
        <w:t>118,80</w:t>
      </w:r>
      <w:r w:rsidR="00C52C23" w:rsidRPr="00C52C23">
        <w:rPr>
          <w:spacing w:val="36"/>
          <w:sz w:val="28"/>
          <w:szCs w:val="28"/>
        </w:rPr>
        <w:t xml:space="preserve"> </w:t>
      </w:r>
      <w:r w:rsidRPr="001B7EFF">
        <w:rPr>
          <w:sz w:val="28"/>
          <w:szCs w:val="28"/>
        </w:rPr>
        <w:t>и</w:t>
      </w:r>
      <w:r w:rsidR="00C52C23" w:rsidRPr="00C52C23">
        <w:rPr>
          <w:spacing w:val="35"/>
          <w:sz w:val="28"/>
          <w:szCs w:val="28"/>
        </w:rPr>
        <w:t xml:space="preserve"> </w:t>
      </w:r>
      <w:r w:rsidRPr="001B7EFF">
        <w:rPr>
          <w:sz w:val="28"/>
          <w:szCs w:val="28"/>
        </w:rPr>
        <w:t>в</w:t>
      </w:r>
      <w:r w:rsidR="00C52C23" w:rsidRPr="00C52C23">
        <w:rPr>
          <w:spacing w:val="34"/>
          <w:sz w:val="28"/>
          <w:szCs w:val="28"/>
        </w:rPr>
        <w:t xml:space="preserve"> </w:t>
      </w:r>
      <w:r w:rsidRPr="001B7EFF">
        <w:rPr>
          <w:sz w:val="28"/>
          <w:szCs w:val="28"/>
        </w:rPr>
        <w:t>2018</w:t>
      </w:r>
      <w:r w:rsidR="00C52C23" w:rsidRPr="00C52C23">
        <w:rPr>
          <w:spacing w:val="36"/>
          <w:sz w:val="28"/>
          <w:szCs w:val="28"/>
        </w:rPr>
        <w:t xml:space="preserve"> </w:t>
      </w:r>
      <w:r w:rsidRPr="001B7EFF">
        <w:rPr>
          <w:sz w:val="28"/>
          <w:szCs w:val="28"/>
        </w:rPr>
        <w:t>году</w:t>
      </w:r>
      <w:r w:rsidRPr="001B7EFF">
        <w:rPr>
          <w:spacing w:val="35"/>
          <w:sz w:val="28"/>
          <w:szCs w:val="28"/>
        </w:rPr>
        <w:t xml:space="preserve"> </w:t>
      </w:r>
      <w:r w:rsidRPr="001B7EFF">
        <w:rPr>
          <w:sz w:val="28"/>
          <w:szCs w:val="28"/>
        </w:rPr>
        <w:t>112,26</w:t>
      </w:r>
      <w:r w:rsidR="00C52C23" w:rsidRPr="00C52C23">
        <w:rPr>
          <w:spacing w:val="36"/>
          <w:sz w:val="28"/>
          <w:szCs w:val="28"/>
        </w:rPr>
        <w:t xml:space="preserve"> </w:t>
      </w:r>
      <w:r w:rsidRPr="001B7EFF">
        <w:rPr>
          <w:sz w:val="28"/>
          <w:szCs w:val="28"/>
        </w:rPr>
        <w:t>на</w:t>
      </w:r>
      <w:r w:rsidR="00C52C23" w:rsidRPr="00C52C23">
        <w:rPr>
          <w:spacing w:val="37"/>
          <w:sz w:val="28"/>
          <w:szCs w:val="28"/>
        </w:rPr>
        <w:t xml:space="preserve"> </w:t>
      </w:r>
      <w:r w:rsidRPr="001B7EFF">
        <w:rPr>
          <w:sz w:val="28"/>
          <w:szCs w:val="28"/>
        </w:rPr>
        <w:t>100000</w:t>
      </w:r>
      <w:r w:rsidR="00C52C23" w:rsidRPr="00C52C23">
        <w:rPr>
          <w:spacing w:val="36"/>
          <w:sz w:val="28"/>
          <w:szCs w:val="28"/>
        </w:rPr>
        <w:t xml:space="preserve"> </w:t>
      </w:r>
      <w:r w:rsidRPr="004B379E">
        <w:rPr>
          <w:spacing w:val="-2"/>
          <w:sz w:val="28"/>
          <w:szCs w:val="28"/>
        </w:rPr>
        <w:t>сельского</w:t>
      </w:r>
      <w:r w:rsidR="009220C0">
        <w:rPr>
          <w:spacing w:val="-2"/>
          <w:sz w:val="28"/>
          <w:szCs w:val="28"/>
        </w:rPr>
        <w:t xml:space="preserve"> </w:t>
      </w:r>
      <w:r w:rsidRPr="004B379E">
        <w:rPr>
          <w:sz w:val="28"/>
          <w:szCs w:val="28"/>
        </w:rPr>
        <w:t>населения;</w:t>
      </w:r>
      <w:r w:rsidRPr="004B379E">
        <w:rPr>
          <w:spacing w:val="1"/>
          <w:sz w:val="28"/>
          <w:szCs w:val="28"/>
        </w:rPr>
        <w:t xml:space="preserve"> </w:t>
      </w:r>
      <w:r w:rsidRPr="004B379E">
        <w:rPr>
          <w:sz w:val="28"/>
          <w:szCs w:val="28"/>
        </w:rPr>
        <w:t>Актюбинская</w:t>
      </w:r>
      <w:r w:rsidRPr="004B379E">
        <w:rPr>
          <w:spacing w:val="3"/>
          <w:sz w:val="28"/>
          <w:szCs w:val="28"/>
        </w:rPr>
        <w:t xml:space="preserve"> </w:t>
      </w:r>
      <w:r w:rsidRPr="004B379E">
        <w:rPr>
          <w:sz w:val="28"/>
          <w:szCs w:val="28"/>
        </w:rPr>
        <w:t>в</w:t>
      </w:r>
      <w:r w:rsidRPr="004B379E">
        <w:rPr>
          <w:spacing w:val="-1"/>
          <w:sz w:val="28"/>
          <w:szCs w:val="28"/>
        </w:rPr>
        <w:t xml:space="preserve"> </w:t>
      </w:r>
      <w:r w:rsidRPr="004B379E">
        <w:rPr>
          <w:sz w:val="28"/>
          <w:szCs w:val="28"/>
        </w:rPr>
        <w:t>2016</w:t>
      </w:r>
      <w:r w:rsidRPr="004B379E">
        <w:rPr>
          <w:spacing w:val="2"/>
          <w:sz w:val="28"/>
          <w:szCs w:val="28"/>
        </w:rPr>
        <w:t xml:space="preserve"> </w:t>
      </w:r>
      <w:r w:rsidRPr="004B379E">
        <w:rPr>
          <w:sz w:val="28"/>
          <w:szCs w:val="28"/>
        </w:rPr>
        <w:t>году</w:t>
      </w:r>
      <w:r w:rsidRPr="004B379E">
        <w:rPr>
          <w:spacing w:val="-3"/>
          <w:sz w:val="28"/>
          <w:szCs w:val="28"/>
        </w:rPr>
        <w:t xml:space="preserve"> </w:t>
      </w:r>
      <w:r w:rsidRPr="004B379E">
        <w:rPr>
          <w:sz w:val="28"/>
          <w:szCs w:val="28"/>
        </w:rPr>
        <w:t>115,69,</w:t>
      </w:r>
      <w:r w:rsidRPr="004B379E">
        <w:rPr>
          <w:spacing w:val="3"/>
          <w:sz w:val="28"/>
          <w:szCs w:val="28"/>
        </w:rPr>
        <w:t xml:space="preserve"> </w:t>
      </w:r>
      <w:r w:rsidRPr="004B379E">
        <w:rPr>
          <w:sz w:val="28"/>
          <w:szCs w:val="28"/>
        </w:rPr>
        <w:t>в 2017</w:t>
      </w:r>
      <w:r w:rsidRPr="004B379E">
        <w:rPr>
          <w:spacing w:val="2"/>
          <w:sz w:val="28"/>
          <w:szCs w:val="28"/>
        </w:rPr>
        <w:t xml:space="preserve"> </w:t>
      </w:r>
      <w:r w:rsidRPr="004B379E">
        <w:rPr>
          <w:sz w:val="28"/>
          <w:szCs w:val="28"/>
        </w:rPr>
        <w:t>году</w:t>
      </w:r>
      <w:r w:rsidRPr="004B379E">
        <w:rPr>
          <w:spacing w:val="-3"/>
          <w:sz w:val="28"/>
          <w:szCs w:val="28"/>
        </w:rPr>
        <w:t xml:space="preserve"> </w:t>
      </w:r>
      <w:r w:rsidRPr="004B379E">
        <w:rPr>
          <w:sz w:val="28"/>
          <w:szCs w:val="28"/>
        </w:rPr>
        <w:t>100,91</w:t>
      </w:r>
      <w:r w:rsidRPr="004B379E">
        <w:rPr>
          <w:spacing w:val="1"/>
          <w:sz w:val="28"/>
          <w:szCs w:val="28"/>
        </w:rPr>
        <w:t xml:space="preserve"> </w:t>
      </w:r>
      <w:r w:rsidRPr="004B379E">
        <w:rPr>
          <w:sz w:val="28"/>
          <w:szCs w:val="28"/>
        </w:rPr>
        <w:t>и</w:t>
      </w:r>
      <w:r w:rsidRPr="004B379E">
        <w:rPr>
          <w:spacing w:val="2"/>
          <w:sz w:val="28"/>
          <w:szCs w:val="28"/>
        </w:rPr>
        <w:t xml:space="preserve"> </w:t>
      </w:r>
      <w:r w:rsidRPr="004B379E">
        <w:rPr>
          <w:sz w:val="28"/>
          <w:szCs w:val="28"/>
        </w:rPr>
        <w:t>в 2018</w:t>
      </w:r>
      <w:r w:rsidRPr="004B379E">
        <w:rPr>
          <w:spacing w:val="1"/>
          <w:sz w:val="28"/>
          <w:szCs w:val="28"/>
        </w:rPr>
        <w:t xml:space="preserve"> </w:t>
      </w:r>
      <w:r w:rsidRPr="004B379E">
        <w:rPr>
          <w:spacing w:val="-4"/>
          <w:sz w:val="28"/>
          <w:szCs w:val="28"/>
        </w:rPr>
        <w:t>году</w:t>
      </w:r>
      <w:r w:rsidR="009220C0">
        <w:rPr>
          <w:spacing w:val="-4"/>
          <w:sz w:val="28"/>
          <w:szCs w:val="28"/>
        </w:rPr>
        <w:t xml:space="preserve"> </w:t>
      </w:r>
      <w:r w:rsidRPr="004B379E">
        <w:rPr>
          <w:sz w:val="28"/>
          <w:szCs w:val="28"/>
        </w:rPr>
        <w:t>110,43</w:t>
      </w:r>
      <w:r w:rsidRPr="004B379E">
        <w:rPr>
          <w:spacing w:val="6"/>
          <w:sz w:val="28"/>
          <w:szCs w:val="28"/>
        </w:rPr>
        <w:t xml:space="preserve"> </w:t>
      </w:r>
      <w:r w:rsidRPr="004B379E">
        <w:rPr>
          <w:sz w:val="28"/>
          <w:szCs w:val="28"/>
        </w:rPr>
        <w:t>на</w:t>
      </w:r>
      <w:r w:rsidRPr="004B379E">
        <w:rPr>
          <w:spacing w:val="7"/>
          <w:sz w:val="28"/>
          <w:szCs w:val="28"/>
        </w:rPr>
        <w:t xml:space="preserve"> </w:t>
      </w:r>
      <w:r w:rsidRPr="004B379E">
        <w:rPr>
          <w:sz w:val="28"/>
          <w:szCs w:val="28"/>
        </w:rPr>
        <w:t>100000</w:t>
      </w:r>
      <w:r w:rsidRPr="004B379E">
        <w:rPr>
          <w:spacing w:val="6"/>
          <w:sz w:val="28"/>
          <w:szCs w:val="28"/>
        </w:rPr>
        <w:t xml:space="preserve"> </w:t>
      </w:r>
      <w:r w:rsidRPr="004B379E">
        <w:rPr>
          <w:sz w:val="28"/>
          <w:szCs w:val="28"/>
        </w:rPr>
        <w:t>населения</w:t>
      </w:r>
      <w:r w:rsidRPr="004B379E">
        <w:rPr>
          <w:spacing w:val="7"/>
          <w:sz w:val="28"/>
          <w:szCs w:val="28"/>
        </w:rPr>
        <w:t xml:space="preserve"> </w:t>
      </w:r>
      <w:r w:rsidRPr="004B379E">
        <w:rPr>
          <w:sz w:val="28"/>
          <w:szCs w:val="28"/>
        </w:rPr>
        <w:t>и</w:t>
      </w:r>
      <w:r w:rsidRPr="004B379E">
        <w:rPr>
          <w:spacing w:val="6"/>
          <w:sz w:val="28"/>
          <w:szCs w:val="28"/>
        </w:rPr>
        <w:t xml:space="preserve"> </w:t>
      </w:r>
      <w:r w:rsidRPr="004B379E">
        <w:rPr>
          <w:sz w:val="28"/>
          <w:szCs w:val="28"/>
        </w:rPr>
        <w:t>в</w:t>
      </w:r>
      <w:r w:rsidRPr="004B379E">
        <w:rPr>
          <w:spacing w:val="-1"/>
          <w:sz w:val="28"/>
          <w:szCs w:val="28"/>
        </w:rPr>
        <w:t xml:space="preserve"> </w:t>
      </w:r>
      <w:r w:rsidRPr="004B379E">
        <w:rPr>
          <w:sz w:val="28"/>
          <w:szCs w:val="28"/>
        </w:rPr>
        <w:t>СКО</w:t>
      </w:r>
      <w:r w:rsidRPr="004B379E">
        <w:rPr>
          <w:spacing w:val="7"/>
          <w:sz w:val="28"/>
          <w:szCs w:val="28"/>
        </w:rPr>
        <w:t xml:space="preserve"> </w:t>
      </w:r>
      <w:r w:rsidRPr="004B379E">
        <w:rPr>
          <w:sz w:val="28"/>
          <w:szCs w:val="28"/>
        </w:rPr>
        <w:t>в</w:t>
      </w:r>
      <w:r w:rsidRPr="004B379E">
        <w:rPr>
          <w:spacing w:val="4"/>
          <w:sz w:val="28"/>
          <w:szCs w:val="28"/>
        </w:rPr>
        <w:t xml:space="preserve"> </w:t>
      </w:r>
      <w:r w:rsidRPr="004B379E">
        <w:rPr>
          <w:sz w:val="28"/>
          <w:szCs w:val="28"/>
        </w:rPr>
        <w:t>2016</w:t>
      </w:r>
      <w:r w:rsidRPr="004B379E">
        <w:rPr>
          <w:spacing w:val="6"/>
          <w:sz w:val="28"/>
          <w:szCs w:val="28"/>
        </w:rPr>
        <w:t xml:space="preserve"> </w:t>
      </w:r>
      <w:r w:rsidRPr="004B379E">
        <w:rPr>
          <w:sz w:val="28"/>
          <w:szCs w:val="28"/>
        </w:rPr>
        <w:t>году</w:t>
      </w:r>
      <w:r w:rsidRPr="004B379E">
        <w:rPr>
          <w:spacing w:val="1"/>
          <w:sz w:val="28"/>
          <w:szCs w:val="28"/>
        </w:rPr>
        <w:t xml:space="preserve"> </w:t>
      </w:r>
      <w:r w:rsidRPr="004B379E">
        <w:rPr>
          <w:sz w:val="28"/>
          <w:szCs w:val="28"/>
        </w:rPr>
        <w:t>132,67,</w:t>
      </w:r>
      <w:r w:rsidRPr="004B379E">
        <w:rPr>
          <w:spacing w:val="8"/>
          <w:sz w:val="28"/>
          <w:szCs w:val="28"/>
        </w:rPr>
        <w:t xml:space="preserve"> </w:t>
      </w:r>
      <w:r w:rsidRPr="004B379E">
        <w:rPr>
          <w:sz w:val="28"/>
          <w:szCs w:val="28"/>
        </w:rPr>
        <w:t>в</w:t>
      </w:r>
      <w:r w:rsidRPr="004B379E">
        <w:rPr>
          <w:spacing w:val="5"/>
          <w:sz w:val="28"/>
          <w:szCs w:val="28"/>
        </w:rPr>
        <w:t xml:space="preserve"> </w:t>
      </w:r>
      <w:r w:rsidRPr="004B379E">
        <w:rPr>
          <w:sz w:val="28"/>
          <w:szCs w:val="28"/>
        </w:rPr>
        <w:t>2017</w:t>
      </w:r>
      <w:r w:rsidRPr="004B379E">
        <w:rPr>
          <w:spacing w:val="6"/>
          <w:sz w:val="28"/>
          <w:szCs w:val="28"/>
        </w:rPr>
        <w:t xml:space="preserve"> </w:t>
      </w:r>
      <w:r w:rsidRPr="004B379E">
        <w:rPr>
          <w:sz w:val="28"/>
          <w:szCs w:val="28"/>
        </w:rPr>
        <w:t>году</w:t>
      </w:r>
      <w:r w:rsidRPr="004B379E">
        <w:rPr>
          <w:spacing w:val="1"/>
          <w:sz w:val="28"/>
          <w:szCs w:val="28"/>
        </w:rPr>
        <w:t xml:space="preserve"> </w:t>
      </w:r>
      <w:r w:rsidRPr="004B379E">
        <w:rPr>
          <w:sz w:val="28"/>
          <w:szCs w:val="28"/>
        </w:rPr>
        <w:t>119,34</w:t>
      </w:r>
      <w:r w:rsidRPr="004B379E">
        <w:rPr>
          <w:spacing w:val="6"/>
          <w:sz w:val="28"/>
          <w:szCs w:val="28"/>
        </w:rPr>
        <w:t xml:space="preserve"> </w:t>
      </w:r>
      <w:r w:rsidRPr="004B379E">
        <w:rPr>
          <w:spacing w:val="-10"/>
          <w:sz w:val="28"/>
          <w:szCs w:val="28"/>
        </w:rPr>
        <w:t>и</w:t>
      </w:r>
      <w:r w:rsidR="009220C0">
        <w:rPr>
          <w:spacing w:val="-10"/>
          <w:sz w:val="28"/>
          <w:szCs w:val="28"/>
        </w:rPr>
        <w:t xml:space="preserve"> </w:t>
      </w:r>
      <w:r w:rsidRPr="004B379E">
        <w:rPr>
          <w:sz w:val="28"/>
          <w:szCs w:val="28"/>
        </w:rPr>
        <w:t>в</w:t>
      </w:r>
      <w:r w:rsidRPr="004B379E">
        <w:rPr>
          <w:spacing w:val="-6"/>
          <w:sz w:val="28"/>
          <w:szCs w:val="28"/>
        </w:rPr>
        <w:t xml:space="preserve"> </w:t>
      </w:r>
      <w:r w:rsidRPr="004B379E">
        <w:rPr>
          <w:sz w:val="28"/>
          <w:szCs w:val="28"/>
        </w:rPr>
        <w:t>2018</w:t>
      </w:r>
      <w:r w:rsidRPr="004B379E">
        <w:rPr>
          <w:spacing w:val="-5"/>
          <w:sz w:val="28"/>
          <w:szCs w:val="28"/>
        </w:rPr>
        <w:t xml:space="preserve"> </w:t>
      </w:r>
      <w:r w:rsidRPr="004B379E">
        <w:rPr>
          <w:sz w:val="28"/>
          <w:szCs w:val="28"/>
        </w:rPr>
        <w:t>году</w:t>
      </w:r>
      <w:r w:rsidRPr="004B379E">
        <w:rPr>
          <w:spacing w:val="-7"/>
          <w:sz w:val="28"/>
          <w:szCs w:val="28"/>
        </w:rPr>
        <w:t xml:space="preserve"> </w:t>
      </w:r>
      <w:r w:rsidRPr="004B379E">
        <w:rPr>
          <w:sz w:val="28"/>
          <w:szCs w:val="28"/>
        </w:rPr>
        <w:t>115,66</w:t>
      </w:r>
      <w:r w:rsidRPr="004B379E">
        <w:rPr>
          <w:spacing w:val="-5"/>
          <w:sz w:val="28"/>
          <w:szCs w:val="28"/>
        </w:rPr>
        <w:t xml:space="preserve"> </w:t>
      </w:r>
      <w:r w:rsidRPr="004B379E">
        <w:rPr>
          <w:sz w:val="28"/>
          <w:szCs w:val="28"/>
        </w:rPr>
        <w:t>на</w:t>
      </w:r>
      <w:r w:rsidRPr="004B379E">
        <w:rPr>
          <w:spacing w:val="-4"/>
          <w:sz w:val="28"/>
          <w:szCs w:val="28"/>
        </w:rPr>
        <w:t xml:space="preserve"> </w:t>
      </w:r>
      <w:r w:rsidRPr="004B379E">
        <w:rPr>
          <w:sz w:val="28"/>
          <w:szCs w:val="28"/>
        </w:rPr>
        <w:t>100000</w:t>
      </w:r>
      <w:r w:rsidRPr="004B379E">
        <w:rPr>
          <w:spacing w:val="-4"/>
          <w:sz w:val="28"/>
          <w:szCs w:val="28"/>
        </w:rPr>
        <w:t xml:space="preserve"> </w:t>
      </w:r>
      <w:r w:rsidRPr="004B379E">
        <w:rPr>
          <w:sz w:val="28"/>
          <w:szCs w:val="28"/>
        </w:rPr>
        <w:t xml:space="preserve">сельского </w:t>
      </w:r>
      <w:r w:rsidRPr="004B379E">
        <w:rPr>
          <w:spacing w:val="-2"/>
          <w:sz w:val="28"/>
          <w:szCs w:val="28"/>
        </w:rPr>
        <w:t>населения.</w:t>
      </w:r>
      <w:r w:rsidR="004B379E">
        <w:rPr>
          <w:sz w:val="28"/>
          <w:szCs w:val="28"/>
        </w:rPr>
        <w:t xml:space="preserve"> </w:t>
      </w:r>
      <w:r w:rsidRPr="004B379E">
        <w:rPr>
          <w:sz w:val="28"/>
          <w:szCs w:val="28"/>
        </w:rPr>
        <w:t>Наряду с этим, наименьшее снижение общего показателя смертности сельского населения в 2016</w:t>
      </w:r>
      <w:r w:rsidR="00D87090">
        <w:rPr>
          <w:sz w:val="28"/>
          <w:szCs w:val="28"/>
        </w:rPr>
        <w:t xml:space="preserve">– </w:t>
      </w:r>
      <w:r w:rsidRPr="004B379E">
        <w:rPr>
          <w:sz w:val="28"/>
          <w:szCs w:val="28"/>
        </w:rPr>
        <w:t xml:space="preserve">2018 годы от заболеваемости органов </w:t>
      </w:r>
      <w:r w:rsidRPr="004B379E">
        <w:rPr>
          <w:spacing w:val="-2"/>
          <w:sz w:val="28"/>
          <w:szCs w:val="28"/>
        </w:rPr>
        <w:t>пищеварения</w:t>
      </w:r>
      <w:r w:rsidRPr="004B379E">
        <w:rPr>
          <w:spacing w:val="-9"/>
          <w:sz w:val="28"/>
          <w:szCs w:val="28"/>
        </w:rPr>
        <w:t xml:space="preserve"> </w:t>
      </w:r>
      <w:r w:rsidRPr="004B379E">
        <w:rPr>
          <w:spacing w:val="-2"/>
          <w:sz w:val="28"/>
          <w:szCs w:val="28"/>
        </w:rPr>
        <w:t>отмечено</w:t>
      </w:r>
      <w:r w:rsidRPr="004B379E">
        <w:rPr>
          <w:spacing w:val="-9"/>
          <w:sz w:val="28"/>
          <w:szCs w:val="28"/>
        </w:rPr>
        <w:t xml:space="preserve"> </w:t>
      </w:r>
      <w:r w:rsidRPr="004B379E">
        <w:rPr>
          <w:spacing w:val="-2"/>
          <w:sz w:val="28"/>
          <w:szCs w:val="28"/>
        </w:rPr>
        <w:t>в</w:t>
      </w:r>
      <w:r w:rsidRPr="004B379E">
        <w:rPr>
          <w:spacing w:val="-11"/>
          <w:sz w:val="28"/>
          <w:szCs w:val="28"/>
        </w:rPr>
        <w:t xml:space="preserve"> </w:t>
      </w:r>
      <w:r w:rsidRPr="004B379E">
        <w:rPr>
          <w:spacing w:val="-2"/>
          <w:sz w:val="28"/>
          <w:szCs w:val="28"/>
        </w:rPr>
        <w:t>Кызылординской</w:t>
      </w:r>
      <w:r w:rsidRPr="004B379E">
        <w:rPr>
          <w:spacing w:val="-10"/>
          <w:sz w:val="28"/>
          <w:szCs w:val="28"/>
        </w:rPr>
        <w:t xml:space="preserve"> </w:t>
      </w:r>
      <w:r w:rsidRPr="004B379E">
        <w:rPr>
          <w:spacing w:val="-2"/>
          <w:sz w:val="28"/>
          <w:szCs w:val="28"/>
        </w:rPr>
        <w:t>в</w:t>
      </w:r>
      <w:r w:rsidRPr="004B379E">
        <w:rPr>
          <w:spacing w:val="-11"/>
          <w:sz w:val="28"/>
          <w:szCs w:val="28"/>
        </w:rPr>
        <w:t xml:space="preserve"> </w:t>
      </w:r>
      <w:r w:rsidRPr="004B379E">
        <w:rPr>
          <w:spacing w:val="-2"/>
          <w:sz w:val="28"/>
          <w:szCs w:val="28"/>
        </w:rPr>
        <w:t>2016</w:t>
      </w:r>
      <w:r w:rsidRPr="004B379E">
        <w:rPr>
          <w:spacing w:val="-9"/>
          <w:sz w:val="28"/>
          <w:szCs w:val="28"/>
        </w:rPr>
        <w:t xml:space="preserve"> </w:t>
      </w:r>
      <w:r w:rsidRPr="004B379E">
        <w:rPr>
          <w:spacing w:val="-2"/>
          <w:sz w:val="28"/>
          <w:szCs w:val="28"/>
        </w:rPr>
        <w:t>году</w:t>
      </w:r>
      <w:r w:rsidRPr="004B379E">
        <w:rPr>
          <w:spacing w:val="-15"/>
          <w:sz w:val="28"/>
          <w:szCs w:val="28"/>
        </w:rPr>
        <w:t xml:space="preserve"> </w:t>
      </w:r>
      <w:r w:rsidRPr="004B379E">
        <w:rPr>
          <w:spacing w:val="-2"/>
          <w:sz w:val="28"/>
          <w:szCs w:val="28"/>
        </w:rPr>
        <w:t>34,27,</w:t>
      </w:r>
      <w:r w:rsidRPr="004B379E">
        <w:rPr>
          <w:spacing w:val="-11"/>
          <w:sz w:val="28"/>
          <w:szCs w:val="28"/>
        </w:rPr>
        <w:t xml:space="preserve"> </w:t>
      </w:r>
      <w:r w:rsidRPr="004B379E">
        <w:rPr>
          <w:spacing w:val="-2"/>
          <w:sz w:val="28"/>
          <w:szCs w:val="28"/>
        </w:rPr>
        <w:t>в</w:t>
      </w:r>
      <w:r w:rsidRPr="004B379E">
        <w:rPr>
          <w:spacing w:val="-17"/>
          <w:sz w:val="28"/>
          <w:szCs w:val="28"/>
        </w:rPr>
        <w:t xml:space="preserve"> </w:t>
      </w:r>
      <w:r w:rsidRPr="004B379E">
        <w:rPr>
          <w:spacing w:val="-2"/>
          <w:sz w:val="28"/>
          <w:szCs w:val="28"/>
        </w:rPr>
        <w:t>2017</w:t>
      </w:r>
      <w:r w:rsidRPr="004B379E">
        <w:rPr>
          <w:spacing w:val="-9"/>
          <w:sz w:val="28"/>
          <w:szCs w:val="28"/>
        </w:rPr>
        <w:t xml:space="preserve"> </w:t>
      </w:r>
      <w:r w:rsidRPr="004B379E">
        <w:rPr>
          <w:spacing w:val="-2"/>
          <w:sz w:val="28"/>
          <w:szCs w:val="28"/>
        </w:rPr>
        <w:t>году</w:t>
      </w:r>
      <w:r w:rsidRPr="004B379E">
        <w:rPr>
          <w:spacing w:val="42"/>
          <w:sz w:val="28"/>
          <w:szCs w:val="28"/>
        </w:rPr>
        <w:t xml:space="preserve"> </w:t>
      </w:r>
      <w:r w:rsidRPr="004B379E">
        <w:rPr>
          <w:spacing w:val="-2"/>
          <w:sz w:val="28"/>
          <w:szCs w:val="28"/>
        </w:rPr>
        <w:t>34,28</w:t>
      </w:r>
      <w:r w:rsidR="004B379E">
        <w:rPr>
          <w:sz w:val="28"/>
          <w:szCs w:val="28"/>
        </w:rPr>
        <w:t xml:space="preserve"> </w:t>
      </w:r>
      <w:r w:rsidRPr="004B379E">
        <w:rPr>
          <w:sz w:val="28"/>
          <w:szCs w:val="28"/>
        </w:rPr>
        <w:t>и</w:t>
      </w:r>
      <w:r w:rsidRPr="004B379E">
        <w:rPr>
          <w:spacing w:val="19"/>
          <w:sz w:val="28"/>
          <w:szCs w:val="28"/>
        </w:rPr>
        <w:t xml:space="preserve"> </w:t>
      </w:r>
      <w:r w:rsidRPr="004B379E">
        <w:rPr>
          <w:sz w:val="28"/>
          <w:szCs w:val="28"/>
        </w:rPr>
        <w:t>в</w:t>
      </w:r>
      <w:r w:rsidRPr="004B379E">
        <w:rPr>
          <w:spacing w:val="20"/>
          <w:sz w:val="28"/>
          <w:szCs w:val="28"/>
        </w:rPr>
        <w:t xml:space="preserve"> </w:t>
      </w:r>
      <w:r w:rsidRPr="004B379E">
        <w:rPr>
          <w:sz w:val="28"/>
          <w:szCs w:val="28"/>
        </w:rPr>
        <w:t>2018</w:t>
      </w:r>
      <w:r w:rsidRPr="004B379E">
        <w:rPr>
          <w:spacing w:val="21"/>
          <w:sz w:val="28"/>
          <w:szCs w:val="28"/>
        </w:rPr>
        <w:t xml:space="preserve"> </w:t>
      </w:r>
      <w:r w:rsidRPr="004B379E">
        <w:rPr>
          <w:sz w:val="28"/>
          <w:szCs w:val="28"/>
        </w:rPr>
        <w:t>году</w:t>
      </w:r>
      <w:r w:rsidRPr="004B379E">
        <w:rPr>
          <w:spacing w:val="18"/>
          <w:sz w:val="28"/>
          <w:szCs w:val="28"/>
        </w:rPr>
        <w:t xml:space="preserve"> </w:t>
      </w:r>
      <w:r w:rsidRPr="004B379E">
        <w:rPr>
          <w:sz w:val="28"/>
          <w:szCs w:val="28"/>
        </w:rPr>
        <w:t>36,85,</w:t>
      </w:r>
      <w:r w:rsidRPr="004B379E">
        <w:rPr>
          <w:spacing w:val="24"/>
          <w:sz w:val="28"/>
          <w:szCs w:val="28"/>
        </w:rPr>
        <w:t xml:space="preserve"> </w:t>
      </w:r>
      <w:r w:rsidRPr="004B379E">
        <w:rPr>
          <w:sz w:val="28"/>
          <w:szCs w:val="28"/>
        </w:rPr>
        <w:t>в</w:t>
      </w:r>
      <w:r w:rsidRPr="004B379E">
        <w:rPr>
          <w:spacing w:val="20"/>
          <w:sz w:val="28"/>
          <w:szCs w:val="28"/>
        </w:rPr>
        <w:t xml:space="preserve"> </w:t>
      </w:r>
      <w:r w:rsidRPr="004B379E">
        <w:rPr>
          <w:sz w:val="28"/>
          <w:szCs w:val="28"/>
        </w:rPr>
        <w:t>Туркестанской</w:t>
      </w:r>
      <w:r w:rsidRPr="004B379E">
        <w:rPr>
          <w:spacing w:val="22"/>
          <w:sz w:val="28"/>
          <w:szCs w:val="28"/>
        </w:rPr>
        <w:t xml:space="preserve"> </w:t>
      </w:r>
      <w:r w:rsidRPr="004B379E">
        <w:rPr>
          <w:sz w:val="28"/>
          <w:szCs w:val="28"/>
        </w:rPr>
        <w:t>2016</w:t>
      </w:r>
      <w:r w:rsidRPr="004B379E">
        <w:rPr>
          <w:spacing w:val="21"/>
          <w:sz w:val="28"/>
          <w:szCs w:val="28"/>
        </w:rPr>
        <w:t xml:space="preserve"> </w:t>
      </w:r>
      <w:r w:rsidRPr="004B379E">
        <w:rPr>
          <w:sz w:val="28"/>
          <w:szCs w:val="28"/>
        </w:rPr>
        <w:t>году</w:t>
      </w:r>
      <w:r w:rsidRPr="004B379E">
        <w:rPr>
          <w:spacing w:val="24"/>
          <w:sz w:val="28"/>
          <w:szCs w:val="28"/>
        </w:rPr>
        <w:t xml:space="preserve"> </w:t>
      </w:r>
      <w:r w:rsidRPr="004B379E">
        <w:rPr>
          <w:sz w:val="28"/>
          <w:szCs w:val="28"/>
        </w:rPr>
        <w:t>45,86,</w:t>
      </w:r>
      <w:r w:rsidRPr="004B379E">
        <w:rPr>
          <w:spacing w:val="24"/>
          <w:sz w:val="28"/>
          <w:szCs w:val="28"/>
        </w:rPr>
        <w:t xml:space="preserve"> </w:t>
      </w:r>
      <w:r w:rsidRPr="004B379E">
        <w:rPr>
          <w:sz w:val="28"/>
          <w:szCs w:val="28"/>
        </w:rPr>
        <w:t>в</w:t>
      </w:r>
      <w:r w:rsidRPr="004B379E">
        <w:rPr>
          <w:spacing w:val="20"/>
          <w:sz w:val="28"/>
          <w:szCs w:val="28"/>
        </w:rPr>
        <w:t xml:space="preserve"> </w:t>
      </w:r>
      <w:r w:rsidRPr="004B379E">
        <w:rPr>
          <w:sz w:val="28"/>
          <w:szCs w:val="28"/>
        </w:rPr>
        <w:t>2017</w:t>
      </w:r>
      <w:r w:rsidRPr="004B379E">
        <w:rPr>
          <w:spacing w:val="22"/>
          <w:sz w:val="28"/>
          <w:szCs w:val="28"/>
        </w:rPr>
        <w:t xml:space="preserve"> </w:t>
      </w:r>
      <w:r w:rsidRPr="004B379E">
        <w:rPr>
          <w:sz w:val="28"/>
          <w:szCs w:val="28"/>
        </w:rPr>
        <w:t>году</w:t>
      </w:r>
      <w:r w:rsidRPr="004B379E">
        <w:rPr>
          <w:spacing w:val="17"/>
          <w:sz w:val="28"/>
          <w:szCs w:val="28"/>
        </w:rPr>
        <w:t xml:space="preserve"> </w:t>
      </w:r>
      <w:r w:rsidRPr="004B379E">
        <w:rPr>
          <w:sz w:val="28"/>
          <w:szCs w:val="28"/>
        </w:rPr>
        <w:t>44,36</w:t>
      </w:r>
      <w:r w:rsidRPr="004B379E">
        <w:rPr>
          <w:spacing w:val="21"/>
          <w:sz w:val="28"/>
          <w:szCs w:val="28"/>
        </w:rPr>
        <w:t xml:space="preserve"> </w:t>
      </w:r>
      <w:r w:rsidRPr="004B379E">
        <w:rPr>
          <w:sz w:val="28"/>
          <w:szCs w:val="28"/>
        </w:rPr>
        <w:t>и</w:t>
      </w:r>
      <w:r w:rsidRPr="004B379E">
        <w:rPr>
          <w:spacing w:val="27"/>
          <w:sz w:val="28"/>
          <w:szCs w:val="28"/>
        </w:rPr>
        <w:t xml:space="preserve"> </w:t>
      </w:r>
      <w:r w:rsidRPr="004B379E">
        <w:rPr>
          <w:spacing w:val="-10"/>
          <w:sz w:val="28"/>
          <w:szCs w:val="28"/>
        </w:rPr>
        <w:t>в</w:t>
      </w:r>
      <w:r w:rsidR="004B379E">
        <w:rPr>
          <w:spacing w:val="-10"/>
          <w:sz w:val="28"/>
          <w:szCs w:val="28"/>
        </w:rPr>
        <w:t xml:space="preserve"> </w:t>
      </w:r>
      <w:r w:rsidRPr="004B379E">
        <w:rPr>
          <w:sz w:val="28"/>
          <w:szCs w:val="28"/>
        </w:rPr>
        <w:t>2018</w:t>
      </w:r>
      <w:r w:rsidRPr="004B379E">
        <w:rPr>
          <w:spacing w:val="20"/>
          <w:sz w:val="28"/>
          <w:szCs w:val="28"/>
        </w:rPr>
        <w:t xml:space="preserve"> </w:t>
      </w:r>
      <w:r w:rsidRPr="004B379E">
        <w:rPr>
          <w:sz w:val="28"/>
          <w:szCs w:val="28"/>
        </w:rPr>
        <w:t>году</w:t>
      </w:r>
      <w:r w:rsidRPr="004B379E">
        <w:rPr>
          <w:spacing w:val="18"/>
          <w:sz w:val="28"/>
          <w:szCs w:val="28"/>
        </w:rPr>
        <w:t xml:space="preserve"> </w:t>
      </w:r>
      <w:r w:rsidRPr="004B379E">
        <w:rPr>
          <w:sz w:val="28"/>
          <w:szCs w:val="28"/>
        </w:rPr>
        <w:t>45,24</w:t>
      </w:r>
      <w:r w:rsidRPr="004B379E">
        <w:rPr>
          <w:spacing w:val="21"/>
          <w:sz w:val="28"/>
          <w:szCs w:val="28"/>
        </w:rPr>
        <w:t xml:space="preserve"> </w:t>
      </w:r>
      <w:r w:rsidRPr="004B379E">
        <w:rPr>
          <w:sz w:val="28"/>
          <w:szCs w:val="28"/>
        </w:rPr>
        <w:t>и</w:t>
      </w:r>
      <w:r w:rsidRPr="004B379E">
        <w:rPr>
          <w:spacing w:val="20"/>
          <w:sz w:val="28"/>
          <w:szCs w:val="28"/>
        </w:rPr>
        <w:t xml:space="preserve"> </w:t>
      </w:r>
      <w:r w:rsidRPr="004B379E">
        <w:rPr>
          <w:sz w:val="28"/>
          <w:szCs w:val="28"/>
        </w:rPr>
        <w:t>в</w:t>
      </w:r>
      <w:r w:rsidRPr="004B379E">
        <w:rPr>
          <w:spacing w:val="20"/>
          <w:sz w:val="28"/>
          <w:szCs w:val="28"/>
        </w:rPr>
        <w:t xml:space="preserve"> </w:t>
      </w:r>
      <w:r w:rsidRPr="004B379E">
        <w:rPr>
          <w:sz w:val="28"/>
          <w:szCs w:val="28"/>
        </w:rPr>
        <w:t>Мангыстауской</w:t>
      </w:r>
      <w:r w:rsidRPr="004B379E">
        <w:rPr>
          <w:spacing w:val="26"/>
          <w:sz w:val="28"/>
          <w:szCs w:val="28"/>
        </w:rPr>
        <w:t xml:space="preserve"> </w:t>
      </w:r>
      <w:r w:rsidRPr="004B379E">
        <w:rPr>
          <w:sz w:val="28"/>
          <w:szCs w:val="28"/>
        </w:rPr>
        <w:t>областях</w:t>
      </w:r>
      <w:r w:rsidRPr="004B379E">
        <w:rPr>
          <w:spacing w:val="20"/>
          <w:sz w:val="28"/>
          <w:szCs w:val="28"/>
        </w:rPr>
        <w:t xml:space="preserve"> </w:t>
      </w:r>
      <w:r w:rsidRPr="004B379E">
        <w:rPr>
          <w:sz w:val="28"/>
          <w:szCs w:val="28"/>
        </w:rPr>
        <w:t>в</w:t>
      </w:r>
      <w:r w:rsidRPr="004B379E">
        <w:rPr>
          <w:spacing w:val="20"/>
          <w:sz w:val="28"/>
          <w:szCs w:val="28"/>
        </w:rPr>
        <w:t xml:space="preserve"> </w:t>
      </w:r>
      <w:r w:rsidRPr="004B379E">
        <w:rPr>
          <w:sz w:val="28"/>
          <w:szCs w:val="28"/>
        </w:rPr>
        <w:t>2016</w:t>
      </w:r>
      <w:r w:rsidRPr="004B379E">
        <w:rPr>
          <w:spacing w:val="21"/>
          <w:sz w:val="28"/>
          <w:szCs w:val="28"/>
        </w:rPr>
        <w:t xml:space="preserve"> </w:t>
      </w:r>
      <w:r w:rsidRPr="004B379E">
        <w:rPr>
          <w:sz w:val="28"/>
          <w:szCs w:val="28"/>
        </w:rPr>
        <w:t>году</w:t>
      </w:r>
      <w:r w:rsidRPr="004B379E">
        <w:rPr>
          <w:spacing w:val="20"/>
          <w:sz w:val="28"/>
          <w:szCs w:val="28"/>
        </w:rPr>
        <w:t xml:space="preserve"> </w:t>
      </w:r>
      <w:r w:rsidRPr="004B379E">
        <w:rPr>
          <w:sz w:val="28"/>
          <w:szCs w:val="28"/>
        </w:rPr>
        <w:t>36,49,</w:t>
      </w:r>
      <w:r w:rsidRPr="004B379E">
        <w:rPr>
          <w:spacing w:val="23"/>
          <w:sz w:val="28"/>
          <w:szCs w:val="28"/>
        </w:rPr>
        <w:t xml:space="preserve"> </w:t>
      </w:r>
      <w:r w:rsidRPr="004B379E">
        <w:rPr>
          <w:sz w:val="28"/>
          <w:szCs w:val="28"/>
        </w:rPr>
        <w:t>в</w:t>
      </w:r>
      <w:r w:rsidRPr="004B379E">
        <w:rPr>
          <w:spacing w:val="20"/>
          <w:sz w:val="28"/>
          <w:szCs w:val="28"/>
        </w:rPr>
        <w:t xml:space="preserve"> </w:t>
      </w:r>
      <w:r w:rsidRPr="004B379E">
        <w:rPr>
          <w:sz w:val="28"/>
          <w:szCs w:val="28"/>
        </w:rPr>
        <w:t>2017</w:t>
      </w:r>
      <w:r w:rsidRPr="004B379E">
        <w:rPr>
          <w:spacing w:val="21"/>
          <w:sz w:val="28"/>
          <w:szCs w:val="28"/>
        </w:rPr>
        <w:t xml:space="preserve"> </w:t>
      </w:r>
      <w:r w:rsidRPr="004B379E">
        <w:rPr>
          <w:spacing w:val="-4"/>
          <w:sz w:val="28"/>
          <w:szCs w:val="28"/>
        </w:rPr>
        <w:t>году</w:t>
      </w:r>
      <w:r w:rsidR="004B379E">
        <w:rPr>
          <w:spacing w:val="-4"/>
          <w:sz w:val="28"/>
          <w:szCs w:val="28"/>
        </w:rPr>
        <w:t xml:space="preserve"> </w:t>
      </w:r>
      <w:r w:rsidRPr="004B379E">
        <w:rPr>
          <w:sz w:val="28"/>
          <w:szCs w:val="28"/>
        </w:rPr>
        <w:t>29,72</w:t>
      </w:r>
      <w:r w:rsidRPr="004B379E">
        <w:rPr>
          <w:spacing w:val="-4"/>
          <w:sz w:val="28"/>
          <w:szCs w:val="28"/>
        </w:rPr>
        <w:t xml:space="preserve"> </w:t>
      </w:r>
      <w:r w:rsidRPr="004B379E">
        <w:rPr>
          <w:sz w:val="28"/>
          <w:szCs w:val="28"/>
        </w:rPr>
        <w:t>и</w:t>
      </w:r>
      <w:r w:rsidRPr="004B379E">
        <w:rPr>
          <w:spacing w:val="-4"/>
          <w:sz w:val="28"/>
          <w:szCs w:val="28"/>
        </w:rPr>
        <w:t xml:space="preserve"> </w:t>
      </w:r>
      <w:r w:rsidRPr="004B379E">
        <w:rPr>
          <w:sz w:val="28"/>
          <w:szCs w:val="28"/>
        </w:rPr>
        <w:t>в</w:t>
      </w:r>
      <w:r w:rsidRPr="004B379E">
        <w:rPr>
          <w:spacing w:val="-5"/>
          <w:sz w:val="28"/>
          <w:szCs w:val="28"/>
        </w:rPr>
        <w:t xml:space="preserve"> </w:t>
      </w:r>
      <w:r w:rsidRPr="004B379E">
        <w:rPr>
          <w:sz w:val="28"/>
          <w:szCs w:val="28"/>
        </w:rPr>
        <w:t>2018</w:t>
      </w:r>
      <w:r w:rsidRPr="004B379E">
        <w:rPr>
          <w:spacing w:val="-4"/>
          <w:sz w:val="28"/>
          <w:szCs w:val="28"/>
        </w:rPr>
        <w:t xml:space="preserve"> </w:t>
      </w:r>
      <w:r w:rsidRPr="004B379E">
        <w:rPr>
          <w:sz w:val="28"/>
          <w:szCs w:val="28"/>
        </w:rPr>
        <w:t>году</w:t>
      </w:r>
      <w:r w:rsidRPr="004B379E">
        <w:rPr>
          <w:spacing w:val="-6"/>
          <w:sz w:val="28"/>
          <w:szCs w:val="28"/>
        </w:rPr>
        <w:t xml:space="preserve"> </w:t>
      </w:r>
      <w:r w:rsidRPr="004B379E">
        <w:rPr>
          <w:sz w:val="28"/>
          <w:szCs w:val="28"/>
        </w:rPr>
        <w:t>31,57</w:t>
      </w:r>
      <w:r w:rsidRPr="004B379E">
        <w:rPr>
          <w:spacing w:val="-4"/>
          <w:sz w:val="28"/>
          <w:szCs w:val="28"/>
        </w:rPr>
        <w:t xml:space="preserve"> </w:t>
      </w:r>
      <w:r w:rsidRPr="004B379E">
        <w:rPr>
          <w:sz w:val="28"/>
          <w:szCs w:val="28"/>
        </w:rPr>
        <w:t>на</w:t>
      </w:r>
      <w:r w:rsidRPr="004B379E">
        <w:rPr>
          <w:spacing w:val="-3"/>
          <w:sz w:val="28"/>
          <w:szCs w:val="28"/>
        </w:rPr>
        <w:t xml:space="preserve"> </w:t>
      </w:r>
      <w:r w:rsidRPr="004B379E">
        <w:rPr>
          <w:sz w:val="28"/>
          <w:szCs w:val="28"/>
        </w:rPr>
        <w:t>100000</w:t>
      </w:r>
      <w:r w:rsidRPr="004B379E">
        <w:rPr>
          <w:spacing w:val="-4"/>
          <w:sz w:val="28"/>
          <w:szCs w:val="28"/>
        </w:rPr>
        <w:t xml:space="preserve"> </w:t>
      </w:r>
      <w:r w:rsidRPr="004B379E">
        <w:rPr>
          <w:sz w:val="28"/>
          <w:szCs w:val="28"/>
        </w:rPr>
        <w:t>сельского</w:t>
      </w:r>
      <w:r w:rsidRPr="004B379E">
        <w:rPr>
          <w:spacing w:val="-4"/>
          <w:sz w:val="28"/>
          <w:szCs w:val="28"/>
        </w:rPr>
        <w:t xml:space="preserve"> </w:t>
      </w:r>
      <w:r w:rsidRPr="004B379E">
        <w:rPr>
          <w:spacing w:val="-2"/>
          <w:sz w:val="28"/>
          <w:szCs w:val="28"/>
        </w:rPr>
        <w:t>населения.</w:t>
      </w:r>
    </w:p>
    <w:p w14:paraId="35032398" w14:textId="216ACCA1" w:rsidR="00C625DE" w:rsidRPr="004B379E" w:rsidRDefault="005F703F" w:rsidP="006401E7">
      <w:pPr>
        <w:pStyle w:val="ae"/>
        <w:tabs>
          <w:tab w:val="left" w:pos="9214"/>
        </w:tabs>
        <w:rPr>
          <w:sz w:val="28"/>
          <w:szCs w:val="28"/>
        </w:rPr>
      </w:pPr>
      <w:r w:rsidRPr="004B379E">
        <w:rPr>
          <w:sz w:val="28"/>
          <w:szCs w:val="28"/>
        </w:rPr>
        <w:t>Отмечено, что выше среднереспубликанского показателя смертности сельского населения от БОП в 2019 году было установлено в Актюбинской 108,10, Северо</w:t>
      </w:r>
      <w:r w:rsidR="00D87090">
        <w:rPr>
          <w:sz w:val="28"/>
          <w:szCs w:val="28"/>
        </w:rPr>
        <w:t xml:space="preserve">– </w:t>
      </w:r>
      <w:r w:rsidRPr="004B379E">
        <w:rPr>
          <w:sz w:val="28"/>
          <w:szCs w:val="28"/>
        </w:rPr>
        <w:t xml:space="preserve">Казахстанской 100,86 и Костанайской областях 113,72 на 100000 сельского населения, и ниже в Кызылординской 36,72, в Туркестанской 41,93 и в Мангыстауской областях 27,01 на 100000 сельского </w:t>
      </w:r>
      <w:r w:rsidRPr="004B379E">
        <w:rPr>
          <w:spacing w:val="-2"/>
          <w:sz w:val="28"/>
          <w:szCs w:val="28"/>
        </w:rPr>
        <w:t>населения.</w:t>
      </w:r>
    </w:p>
    <w:p w14:paraId="4EACC3B0" w14:textId="39493DAB" w:rsidR="00C625DE" w:rsidRPr="004B379E" w:rsidRDefault="005F703F" w:rsidP="006401E7">
      <w:pPr>
        <w:pStyle w:val="ae"/>
        <w:tabs>
          <w:tab w:val="left" w:pos="9214"/>
        </w:tabs>
        <w:rPr>
          <w:sz w:val="28"/>
          <w:szCs w:val="28"/>
        </w:rPr>
      </w:pPr>
      <w:r w:rsidRPr="004B379E">
        <w:rPr>
          <w:sz w:val="28"/>
          <w:szCs w:val="28"/>
        </w:rPr>
        <w:t>Интенсивный показатель смертности сельского населения в 2020 году выявил высокие их значения по отношению среднереспубликонскому в Актюбинской</w:t>
      </w:r>
      <w:r w:rsidRPr="004B379E">
        <w:rPr>
          <w:spacing w:val="-18"/>
          <w:sz w:val="28"/>
          <w:szCs w:val="28"/>
        </w:rPr>
        <w:t xml:space="preserve"> </w:t>
      </w:r>
      <w:r w:rsidRPr="004B379E">
        <w:rPr>
          <w:sz w:val="28"/>
          <w:szCs w:val="28"/>
        </w:rPr>
        <w:t>124,65,</w:t>
      </w:r>
      <w:r w:rsidRPr="004B379E">
        <w:rPr>
          <w:spacing w:val="-17"/>
          <w:sz w:val="28"/>
          <w:szCs w:val="28"/>
        </w:rPr>
        <w:t xml:space="preserve"> </w:t>
      </w:r>
      <w:r w:rsidRPr="004B379E">
        <w:rPr>
          <w:sz w:val="28"/>
          <w:szCs w:val="28"/>
        </w:rPr>
        <w:t>в</w:t>
      </w:r>
      <w:r w:rsidRPr="004B379E">
        <w:rPr>
          <w:spacing w:val="-18"/>
          <w:sz w:val="28"/>
          <w:szCs w:val="28"/>
        </w:rPr>
        <w:t xml:space="preserve"> </w:t>
      </w:r>
      <w:r w:rsidRPr="004B379E">
        <w:rPr>
          <w:sz w:val="28"/>
          <w:szCs w:val="28"/>
        </w:rPr>
        <w:t>Северо</w:t>
      </w:r>
      <w:r w:rsidR="00D87090">
        <w:rPr>
          <w:sz w:val="28"/>
          <w:szCs w:val="28"/>
        </w:rPr>
        <w:t xml:space="preserve">– </w:t>
      </w:r>
      <w:r w:rsidRPr="004B379E">
        <w:rPr>
          <w:sz w:val="28"/>
          <w:szCs w:val="28"/>
        </w:rPr>
        <w:t>Казахстанской</w:t>
      </w:r>
      <w:r w:rsidRPr="004B379E">
        <w:rPr>
          <w:spacing w:val="-17"/>
          <w:sz w:val="28"/>
          <w:szCs w:val="28"/>
        </w:rPr>
        <w:t xml:space="preserve"> </w:t>
      </w:r>
      <w:r w:rsidRPr="004B379E">
        <w:rPr>
          <w:sz w:val="28"/>
          <w:szCs w:val="28"/>
        </w:rPr>
        <w:t>142,55</w:t>
      </w:r>
      <w:r w:rsidRPr="004B379E">
        <w:rPr>
          <w:spacing w:val="-18"/>
          <w:sz w:val="28"/>
          <w:szCs w:val="28"/>
        </w:rPr>
        <w:t xml:space="preserve"> </w:t>
      </w:r>
      <w:r w:rsidRPr="004B379E">
        <w:rPr>
          <w:sz w:val="28"/>
          <w:szCs w:val="28"/>
        </w:rPr>
        <w:t>и</w:t>
      </w:r>
      <w:r w:rsidRPr="004B379E">
        <w:rPr>
          <w:spacing w:val="-17"/>
          <w:sz w:val="28"/>
          <w:szCs w:val="28"/>
        </w:rPr>
        <w:t xml:space="preserve"> </w:t>
      </w:r>
      <w:r w:rsidRPr="004B379E">
        <w:rPr>
          <w:sz w:val="28"/>
          <w:szCs w:val="28"/>
        </w:rPr>
        <w:t>Костанайской</w:t>
      </w:r>
      <w:r w:rsidRPr="004B379E">
        <w:rPr>
          <w:spacing w:val="-18"/>
          <w:sz w:val="28"/>
          <w:szCs w:val="28"/>
        </w:rPr>
        <w:t xml:space="preserve"> </w:t>
      </w:r>
      <w:r w:rsidRPr="004B379E">
        <w:rPr>
          <w:sz w:val="28"/>
          <w:szCs w:val="28"/>
        </w:rPr>
        <w:t xml:space="preserve">областях </w:t>
      </w:r>
      <w:r w:rsidRPr="004B379E">
        <w:rPr>
          <w:sz w:val="28"/>
          <w:szCs w:val="28"/>
        </w:rPr>
        <w:lastRenderedPageBreak/>
        <w:t>106,24 на 100000 населения. При этом ниже среднереспубликанского уровня отмечено</w:t>
      </w:r>
      <w:r w:rsidRPr="004B379E">
        <w:rPr>
          <w:spacing w:val="-4"/>
          <w:sz w:val="28"/>
          <w:szCs w:val="28"/>
        </w:rPr>
        <w:t xml:space="preserve"> </w:t>
      </w:r>
      <w:r w:rsidRPr="004B379E">
        <w:rPr>
          <w:sz w:val="28"/>
          <w:szCs w:val="28"/>
        </w:rPr>
        <w:t>в</w:t>
      </w:r>
      <w:r w:rsidRPr="004B379E">
        <w:rPr>
          <w:spacing w:val="-10"/>
          <w:sz w:val="28"/>
          <w:szCs w:val="28"/>
        </w:rPr>
        <w:t xml:space="preserve"> </w:t>
      </w:r>
      <w:r w:rsidRPr="004B379E">
        <w:rPr>
          <w:sz w:val="28"/>
          <w:szCs w:val="28"/>
        </w:rPr>
        <w:t>Кызылординской</w:t>
      </w:r>
      <w:r w:rsidRPr="004B379E">
        <w:rPr>
          <w:spacing w:val="-8"/>
          <w:sz w:val="28"/>
          <w:szCs w:val="28"/>
        </w:rPr>
        <w:t xml:space="preserve"> </w:t>
      </w:r>
      <w:r w:rsidRPr="004B379E">
        <w:rPr>
          <w:sz w:val="28"/>
          <w:szCs w:val="28"/>
        </w:rPr>
        <w:t>39,77,</w:t>
      </w:r>
      <w:r w:rsidRPr="004B379E">
        <w:rPr>
          <w:spacing w:val="-6"/>
          <w:sz w:val="28"/>
          <w:szCs w:val="28"/>
        </w:rPr>
        <w:t xml:space="preserve"> </w:t>
      </w:r>
      <w:r w:rsidRPr="004B379E">
        <w:rPr>
          <w:sz w:val="28"/>
          <w:szCs w:val="28"/>
        </w:rPr>
        <w:t>в</w:t>
      </w:r>
      <w:r w:rsidRPr="004B379E">
        <w:rPr>
          <w:spacing w:val="-10"/>
          <w:sz w:val="28"/>
          <w:szCs w:val="28"/>
        </w:rPr>
        <w:t xml:space="preserve"> </w:t>
      </w:r>
      <w:r w:rsidRPr="004B379E">
        <w:rPr>
          <w:sz w:val="28"/>
          <w:szCs w:val="28"/>
        </w:rPr>
        <w:t>Мангыстауской</w:t>
      </w:r>
      <w:r w:rsidRPr="004B379E">
        <w:rPr>
          <w:spacing w:val="-1"/>
          <w:sz w:val="28"/>
          <w:szCs w:val="28"/>
        </w:rPr>
        <w:t xml:space="preserve"> </w:t>
      </w:r>
      <w:r w:rsidRPr="004B379E">
        <w:rPr>
          <w:sz w:val="28"/>
          <w:szCs w:val="28"/>
        </w:rPr>
        <w:t>39,34</w:t>
      </w:r>
      <w:r w:rsidRPr="004B379E">
        <w:rPr>
          <w:spacing w:val="-8"/>
          <w:sz w:val="28"/>
          <w:szCs w:val="28"/>
        </w:rPr>
        <w:t xml:space="preserve"> </w:t>
      </w:r>
      <w:r w:rsidRPr="004B379E">
        <w:rPr>
          <w:sz w:val="28"/>
          <w:szCs w:val="28"/>
        </w:rPr>
        <w:t>и</w:t>
      </w:r>
      <w:r w:rsidRPr="004B379E">
        <w:rPr>
          <w:spacing w:val="-8"/>
          <w:sz w:val="28"/>
          <w:szCs w:val="28"/>
        </w:rPr>
        <w:t xml:space="preserve"> </w:t>
      </w:r>
      <w:r w:rsidRPr="004B379E">
        <w:rPr>
          <w:sz w:val="28"/>
          <w:szCs w:val="28"/>
        </w:rPr>
        <w:t>в</w:t>
      </w:r>
      <w:r w:rsidRPr="004B379E">
        <w:rPr>
          <w:spacing w:val="-5"/>
          <w:sz w:val="28"/>
          <w:szCs w:val="28"/>
        </w:rPr>
        <w:t xml:space="preserve"> </w:t>
      </w:r>
      <w:r w:rsidRPr="004B379E">
        <w:rPr>
          <w:sz w:val="28"/>
          <w:szCs w:val="28"/>
        </w:rPr>
        <w:t>Туркестанской областях 48,25 на 100000 сельского населения.</w:t>
      </w:r>
    </w:p>
    <w:p w14:paraId="54DC230F" w14:textId="515531E8" w:rsidR="00C625DE" w:rsidRPr="004B379E" w:rsidRDefault="005F703F" w:rsidP="006401E7">
      <w:pPr>
        <w:pStyle w:val="ae"/>
        <w:tabs>
          <w:tab w:val="left" w:pos="9214"/>
        </w:tabs>
        <w:rPr>
          <w:sz w:val="28"/>
          <w:szCs w:val="28"/>
        </w:rPr>
      </w:pPr>
      <w:r w:rsidRPr="004B379E">
        <w:rPr>
          <w:sz w:val="28"/>
          <w:szCs w:val="28"/>
        </w:rPr>
        <w:t>Таким образом, общая смертность населения по болезням органов пищеварения в Республике Казахстан за 2011</w:t>
      </w:r>
      <w:r w:rsidR="00D87090">
        <w:rPr>
          <w:sz w:val="28"/>
          <w:szCs w:val="28"/>
        </w:rPr>
        <w:t xml:space="preserve">– </w:t>
      </w:r>
      <w:r w:rsidRPr="004B379E">
        <w:rPr>
          <w:sz w:val="28"/>
          <w:szCs w:val="28"/>
        </w:rPr>
        <w:t>2020 годы увеличилась на 22,9%, с 55,56, как самый низкий показатель в 2011 году, до 68,32 человек в 2020</w:t>
      </w:r>
      <w:r w:rsidRPr="004B379E">
        <w:rPr>
          <w:spacing w:val="-7"/>
          <w:sz w:val="28"/>
          <w:szCs w:val="28"/>
        </w:rPr>
        <w:t xml:space="preserve"> </w:t>
      </w:r>
      <w:r w:rsidRPr="004B379E">
        <w:rPr>
          <w:sz w:val="28"/>
          <w:szCs w:val="28"/>
        </w:rPr>
        <w:t>году</w:t>
      </w:r>
      <w:r w:rsidRPr="004B379E">
        <w:rPr>
          <w:spacing w:val="-12"/>
          <w:sz w:val="28"/>
          <w:szCs w:val="28"/>
        </w:rPr>
        <w:t xml:space="preserve"> </w:t>
      </w:r>
      <w:r w:rsidRPr="004B379E">
        <w:rPr>
          <w:sz w:val="28"/>
          <w:szCs w:val="28"/>
        </w:rPr>
        <w:t>на</w:t>
      </w:r>
      <w:r w:rsidRPr="004B379E">
        <w:rPr>
          <w:spacing w:val="-7"/>
          <w:sz w:val="28"/>
          <w:szCs w:val="28"/>
        </w:rPr>
        <w:t xml:space="preserve"> </w:t>
      </w:r>
      <w:r w:rsidRPr="004B379E">
        <w:rPr>
          <w:sz w:val="28"/>
          <w:szCs w:val="28"/>
        </w:rPr>
        <w:t>100000</w:t>
      </w:r>
      <w:r w:rsidRPr="004B379E">
        <w:rPr>
          <w:spacing w:val="-3"/>
          <w:sz w:val="28"/>
          <w:szCs w:val="28"/>
        </w:rPr>
        <w:t xml:space="preserve"> </w:t>
      </w:r>
      <w:r w:rsidRPr="004B379E">
        <w:rPr>
          <w:sz w:val="28"/>
          <w:szCs w:val="28"/>
        </w:rPr>
        <w:t>населения.</w:t>
      </w:r>
      <w:r w:rsidRPr="004B379E">
        <w:rPr>
          <w:spacing w:val="-5"/>
          <w:sz w:val="28"/>
          <w:szCs w:val="28"/>
        </w:rPr>
        <w:t xml:space="preserve"> </w:t>
      </w:r>
      <w:r w:rsidRPr="004B379E">
        <w:rPr>
          <w:sz w:val="28"/>
          <w:szCs w:val="28"/>
        </w:rPr>
        <w:t>При</w:t>
      </w:r>
      <w:r w:rsidRPr="004B379E">
        <w:rPr>
          <w:spacing w:val="-7"/>
          <w:sz w:val="28"/>
          <w:szCs w:val="28"/>
        </w:rPr>
        <w:t xml:space="preserve"> </w:t>
      </w:r>
      <w:r w:rsidRPr="004B379E">
        <w:rPr>
          <w:sz w:val="28"/>
          <w:szCs w:val="28"/>
        </w:rPr>
        <w:t>этом</w:t>
      </w:r>
      <w:r w:rsidRPr="004B379E">
        <w:rPr>
          <w:spacing w:val="-6"/>
          <w:sz w:val="28"/>
          <w:szCs w:val="28"/>
        </w:rPr>
        <w:t xml:space="preserve"> </w:t>
      </w:r>
      <w:r w:rsidRPr="004B379E">
        <w:rPr>
          <w:sz w:val="28"/>
          <w:szCs w:val="28"/>
        </w:rPr>
        <w:t>высокий</w:t>
      </w:r>
      <w:r w:rsidRPr="004B379E">
        <w:rPr>
          <w:spacing w:val="-3"/>
          <w:sz w:val="28"/>
          <w:szCs w:val="28"/>
        </w:rPr>
        <w:t xml:space="preserve"> </w:t>
      </w:r>
      <w:r w:rsidRPr="004B379E">
        <w:rPr>
          <w:sz w:val="28"/>
          <w:szCs w:val="28"/>
        </w:rPr>
        <w:t>показатель</w:t>
      </w:r>
      <w:r w:rsidRPr="004B379E">
        <w:rPr>
          <w:spacing w:val="-10"/>
          <w:sz w:val="28"/>
          <w:szCs w:val="28"/>
        </w:rPr>
        <w:t xml:space="preserve"> </w:t>
      </w:r>
      <w:r w:rsidRPr="004B379E">
        <w:rPr>
          <w:sz w:val="28"/>
          <w:szCs w:val="28"/>
        </w:rPr>
        <w:t>был</w:t>
      </w:r>
      <w:r w:rsidRPr="004B379E">
        <w:rPr>
          <w:spacing w:val="-2"/>
          <w:sz w:val="28"/>
          <w:szCs w:val="28"/>
        </w:rPr>
        <w:t xml:space="preserve"> </w:t>
      </w:r>
      <w:r w:rsidRPr="004B379E">
        <w:rPr>
          <w:sz w:val="28"/>
          <w:szCs w:val="28"/>
        </w:rPr>
        <w:t>установлен в 2015</w:t>
      </w:r>
      <w:r w:rsidR="00D87090">
        <w:rPr>
          <w:sz w:val="28"/>
          <w:szCs w:val="28"/>
        </w:rPr>
        <w:t xml:space="preserve">– </w:t>
      </w:r>
      <w:r w:rsidRPr="004B379E">
        <w:rPr>
          <w:sz w:val="28"/>
          <w:szCs w:val="28"/>
        </w:rPr>
        <w:t>2016 годах, соответственно 74,30 и 70,95 на 100000 населения.</w:t>
      </w:r>
    </w:p>
    <w:p w14:paraId="1C39D469" w14:textId="358673BE" w:rsidR="00C625DE" w:rsidRPr="004B379E" w:rsidRDefault="005F703F" w:rsidP="006401E7">
      <w:pPr>
        <w:pStyle w:val="ae"/>
        <w:tabs>
          <w:tab w:val="left" w:pos="9498"/>
        </w:tabs>
        <w:rPr>
          <w:sz w:val="28"/>
          <w:szCs w:val="28"/>
        </w:rPr>
      </w:pPr>
      <w:r w:rsidRPr="004B379E">
        <w:rPr>
          <w:sz w:val="28"/>
          <w:szCs w:val="28"/>
        </w:rPr>
        <w:t>По данным региональных показателей общей смертности, а также сельского и городского населения высокие показатели были обнаружены в Актюбинской, Северо</w:t>
      </w:r>
      <w:r w:rsidR="00D87090">
        <w:rPr>
          <w:sz w:val="28"/>
          <w:szCs w:val="28"/>
        </w:rPr>
        <w:t xml:space="preserve">– </w:t>
      </w:r>
      <w:r w:rsidRPr="004B379E">
        <w:rPr>
          <w:sz w:val="28"/>
          <w:szCs w:val="28"/>
        </w:rPr>
        <w:t>Казахстанской, Костанайской, Западно</w:t>
      </w:r>
      <w:r w:rsidR="00D87090">
        <w:rPr>
          <w:sz w:val="28"/>
          <w:szCs w:val="28"/>
        </w:rPr>
        <w:t xml:space="preserve">– </w:t>
      </w:r>
      <w:r w:rsidRPr="004B379E">
        <w:rPr>
          <w:sz w:val="28"/>
          <w:szCs w:val="28"/>
        </w:rPr>
        <w:t>Казахстанской областях. При этом, низкие показатели были отмечены во всех городах республиканского значения, а также в Кызылординской, Туркестанской и Мангыстауской областях.</w:t>
      </w:r>
    </w:p>
    <w:p w14:paraId="11809967" w14:textId="2F198462" w:rsidR="002542A1" w:rsidRPr="004B379E" w:rsidRDefault="005F703F" w:rsidP="006401E7">
      <w:pPr>
        <w:pStyle w:val="ae"/>
        <w:tabs>
          <w:tab w:val="left" w:pos="9214"/>
        </w:tabs>
        <w:rPr>
          <w:sz w:val="28"/>
          <w:szCs w:val="28"/>
        </w:rPr>
      </w:pPr>
      <w:r w:rsidRPr="004B379E">
        <w:rPr>
          <w:sz w:val="28"/>
          <w:szCs w:val="28"/>
        </w:rPr>
        <w:t xml:space="preserve">На заключительном этапе анализа исследования, нами была изучена смертность населения </w:t>
      </w:r>
      <w:r w:rsidR="009E287D" w:rsidRPr="004B379E">
        <w:rPr>
          <w:sz w:val="28"/>
          <w:szCs w:val="28"/>
        </w:rPr>
        <w:t>от</w:t>
      </w:r>
      <w:r w:rsidRPr="004B379E">
        <w:rPr>
          <w:sz w:val="28"/>
          <w:szCs w:val="28"/>
        </w:rPr>
        <w:t xml:space="preserve"> болезн</w:t>
      </w:r>
      <w:r w:rsidR="009E287D" w:rsidRPr="004B379E">
        <w:rPr>
          <w:sz w:val="28"/>
          <w:szCs w:val="28"/>
        </w:rPr>
        <w:t>ей</w:t>
      </w:r>
      <w:r w:rsidRPr="004B379E">
        <w:rPr>
          <w:sz w:val="28"/>
          <w:szCs w:val="28"/>
        </w:rPr>
        <w:t xml:space="preserve"> органов пищеварения в Жамбылской области в динамике за 201</w:t>
      </w:r>
      <w:r w:rsidR="00586D0F" w:rsidRPr="004B379E">
        <w:rPr>
          <w:sz w:val="28"/>
          <w:szCs w:val="28"/>
        </w:rPr>
        <w:t>2</w:t>
      </w:r>
      <w:r w:rsidR="00D87090">
        <w:rPr>
          <w:sz w:val="28"/>
          <w:szCs w:val="28"/>
        </w:rPr>
        <w:t xml:space="preserve">– </w:t>
      </w:r>
      <w:r w:rsidRPr="004B379E">
        <w:rPr>
          <w:sz w:val="28"/>
          <w:szCs w:val="28"/>
        </w:rPr>
        <w:t>2020 годы (таблица 1</w:t>
      </w:r>
      <w:r w:rsidR="002542A1">
        <w:rPr>
          <w:sz w:val="28"/>
          <w:szCs w:val="28"/>
        </w:rPr>
        <w:t>0</w:t>
      </w:r>
      <w:r w:rsidRPr="004B379E">
        <w:rPr>
          <w:sz w:val="28"/>
          <w:szCs w:val="28"/>
        </w:rPr>
        <w:t>).</w:t>
      </w:r>
      <w:r w:rsidR="004B379E">
        <w:rPr>
          <w:sz w:val="28"/>
          <w:szCs w:val="28"/>
        </w:rPr>
        <w:t xml:space="preserve"> </w:t>
      </w:r>
    </w:p>
    <w:p w14:paraId="7CE45308" w14:textId="77777777" w:rsidR="002542A1" w:rsidRDefault="002542A1" w:rsidP="006401E7">
      <w:pPr>
        <w:pStyle w:val="a3"/>
        <w:tabs>
          <w:tab w:val="left" w:pos="9498"/>
        </w:tabs>
        <w:ind w:left="0" w:firstLine="0"/>
        <w:jc w:val="left"/>
      </w:pPr>
    </w:p>
    <w:p w14:paraId="001AFBBD" w14:textId="4BE705A4" w:rsidR="00C625DE" w:rsidRDefault="005F703F" w:rsidP="007651B0">
      <w:pPr>
        <w:pStyle w:val="a3"/>
        <w:tabs>
          <w:tab w:val="left" w:pos="9498"/>
        </w:tabs>
        <w:spacing w:before="69" w:after="7"/>
        <w:ind w:left="0" w:firstLine="0"/>
        <w:jc w:val="left"/>
      </w:pPr>
      <w:r w:rsidRPr="007F3B0F">
        <w:t>Таблица</w:t>
      </w:r>
      <w:r w:rsidRPr="007F3B0F">
        <w:rPr>
          <w:spacing w:val="77"/>
        </w:rPr>
        <w:t xml:space="preserve"> </w:t>
      </w:r>
      <w:r w:rsidR="00DF4154">
        <w:t>10</w:t>
      </w:r>
      <w:r w:rsidR="00D87090">
        <w:rPr>
          <w:spacing w:val="77"/>
        </w:rPr>
        <w:t>–</w:t>
      </w:r>
      <w:r w:rsidR="00582710" w:rsidRPr="00582710">
        <w:rPr>
          <w:spacing w:val="77"/>
        </w:rPr>
        <w:t xml:space="preserve"> </w:t>
      </w:r>
      <w:r w:rsidRPr="007F3B0F">
        <w:t>Смертность</w:t>
      </w:r>
      <w:r w:rsidR="00582710" w:rsidRPr="00582710">
        <w:rPr>
          <w:spacing w:val="40"/>
        </w:rPr>
        <w:t xml:space="preserve"> </w:t>
      </w:r>
      <w:r w:rsidRPr="007F3B0F">
        <w:t>населения</w:t>
      </w:r>
      <w:r w:rsidR="00582710" w:rsidRPr="00582710">
        <w:rPr>
          <w:spacing w:val="79"/>
        </w:rPr>
        <w:t xml:space="preserve"> </w:t>
      </w:r>
      <w:r w:rsidRPr="007F3B0F">
        <w:t>от</w:t>
      </w:r>
      <w:r w:rsidR="00582710" w:rsidRPr="00582710">
        <w:rPr>
          <w:spacing w:val="40"/>
        </w:rPr>
        <w:t xml:space="preserve"> </w:t>
      </w:r>
      <w:r w:rsidRPr="007F3B0F">
        <w:t>болезней</w:t>
      </w:r>
      <w:r w:rsidR="00582710" w:rsidRPr="00582710">
        <w:rPr>
          <w:spacing w:val="77"/>
        </w:rPr>
        <w:t xml:space="preserve"> </w:t>
      </w:r>
      <w:r w:rsidRPr="007F3B0F">
        <w:t>органов</w:t>
      </w:r>
      <w:r w:rsidR="00582710" w:rsidRPr="00582710">
        <w:t xml:space="preserve"> </w:t>
      </w:r>
      <w:r w:rsidRPr="007F3B0F">
        <w:t>пищеварения</w:t>
      </w:r>
      <w:r w:rsidR="00582710" w:rsidRPr="00582710">
        <w:rPr>
          <w:spacing w:val="77"/>
        </w:rPr>
        <w:t xml:space="preserve"> </w:t>
      </w:r>
      <w:r w:rsidRPr="007F3B0F">
        <w:t>в Жамбылской области за 2012</w:t>
      </w:r>
      <w:r w:rsidR="00D87090">
        <w:t xml:space="preserve">– </w:t>
      </w:r>
      <w:r w:rsidRPr="007F3B0F">
        <w:t>202</w:t>
      </w:r>
      <w:r w:rsidR="003E1B03" w:rsidRPr="007F3B0F">
        <w:t>0</w:t>
      </w:r>
      <w:r w:rsidR="00786D8B" w:rsidRPr="007F3B0F">
        <w:t xml:space="preserve"> </w:t>
      </w:r>
      <w:r w:rsidRPr="007F3B0F">
        <w:t>годы, на 100000 населения</w:t>
      </w:r>
    </w:p>
    <w:p w14:paraId="0B670475" w14:textId="77777777" w:rsidR="00C11B8C" w:rsidRPr="007F3B0F" w:rsidRDefault="00C11B8C" w:rsidP="007651B0">
      <w:pPr>
        <w:pStyle w:val="a3"/>
        <w:tabs>
          <w:tab w:val="left" w:pos="9498"/>
        </w:tabs>
        <w:spacing w:before="69" w:after="7"/>
        <w:ind w:left="0" w:firstLine="0"/>
        <w:jc w:val="left"/>
      </w:pPr>
    </w:p>
    <w:tbl>
      <w:tblPr>
        <w:tblStyle w:val="TableNormal"/>
        <w:tblW w:w="0" w:type="auto"/>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2495"/>
        <w:gridCol w:w="2351"/>
        <w:gridCol w:w="2202"/>
        <w:gridCol w:w="2348"/>
      </w:tblGrid>
      <w:tr w:rsidR="007F3B0F" w:rsidRPr="004159E9" w14:paraId="4CBB55CA" w14:textId="77777777" w:rsidTr="006401E7">
        <w:trPr>
          <w:trHeight w:val="279"/>
        </w:trPr>
        <w:tc>
          <w:tcPr>
            <w:tcW w:w="2495" w:type="dxa"/>
            <w:vMerge w:val="restart"/>
          </w:tcPr>
          <w:p w14:paraId="26383729" w14:textId="77777777" w:rsidR="00C625DE" w:rsidRPr="006401E7" w:rsidRDefault="005F703F" w:rsidP="006401E7">
            <w:pPr>
              <w:pStyle w:val="TableParagraph"/>
              <w:tabs>
                <w:tab w:val="left" w:pos="9498"/>
              </w:tabs>
              <w:spacing w:line="320" w:lineRule="exact"/>
              <w:ind w:hanging="15"/>
              <w:rPr>
                <w:sz w:val="28"/>
                <w:szCs w:val="28"/>
              </w:rPr>
            </w:pPr>
            <w:r w:rsidRPr="006401E7">
              <w:rPr>
                <w:spacing w:val="-4"/>
                <w:sz w:val="28"/>
                <w:szCs w:val="28"/>
              </w:rPr>
              <w:t>Годы</w:t>
            </w:r>
          </w:p>
        </w:tc>
        <w:tc>
          <w:tcPr>
            <w:tcW w:w="6901" w:type="dxa"/>
            <w:gridSpan w:val="3"/>
          </w:tcPr>
          <w:p w14:paraId="55A8EDE5" w14:textId="77777777" w:rsidR="00C625DE" w:rsidRPr="006401E7" w:rsidRDefault="005F703F" w:rsidP="006401E7">
            <w:pPr>
              <w:pStyle w:val="TableParagraph"/>
              <w:tabs>
                <w:tab w:val="left" w:pos="9498"/>
              </w:tabs>
              <w:spacing w:line="306" w:lineRule="exact"/>
              <w:ind w:firstLine="47"/>
              <w:rPr>
                <w:sz w:val="28"/>
                <w:szCs w:val="28"/>
              </w:rPr>
            </w:pPr>
            <w:r w:rsidRPr="006401E7">
              <w:rPr>
                <w:sz w:val="28"/>
                <w:szCs w:val="28"/>
              </w:rPr>
              <w:t>Болезни</w:t>
            </w:r>
            <w:r w:rsidRPr="006401E7">
              <w:rPr>
                <w:spacing w:val="-8"/>
                <w:sz w:val="28"/>
                <w:szCs w:val="28"/>
              </w:rPr>
              <w:t xml:space="preserve"> </w:t>
            </w:r>
            <w:r w:rsidRPr="006401E7">
              <w:rPr>
                <w:sz w:val="28"/>
                <w:szCs w:val="28"/>
              </w:rPr>
              <w:t>органов</w:t>
            </w:r>
            <w:r w:rsidRPr="006401E7">
              <w:rPr>
                <w:spacing w:val="-9"/>
                <w:sz w:val="28"/>
                <w:szCs w:val="28"/>
              </w:rPr>
              <w:t xml:space="preserve"> </w:t>
            </w:r>
            <w:r w:rsidRPr="006401E7">
              <w:rPr>
                <w:sz w:val="28"/>
                <w:szCs w:val="28"/>
              </w:rPr>
              <w:t>пищеварения</w:t>
            </w:r>
            <w:r w:rsidRPr="006401E7">
              <w:rPr>
                <w:spacing w:val="-7"/>
                <w:sz w:val="28"/>
                <w:szCs w:val="28"/>
              </w:rPr>
              <w:t xml:space="preserve"> </w:t>
            </w:r>
            <w:r w:rsidRPr="006401E7">
              <w:rPr>
                <w:sz w:val="28"/>
                <w:szCs w:val="28"/>
              </w:rPr>
              <w:t>на</w:t>
            </w:r>
            <w:r w:rsidRPr="006401E7">
              <w:rPr>
                <w:spacing w:val="-6"/>
                <w:sz w:val="28"/>
                <w:szCs w:val="28"/>
              </w:rPr>
              <w:t xml:space="preserve"> </w:t>
            </w:r>
            <w:r w:rsidRPr="006401E7">
              <w:rPr>
                <w:sz w:val="28"/>
                <w:szCs w:val="28"/>
              </w:rPr>
              <w:t>100000</w:t>
            </w:r>
            <w:r w:rsidRPr="006401E7">
              <w:rPr>
                <w:spacing w:val="-4"/>
                <w:sz w:val="28"/>
                <w:szCs w:val="28"/>
              </w:rPr>
              <w:t xml:space="preserve"> </w:t>
            </w:r>
            <w:r w:rsidRPr="006401E7">
              <w:rPr>
                <w:spacing w:val="-2"/>
                <w:sz w:val="28"/>
                <w:szCs w:val="28"/>
              </w:rPr>
              <w:t>населения</w:t>
            </w:r>
          </w:p>
        </w:tc>
      </w:tr>
      <w:tr w:rsidR="007F3B0F" w:rsidRPr="004159E9" w14:paraId="38CE50D7" w14:textId="77777777" w:rsidTr="006401E7">
        <w:trPr>
          <w:trHeight w:val="314"/>
        </w:trPr>
        <w:tc>
          <w:tcPr>
            <w:tcW w:w="2495" w:type="dxa"/>
            <w:vMerge/>
            <w:tcBorders>
              <w:top w:val="nil"/>
            </w:tcBorders>
          </w:tcPr>
          <w:p w14:paraId="49D6F9ED" w14:textId="77777777" w:rsidR="00C625DE" w:rsidRPr="006401E7" w:rsidRDefault="00C625DE" w:rsidP="006401E7">
            <w:pPr>
              <w:tabs>
                <w:tab w:val="left" w:pos="9498"/>
              </w:tabs>
              <w:ind w:hanging="15"/>
              <w:rPr>
                <w:sz w:val="28"/>
                <w:szCs w:val="28"/>
              </w:rPr>
            </w:pPr>
          </w:p>
        </w:tc>
        <w:tc>
          <w:tcPr>
            <w:tcW w:w="2351" w:type="dxa"/>
          </w:tcPr>
          <w:p w14:paraId="573EE73E" w14:textId="77777777" w:rsidR="00C625DE" w:rsidRPr="006401E7" w:rsidRDefault="005F703F" w:rsidP="006401E7">
            <w:pPr>
              <w:pStyle w:val="TableParagraph"/>
              <w:tabs>
                <w:tab w:val="left" w:pos="9498"/>
              </w:tabs>
              <w:spacing w:line="315" w:lineRule="exact"/>
              <w:ind w:right="7" w:firstLine="47"/>
              <w:rPr>
                <w:sz w:val="28"/>
                <w:szCs w:val="28"/>
              </w:rPr>
            </w:pPr>
            <w:r w:rsidRPr="006401E7">
              <w:rPr>
                <w:sz w:val="28"/>
                <w:szCs w:val="28"/>
              </w:rPr>
              <w:t>Все</w:t>
            </w:r>
            <w:r w:rsidRPr="006401E7">
              <w:rPr>
                <w:spacing w:val="-7"/>
                <w:sz w:val="28"/>
                <w:szCs w:val="28"/>
              </w:rPr>
              <w:t xml:space="preserve"> </w:t>
            </w:r>
            <w:r w:rsidRPr="006401E7">
              <w:rPr>
                <w:spacing w:val="-2"/>
                <w:sz w:val="28"/>
                <w:szCs w:val="28"/>
              </w:rPr>
              <w:t>население</w:t>
            </w:r>
          </w:p>
        </w:tc>
        <w:tc>
          <w:tcPr>
            <w:tcW w:w="2202" w:type="dxa"/>
          </w:tcPr>
          <w:p w14:paraId="057D73AF" w14:textId="01543B22" w:rsidR="00C625DE" w:rsidRPr="006401E7" w:rsidRDefault="005F703F" w:rsidP="006401E7">
            <w:pPr>
              <w:pStyle w:val="TableParagraph"/>
              <w:tabs>
                <w:tab w:val="left" w:pos="9498"/>
              </w:tabs>
              <w:spacing w:line="315" w:lineRule="exact"/>
              <w:ind w:firstLine="47"/>
              <w:rPr>
                <w:sz w:val="28"/>
                <w:szCs w:val="28"/>
              </w:rPr>
            </w:pPr>
            <w:r w:rsidRPr="006401E7">
              <w:rPr>
                <w:spacing w:val="-2"/>
                <w:sz w:val="28"/>
                <w:szCs w:val="28"/>
              </w:rPr>
              <w:t>Город</w:t>
            </w:r>
          </w:p>
        </w:tc>
        <w:tc>
          <w:tcPr>
            <w:tcW w:w="2348" w:type="dxa"/>
          </w:tcPr>
          <w:p w14:paraId="7BC111A1" w14:textId="24B54E0E" w:rsidR="00C625DE" w:rsidRPr="006401E7" w:rsidRDefault="005F703F" w:rsidP="006401E7">
            <w:pPr>
              <w:pStyle w:val="TableParagraph"/>
              <w:tabs>
                <w:tab w:val="left" w:pos="9498"/>
              </w:tabs>
              <w:spacing w:line="315" w:lineRule="exact"/>
              <w:ind w:firstLine="47"/>
              <w:rPr>
                <w:sz w:val="28"/>
                <w:szCs w:val="28"/>
              </w:rPr>
            </w:pPr>
            <w:r w:rsidRPr="006401E7">
              <w:rPr>
                <w:spacing w:val="-2"/>
                <w:sz w:val="28"/>
                <w:szCs w:val="28"/>
              </w:rPr>
              <w:t>Сел</w:t>
            </w:r>
            <w:r w:rsidR="00706EB5">
              <w:rPr>
                <w:spacing w:val="-2"/>
                <w:sz w:val="28"/>
                <w:szCs w:val="28"/>
              </w:rPr>
              <w:t>о</w:t>
            </w:r>
          </w:p>
        </w:tc>
      </w:tr>
      <w:tr w:rsidR="007F3B0F" w:rsidRPr="004159E9" w14:paraId="1C1DAF76" w14:textId="77777777" w:rsidTr="006401E7">
        <w:trPr>
          <w:trHeight w:val="275"/>
        </w:trPr>
        <w:tc>
          <w:tcPr>
            <w:tcW w:w="2495" w:type="dxa"/>
          </w:tcPr>
          <w:p w14:paraId="5E000B9D"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2012</w:t>
            </w:r>
            <w:r w:rsidRPr="006401E7">
              <w:rPr>
                <w:spacing w:val="-5"/>
                <w:sz w:val="28"/>
                <w:szCs w:val="28"/>
              </w:rPr>
              <w:t xml:space="preserve"> г.</w:t>
            </w:r>
          </w:p>
        </w:tc>
        <w:tc>
          <w:tcPr>
            <w:tcW w:w="2351" w:type="dxa"/>
          </w:tcPr>
          <w:p w14:paraId="42CA7920"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49,11</w:t>
            </w:r>
          </w:p>
        </w:tc>
        <w:tc>
          <w:tcPr>
            <w:tcW w:w="2202" w:type="dxa"/>
          </w:tcPr>
          <w:p w14:paraId="6C959A76" w14:textId="77777777" w:rsidR="00C625DE" w:rsidRPr="006401E7" w:rsidRDefault="005F703F" w:rsidP="006401E7">
            <w:pPr>
              <w:pStyle w:val="TableParagraph"/>
              <w:tabs>
                <w:tab w:val="left" w:pos="9498"/>
              </w:tabs>
              <w:spacing w:line="301" w:lineRule="exact"/>
              <w:ind w:right="2" w:firstLine="0"/>
              <w:rPr>
                <w:sz w:val="28"/>
                <w:szCs w:val="28"/>
              </w:rPr>
            </w:pPr>
            <w:r w:rsidRPr="006401E7">
              <w:rPr>
                <w:spacing w:val="-2"/>
                <w:sz w:val="28"/>
                <w:szCs w:val="28"/>
              </w:rPr>
              <w:t>59,29</w:t>
            </w:r>
          </w:p>
        </w:tc>
        <w:tc>
          <w:tcPr>
            <w:tcW w:w="2348" w:type="dxa"/>
          </w:tcPr>
          <w:p w14:paraId="425398E7" w14:textId="77777777" w:rsidR="00C625DE" w:rsidRPr="006401E7" w:rsidRDefault="005F703F" w:rsidP="006401E7">
            <w:pPr>
              <w:pStyle w:val="TableParagraph"/>
              <w:tabs>
                <w:tab w:val="left" w:pos="9498"/>
              </w:tabs>
              <w:spacing w:line="301" w:lineRule="exact"/>
              <w:ind w:right="5" w:firstLine="0"/>
              <w:rPr>
                <w:sz w:val="28"/>
                <w:szCs w:val="28"/>
              </w:rPr>
            </w:pPr>
            <w:r w:rsidRPr="006401E7">
              <w:rPr>
                <w:spacing w:val="-2"/>
                <w:sz w:val="28"/>
                <w:szCs w:val="28"/>
              </w:rPr>
              <w:t>42,33</w:t>
            </w:r>
          </w:p>
        </w:tc>
      </w:tr>
      <w:tr w:rsidR="007F3B0F" w:rsidRPr="004159E9" w14:paraId="482D180E" w14:textId="77777777" w:rsidTr="006401E7">
        <w:trPr>
          <w:trHeight w:val="275"/>
        </w:trPr>
        <w:tc>
          <w:tcPr>
            <w:tcW w:w="2495" w:type="dxa"/>
          </w:tcPr>
          <w:p w14:paraId="39E0F7AB"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Темп</w:t>
            </w:r>
            <w:r w:rsidRPr="006401E7">
              <w:rPr>
                <w:spacing w:val="-8"/>
                <w:sz w:val="28"/>
                <w:szCs w:val="28"/>
              </w:rPr>
              <w:t xml:space="preserve"> </w:t>
            </w:r>
            <w:r w:rsidRPr="006401E7">
              <w:rPr>
                <w:sz w:val="28"/>
                <w:szCs w:val="28"/>
              </w:rPr>
              <w:t>прироста,</w:t>
            </w:r>
            <w:r w:rsidRPr="006401E7">
              <w:rPr>
                <w:spacing w:val="-4"/>
                <w:sz w:val="28"/>
                <w:szCs w:val="28"/>
              </w:rPr>
              <w:t xml:space="preserve"> </w:t>
            </w:r>
            <w:r w:rsidRPr="006401E7">
              <w:rPr>
                <w:spacing w:val="-10"/>
                <w:sz w:val="28"/>
                <w:szCs w:val="28"/>
              </w:rPr>
              <w:t>%</w:t>
            </w:r>
          </w:p>
        </w:tc>
        <w:tc>
          <w:tcPr>
            <w:tcW w:w="2351" w:type="dxa"/>
          </w:tcPr>
          <w:p w14:paraId="068A1EA3" w14:textId="77777777" w:rsidR="00C625DE" w:rsidRPr="006401E7" w:rsidRDefault="005F703F" w:rsidP="006401E7">
            <w:pPr>
              <w:pStyle w:val="TableParagraph"/>
              <w:tabs>
                <w:tab w:val="left" w:pos="9498"/>
              </w:tabs>
              <w:spacing w:line="301" w:lineRule="exact"/>
              <w:ind w:firstLine="0"/>
              <w:rPr>
                <w:sz w:val="28"/>
                <w:szCs w:val="28"/>
              </w:rPr>
            </w:pPr>
            <w:r w:rsidRPr="006401E7">
              <w:rPr>
                <w:spacing w:val="-4"/>
                <w:sz w:val="28"/>
                <w:szCs w:val="28"/>
              </w:rPr>
              <w:t>59,0</w:t>
            </w:r>
          </w:p>
        </w:tc>
        <w:tc>
          <w:tcPr>
            <w:tcW w:w="2202" w:type="dxa"/>
          </w:tcPr>
          <w:p w14:paraId="7BC5F993" w14:textId="77777777" w:rsidR="00C625DE" w:rsidRPr="006401E7" w:rsidRDefault="005F703F" w:rsidP="006401E7">
            <w:pPr>
              <w:pStyle w:val="TableParagraph"/>
              <w:tabs>
                <w:tab w:val="left" w:pos="9498"/>
              </w:tabs>
              <w:spacing w:line="301" w:lineRule="exact"/>
              <w:ind w:right="1" w:firstLine="0"/>
              <w:rPr>
                <w:sz w:val="28"/>
                <w:szCs w:val="28"/>
              </w:rPr>
            </w:pPr>
            <w:r w:rsidRPr="006401E7">
              <w:rPr>
                <w:spacing w:val="-4"/>
                <w:sz w:val="28"/>
                <w:szCs w:val="28"/>
              </w:rPr>
              <w:t>71,3</w:t>
            </w:r>
          </w:p>
        </w:tc>
        <w:tc>
          <w:tcPr>
            <w:tcW w:w="2348" w:type="dxa"/>
          </w:tcPr>
          <w:p w14:paraId="75047C9A" w14:textId="77777777" w:rsidR="00C625DE" w:rsidRPr="006401E7" w:rsidRDefault="005F703F" w:rsidP="006401E7">
            <w:pPr>
              <w:pStyle w:val="TableParagraph"/>
              <w:tabs>
                <w:tab w:val="left" w:pos="9498"/>
              </w:tabs>
              <w:spacing w:line="301" w:lineRule="exact"/>
              <w:ind w:firstLine="0"/>
              <w:rPr>
                <w:sz w:val="28"/>
                <w:szCs w:val="28"/>
              </w:rPr>
            </w:pPr>
            <w:r w:rsidRPr="006401E7">
              <w:rPr>
                <w:spacing w:val="-4"/>
                <w:sz w:val="28"/>
                <w:szCs w:val="28"/>
              </w:rPr>
              <w:t>44,6</w:t>
            </w:r>
          </w:p>
        </w:tc>
      </w:tr>
      <w:tr w:rsidR="007F3B0F" w:rsidRPr="004159E9" w14:paraId="4E0F3DA8" w14:textId="77777777" w:rsidTr="006401E7">
        <w:trPr>
          <w:trHeight w:val="275"/>
        </w:trPr>
        <w:tc>
          <w:tcPr>
            <w:tcW w:w="2495" w:type="dxa"/>
          </w:tcPr>
          <w:p w14:paraId="0500B186"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2013</w:t>
            </w:r>
            <w:r w:rsidRPr="006401E7">
              <w:rPr>
                <w:spacing w:val="-5"/>
                <w:sz w:val="28"/>
                <w:szCs w:val="28"/>
              </w:rPr>
              <w:t xml:space="preserve"> г.</w:t>
            </w:r>
          </w:p>
        </w:tc>
        <w:tc>
          <w:tcPr>
            <w:tcW w:w="2351" w:type="dxa"/>
          </w:tcPr>
          <w:p w14:paraId="06A70C65"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49,67</w:t>
            </w:r>
          </w:p>
        </w:tc>
        <w:tc>
          <w:tcPr>
            <w:tcW w:w="2202" w:type="dxa"/>
          </w:tcPr>
          <w:p w14:paraId="51932055" w14:textId="77777777" w:rsidR="00C625DE" w:rsidRPr="006401E7" w:rsidRDefault="005F703F" w:rsidP="006401E7">
            <w:pPr>
              <w:pStyle w:val="TableParagraph"/>
              <w:tabs>
                <w:tab w:val="left" w:pos="9498"/>
              </w:tabs>
              <w:spacing w:line="301" w:lineRule="exact"/>
              <w:ind w:right="2" w:firstLine="0"/>
              <w:rPr>
                <w:sz w:val="28"/>
                <w:szCs w:val="28"/>
              </w:rPr>
            </w:pPr>
            <w:r w:rsidRPr="006401E7">
              <w:rPr>
                <w:spacing w:val="-2"/>
                <w:sz w:val="28"/>
                <w:szCs w:val="28"/>
              </w:rPr>
              <w:t>55,53</w:t>
            </w:r>
          </w:p>
        </w:tc>
        <w:tc>
          <w:tcPr>
            <w:tcW w:w="2348" w:type="dxa"/>
          </w:tcPr>
          <w:p w14:paraId="144C4C13" w14:textId="77777777" w:rsidR="00C625DE" w:rsidRPr="006401E7" w:rsidRDefault="005F703F" w:rsidP="006401E7">
            <w:pPr>
              <w:pStyle w:val="TableParagraph"/>
              <w:tabs>
                <w:tab w:val="left" w:pos="9498"/>
              </w:tabs>
              <w:spacing w:line="301" w:lineRule="exact"/>
              <w:ind w:right="5" w:firstLine="0"/>
              <w:rPr>
                <w:sz w:val="28"/>
                <w:szCs w:val="28"/>
              </w:rPr>
            </w:pPr>
            <w:r w:rsidRPr="006401E7">
              <w:rPr>
                <w:spacing w:val="-2"/>
                <w:sz w:val="28"/>
                <w:szCs w:val="28"/>
              </w:rPr>
              <w:t>45,74</w:t>
            </w:r>
          </w:p>
        </w:tc>
      </w:tr>
      <w:tr w:rsidR="007F3B0F" w:rsidRPr="004159E9" w14:paraId="276BCC3D" w14:textId="77777777" w:rsidTr="006401E7">
        <w:trPr>
          <w:trHeight w:val="280"/>
        </w:trPr>
        <w:tc>
          <w:tcPr>
            <w:tcW w:w="2495" w:type="dxa"/>
          </w:tcPr>
          <w:p w14:paraId="39BD3E2F" w14:textId="77777777" w:rsidR="00C625DE" w:rsidRPr="006401E7" w:rsidRDefault="005F703F" w:rsidP="006401E7">
            <w:pPr>
              <w:pStyle w:val="TableParagraph"/>
              <w:tabs>
                <w:tab w:val="left" w:pos="9498"/>
              </w:tabs>
              <w:spacing w:line="306" w:lineRule="exact"/>
              <w:ind w:hanging="15"/>
              <w:jc w:val="left"/>
              <w:rPr>
                <w:sz w:val="28"/>
                <w:szCs w:val="28"/>
              </w:rPr>
            </w:pPr>
            <w:r w:rsidRPr="006401E7">
              <w:rPr>
                <w:sz w:val="28"/>
                <w:szCs w:val="28"/>
              </w:rPr>
              <w:t>Темп</w:t>
            </w:r>
            <w:r w:rsidRPr="006401E7">
              <w:rPr>
                <w:spacing w:val="-8"/>
                <w:sz w:val="28"/>
                <w:szCs w:val="28"/>
              </w:rPr>
              <w:t xml:space="preserve"> </w:t>
            </w:r>
            <w:r w:rsidRPr="006401E7">
              <w:rPr>
                <w:sz w:val="28"/>
                <w:szCs w:val="28"/>
              </w:rPr>
              <w:t>прироста,</w:t>
            </w:r>
            <w:r w:rsidRPr="006401E7">
              <w:rPr>
                <w:spacing w:val="-4"/>
                <w:sz w:val="28"/>
                <w:szCs w:val="28"/>
              </w:rPr>
              <w:t xml:space="preserve"> </w:t>
            </w:r>
            <w:r w:rsidRPr="006401E7">
              <w:rPr>
                <w:spacing w:val="-10"/>
                <w:sz w:val="28"/>
                <w:szCs w:val="28"/>
              </w:rPr>
              <w:t>%</w:t>
            </w:r>
          </w:p>
        </w:tc>
        <w:tc>
          <w:tcPr>
            <w:tcW w:w="2351" w:type="dxa"/>
          </w:tcPr>
          <w:p w14:paraId="2C0756FC" w14:textId="77777777" w:rsidR="00C625DE" w:rsidRPr="006401E7" w:rsidRDefault="005F703F" w:rsidP="006401E7">
            <w:pPr>
              <w:pStyle w:val="TableParagraph"/>
              <w:tabs>
                <w:tab w:val="left" w:pos="9498"/>
              </w:tabs>
              <w:spacing w:line="306" w:lineRule="exact"/>
              <w:ind w:right="4" w:firstLine="0"/>
              <w:rPr>
                <w:sz w:val="28"/>
                <w:szCs w:val="28"/>
              </w:rPr>
            </w:pPr>
            <w:r w:rsidRPr="006401E7">
              <w:rPr>
                <w:spacing w:val="-2"/>
                <w:sz w:val="28"/>
                <w:szCs w:val="28"/>
              </w:rPr>
              <w:t>101,1</w:t>
            </w:r>
          </w:p>
        </w:tc>
        <w:tc>
          <w:tcPr>
            <w:tcW w:w="2202" w:type="dxa"/>
          </w:tcPr>
          <w:p w14:paraId="30A0C715" w14:textId="77777777" w:rsidR="00C625DE" w:rsidRPr="006401E7" w:rsidRDefault="005F703F" w:rsidP="006401E7">
            <w:pPr>
              <w:pStyle w:val="TableParagraph"/>
              <w:tabs>
                <w:tab w:val="left" w:pos="9498"/>
              </w:tabs>
              <w:spacing w:line="306" w:lineRule="exact"/>
              <w:ind w:right="1" w:firstLine="0"/>
              <w:rPr>
                <w:sz w:val="28"/>
                <w:szCs w:val="28"/>
              </w:rPr>
            </w:pPr>
            <w:r w:rsidRPr="006401E7">
              <w:rPr>
                <w:spacing w:val="-4"/>
                <w:sz w:val="28"/>
                <w:szCs w:val="28"/>
              </w:rPr>
              <w:t>93,7</w:t>
            </w:r>
          </w:p>
        </w:tc>
        <w:tc>
          <w:tcPr>
            <w:tcW w:w="2348" w:type="dxa"/>
          </w:tcPr>
          <w:p w14:paraId="230239B0" w14:textId="77777777" w:rsidR="00C625DE" w:rsidRPr="006401E7" w:rsidRDefault="005F703F" w:rsidP="006401E7">
            <w:pPr>
              <w:pStyle w:val="TableParagraph"/>
              <w:tabs>
                <w:tab w:val="left" w:pos="9498"/>
              </w:tabs>
              <w:spacing w:line="306" w:lineRule="exact"/>
              <w:ind w:right="5" w:firstLine="0"/>
              <w:rPr>
                <w:sz w:val="28"/>
                <w:szCs w:val="28"/>
              </w:rPr>
            </w:pPr>
            <w:r w:rsidRPr="006401E7">
              <w:rPr>
                <w:spacing w:val="-2"/>
                <w:sz w:val="28"/>
                <w:szCs w:val="28"/>
              </w:rPr>
              <w:t>108,1</w:t>
            </w:r>
          </w:p>
        </w:tc>
      </w:tr>
      <w:tr w:rsidR="007F3B0F" w:rsidRPr="004159E9" w14:paraId="11C08B3D" w14:textId="77777777" w:rsidTr="006401E7">
        <w:trPr>
          <w:trHeight w:val="275"/>
        </w:trPr>
        <w:tc>
          <w:tcPr>
            <w:tcW w:w="2495" w:type="dxa"/>
          </w:tcPr>
          <w:p w14:paraId="6D86F595"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2014</w:t>
            </w:r>
            <w:r w:rsidRPr="006401E7">
              <w:rPr>
                <w:spacing w:val="-5"/>
                <w:sz w:val="28"/>
                <w:szCs w:val="28"/>
              </w:rPr>
              <w:t xml:space="preserve"> г.</w:t>
            </w:r>
          </w:p>
        </w:tc>
        <w:tc>
          <w:tcPr>
            <w:tcW w:w="2351" w:type="dxa"/>
          </w:tcPr>
          <w:p w14:paraId="6D884286"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51,30</w:t>
            </w:r>
          </w:p>
        </w:tc>
        <w:tc>
          <w:tcPr>
            <w:tcW w:w="2202" w:type="dxa"/>
          </w:tcPr>
          <w:p w14:paraId="1F6CF004" w14:textId="77777777" w:rsidR="00C625DE" w:rsidRPr="006401E7" w:rsidRDefault="005F703F" w:rsidP="006401E7">
            <w:pPr>
              <w:pStyle w:val="TableParagraph"/>
              <w:tabs>
                <w:tab w:val="left" w:pos="9498"/>
              </w:tabs>
              <w:spacing w:line="301" w:lineRule="exact"/>
              <w:ind w:right="2" w:firstLine="0"/>
              <w:rPr>
                <w:sz w:val="28"/>
                <w:szCs w:val="28"/>
              </w:rPr>
            </w:pPr>
            <w:r w:rsidRPr="006401E7">
              <w:rPr>
                <w:spacing w:val="-2"/>
                <w:sz w:val="28"/>
                <w:szCs w:val="28"/>
              </w:rPr>
              <w:t>59,82</w:t>
            </w:r>
          </w:p>
        </w:tc>
        <w:tc>
          <w:tcPr>
            <w:tcW w:w="2348" w:type="dxa"/>
          </w:tcPr>
          <w:p w14:paraId="31407B22" w14:textId="77777777" w:rsidR="00C625DE" w:rsidRPr="006401E7" w:rsidRDefault="005F703F" w:rsidP="006401E7">
            <w:pPr>
              <w:pStyle w:val="TableParagraph"/>
              <w:tabs>
                <w:tab w:val="left" w:pos="9498"/>
              </w:tabs>
              <w:spacing w:line="301" w:lineRule="exact"/>
              <w:ind w:right="5" w:firstLine="0"/>
              <w:rPr>
                <w:sz w:val="28"/>
                <w:szCs w:val="28"/>
              </w:rPr>
            </w:pPr>
            <w:r w:rsidRPr="006401E7">
              <w:rPr>
                <w:spacing w:val="-2"/>
                <w:sz w:val="28"/>
                <w:szCs w:val="28"/>
              </w:rPr>
              <w:t>45,55</w:t>
            </w:r>
          </w:p>
        </w:tc>
      </w:tr>
      <w:tr w:rsidR="007F3B0F" w:rsidRPr="004159E9" w14:paraId="665777A6" w14:textId="77777777" w:rsidTr="006401E7">
        <w:trPr>
          <w:trHeight w:val="275"/>
        </w:trPr>
        <w:tc>
          <w:tcPr>
            <w:tcW w:w="2495" w:type="dxa"/>
          </w:tcPr>
          <w:p w14:paraId="22AA6C5E"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Темп</w:t>
            </w:r>
            <w:r w:rsidRPr="006401E7">
              <w:rPr>
                <w:spacing w:val="-8"/>
                <w:sz w:val="28"/>
                <w:szCs w:val="28"/>
              </w:rPr>
              <w:t xml:space="preserve"> </w:t>
            </w:r>
            <w:r w:rsidRPr="006401E7">
              <w:rPr>
                <w:sz w:val="28"/>
                <w:szCs w:val="28"/>
              </w:rPr>
              <w:t>прироста,</w:t>
            </w:r>
            <w:r w:rsidRPr="006401E7">
              <w:rPr>
                <w:spacing w:val="-4"/>
                <w:sz w:val="28"/>
                <w:szCs w:val="28"/>
              </w:rPr>
              <w:t xml:space="preserve"> </w:t>
            </w:r>
            <w:r w:rsidRPr="006401E7">
              <w:rPr>
                <w:spacing w:val="-10"/>
                <w:sz w:val="28"/>
                <w:szCs w:val="28"/>
              </w:rPr>
              <w:t>%</w:t>
            </w:r>
          </w:p>
        </w:tc>
        <w:tc>
          <w:tcPr>
            <w:tcW w:w="2351" w:type="dxa"/>
          </w:tcPr>
          <w:p w14:paraId="7F0C1761"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103,3</w:t>
            </w:r>
          </w:p>
        </w:tc>
        <w:tc>
          <w:tcPr>
            <w:tcW w:w="2202" w:type="dxa"/>
          </w:tcPr>
          <w:p w14:paraId="0DE9DE26" w14:textId="77777777" w:rsidR="00C625DE" w:rsidRPr="006401E7" w:rsidRDefault="005F703F" w:rsidP="006401E7">
            <w:pPr>
              <w:pStyle w:val="TableParagraph"/>
              <w:tabs>
                <w:tab w:val="left" w:pos="9498"/>
              </w:tabs>
              <w:spacing w:line="301" w:lineRule="exact"/>
              <w:ind w:right="2" w:firstLine="0"/>
              <w:rPr>
                <w:sz w:val="28"/>
                <w:szCs w:val="28"/>
              </w:rPr>
            </w:pPr>
            <w:r w:rsidRPr="006401E7">
              <w:rPr>
                <w:spacing w:val="-2"/>
                <w:sz w:val="28"/>
                <w:szCs w:val="28"/>
              </w:rPr>
              <w:t>107,7</w:t>
            </w:r>
          </w:p>
        </w:tc>
        <w:tc>
          <w:tcPr>
            <w:tcW w:w="2348" w:type="dxa"/>
          </w:tcPr>
          <w:p w14:paraId="5FFC1FA9" w14:textId="77777777" w:rsidR="00C625DE" w:rsidRPr="006401E7" w:rsidRDefault="005F703F" w:rsidP="006401E7">
            <w:pPr>
              <w:pStyle w:val="TableParagraph"/>
              <w:tabs>
                <w:tab w:val="left" w:pos="9498"/>
              </w:tabs>
              <w:spacing w:line="301" w:lineRule="exact"/>
              <w:ind w:firstLine="0"/>
              <w:rPr>
                <w:sz w:val="28"/>
                <w:szCs w:val="28"/>
              </w:rPr>
            </w:pPr>
            <w:r w:rsidRPr="006401E7">
              <w:rPr>
                <w:spacing w:val="-4"/>
                <w:sz w:val="28"/>
                <w:szCs w:val="28"/>
              </w:rPr>
              <w:t>99,6</w:t>
            </w:r>
          </w:p>
        </w:tc>
      </w:tr>
      <w:tr w:rsidR="007F3B0F" w:rsidRPr="004159E9" w14:paraId="570ECC4A" w14:textId="77777777" w:rsidTr="006401E7">
        <w:trPr>
          <w:trHeight w:val="275"/>
        </w:trPr>
        <w:tc>
          <w:tcPr>
            <w:tcW w:w="2495" w:type="dxa"/>
          </w:tcPr>
          <w:p w14:paraId="449612AA"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2015</w:t>
            </w:r>
            <w:r w:rsidRPr="006401E7">
              <w:rPr>
                <w:spacing w:val="-5"/>
                <w:sz w:val="28"/>
                <w:szCs w:val="28"/>
              </w:rPr>
              <w:t xml:space="preserve"> г.</w:t>
            </w:r>
          </w:p>
        </w:tc>
        <w:tc>
          <w:tcPr>
            <w:tcW w:w="2351" w:type="dxa"/>
          </w:tcPr>
          <w:p w14:paraId="4C56EB29"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62,00</w:t>
            </w:r>
          </w:p>
        </w:tc>
        <w:tc>
          <w:tcPr>
            <w:tcW w:w="2202" w:type="dxa"/>
          </w:tcPr>
          <w:p w14:paraId="3D8850D9" w14:textId="77777777" w:rsidR="00C625DE" w:rsidRPr="006401E7" w:rsidRDefault="005F703F" w:rsidP="006401E7">
            <w:pPr>
              <w:pStyle w:val="TableParagraph"/>
              <w:tabs>
                <w:tab w:val="left" w:pos="9498"/>
              </w:tabs>
              <w:spacing w:line="301" w:lineRule="exact"/>
              <w:ind w:right="1" w:firstLine="0"/>
              <w:rPr>
                <w:sz w:val="28"/>
                <w:szCs w:val="28"/>
              </w:rPr>
            </w:pPr>
            <w:r w:rsidRPr="006401E7">
              <w:rPr>
                <w:spacing w:val="-2"/>
                <w:sz w:val="28"/>
                <w:szCs w:val="28"/>
              </w:rPr>
              <w:t>71,90</w:t>
            </w:r>
          </w:p>
        </w:tc>
        <w:tc>
          <w:tcPr>
            <w:tcW w:w="2348" w:type="dxa"/>
          </w:tcPr>
          <w:p w14:paraId="31925D37"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55,30</w:t>
            </w:r>
          </w:p>
        </w:tc>
      </w:tr>
      <w:tr w:rsidR="007F3B0F" w:rsidRPr="004159E9" w14:paraId="74CDFCD0" w14:textId="77777777" w:rsidTr="006401E7">
        <w:trPr>
          <w:trHeight w:val="275"/>
        </w:trPr>
        <w:tc>
          <w:tcPr>
            <w:tcW w:w="2495" w:type="dxa"/>
          </w:tcPr>
          <w:p w14:paraId="6DC00D65"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Темп</w:t>
            </w:r>
            <w:r w:rsidRPr="006401E7">
              <w:rPr>
                <w:spacing w:val="-6"/>
                <w:sz w:val="28"/>
                <w:szCs w:val="28"/>
              </w:rPr>
              <w:t xml:space="preserve"> </w:t>
            </w:r>
            <w:r w:rsidRPr="006401E7">
              <w:rPr>
                <w:sz w:val="28"/>
                <w:szCs w:val="28"/>
              </w:rPr>
              <w:t>прироста,</w:t>
            </w:r>
            <w:r w:rsidRPr="006401E7">
              <w:rPr>
                <w:spacing w:val="-4"/>
                <w:sz w:val="28"/>
                <w:szCs w:val="28"/>
              </w:rPr>
              <w:t xml:space="preserve"> </w:t>
            </w:r>
            <w:r w:rsidRPr="006401E7">
              <w:rPr>
                <w:spacing w:val="-10"/>
                <w:sz w:val="28"/>
                <w:szCs w:val="28"/>
              </w:rPr>
              <w:t>%</w:t>
            </w:r>
          </w:p>
        </w:tc>
        <w:tc>
          <w:tcPr>
            <w:tcW w:w="2351" w:type="dxa"/>
          </w:tcPr>
          <w:p w14:paraId="7BCEC5B6"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120,9</w:t>
            </w:r>
          </w:p>
        </w:tc>
        <w:tc>
          <w:tcPr>
            <w:tcW w:w="2202" w:type="dxa"/>
          </w:tcPr>
          <w:p w14:paraId="4683D838" w14:textId="77777777" w:rsidR="00C625DE" w:rsidRPr="006401E7" w:rsidRDefault="005F703F" w:rsidP="006401E7">
            <w:pPr>
              <w:pStyle w:val="TableParagraph"/>
              <w:tabs>
                <w:tab w:val="left" w:pos="9498"/>
              </w:tabs>
              <w:spacing w:line="301" w:lineRule="exact"/>
              <w:ind w:right="2" w:firstLine="0"/>
              <w:rPr>
                <w:sz w:val="28"/>
                <w:szCs w:val="28"/>
              </w:rPr>
            </w:pPr>
            <w:r w:rsidRPr="006401E7">
              <w:rPr>
                <w:spacing w:val="-2"/>
                <w:sz w:val="28"/>
                <w:szCs w:val="28"/>
              </w:rPr>
              <w:t>120,2</w:t>
            </w:r>
          </w:p>
        </w:tc>
        <w:tc>
          <w:tcPr>
            <w:tcW w:w="2348" w:type="dxa"/>
          </w:tcPr>
          <w:p w14:paraId="4B0AB4FC" w14:textId="77777777" w:rsidR="00C625DE" w:rsidRPr="006401E7" w:rsidRDefault="005F703F" w:rsidP="006401E7">
            <w:pPr>
              <w:pStyle w:val="TableParagraph"/>
              <w:tabs>
                <w:tab w:val="left" w:pos="9498"/>
              </w:tabs>
              <w:spacing w:line="301" w:lineRule="exact"/>
              <w:ind w:right="5" w:firstLine="0"/>
              <w:rPr>
                <w:sz w:val="28"/>
                <w:szCs w:val="28"/>
              </w:rPr>
            </w:pPr>
            <w:r w:rsidRPr="006401E7">
              <w:rPr>
                <w:spacing w:val="-2"/>
                <w:sz w:val="28"/>
                <w:szCs w:val="28"/>
              </w:rPr>
              <w:t>121,4</w:t>
            </w:r>
          </w:p>
        </w:tc>
      </w:tr>
      <w:tr w:rsidR="007F3B0F" w:rsidRPr="004159E9" w14:paraId="20505092" w14:textId="77777777" w:rsidTr="006401E7">
        <w:trPr>
          <w:trHeight w:val="275"/>
        </w:trPr>
        <w:tc>
          <w:tcPr>
            <w:tcW w:w="2495" w:type="dxa"/>
          </w:tcPr>
          <w:p w14:paraId="1D68AC87" w14:textId="77777777" w:rsidR="00C625DE" w:rsidRPr="006401E7" w:rsidRDefault="005F703F" w:rsidP="006401E7">
            <w:pPr>
              <w:pStyle w:val="TableParagraph"/>
              <w:tabs>
                <w:tab w:val="left" w:pos="9498"/>
              </w:tabs>
              <w:spacing w:line="302" w:lineRule="exact"/>
              <w:ind w:hanging="15"/>
              <w:jc w:val="left"/>
              <w:rPr>
                <w:sz w:val="28"/>
                <w:szCs w:val="28"/>
              </w:rPr>
            </w:pPr>
            <w:r w:rsidRPr="006401E7">
              <w:rPr>
                <w:sz w:val="28"/>
                <w:szCs w:val="28"/>
              </w:rPr>
              <w:t>2016</w:t>
            </w:r>
            <w:r w:rsidRPr="006401E7">
              <w:rPr>
                <w:spacing w:val="-5"/>
                <w:sz w:val="28"/>
                <w:szCs w:val="28"/>
              </w:rPr>
              <w:t xml:space="preserve"> г.</w:t>
            </w:r>
          </w:p>
        </w:tc>
        <w:tc>
          <w:tcPr>
            <w:tcW w:w="2351" w:type="dxa"/>
          </w:tcPr>
          <w:p w14:paraId="53AF7F59" w14:textId="77777777" w:rsidR="00C625DE" w:rsidRPr="006401E7" w:rsidRDefault="005F703F" w:rsidP="006401E7">
            <w:pPr>
              <w:pStyle w:val="TableParagraph"/>
              <w:tabs>
                <w:tab w:val="left" w:pos="9498"/>
              </w:tabs>
              <w:spacing w:line="302" w:lineRule="exact"/>
              <w:ind w:right="4" w:firstLine="0"/>
              <w:rPr>
                <w:sz w:val="28"/>
                <w:szCs w:val="28"/>
              </w:rPr>
            </w:pPr>
            <w:r w:rsidRPr="006401E7">
              <w:rPr>
                <w:spacing w:val="-2"/>
                <w:sz w:val="28"/>
                <w:szCs w:val="28"/>
              </w:rPr>
              <w:t>63,07</w:t>
            </w:r>
          </w:p>
        </w:tc>
        <w:tc>
          <w:tcPr>
            <w:tcW w:w="2202" w:type="dxa"/>
          </w:tcPr>
          <w:p w14:paraId="0EB55E0A" w14:textId="77777777" w:rsidR="00C625DE" w:rsidRPr="006401E7" w:rsidRDefault="005F703F" w:rsidP="006401E7">
            <w:pPr>
              <w:pStyle w:val="TableParagraph"/>
              <w:tabs>
                <w:tab w:val="left" w:pos="9498"/>
              </w:tabs>
              <w:spacing w:line="302" w:lineRule="exact"/>
              <w:ind w:right="2" w:firstLine="0"/>
              <w:rPr>
                <w:sz w:val="28"/>
                <w:szCs w:val="28"/>
              </w:rPr>
            </w:pPr>
            <w:r w:rsidRPr="006401E7">
              <w:rPr>
                <w:spacing w:val="-2"/>
                <w:sz w:val="28"/>
                <w:szCs w:val="28"/>
              </w:rPr>
              <w:t>70,36</w:t>
            </w:r>
          </w:p>
        </w:tc>
        <w:tc>
          <w:tcPr>
            <w:tcW w:w="2348" w:type="dxa"/>
          </w:tcPr>
          <w:p w14:paraId="5EE55DE7" w14:textId="77777777" w:rsidR="00C625DE" w:rsidRPr="006401E7" w:rsidRDefault="005F703F" w:rsidP="006401E7">
            <w:pPr>
              <w:pStyle w:val="TableParagraph"/>
              <w:tabs>
                <w:tab w:val="left" w:pos="9498"/>
              </w:tabs>
              <w:spacing w:line="302" w:lineRule="exact"/>
              <w:ind w:right="5" w:firstLine="0"/>
              <w:rPr>
                <w:sz w:val="28"/>
                <w:szCs w:val="28"/>
              </w:rPr>
            </w:pPr>
            <w:r w:rsidRPr="006401E7">
              <w:rPr>
                <w:spacing w:val="-2"/>
                <w:sz w:val="28"/>
                <w:szCs w:val="28"/>
              </w:rPr>
              <w:t>58,14</w:t>
            </w:r>
          </w:p>
        </w:tc>
      </w:tr>
      <w:tr w:rsidR="007F3B0F" w:rsidRPr="004159E9" w14:paraId="295E65BD" w14:textId="77777777" w:rsidTr="006401E7">
        <w:trPr>
          <w:trHeight w:val="275"/>
        </w:trPr>
        <w:tc>
          <w:tcPr>
            <w:tcW w:w="2495" w:type="dxa"/>
          </w:tcPr>
          <w:p w14:paraId="442FA8DC"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Темп</w:t>
            </w:r>
            <w:r w:rsidRPr="006401E7">
              <w:rPr>
                <w:spacing w:val="-8"/>
                <w:sz w:val="28"/>
                <w:szCs w:val="28"/>
              </w:rPr>
              <w:t xml:space="preserve"> </w:t>
            </w:r>
            <w:r w:rsidRPr="006401E7">
              <w:rPr>
                <w:sz w:val="28"/>
                <w:szCs w:val="28"/>
              </w:rPr>
              <w:t>прироста,</w:t>
            </w:r>
            <w:r w:rsidRPr="006401E7">
              <w:rPr>
                <w:spacing w:val="-4"/>
                <w:sz w:val="28"/>
                <w:szCs w:val="28"/>
              </w:rPr>
              <w:t xml:space="preserve"> </w:t>
            </w:r>
            <w:r w:rsidRPr="006401E7">
              <w:rPr>
                <w:spacing w:val="-10"/>
                <w:sz w:val="28"/>
                <w:szCs w:val="28"/>
              </w:rPr>
              <w:t>%</w:t>
            </w:r>
          </w:p>
        </w:tc>
        <w:tc>
          <w:tcPr>
            <w:tcW w:w="2351" w:type="dxa"/>
          </w:tcPr>
          <w:p w14:paraId="736DE61F"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101,7</w:t>
            </w:r>
          </w:p>
        </w:tc>
        <w:tc>
          <w:tcPr>
            <w:tcW w:w="2202" w:type="dxa"/>
          </w:tcPr>
          <w:p w14:paraId="5A222A2C" w14:textId="77777777" w:rsidR="00C625DE" w:rsidRPr="006401E7" w:rsidRDefault="005F703F" w:rsidP="006401E7">
            <w:pPr>
              <w:pStyle w:val="TableParagraph"/>
              <w:tabs>
                <w:tab w:val="left" w:pos="9498"/>
              </w:tabs>
              <w:spacing w:line="301" w:lineRule="exact"/>
              <w:ind w:right="1" w:firstLine="0"/>
              <w:rPr>
                <w:sz w:val="28"/>
                <w:szCs w:val="28"/>
              </w:rPr>
            </w:pPr>
            <w:r w:rsidRPr="006401E7">
              <w:rPr>
                <w:spacing w:val="-4"/>
                <w:sz w:val="28"/>
                <w:szCs w:val="28"/>
              </w:rPr>
              <w:t>97,9</w:t>
            </w:r>
          </w:p>
        </w:tc>
        <w:tc>
          <w:tcPr>
            <w:tcW w:w="2348" w:type="dxa"/>
          </w:tcPr>
          <w:p w14:paraId="6BB8BE03" w14:textId="77777777" w:rsidR="00C625DE" w:rsidRPr="006401E7" w:rsidRDefault="005F703F" w:rsidP="006401E7">
            <w:pPr>
              <w:pStyle w:val="TableParagraph"/>
              <w:tabs>
                <w:tab w:val="left" w:pos="9498"/>
              </w:tabs>
              <w:spacing w:line="301" w:lineRule="exact"/>
              <w:ind w:right="5" w:firstLine="0"/>
              <w:rPr>
                <w:sz w:val="28"/>
                <w:szCs w:val="28"/>
              </w:rPr>
            </w:pPr>
            <w:r w:rsidRPr="006401E7">
              <w:rPr>
                <w:spacing w:val="-2"/>
                <w:sz w:val="28"/>
                <w:szCs w:val="28"/>
              </w:rPr>
              <w:t>105,1</w:t>
            </w:r>
          </w:p>
        </w:tc>
      </w:tr>
      <w:tr w:rsidR="007F3B0F" w:rsidRPr="004159E9" w14:paraId="43DECB98" w14:textId="77777777" w:rsidTr="006401E7">
        <w:trPr>
          <w:trHeight w:val="279"/>
        </w:trPr>
        <w:tc>
          <w:tcPr>
            <w:tcW w:w="2495" w:type="dxa"/>
          </w:tcPr>
          <w:p w14:paraId="2571C5D3" w14:textId="77777777" w:rsidR="00C625DE" w:rsidRPr="006401E7" w:rsidRDefault="005F703F" w:rsidP="006401E7">
            <w:pPr>
              <w:pStyle w:val="TableParagraph"/>
              <w:tabs>
                <w:tab w:val="left" w:pos="9498"/>
              </w:tabs>
              <w:spacing w:line="306" w:lineRule="exact"/>
              <w:ind w:hanging="15"/>
              <w:jc w:val="left"/>
              <w:rPr>
                <w:sz w:val="28"/>
                <w:szCs w:val="28"/>
              </w:rPr>
            </w:pPr>
            <w:r w:rsidRPr="006401E7">
              <w:rPr>
                <w:sz w:val="28"/>
                <w:szCs w:val="28"/>
              </w:rPr>
              <w:t>2017</w:t>
            </w:r>
            <w:r w:rsidRPr="006401E7">
              <w:rPr>
                <w:spacing w:val="-5"/>
                <w:sz w:val="28"/>
                <w:szCs w:val="28"/>
              </w:rPr>
              <w:t xml:space="preserve"> г.</w:t>
            </w:r>
          </w:p>
        </w:tc>
        <w:tc>
          <w:tcPr>
            <w:tcW w:w="2351" w:type="dxa"/>
          </w:tcPr>
          <w:p w14:paraId="18BEF20B" w14:textId="77777777" w:rsidR="00C625DE" w:rsidRPr="006401E7" w:rsidRDefault="005F703F" w:rsidP="006401E7">
            <w:pPr>
              <w:pStyle w:val="TableParagraph"/>
              <w:tabs>
                <w:tab w:val="left" w:pos="9498"/>
              </w:tabs>
              <w:spacing w:line="306" w:lineRule="exact"/>
              <w:ind w:right="4" w:firstLine="0"/>
              <w:rPr>
                <w:sz w:val="28"/>
                <w:szCs w:val="28"/>
              </w:rPr>
            </w:pPr>
            <w:r w:rsidRPr="006401E7">
              <w:rPr>
                <w:spacing w:val="-2"/>
                <w:sz w:val="28"/>
                <w:szCs w:val="28"/>
              </w:rPr>
              <w:t>61,72</w:t>
            </w:r>
          </w:p>
        </w:tc>
        <w:tc>
          <w:tcPr>
            <w:tcW w:w="2202" w:type="dxa"/>
          </w:tcPr>
          <w:p w14:paraId="705840EC" w14:textId="77777777" w:rsidR="00C625DE" w:rsidRPr="006401E7" w:rsidRDefault="005F703F" w:rsidP="006401E7">
            <w:pPr>
              <w:pStyle w:val="TableParagraph"/>
              <w:tabs>
                <w:tab w:val="left" w:pos="9498"/>
              </w:tabs>
              <w:spacing w:line="306" w:lineRule="exact"/>
              <w:ind w:right="2" w:firstLine="0"/>
              <w:rPr>
                <w:sz w:val="28"/>
                <w:szCs w:val="28"/>
              </w:rPr>
            </w:pPr>
            <w:r w:rsidRPr="006401E7">
              <w:rPr>
                <w:spacing w:val="-2"/>
                <w:sz w:val="28"/>
                <w:szCs w:val="28"/>
              </w:rPr>
              <w:t>61,84</w:t>
            </w:r>
          </w:p>
        </w:tc>
        <w:tc>
          <w:tcPr>
            <w:tcW w:w="2348" w:type="dxa"/>
          </w:tcPr>
          <w:p w14:paraId="04BF8F08" w14:textId="77777777" w:rsidR="00C625DE" w:rsidRPr="006401E7" w:rsidRDefault="005F703F" w:rsidP="006401E7">
            <w:pPr>
              <w:pStyle w:val="TableParagraph"/>
              <w:tabs>
                <w:tab w:val="left" w:pos="9498"/>
              </w:tabs>
              <w:spacing w:line="306" w:lineRule="exact"/>
              <w:ind w:right="5" w:firstLine="0"/>
              <w:rPr>
                <w:sz w:val="28"/>
                <w:szCs w:val="28"/>
              </w:rPr>
            </w:pPr>
            <w:r w:rsidRPr="006401E7">
              <w:rPr>
                <w:spacing w:val="-2"/>
                <w:sz w:val="28"/>
                <w:szCs w:val="28"/>
              </w:rPr>
              <w:t>61,64</w:t>
            </w:r>
          </w:p>
        </w:tc>
      </w:tr>
      <w:tr w:rsidR="007F3B0F" w:rsidRPr="004159E9" w14:paraId="736B15F1" w14:textId="77777777" w:rsidTr="006401E7">
        <w:trPr>
          <w:trHeight w:val="275"/>
        </w:trPr>
        <w:tc>
          <w:tcPr>
            <w:tcW w:w="2495" w:type="dxa"/>
          </w:tcPr>
          <w:p w14:paraId="55356E12"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Темп</w:t>
            </w:r>
            <w:r w:rsidRPr="006401E7">
              <w:rPr>
                <w:spacing w:val="-8"/>
                <w:sz w:val="28"/>
                <w:szCs w:val="28"/>
              </w:rPr>
              <w:t xml:space="preserve"> </w:t>
            </w:r>
            <w:r w:rsidRPr="006401E7">
              <w:rPr>
                <w:sz w:val="28"/>
                <w:szCs w:val="28"/>
              </w:rPr>
              <w:t>прироста,</w:t>
            </w:r>
            <w:r w:rsidRPr="006401E7">
              <w:rPr>
                <w:spacing w:val="-4"/>
                <w:sz w:val="28"/>
                <w:szCs w:val="28"/>
              </w:rPr>
              <w:t xml:space="preserve"> </w:t>
            </w:r>
            <w:r w:rsidRPr="006401E7">
              <w:rPr>
                <w:spacing w:val="-10"/>
                <w:sz w:val="28"/>
                <w:szCs w:val="28"/>
              </w:rPr>
              <w:t>%</w:t>
            </w:r>
          </w:p>
        </w:tc>
        <w:tc>
          <w:tcPr>
            <w:tcW w:w="2351" w:type="dxa"/>
          </w:tcPr>
          <w:p w14:paraId="7DCC78EF" w14:textId="77777777" w:rsidR="00C625DE" w:rsidRPr="006401E7" w:rsidRDefault="005F703F" w:rsidP="006401E7">
            <w:pPr>
              <w:pStyle w:val="TableParagraph"/>
              <w:tabs>
                <w:tab w:val="left" w:pos="9498"/>
              </w:tabs>
              <w:spacing w:line="301" w:lineRule="exact"/>
              <w:ind w:firstLine="0"/>
              <w:rPr>
                <w:sz w:val="28"/>
                <w:szCs w:val="28"/>
              </w:rPr>
            </w:pPr>
            <w:r w:rsidRPr="006401E7">
              <w:rPr>
                <w:spacing w:val="-4"/>
                <w:sz w:val="28"/>
                <w:szCs w:val="28"/>
              </w:rPr>
              <w:t>97,9</w:t>
            </w:r>
          </w:p>
        </w:tc>
        <w:tc>
          <w:tcPr>
            <w:tcW w:w="2202" w:type="dxa"/>
          </w:tcPr>
          <w:p w14:paraId="28486535" w14:textId="77777777" w:rsidR="00C625DE" w:rsidRPr="006401E7" w:rsidRDefault="005F703F" w:rsidP="006401E7">
            <w:pPr>
              <w:pStyle w:val="TableParagraph"/>
              <w:tabs>
                <w:tab w:val="left" w:pos="9498"/>
              </w:tabs>
              <w:spacing w:line="301" w:lineRule="exact"/>
              <w:ind w:right="1" w:firstLine="0"/>
              <w:rPr>
                <w:sz w:val="28"/>
                <w:szCs w:val="28"/>
              </w:rPr>
            </w:pPr>
            <w:r w:rsidRPr="006401E7">
              <w:rPr>
                <w:spacing w:val="-4"/>
                <w:sz w:val="28"/>
                <w:szCs w:val="28"/>
              </w:rPr>
              <w:t>87,9</w:t>
            </w:r>
          </w:p>
        </w:tc>
        <w:tc>
          <w:tcPr>
            <w:tcW w:w="2348" w:type="dxa"/>
          </w:tcPr>
          <w:p w14:paraId="7C5F69CF" w14:textId="77777777" w:rsidR="00C625DE" w:rsidRPr="006401E7" w:rsidRDefault="005F703F" w:rsidP="006401E7">
            <w:pPr>
              <w:pStyle w:val="TableParagraph"/>
              <w:tabs>
                <w:tab w:val="left" w:pos="9498"/>
              </w:tabs>
              <w:spacing w:line="301" w:lineRule="exact"/>
              <w:ind w:right="5" w:firstLine="0"/>
              <w:rPr>
                <w:sz w:val="28"/>
                <w:szCs w:val="28"/>
              </w:rPr>
            </w:pPr>
            <w:r w:rsidRPr="006401E7">
              <w:rPr>
                <w:spacing w:val="-2"/>
                <w:sz w:val="28"/>
                <w:szCs w:val="28"/>
              </w:rPr>
              <w:t>106,0</w:t>
            </w:r>
          </w:p>
        </w:tc>
      </w:tr>
      <w:tr w:rsidR="007F3B0F" w:rsidRPr="004159E9" w14:paraId="2D7EE9E2" w14:textId="77777777" w:rsidTr="006401E7">
        <w:trPr>
          <w:trHeight w:val="275"/>
        </w:trPr>
        <w:tc>
          <w:tcPr>
            <w:tcW w:w="2495" w:type="dxa"/>
          </w:tcPr>
          <w:p w14:paraId="6E35C68B"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2018</w:t>
            </w:r>
            <w:r w:rsidRPr="006401E7">
              <w:rPr>
                <w:spacing w:val="-5"/>
                <w:sz w:val="28"/>
                <w:szCs w:val="28"/>
              </w:rPr>
              <w:t xml:space="preserve"> г.</w:t>
            </w:r>
          </w:p>
        </w:tc>
        <w:tc>
          <w:tcPr>
            <w:tcW w:w="2351" w:type="dxa"/>
          </w:tcPr>
          <w:p w14:paraId="200EB66A"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52,88</w:t>
            </w:r>
          </w:p>
        </w:tc>
        <w:tc>
          <w:tcPr>
            <w:tcW w:w="2202" w:type="dxa"/>
          </w:tcPr>
          <w:p w14:paraId="6F78B3FB" w14:textId="77777777" w:rsidR="00C625DE" w:rsidRPr="006401E7" w:rsidRDefault="005F703F" w:rsidP="006401E7">
            <w:pPr>
              <w:pStyle w:val="TableParagraph"/>
              <w:tabs>
                <w:tab w:val="left" w:pos="9498"/>
              </w:tabs>
              <w:spacing w:line="301" w:lineRule="exact"/>
              <w:ind w:right="2" w:firstLine="0"/>
              <w:rPr>
                <w:sz w:val="28"/>
                <w:szCs w:val="28"/>
              </w:rPr>
            </w:pPr>
            <w:r w:rsidRPr="006401E7">
              <w:rPr>
                <w:spacing w:val="-2"/>
                <w:sz w:val="28"/>
                <w:szCs w:val="28"/>
              </w:rPr>
              <w:t>52,31</w:t>
            </w:r>
          </w:p>
        </w:tc>
        <w:tc>
          <w:tcPr>
            <w:tcW w:w="2348" w:type="dxa"/>
          </w:tcPr>
          <w:p w14:paraId="049D9C39" w14:textId="77777777" w:rsidR="00C625DE" w:rsidRPr="006401E7" w:rsidRDefault="005F703F" w:rsidP="006401E7">
            <w:pPr>
              <w:pStyle w:val="TableParagraph"/>
              <w:tabs>
                <w:tab w:val="left" w:pos="9498"/>
              </w:tabs>
              <w:spacing w:line="301" w:lineRule="exact"/>
              <w:ind w:right="5" w:firstLine="0"/>
              <w:rPr>
                <w:sz w:val="28"/>
                <w:szCs w:val="28"/>
              </w:rPr>
            </w:pPr>
            <w:r w:rsidRPr="006401E7">
              <w:rPr>
                <w:spacing w:val="-2"/>
                <w:sz w:val="28"/>
                <w:szCs w:val="28"/>
              </w:rPr>
              <w:t>53,26</w:t>
            </w:r>
          </w:p>
        </w:tc>
      </w:tr>
      <w:tr w:rsidR="007F3B0F" w:rsidRPr="004159E9" w14:paraId="1774A4C9" w14:textId="77777777" w:rsidTr="006401E7">
        <w:trPr>
          <w:trHeight w:val="275"/>
        </w:trPr>
        <w:tc>
          <w:tcPr>
            <w:tcW w:w="2495" w:type="dxa"/>
          </w:tcPr>
          <w:p w14:paraId="78DF5F43" w14:textId="77777777" w:rsidR="00C625DE" w:rsidRPr="006401E7" w:rsidRDefault="005F703F" w:rsidP="006401E7">
            <w:pPr>
              <w:pStyle w:val="TableParagraph"/>
              <w:tabs>
                <w:tab w:val="left" w:pos="9498"/>
              </w:tabs>
              <w:spacing w:line="302" w:lineRule="exact"/>
              <w:ind w:hanging="15"/>
              <w:jc w:val="left"/>
              <w:rPr>
                <w:sz w:val="28"/>
                <w:szCs w:val="28"/>
              </w:rPr>
            </w:pPr>
            <w:r w:rsidRPr="006401E7">
              <w:rPr>
                <w:sz w:val="28"/>
                <w:szCs w:val="28"/>
              </w:rPr>
              <w:t>Темп</w:t>
            </w:r>
            <w:r w:rsidRPr="006401E7">
              <w:rPr>
                <w:spacing w:val="-8"/>
                <w:sz w:val="28"/>
                <w:szCs w:val="28"/>
              </w:rPr>
              <w:t xml:space="preserve"> </w:t>
            </w:r>
            <w:r w:rsidRPr="006401E7">
              <w:rPr>
                <w:sz w:val="28"/>
                <w:szCs w:val="28"/>
              </w:rPr>
              <w:t>прироста,</w:t>
            </w:r>
            <w:r w:rsidRPr="006401E7">
              <w:rPr>
                <w:spacing w:val="-4"/>
                <w:sz w:val="28"/>
                <w:szCs w:val="28"/>
              </w:rPr>
              <w:t xml:space="preserve"> </w:t>
            </w:r>
            <w:r w:rsidRPr="006401E7">
              <w:rPr>
                <w:spacing w:val="-10"/>
                <w:sz w:val="28"/>
                <w:szCs w:val="28"/>
              </w:rPr>
              <w:t>%</w:t>
            </w:r>
          </w:p>
        </w:tc>
        <w:tc>
          <w:tcPr>
            <w:tcW w:w="2351" w:type="dxa"/>
          </w:tcPr>
          <w:p w14:paraId="2C567737" w14:textId="77777777" w:rsidR="00C625DE" w:rsidRPr="006401E7" w:rsidRDefault="005F703F" w:rsidP="006401E7">
            <w:pPr>
              <w:pStyle w:val="TableParagraph"/>
              <w:tabs>
                <w:tab w:val="left" w:pos="9498"/>
              </w:tabs>
              <w:spacing w:line="302" w:lineRule="exact"/>
              <w:ind w:firstLine="0"/>
              <w:rPr>
                <w:sz w:val="28"/>
                <w:szCs w:val="28"/>
              </w:rPr>
            </w:pPr>
            <w:r w:rsidRPr="006401E7">
              <w:rPr>
                <w:spacing w:val="-4"/>
                <w:sz w:val="28"/>
                <w:szCs w:val="28"/>
              </w:rPr>
              <w:t>85,7</w:t>
            </w:r>
          </w:p>
        </w:tc>
        <w:tc>
          <w:tcPr>
            <w:tcW w:w="2202" w:type="dxa"/>
          </w:tcPr>
          <w:p w14:paraId="0C2845C9" w14:textId="77777777" w:rsidR="00C625DE" w:rsidRPr="006401E7" w:rsidRDefault="005F703F" w:rsidP="006401E7">
            <w:pPr>
              <w:pStyle w:val="TableParagraph"/>
              <w:tabs>
                <w:tab w:val="left" w:pos="9498"/>
              </w:tabs>
              <w:spacing w:line="302" w:lineRule="exact"/>
              <w:ind w:right="1" w:firstLine="0"/>
              <w:rPr>
                <w:sz w:val="28"/>
                <w:szCs w:val="28"/>
              </w:rPr>
            </w:pPr>
            <w:r w:rsidRPr="006401E7">
              <w:rPr>
                <w:spacing w:val="-4"/>
                <w:sz w:val="28"/>
                <w:szCs w:val="28"/>
              </w:rPr>
              <w:t>84,6</w:t>
            </w:r>
          </w:p>
        </w:tc>
        <w:tc>
          <w:tcPr>
            <w:tcW w:w="2348" w:type="dxa"/>
          </w:tcPr>
          <w:p w14:paraId="0009EA78" w14:textId="77777777" w:rsidR="00C625DE" w:rsidRPr="006401E7" w:rsidRDefault="005F703F" w:rsidP="006401E7">
            <w:pPr>
              <w:pStyle w:val="TableParagraph"/>
              <w:tabs>
                <w:tab w:val="left" w:pos="9498"/>
              </w:tabs>
              <w:spacing w:line="302" w:lineRule="exact"/>
              <w:ind w:firstLine="0"/>
              <w:rPr>
                <w:sz w:val="28"/>
                <w:szCs w:val="28"/>
              </w:rPr>
            </w:pPr>
            <w:r w:rsidRPr="006401E7">
              <w:rPr>
                <w:spacing w:val="-4"/>
                <w:sz w:val="28"/>
                <w:szCs w:val="28"/>
              </w:rPr>
              <w:t>86,4</w:t>
            </w:r>
          </w:p>
        </w:tc>
      </w:tr>
      <w:tr w:rsidR="007F3B0F" w:rsidRPr="004159E9" w14:paraId="0B359047" w14:textId="77777777" w:rsidTr="006401E7">
        <w:trPr>
          <w:trHeight w:val="275"/>
        </w:trPr>
        <w:tc>
          <w:tcPr>
            <w:tcW w:w="2495" w:type="dxa"/>
          </w:tcPr>
          <w:p w14:paraId="70E2666B"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2019</w:t>
            </w:r>
            <w:r w:rsidRPr="006401E7">
              <w:rPr>
                <w:spacing w:val="-5"/>
                <w:sz w:val="28"/>
                <w:szCs w:val="28"/>
              </w:rPr>
              <w:t xml:space="preserve"> г.</w:t>
            </w:r>
          </w:p>
        </w:tc>
        <w:tc>
          <w:tcPr>
            <w:tcW w:w="2351" w:type="dxa"/>
          </w:tcPr>
          <w:p w14:paraId="38801598"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61,98</w:t>
            </w:r>
          </w:p>
        </w:tc>
        <w:tc>
          <w:tcPr>
            <w:tcW w:w="2202" w:type="dxa"/>
          </w:tcPr>
          <w:p w14:paraId="24C94043" w14:textId="77777777" w:rsidR="00C625DE" w:rsidRPr="006401E7" w:rsidRDefault="005F703F" w:rsidP="006401E7">
            <w:pPr>
              <w:pStyle w:val="TableParagraph"/>
              <w:tabs>
                <w:tab w:val="left" w:pos="9498"/>
              </w:tabs>
              <w:spacing w:line="301" w:lineRule="exact"/>
              <w:ind w:right="2" w:firstLine="0"/>
              <w:rPr>
                <w:sz w:val="28"/>
                <w:szCs w:val="28"/>
              </w:rPr>
            </w:pPr>
            <w:r w:rsidRPr="006401E7">
              <w:rPr>
                <w:spacing w:val="-2"/>
                <w:sz w:val="28"/>
                <w:szCs w:val="28"/>
              </w:rPr>
              <w:t>62,11</w:t>
            </w:r>
          </w:p>
        </w:tc>
        <w:tc>
          <w:tcPr>
            <w:tcW w:w="2348" w:type="dxa"/>
          </w:tcPr>
          <w:p w14:paraId="57B30E39" w14:textId="77777777" w:rsidR="00C625DE" w:rsidRPr="006401E7" w:rsidRDefault="005F703F" w:rsidP="006401E7">
            <w:pPr>
              <w:pStyle w:val="TableParagraph"/>
              <w:tabs>
                <w:tab w:val="left" w:pos="9498"/>
              </w:tabs>
              <w:spacing w:line="301" w:lineRule="exact"/>
              <w:ind w:right="5" w:firstLine="0"/>
              <w:rPr>
                <w:sz w:val="28"/>
                <w:szCs w:val="28"/>
              </w:rPr>
            </w:pPr>
            <w:r w:rsidRPr="006401E7">
              <w:rPr>
                <w:spacing w:val="-2"/>
                <w:sz w:val="28"/>
                <w:szCs w:val="28"/>
              </w:rPr>
              <w:t>61,89</w:t>
            </w:r>
          </w:p>
        </w:tc>
      </w:tr>
      <w:tr w:rsidR="007F3B0F" w:rsidRPr="004159E9" w14:paraId="5EDD037B" w14:textId="77777777" w:rsidTr="006401E7">
        <w:trPr>
          <w:trHeight w:val="275"/>
        </w:trPr>
        <w:tc>
          <w:tcPr>
            <w:tcW w:w="2495" w:type="dxa"/>
          </w:tcPr>
          <w:p w14:paraId="20ECB907"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Темп</w:t>
            </w:r>
            <w:r w:rsidRPr="006401E7">
              <w:rPr>
                <w:spacing w:val="-8"/>
                <w:sz w:val="28"/>
                <w:szCs w:val="28"/>
              </w:rPr>
              <w:t xml:space="preserve"> </w:t>
            </w:r>
            <w:r w:rsidRPr="006401E7">
              <w:rPr>
                <w:sz w:val="28"/>
                <w:szCs w:val="28"/>
              </w:rPr>
              <w:t>прироста,</w:t>
            </w:r>
            <w:r w:rsidRPr="006401E7">
              <w:rPr>
                <w:spacing w:val="-2"/>
                <w:sz w:val="28"/>
                <w:szCs w:val="28"/>
              </w:rPr>
              <w:t xml:space="preserve"> </w:t>
            </w:r>
            <w:r w:rsidRPr="006401E7">
              <w:rPr>
                <w:spacing w:val="-10"/>
                <w:sz w:val="28"/>
                <w:szCs w:val="28"/>
              </w:rPr>
              <w:t>%</w:t>
            </w:r>
          </w:p>
        </w:tc>
        <w:tc>
          <w:tcPr>
            <w:tcW w:w="2351" w:type="dxa"/>
          </w:tcPr>
          <w:p w14:paraId="34831517"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117,2</w:t>
            </w:r>
          </w:p>
        </w:tc>
        <w:tc>
          <w:tcPr>
            <w:tcW w:w="2202" w:type="dxa"/>
          </w:tcPr>
          <w:p w14:paraId="23CCDB24" w14:textId="77777777" w:rsidR="00C625DE" w:rsidRPr="006401E7" w:rsidRDefault="005F703F" w:rsidP="006401E7">
            <w:pPr>
              <w:pStyle w:val="TableParagraph"/>
              <w:tabs>
                <w:tab w:val="left" w:pos="9498"/>
              </w:tabs>
              <w:spacing w:line="301" w:lineRule="exact"/>
              <w:ind w:right="2" w:firstLine="0"/>
              <w:rPr>
                <w:sz w:val="28"/>
                <w:szCs w:val="28"/>
              </w:rPr>
            </w:pPr>
            <w:r w:rsidRPr="006401E7">
              <w:rPr>
                <w:spacing w:val="-2"/>
                <w:sz w:val="28"/>
                <w:szCs w:val="28"/>
              </w:rPr>
              <w:t>118,7</w:t>
            </w:r>
          </w:p>
        </w:tc>
        <w:tc>
          <w:tcPr>
            <w:tcW w:w="2348" w:type="dxa"/>
          </w:tcPr>
          <w:p w14:paraId="04FFA802" w14:textId="77777777" w:rsidR="00C625DE" w:rsidRPr="006401E7" w:rsidRDefault="005F703F" w:rsidP="006401E7">
            <w:pPr>
              <w:pStyle w:val="TableParagraph"/>
              <w:tabs>
                <w:tab w:val="left" w:pos="9498"/>
              </w:tabs>
              <w:spacing w:line="301" w:lineRule="exact"/>
              <w:ind w:right="5" w:firstLine="0"/>
              <w:rPr>
                <w:sz w:val="28"/>
                <w:szCs w:val="28"/>
              </w:rPr>
            </w:pPr>
            <w:r w:rsidRPr="006401E7">
              <w:rPr>
                <w:spacing w:val="-2"/>
                <w:sz w:val="28"/>
                <w:szCs w:val="28"/>
              </w:rPr>
              <w:t>116,2</w:t>
            </w:r>
          </w:p>
        </w:tc>
      </w:tr>
      <w:tr w:rsidR="007F3B0F" w:rsidRPr="004159E9" w14:paraId="783325E8" w14:textId="77777777" w:rsidTr="006401E7">
        <w:trPr>
          <w:trHeight w:val="280"/>
        </w:trPr>
        <w:tc>
          <w:tcPr>
            <w:tcW w:w="2495" w:type="dxa"/>
          </w:tcPr>
          <w:p w14:paraId="5FDB6CB5" w14:textId="77777777" w:rsidR="00C625DE" w:rsidRPr="006401E7" w:rsidRDefault="005F703F" w:rsidP="006401E7">
            <w:pPr>
              <w:pStyle w:val="TableParagraph"/>
              <w:tabs>
                <w:tab w:val="left" w:pos="9498"/>
              </w:tabs>
              <w:spacing w:line="306" w:lineRule="exact"/>
              <w:ind w:hanging="15"/>
              <w:jc w:val="left"/>
              <w:rPr>
                <w:sz w:val="28"/>
                <w:szCs w:val="28"/>
              </w:rPr>
            </w:pPr>
            <w:r w:rsidRPr="006401E7">
              <w:rPr>
                <w:sz w:val="28"/>
                <w:szCs w:val="28"/>
              </w:rPr>
              <w:t>2020</w:t>
            </w:r>
            <w:r w:rsidRPr="006401E7">
              <w:rPr>
                <w:spacing w:val="-5"/>
                <w:sz w:val="28"/>
                <w:szCs w:val="28"/>
              </w:rPr>
              <w:t xml:space="preserve"> г.</w:t>
            </w:r>
          </w:p>
        </w:tc>
        <w:tc>
          <w:tcPr>
            <w:tcW w:w="2351" w:type="dxa"/>
          </w:tcPr>
          <w:p w14:paraId="7FE65296" w14:textId="77777777" w:rsidR="00C625DE" w:rsidRPr="006401E7" w:rsidRDefault="005F703F" w:rsidP="006401E7">
            <w:pPr>
              <w:pStyle w:val="TableParagraph"/>
              <w:tabs>
                <w:tab w:val="left" w:pos="9498"/>
              </w:tabs>
              <w:spacing w:line="306" w:lineRule="exact"/>
              <w:ind w:right="4" w:firstLine="0"/>
              <w:rPr>
                <w:sz w:val="28"/>
                <w:szCs w:val="28"/>
              </w:rPr>
            </w:pPr>
            <w:r w:rsidRPr="006401E7">
              <w:rPr>
                <w:spacing w:val="-2"/>
                <w:sz w:val="28"/>
                <w:szCs w:val="28"/>
              </w:rPr>
              <w:t>62,57</w:t>
            </w:r>
          </w:p>
        </w:tc>
        <w:tc>
          <w:tcPr>
            <w:tcW w:w="2202" w:type="dxa"/>
          </w:tcPr>
          <w:p w14:paraId="41FB47D7" w14:textId="77777777" w:rsidR="00C625DE" w:rsidRPr="006401E7" w:rsidRDefault="005F703F" w:rsidP="006401E7">
            <w:pPr>
              <w:pStyle w:val="TableParagraph"/>
              <w:tabs>
                <w:tab w:val="left" w:pos="9498"/>
              </w:tabs>
              <w:spacing w:line="306" w:lineRule="exact"/>
              <w:ind w:right="2" w:firstLine="0"/>
              <w:rPr>
                <w:sz w:val="28"/>
                <w:szCs w:val="28"/>
              </w:rPr>
            </w:pPr>
            <w:r w:rsidRPr="006401E7">
              <w:rPr>
                <w:spacing w:val="-2"/>
                <w:sz w:val="28"/>
                <w:szCs w:val="28"/>
              </w:rPr>
              <w:t>63,84</w:t>
            </w:r>
          </w:p>
        </w:tc>
        <w:tc>
          <w:tcPr>
            <w:tcW w:w="2348" w:type="dxa"/>
          </w:tcPr>
          <w:p w14:paraId="5FFFECFA" w14:textId="77777777" w:rsidR="00C625DE" w:rsidRPr="006401E7" w:rsidRDefault="005F703F" w:rsidP="006401E7">
            <w:pPr>
              <w:pStyle w:val="TableParagraph"/>
              <w:tabs>
                <w:tab w:val="left" w:pos="9498"/>
              </w:tabs>
              <w:spacing w:line="306" w:lineRule="exact"/>
              <w:ind w:right="5" w:firstLine="0"/>
              <w:rPr>
                <w:sz w:val="28"/>
                <w:szCs w:val="28"/>
              </w:rPr>
            </w:pPr>
            <w:r w:rsidRPr="006401E7">
              <w:rPr>
                <w:spacing w:val="-2"/>
                <w:sz w:val="28"/>
                <w:szCs w:val="28"/>
              </w:rPr>
              <w:t>61,74</w:t>
            </w:r>
          </w:p>
        </w:tc>
      </w:tr>
      <w:tr w:rsidR="007F3B0F" w:rsidRPr="004159E9" w14:paraId="77B32D22" w14:textId="77777777" w:rsidTr="006401E7">
        <w:trPr>
          <w:trHeight w:val="275"/>
        </w:trPr>
        <w:tc>
          <w:tcPr>
            <w:tcW w:w="2495" w:type="dxa"/>
          </w:tcPr>
          <w:p w14:paraId="5D42357B" w14:textId="77777777" w:rsidR="00C625DE" w:rsidRPr="006401E7" w:rsidRDefault="005F703F" w:rsidP="006401E7">
            <w:pPr>
              <w:pStyle w:val="TableParagraph"/>
              <w:tabs>
                <w:tab w:val="left" w:pos="9498"/>
              </w:tabs>
              <w:spacing w:line="301" w:lineRule="exact"/>
              <w:ind w:hanging="15"/>
              <w:jc w:val="left"/>
              <w:rPr>
                <w:sz w:val="28"/>
                <w:szCs w:val="28"/>
              </w:rPr>
            </w:pPr>
            <w:r w:rsidRPr="006401E7">
              <w:rPr>
                <w:sz w:val="28"/>
                <w:szCs w:val="28"/>
              </w:rPr>
              <w:t>Темп</w:t>
            </w:r>
            <w:r w:rsidRPr="006401E7">
              <w:rPr>
                <w:spacing w:val="-8"/>
                <w:sz w:val="28"/>
                <w:szCs w:val="28"/>
              </w:rPr>
              <w:t xml:space="preserve"> </w:t>
            </w:r>
            <w:r w:rsidRPr="006401E7">
              <w:rPr>
                <w:sz w:val="28"/>
                <w:szCs w:val="28"/>
              </w:rPr>
              <w:t>прироста,</w:t>
            </w:r>
            <w:r w:rsidRPr="006401E7">
              <w:rPr>
                <w:spacing w:val="-4"/>
                <w:sz w:val="28"/>
                <w:szCs w:val="28"/>
              </w:rPr>
              <w:t xml:space="preserve"> </w:t>
            </w:r>
            <w:r w:rsidRPr="006401E7">
              <w:rPr>
                <w:spacing w:val="-10"/>
                <w:sz w:val="28"/>
                <w:szCs w:val="28"/>
              </w:rPr>
              <w:t>%</w:t>
            </w:r>
          </w:p>
        </w:tc>
        <w:tc>
          <w:tcPr>
            <w:tcW w:w="2351" w:type="dxa"/>
          </w:tcPr>
          <w:p w14:paraId="500AA7CB" w14:textId="77777777" w:rsidR="00C625DE" w:rsidRPr="006401E7" w:rsidRDefault="005F703F" w:rsidP="006401E7">
            <w:pPr>
              <w:pStyle w:val="TableParagraph"/>
              <w:tabs>
                <w:tab w:val="left" w:pos="9498"/>
              </w:tabs>
              <w:spacing w:line="301" w:lineRule="exact"/>
              <w:ind w:right="4" w:firstLine="0"/>
              <w:rPr>
                <w:sz w:val="28"/>
                <w:szCs w:val="28"/>
              </w:rPr>
            </w:pPr>
            <w:r w:rsidRPr="006401E7">
              <w:rPr>
                <w:spacing w:val="-2"/>
                <w:sz w:val="28"/>
                <w:szCs w:val="28"/>
              </w:rPr>
              <w:t>101,0</w:t>
            </w:r>
          </w:p>
        </w:tc>
        <w:tc>
          <w:tcPr>
            <w:tcW w:w="2202" w:type="dxa"/>
          </w:tcPr>
          <w:p w14:paraId="43D3F71B" w14:textId="77777777" w:rsidR="00C625DE" w:rsidRPr="006401E7" w:rsidRDefault="005F703F" w:rsidP="006401E7">
            <w:pPr>
              <w:pStyle w:val="TableParagraph"/>
              <w:tabs>
                <w:tab w:val="left" w:pos="9498"/>
              </w:tabs>
              <w:spacing w:line="301" w:lineRule="exact"/>
              <w:ind w:right="2" w:firstLine="0"/>
              <w:rPr>
                <w:sz w:val="28"/>
                <w:szCs w:val="28"/>
              </w:rPr>
            </w:pPr>
            <w:r w:rsidRPr="006401E7">
              <w:rPr>
                <w:spacing w:val="-2"/>
                <w:sz w:val="28"/>
                <w:szCs w:val="28"/>
              </w:rPr>
              <w:t>102,8</w:t>
            </w:r>
          </w:p>
        </w:tc>
        <w:tc>
          <w:tcPr>
            <w:tcW w:w="2348" w:type="dxa"/>
          </w:tcPr>
          <w:p w14:paraId="35BB90EA" w14:textId="77777777" w:rsidR="00C625DE" w:rsidRPr="006401E7" w:rsidRDefault="005F703F" w:rsidP="006401E7">
            <w:pPr>
              <w:pStyle w:val="TableParagraph"/>
              <w:tabs>
                <w:tab w:val="left" w:pos="9498"/>
              </w:tabs>
              <w:spacing w:line="301" w:lineRule="exact"/>
              <w:ind w:firstLine="0"/>
              <w:rPr>
                <w:sz w:val="28"/>
                <w:szCs w:val="28"/>
              </w:rPr>
            </w:pPr>
            <w:r w:rsidRPr="006401E7">
              <w:rPr>
                <w:spacing w:val="-4"/>
                <w:sz w:val="28"/>
                <w:szCs w:val="28"/>
              </w:rPr>
              <w:t>99,8</w:t>
            </w:r>
          </w:p>
        </w:tc>
      </w:tr>
      <w:tr w:rsidR="007F3B0F" w:rsidRPr="002542A1" w14:paraId="03F7749B" w14:textId="77777777" w:rsidTr="006401E7">
        <w:trPr>
          <w:trHeight w:val="469"/>
        </w:trPr>
        <w:tc>
          <w:tcPr>
            <w:tcW w:w="9396" w:type="dxa"/>
            <w:gridSpan w:val="4"/>
          </w:tcPr>
          <w:p w14:paraId="74914455" w14:textId="069EB83D" w:rsidR="00C625DE" w:rsidRPr="006401E7" w:rsidRDefault="005F703F" w:rsidP="006401E7">
            <w:pPr>
              <w:pStyle w:val="TableParagraph"/>
              <w:tabs>
                <w:tab w:val="left" w:pos="9498"/>
              </w:tabs>
              <w:ind w:hanging="15"/>
              <w:jc w:val="left"/>
              <w:rPr>
                <w:sz w:val="24"/>
                <w:szCs w:val="24"/>
              </w:rPr>
            </w:pPr>
            <w:r w:rsidRPr="00F45454">
              <w:rPr>
                <w:sz w:val="24"/>
                <w:szCs w:val="24"/>
              </w:rPr>
              <w:t>Примечание</w:t>
            </w:r>
            <w:r w:rsidR="00D87090">
              <w:rPr>
                <w:sz w:val="24"/>
                <w:szCs w:val="24"/>
              </w:rPr>
              <w:t xml:space="preserve">– </w:t>
            </w:r>
            <w:r w:rsidRPr="00F45454">
              <w:rPr>
                <w:sz w:val="24"/>
                <w:szCs w:val="24"/>
              </w:rPr>
              <w:t>Составлено</w:t>
            </w:r>
            <w:r w:rsidRPr="00F45454">
              <w:rPr>
                <w:spacing w:val="-11"/>
                <w:sz w:val="24"/>
                <w:szCs w:val="24"/>
              </w:rPr>
              <w:t xml:space="preserve"> </w:t>
            </w:r>
            <w:r w:rsidRPr="007522C0">
              <w:rPr>
                <w:sz w:val="24"/>
                <w:szCs w:val="24"/>
              </w:rPr>
              <w:t>автором</w:t>
            </w:r>
            <w:r w:rsidRPr="006401E7">
              <w:rPr>
                <w:spacing w:val="-9"/>
                <w:sz w:val="24"/>
                <w:szCs w:val="24"/>
              </w:rPr>
              <w:t xml:space="preserve"> </w:t>
            </w:r>
            <w:r w:rsidRPr="006401E7">
              <w:rPr>
                <w:sz w:val="24"/>
                <w:szCs w:val="24"/>
              </w:rPr>
              <w:t>по</w:t>
            </w:r>
            <w:r w:rsidRPr="006401E7">
              <w:rPr>
                <w:spacing w:val="-11"/>
                <w:sz w:val="24"/>
                <w:szCs w:val="24"/>
              </w:rPr>
              <w:t xml:space="preserve"> </w:t>
            </w:r>
            <w:r w:rsidRPr="006401E7">
              <w:rPr>
                <w:sz w:val="24"/>
                <w:szCs w:val="24"/>
              </w:rPr>
              <w:t>данным</w:t>
            </w:r>
            <w:r w:rsidRPr="006401E7">
              <w:rPr>
                <w:spacing w:val="-9"/>
                <w:sz w:val="24"/>
                <w:szCs w:val="24"/>
              </w:rPr>
              <w:t xml:space="preserve"> </w:t>
            </w:r>
            <w:r w:rsidRPr="006401E7">
              <w:rPr>
                <w:sz w:val="24"/>
                <w:szCs w:val="24"/>
              </w:rPr>
              <w:t>статистического</w:t>
            </w:r>
            <w:r w:rsidRPr="006401E7">
              <w:rPr>
                <w:spacing w:val="-11"/>
                <w:sz w:val="24"/>
                <w:szCs w:val="24"/>
              </w:rPr>
              <w:t xml:space="preserve"> </w:t>
            </w:r>
            <w:r w:rsidRPr="006401E7">
              <w:rPr>
                <w:sz w:val="24"/>
                <w:szCs w:val="24"/>
              </w:rPr>
              <w:t>сборника Здоровье</w:t>
            </w:r>
            <w:r w:rsidRPr="006401E7">
              <w:rPr>
                <w:spacing w:val="-11"/>
                <w:sz w:val="24"/>
                <w:szCs w:val="24"/>
              </w:rPr>
              <w:t xml:space="preserve"> </w:t>
            </w:r>
            <w:r w:rsidRPr="006401E7">
              <w:rPr>
                <w:sz w:val="24"/>
                <w:szCs w:val="24"/>
              </w:rPr>
              <w:t>населения</w:t>
            </w:r>
            <w:r w:rsidRPr="006401E7">
              <w:rPr>
                <w:spacing w:val="-10"/>
                <w:sz w:val="24"/>
                <w:szCs w:val="24"/>
              </w:rPr>
              <w:t xml:space="preserve"> </w:t>
            </w:r>
            <w:r w:rsidRPr="006401E7">
              <w:rPr>
                <w:sz w:val="24"/>
                <w:szCs w:val="24"/>
              </w:rPr>
              <w:t>Республики</w:t>
            </w:r>
            <w:r w:rsidRPr="006401E7">
              <w:rPr>
                <w:spacing w:val="-11"/>
                <w:sz w:val="24"/>
                <w:szCs w:val="24"/>
              </w:rPr>
              <w:t xml:space="preserve"> </w:t>
            </w:r>
            <w:r w:rsidRPr="006401E7">
              <w:rPr>
                <w:sz w:val="24"/>
                <w:szCs w:val="24"/>
              </w:rPr>
              <w:t>Казахстан</w:t>
            </w:r>
            <w:r w:rsidRPr="006401E7">
              <w:rPr>
                <w:spacing w:val="-11"/>
                <w:sz w:val="24"/>
                <w:szCs w:val="24"/>
              </w:rPr>
              <w:t xml:space="preserve"> </w:t>
            </w:r>
            <w:r w:rsidRPr="006401E7">
              <w:rPr>
                <w:sz w:val="24"/>
                <w:szCs w:val="24"/>
              </w:rPr>
              <w:t>и</w:t>
            </w:r>
            <w:r w:rsidRPr="006401E7">
              <w:rPr>
                <w:spacing w:val="-11"/>
                <w:sz w:val="24"/>
                <w:szCs w:val="24"/>
              </w:rPr>
              <w:t xml:space="preserve"> </w:t>
            </w:r>
            <w:r w:rsidRPr="006401E7">
              <w:rPr>
                <w:sz w:val="24"/>
                <w:szCs w:val="24"/>
              </w:rPr>
              <w:t>деятельность</w:t>
            </w:r>
            <w:r w:rsidRPr="006401E7">
              <w:rPr>
                <w:spacing w:val="-13"/>
                <w:sz w:val="24"/>
                <w:szCs w:val="24"/>
              </w:rPr>
              <w:t xml:space="preserve"> </w:t>
            </w:r>
            <w:r w:rsidRPr="006401E7">
              <w:rPr>
                <w:spacing w:val="-2"/>
                <w:sz w:val="24"/>
                <w:szCs w:val="24"/>
              </w:rPr>
              <w:t>организаций</w:t>
            </w:r>
            <w:r w:rsidR="002542A1" w:rsidRPr="006401E7">
              <w:rPr>
                <w:spacing w:val="-2"/>
                <w:sz w:val="24"/>
                <w:szCs w:val="24"/>
              </w:rPr>
              <w:t xml:space="preserve"> </w:t>
            </w:r>
            <w:r w:rsidRPr="00F45454">
              <w:rPr>
                <w:sz w:val="24"/>
                <w:szCs w:val="24"/>
              </w:rPr>
              <w:t>здравоохранения</w:t>
            </w:r>
            <w:r w:rsidRPr="007522C0">
              <w:rPr>
                <w:spacing w:val="-8"/>
                <w:sz w:val="24"/>
                <w:szCs w:val="24"/>
              </w:rPr>
              <w:t xml:space="preserve"> </w:t>
            </w:r>
            <w:r w:rsidRPr="006401E7">
              <w:rPr>
                <w:sz w:val="24"/>
                <w:szCs w:val="24"/>
              </w:rPr>
              <w:t>за</w:t>
            </w:r>
            <w:r w:rsidRPr="006401E7">
              <w:rPr>
                <w:spacing w:val="-6"/>
                <w:sz w:val="24"/>
                <w:szCs w:val="24"/>
              </w:rPr>
              <w:t xml:space="preserve"> </w:t>
            </w:r>
            <w:r w:rsidRPr="006401E7">
              <w:rPr>
                <w:sz w:val="24"/>
                <w:szCs w:val="24"/>
              </w:rPr>
              <w:t>2012</w:t>
            </w:r>
            <w:r w:rsidR="00D87090">
              <w:rPr>
                <w:sz w:val="24"/>
                <w:szCs w:val="24"/>
              </w:rPr>
              <w:t xml:space="preserve">– </w:t>
            </w:r>
            <w:r w:rsidRPr="006401E7">
              <w:rPr>
                <w:spacing w:val="-2"/>
                <w:sz w:val="24"/>
                <w:szCs w:val="24"/>
              </w:rPr>
              <w:t>2020гг.</w:t>
            </w:r>
          </w:p>
        </w:tc>
      </w:tr>
    </w:tbl>
    <w:p w14:paraId="0A277229" w14:textId="77777777" w:rsidR="00874A41" w:rsidRDefault="00874A41" w:rsidP="002542A1">
      <w:pPr>
        <w:pStyle w:val="ae"/>
        <w:tabs>
          <w:tab w:val="left" w:pos="9214"/>
        </w:tabs>
        <w:rPr>
          <w:sz w:val="28"/>
          <w:szCs w:val="28"/>
        </w:rPr>
      </w:pPr>
    </w:p>
    <w:p w14:paraId="662387B5" w14:textId="5BBDAEB3" w:rsidR="002542A1" w:rsidRPr="004B379E" w:rsidRDefault="002542A1">
      <w:pPr>
        <w:pStyle w:val="ae"/>
        <w:tabs>
          <w:tab w:val="left" w:pos="9214"/>
        </w:tabs>
        <w:rPr>
          <w:sz w:val="28"/>
          <w:szCs w:val="28"/>
        </w:rPr>
      </w:pPr>
      <w:r w:rsidRPr="004B379E">
        <w:rPr>
          <w:sz w:val="28"/>
          <w:szCs w:val="28"/>
        </w:rPr>
        <w:lastRenderedPageBreak/>
        <w:t>Проведенный раннее в данном разделе динамический анализ выявил увеличение</w:t>
      </w:r>
      <w:r w:rsidRPr="004B379E">
        <w:rPr>
          <w:spacing w:val="-5"/>
          <w:sz w:val="28"/>
          <w:szCs w:val="28"/>
        </w:rPr>
        <w:t xml:space="preserve"> </w:t>
      </w:r>
      <w:r w:rsidRPr="004B379E">
        <w:rPr>
          <w:sz w:val="28"/>
          <w:szCs w:val="28"/>
        </w:rPr>
        <w:t>общей</w:t>
      </w:r>
      <w:r w:rsidRPr="004B379E">
        <w:rPr>
          <w:spacing w:val="-6"/>
          <w:sz w:val="28"/>
          <w:szCs w:val="28"/>
        </w:rPr>
        <w:t xml:space="preserve"> </w:t>
      </w:r>
      <w:r w:rsidRPr="004B379E">
        <w:rPr>
          <w:sz w:val="28"/>
          <w:szCs w:val="28"/>
        </w:rPr>
        <w:t>смертности</w:t>
      </w:r>
      <w:r w:rsidRPr="004B379E">
        <w:rPr>
          <w:spacing w:val="-1"/>
          <w:sz w:val="28"/>
          <w:szCs w:val="28"/>
        </w:rPr>
        <w:t xml:space="preserve"> </w:t>
      </w:r>
      <w:r w:rsidRPr="004B379E">
        <w:rPr>
          <w:sz w:val="28"/>
          <w:szCs w:val="28"/>
        </w:rPr>
        <w:t>населения</w:t>
      </w:r>
      <w:r w:rsidRPr="004B379E">
        <w:rPr>
          <w:spacing w:val="-3"/>
          <w:sz w:val="28"/>
          <w:szCs w:val="28"/>
        </w:rPr>
        <w:t xml:space="preserve"> </w:t>
      </w:r>
      <w:r w:rsidRPr="004B379E">
        <w:rPr>
          <w:sz w:val="28"/>
          <w:szCs w:val="28"/>
        </w:rPr>
        <w:t>от</w:t>
      </w:r>
      <w:r w:rsidRPr="004B379E">
        <w:rPr>
          <w:spacing w:val="-6"/>
          <w:sz w:val="28"/>
          <w:szCs w:val="28"/>
        </w:rPr>
        <w:t xml:space="preserve"> </w:t>
      </w:r>
      <w:r w:rsidRPr="004B379E">
        <w:rPr>
          <w:sz w:val="28"/>
          <w:szCs w:val="28"/>
        </w:rPr>
        <w:t>болезней</w:t>
      </w:r>
      <w:r w:rsidRPr="004B379E">
        <w:rPr>
          <w:spacing w:val="-9"/>
          <w:sz w:val="28"/>
          <w:szCs w:val="28"/>
        </w:rPr>
        <w:t xml:space="preserve"> </w:t>
      </w:r>
      <w:r w:rsidRPr="004B379E">
        <w:rPr>
          <w:sz w:val="28"/>
          <w:szCs w:val="28"/>
        </w:rPr>
        <w:t>органов</w:t>
      </w:r>
      <w:r w:rsidRPr="004B379E">
        <w:rPr>
          <w:spacing w:val="-8"/>
          <w:sz w:val="28"/>
          <w:szCs w:val="28"/>
        </w:rPr>
        <w:t xml:space="preserve"> </w:t>
      </w:r>
      <w:r w:rsidRPr="004B379E">
        <w:rPr>
          <w:sz w:val="28"/>
          <w:szCs w:val="28"/>
        </w:rPr>
        <w:t>пищеварения</w:t>
      </w:r>
      <w:r w:rsidRPr="004B379E">
        <w:rPr>
          <w:spacing w:val="-5"/>
          <w:sz w:val="28"/>
          <w:szCs w:val="28"/>
        </w:rPr>
        <w:t xml:space="preserve"> </w:t>
      </w:r>
      <w:r w:rsidRPr="004B379E">
        <w:rPr>
          <w:sz w:val="28"/>
          <w:szCs w:val="28"/>
        </w:rPr>
        <w:t>в РК на 22,9% (с 55,56 до 68,32 на 100000 населения). Тогда как в изучаемом нами</w:t>
      </w:r>
      <w:r w:rsidRPr="004B379E">
        <w:rPr>
          <w:spacing w:val="-12"/>
          <w:sz w:val="28"/>
          <w:szCs w:val="28"/>
        </w:rPr>
        <w:t xml:space="preserve"> </w:t>
      </w:r>
      <w:r w:rsidRPr="004B379E">
        <w:rPr>
          <w:sz w:val="28"/>
          <w:szCs w:val="28"/>
        </w:rPr>
        <w:t>территориального</w:t>
      </w:r>
      <w:r w:rsidRPr="004B379E">
        <w:rPr>
          <w:spacing w:val="-12"/>
          <w:sz w:val="28"/>
          <w:szCs w:val="28"/>
        </w:rPr>
        <w:t xml:space="preserve"> </w:t>
      </w:r>
      <w:r w:rsidRPr="004B379E">
        <w:rPr>
          <w:sz w:val="28"/>
          <w:szCs w:val="28"/>
        </w:rPr>
        <w:t>объекта</w:t>
      </w:r>
      <w:r w:rsidRPr="004B379E">
        <w:rPr>
          <w:spacing w:val="-12"/>
          <w:sz w:val="28"/>
          <w:szCs w:val="28"/>
        </w:rPr>
        <w:t xml:space="preserve"> </w:t>
      </w:r>
      <w:r w:rsidRPr="004B379E">
        <w:rPr>
          <w:sz w:val="28"/>
          <w:szCs w:val="28"/>
        </w:rPr>
        <w:t>исследования</w:t>
      </w:r>
      <w:r w:rsidR="00D87090">
        <w:rPr>
          <w:spacing w:val="-6"/>
          <w:sz w:val="28"/>
          <w:szCs w:val="28"/>
        </w:rPr>
        <w:t xml:space="preserve">– </w:t>
      </w:r>
      <w:r w:rsidRPr="004B379E">
        <w:rPr>
          <w:sz w:val="28"/>
          <w:szCs w:val="28"/>
        </w:rPr>
        <w:t>Жамбылской</w:t>
      </w:r>
      <w:r w:rsidRPr="004B379E">
        <w:rPr>
          <w:spacing w:val="-12"/>
          <w:sz w:val="28"/>
          <w:szCs w:val="28"/>
        </w:rPr>
        <w:t xml:space="preserve"> </w:t>
      </w:r>
      <w:r w:rsidRPr="004B379E">
        <w:rPr>
          <w:sz w:val="28"/>
          <w:szCs w:val="28"/>
        </w:rPr>
        <w:t>области,</w:t>
      </w:r>
      <w:r w:rsidRPr="004B379E">
        <w:rPr>
          <w:spacing w:val="-15"/>
          <w:sz w:val="28"/>
          <w:szCs w:val="28"/>
        </w:rPr>
        <w:t xml:space="preserve"> </w:t>
      </w:r>
      <w:r w:rsidRPr="004B379E">
        <w:rPr>
          <w:sz w:val="28"/>
          <w:szCs w:val="28"/>
        </w:rPr>
        <w:t>данный показатель сократился на 24,8%, с 83,28 в 2011 году до 62,57 на 100000 населения в 2020 году.</w:t>
      </w:r>
    </w:p>
    <w:p w14:paraId="7C1A16F2" w14:textId="7DFB55EA" w:rsidR="002542A1" w:rsidRPr="004B379E" w:rsidRDefault="002542A1">
      <w:pPr>
        <w:pStyle w:val="ae"/>
        <w:tabs>
          <w:tab w:val="left" w:pos="9214"/>
        </w:tabs>
        <w:rPr>
          <w:sz w:val="28"/>
          <w:szCs w:val="28"/>
        </w:rPr>
      </w:pPr>
      <w:r w:rsidRPr="004B379E">
        <w:rPr>
          <w:sz w:val="28"/>
          <w:szCs w:val="28"/>
        </w:rPr>
        <w:t>Кроме того, отмечено снижение показателя смертности от болезней органов</w:t>
      </w:r>
      <w:r w:rsidRPr="004B379E">
        <w:rPr>
          <w:spacing w:val="-10"/>
          <w:sz w:val="28"/>
          <w:szCs w:val="28"/>
        </w:rPr>
        <w:t xml:space="preserve"> </w:t>
      </w:r>
      <w:r w:rsidRPr="004B379E">
        <w:rPr>
          <w:sz w:val="28"/>
          <w:szCs w:val="28"/>
        </w:rPr>
        <w:t>пищеварения</w:t>
      </w:r>
      <w:r w:rsidRPr="004B379E">
        <w:rPr>
          <w:spacing w:val="-8"/>
          <w:sz w:val="28"/>
          <w:szCs w:val="28"/>
        </w:rPr>
        <w:t xml:space="preserve"> </w:t>
      </w:r>
      <w:r w:rsidRPr="004B379E">
        <w:rPr>
          <w:sz w:val="28"/>
          <w:szCs w:val="28"/>
        </w:rPr>
        <w:t>как</w:t>
      </w:r>
      <w:r w:rsidRPr="004B379E">
        <w:rPr>
          <w:spacing w:val="-9"/>
          <w:sz w:val="28"/>
          <w:szCs w:val="28"/>
        </w:rPr>
        <w:t xml:space="preserve"> </w:t>
      </w:r>
      <w:r w:rsidRPr="004B379E">
        <w:rPr>
          <w:sz w:val="28"/>
          <w:szCs w:val="28"/>
        </w:rPr>
        <w:t>городского,</w:t>
      </w:r>
      <w:r w:rsidRPr="004B379E">
        <w:rPr>
          <w:spacing w:val="-6"/>
          <w:sz w:val="28"/>
          <w:szCs w:val="28"/>
        </w:rPr>
        <w:t xml:space="preserve"> </w:t>
      </w:r>
      <w:r w:rsidRPr="004B379E">
        <w:rPr>
          <w:sz w:val="28"/>
          <w:szCs w:val="28"/>
        </w:rPr>
        <w:t>так</w:t>
      </w:r>
      <w:r w:rsidRPr="004B379E">
        <w:rPr>
          <w:spacing w:val="-9"/>
          <w:sz w:val="28"/>
          <w:szCs w:val="28"/>
        </w:rPr>
        <w:t xml:space="preserve"> </w:t>
      </w:r>
      <w:r w:rsidRPr="004B379E">
        <w:rPr>
          <w:sz w:val="28"/>
          <w:szCs w:val="28"/>
        </w:rPr>
        <w:t>и</w:t>
      </w:r>
      <w:r w:rsidRPr="004B379E">
        <w:rPr>
          <w:spacing w:val="-8"/>
          <w:sz w:val="28"/>
          <w:szCs w:val="28"/>
        </w:rPr>
        <w:t xml:space="preserve"> </w:t>
      </w:r>
      <w:r w:rsidRPr="004B379E">
        <w:rPr>
          <w:sz w:val="28"/>
          <w:szCs w:val="28"/>
        </w:rPr>
        <w:t>сельского</w:t>
      </w:r>
      <w:r w:rsidRPr="004B379E">
        <w:rPr>
          <w:spacing w:val="-8"/>
          <w:sz w:val="28"/>
          <w:szCs w:val="28"/>
        </w:rPr>
        <w:t xml:space="preserve"> </w:t>
      </w:r>
      <w:r w:rsidRPr="004B379E">
        <w:rPr>
          <w:sz w:val="28"/>
          <w:szCs w:val="28"/>
        </w:rPr>
        <w:t>населения</w:t>
      </w:r>
      <w:r w:rsidRPr="004B379E">
        <w:rPr>
          <w:spacing w:val="-8"/>
          <w:sz w:val="28"/>
          <w:szCs w:val="28"/>
        </w:rPr>
        <w:t xml:space="preserve"> </w:t>
      </w:r>
      <w:r w:rsidRPr="004B379E">
        <w:rPr>
          <w:sz w:val="28"/>
          <w:szCs w:val="28"/>
        </w:rPr>
        <w:t>Жамбылской области.</w:t>
      </w:r>
      <w:r w:rsidRPr="004B379E">
        <w:rPr>
          <w:spacing w:val="-15"/>
          <w:sz w:val="28"/>
          <w:szCs w:val="28"/>
        </w:rPr>
        <w:t xml:space="preserve"> </w:t>
      </w:r>
      <w:r w:rsidRPr="004B379E">
        <w:rPr>
          <w:sz w:val="28"/>
          <w:szCs w:val="28"/>
        </w:rPr>
        <w:t>Так,</w:t>
      </w:r>
      <w:r w:rsidRPr="004B379E">
        <w:rPr>
          <w:spacing w:val="-14"/>
          <w:sz w:val="28"/>
          <w:szCs w:val="28"/>
        </w:rPr>
        <w:t xml:space="preserve"> </w:t>
      </w:r>
      <w:r w:rsidRPr="004B379E">
        <w:rPr>
          <w:sz w:val="28"/>
          <w:szCs w:val="28"/>
        </w:rPr>
        <w:t>показатель</w:t>
      </w:r>
      <w:r w:rsidRPr="004B379E">
        <w:rPr>
          <w:spacing w:val="-18"/>
          <w:sz w:val="28"/>
          <w:szCs w:val="28"/>
        </w:rPr>
        <w:t xml:space="preserve"> </w:t>
      </w:r>
      <w:r w:rsidRPr="004B379E">
        <w:rPr>
          <w:sz w:val="28"/>
          <w:szCs w:val="28"/>
        </w:rPr>
        <w:t>смертности</w:t>
      </w:r>
      <w:r w:rsidRPr="004B379E">
        <w:rPr>
          <w:spacing w:val="-15"/>
          <w:sz w:val="28"/>
          <w:szCs w:val="28"/>
        </w:rPr>
        <w:t xml:space="preserve"> </w:t>
      </w:r>
      <w:r w:rsidRPr="004B379E">
        <w:rPr>
          <w:sz w:val="28"/>
          <w:szCs w:val="28"/>
        </w:rPr>
        <w:t>городского</w:t>
      </w:r>
      <w:r w:rsidRPr="004B379E">
        <w:rPr>
          <w:spacing w:val="-16"/>
          <w:sz w:val="28"/>
          <w:szCs w:val="28"/>
        </w:rPr>
        <w:t xml:space="preserve"> </w:t>
      </w:r>
      <w:r w:rsidRPr="004B379E">
        <w:rPr>
          <w:sz w:val="28"/>
          <w:szCs w:val="28"/>
        </w:rPr>
        <w:t>населения</w:t>
      </w:r>
      <w:r w:rsidRPr="004B379E">
        <w:rPr>
          <w:spacing w:val="-15"/>
          <w:sz w:val="28"/>
          <w:szCs w:val="28"/>
        </w:rPr>
        <w:t xml:space="preserve"> </w:t>
      </w:r>
      <w:r w:rsidRPr="004B379E">
        <w:rPr>
          <w:sz w:val="28"/>
          <w:szCs w:val="28"/>
        </w:rPr>
        <w:t>снизился</w:t>
      </w:r>
      <w:r w:rsidRPr="004B379E">
        <w:rPr>
          <w:spacing w:val="-15"/>
          <w:sz w:val="28"/>
          <w:szCs w:val="28"/>
        </w:rPr>
        <w:t xml:space="preserve"> </w:t>
      </w:r>
      <w:r w:rsidRPr="004B379E">
        <w:rPr>
          <w:sz w:val="28"/>
          <w:szCs w:val="28"/>
        </w:rPr>
        <w:t>на</w:t>
      </w:r>
      <w:r w:rsidRPr="004B379E">
        <w:rPr>
          <w:spacing w:val="-18"/>
          <w:sz w:val="28"/>
          <w:szCs w:val="28"/>
        </w:rPr>
        <w:t xml:space="preserve"> </w:t>
      </w:r>
      <w:r w:rsidRPr="004B379E">
        <w:rPr>
          <w:sz w:val="28"/>
          <w:szCs w:val="28"/>
        </w:rPr>
        <w:t>23,1%, с</w:t>
      </w:r>
      <w:r w:rsidRPr="004B379E">
        <w:rPr>
          <w:spacing w:val="11"/>
          <w:sz w:val="28"/>
          <w:szCs w:val="28"/>
        </w:rPr>
        <w:t xml:space="preserve"> </w:t>
      </w:r>
      <w:r w:rsidRPr="004B379E">
        <w:rPr>
          <w:sz w:val="28"/>
          <w:szCs w:val="28"/>
        </w:rPr>
        <w:t>83,12</w:t>
      </w:r>
      <w:r w:rsidR="00D87090">
        <w:rPr>
          <w:spacing w:val="12"/>
          <w:sz w:val="28"/>
          <w:szCs w:val="28"/>
        </w:rPr>
        <w:t xml:space="preserve">– </w:t>
      </w:r>
      <w:r w:rsidRPr="004B379E">
        <w:rPr>
          <w:sz w:val="28"/>
          <w:szCs w:val="28"/>
        </w:rPr>
        <w:t>в</w:t>
      </w:r>
      <w:r w:rsidRPr="004B379E">
        <w:rPr>
          <w:spacing w:val="9"/>
          <w:sz w:val="28"/>
          <w:szCs w:val="28"/>
        </w:rPr>
        <w:t xml:space="preserve"> </w:t>
      </w:r>
      <w:r w:rsidRPr="004B379E">
        <w:rPr>
          <w:sz w:val="28"/>
          <w:szCs w:val="28"/>
        </w:rPr>
        <w:t>2011</w:t>
      </w:r>
      <w:r w:rsidRPr="004B379E">
        <w:rPr>
          <w:spacing w:val="11"/>
          <w:sz w:val="28"/>
          <w:szCs w:val="28"/>
        </w:rPr>
        <w:t xml:space="preserve"> </w:t>
      </w:r>
      <w:r w:rsidRPr="004B379E">
        <w:rPr>
          <w:sz w:val="28"/>
          <w:szCs w:val="28"/>
        </w:rPr>
        <w:t>году</w:t>
      </w:r>
      <w:r w:rsidRPr="004B379E">
        <w:rPr>
          <w:spacing w:val="6"/>
          <w:sz w:val="28"/>
          <w:szCs w:val="28"/>
        </w:rPr>
        <w:t xml:space="preserve"> </w:t>
      </w:r>
      <w:r w:rsidRPr="004B379E">
        <w:rPr>
          <w:sz w:val="28"/>
          <w:szCs w:val="28"/>
        </w:rPr>
        <w:t>до</w:t>
      </w:r>
      <w:r w:rsidRPr="004B379E">
        <w:rPr>
          <w:spacing w:val="6"/>
          <w:sz w:val="28"/>
          <w:szCs w:val="28"/>
        </w:rPr>
        <w:t xml:space="preserve"> </w:t>
      </w:r>
      <w:r w:rsidRPr="004B379E">
        <w:rPr>
          <w:sz w:val="28"/>
          <w:szCs w:val="28"/>
        </w:rPr>
        <w:t>63,84</w:t>
      </w:r>
      <w:r w:rsidRPr="004B379E">
        <w:rPr>
          <w:spacing w:val="12"/>
          <w:sz w:val="28"/>
          <w:szCs w:val="28"/>
        </w:rPr>
        <w:t xml:space="preserve"> </w:t>
      </w:r>
      <w:r w:rsidRPr="004B379E">
        <w:rPr>
          <w:sz w:val="28"/>
          <w:szCs w:val="28"/>
        </w:rPr>
        <w:t>на</w:t>
      </w:r>
      <w:r w:rsidRPr="004B379E">
        <w:rPr>
          <w:spacing w:val="7"/>
          <w:sz w:val="28"/>
          <w:szCs w:val="28"/>
        </w:rPr>
        <w:t xml:space="preserve"> </w:t>
      </w:r>
      <w:r w:rsidRPr="004B379E">
        <w:rPr>
          <w:sz w:val="28"/>
          <w:szCs w:val="28"/>
        </w:rPr>
        <w:t>100000</w:t>
      </w:r>
      <w:r w:rsidRPr="004B379E">
        <w:rPr>
          <w:spacing w:val="11"/>
          <w:sz w:val="28"/>
          <w:szCs w:val="28"/>
        </w:rPr>
        <w:t xml:space="preserve"> </w:t>
      </w:r>
      <w:r w:rsidRPr="004B379E">
        <w:rPr>
          <w:sz w:val="28"/>
          <w:szCs w:val="28"/>
        </w:rPr>
        <w:t>городского</w:t>
      </w:r>
      <w:r w:rsidRPr="004B379E">
        <w:rPr>
          <w:spacing w:val="11"/>
          <w:sz w:val="28"/>
          <w:szCs w:val="28"/>
        </w:rPr>
        <w:t xml:space="preserve"> </w:t>
      </w:r>
      <w:r w:rsidRPr="004B379E">
        <w:rPr>
          <w:sz w:val="28"/>
          <w:szCs w:val="28"/>
        </w:rPr>
        <w:t>населения</w:t>
      </w:r>
      <w:r w:rsidRPr="004B379E">
        <w:rPr>
          <w:spacing w:val="11"/>
          <w:sz w:val="28"/>
          <w:szCs w:val="28"/>
        </w:rPr>
        <w:t xml:space="preserve"> </w:t>
      </w:r>
      <w:r w:rsidRPr="004B379E">
        <w:rPr>
          <w:sz w:val="28"/>
          <w:szCs w:val="28"/>
        </w:rPr>
        <w:t>в</w:t>
      </w:r>
      <w:r w:rsidRPr="004B379E">
        <w:rPr>
          <w:spacing w:val="9"/>
          <w:sz w:val="28"/>
          <w:szCs w:val="28"/>
        </w:rPr>
        <w:t xml:space="preserve"> </w:t>
      </w:r>
      <w:r w:rsidRPr="004B379E">
        <w:rPr>
          <w:sz w:val="28"/>
          <w:szCs w:val="28"/>
        </w:rPr>
        <w:t>2020</w:t>
      </w:r>
      <w:r w:rsidRPr="004B379E">
        <w:rPr>
          <w:spacing w:val="11"/>
          <w:sz w:val="28"/>
          <w:szCs w:val="28"/>
        </w:rPr>
        <w:t xml:space="preserve"> </w:t>
      </w:r>
      <w:r w:rsidRPr="004B379E">
        <w:rPr>
          <w:sz w:val="28"/>
          <w:szCs w:val="28"/>
        </w:rPr>
        <w:t>году,</w:t>
      </w:r>
      <w:r w:rsidRPr="004B379E">
        <w:rPr>
          <w:spacing w:val="13"/>
          <w:sz w:val="28"/>
          <w:szCs w:val="28"/>
        </w:rPr>
        <w:t xml:space="preserve"> </w:t>
      </w:r>
      <w:r w:rsidRPr="004B379E">
        <w:rPr>
          <w:spacing w:val="-10"/>
          <w:sz w:val="28"/>
          <w:szCs w:val="28"/>
        </w:rPr>
        <w:t>и</w:t>
      </w:r>
      <w:r>
        <w:rPr>
          <w:spacing w:val="-10"/>
          <w:sz w:val="28"/>
          <w:szCs w:val="28"/>
        </w:rPr>
        <w:t xml:space="preserve"> </w:t>
      </w:r>
      <w:r w:rsidRPr="004B379E">
        <w:rPr>
          <w:sz w:val="28"/>
          <w:szCs w:val="28"/>
        </w:rPr>
        <w:t>сельского населения на 35,0%, с 94,99</w:t>
      </w:r>
      <w:r w:rsidR="00D87090">
        <w:rPr>
          <w:sz w:val="28"/>
          <w:szCs w:val="28"/>
        </w:rPr>
        <w:t xml:space="preserve">– </w:t>
      </w:r>
      <w:r w:rsidRPr="004B379E">
        <w:rPr>
          <w:sz w:val="28"/>
          <w:szCs w:val="28"/>
        </w:rPr>
        <w:t>в 2011 году, до 61,74 на 100000 сельского населения в 2020 году. Среди показателей общей смертности населения</w:t>
      </w:r>
      <w:r w:rsidRPr="004B379E">
        <w:rPr>
          <w:spacing w:val="-18"/>
          <w:sz w:val="28"/>
          <w:szCs w:val="28"/>
        </w:rPr>
        <w:t xml:space="preserve"> </w:t>
      </w:r>
      <w:r w:rsidRPr="004B379E">
        <w:rPr>
          <w:sz w:val="28"/>
          <w:szCs w:val="28"/>
        </w:rPr>
        <w:t>ежегодное</w:t>
      </w:r>
      <w:r w:rsidRPr="004B379E">
        <w:rPr>
          <w:spacing w:val="-17"/>
          <w:sz w:val="28"/>
          <w:szCs w:val="28"/>
        </w:rPr>
        <w:t xml:space="preserve"> </w:t>
      </w:r>
      <w:r w:rsidRPr="004B379E">
        <w:rPr>
          <w:sz w:val="28"/>
          <w:szCs w:val="28"/>
        </w:rPr>
        <w:t>снижение</w:t>
      </w:r>
      <w:r w:rsidRPr="004B379E">
        <w:rPr>
          <w:spacing w:val="-18"/>
          <w:sz w:val="28"/>
          <w:szCs w:val="28"/>
        </w:rPr>
        <w:t xml:space="preserve"> </w:t>
      </w:r>
      <w:r w:rsidRPr="004B379E">
        <w:rPr>
          <w:sz w:val="28"/>
          <w:szCs w:val="28"/>
        </w:rPr>
        <w:t>темпа</w:t>
      </w:r>
      <w:r w:rsidRPr="004B379E">
        <w:rPr>
          <w:spacing w:val="-17"/>
          <w:sz w:val="28"/>
          <w:szCs w:val="28"/>
        </w:rPr>
        <w:t xml:space="preserve"> </w:t>
      </w:r>
      <w:r w:rsidRPr="004B379E">
        <w:rPr>
          <w:sz w:val="28"/>
          <w:szCs w:val="28"/>
        </w:rPr>
        <w:t>прироста</w:t>
      </w:r>
      <w:r w:rsidRPr="004B379E">
        <w:rPr>
          <w:spacing w:val="-18"/>
          <w:sz w:val="28"/>
          <w:szCs w:val="28"/>
        </w:rPr>
        <w:t xml:space="preserve"> </w:t>
      </w:r>
      <w:r w:rsidRPr="004B379E">
        <w:rPr>
          <w:sz w:val="28"/>
          <w:szCs w:val="28"/>
        </w:rPr>
        <w:t>по</w:t>
      </w:r>
      <w:r w:rsidRPr="004B379E">
        <w:rPr>
          <w:spacing w:val="-17"/>
          <w:sz w:val="28"/>
          <w:szCs w:val="28"/>
        </w:rPr>
        <w:t xml:space="preserve"> </w:t>
      </w:r>
      <w:r w:rsidRPr="004B379E">
        <w:rPr>
          <w:sz w:val="28"/>
          <w:szCs w:val="28"/>
        </w:rPr>
        <w:t>отношению</w:t>
      </w:r>
      <w:r w:rsidRPr="004B379E">
        <w:rPr>
          <w:spacing w:val="-18"/>
          <w:sz w:val="28"/>
          <w:szCs w:val="28"/>
        </w:rPr>
        <w:t xml:space="preserve"> </w:t>
      </w:r>
      <w:r w:rsidRPr="004B379E">
        <w:rPr>
          <w:sz w:val="28"/>
          <w:szCs w:val="28"/>
        </w:rPr>
        <w:t>к</w:t>
      </w:r>
      <w:r w:rsidRPr="004B379E">
        <w:rPr>
          <w:spacing w:val="-17"/>
          <w:sz w:val="28"/>
          <w:szCs w:val="28"/>
        </w:rPr>
        <w:t xml:space="preserve"> </w:t>
      </w:r>
      <w:r w:rsidRPr="004B379E">
        <w:rPr>
          <w:sz w:val="28"/>
          <w:szCs w:val="28"/>
        </w:rPr>
        <w:t>предыдущему году</w:t>
      </w:r>
      <w:r w:rsidRPr="004B379E">
        <w:rPr>
          <w:spacing w:val="-16"/>
          <w:sz w:val="28"/>
          <w:szCs w:val="28"/>
        </w:rPr>
        <w:t xml:space="preserve"> </w:t>
      </w:r>
      <w:r w:rsidRPr="004B379E">
        <w:rPr>
          <w:sz w:val="28"/>
          <w:szCs w:val="28"/>
        </w:rPr>
        <w:t>было</w:t>
      </w:r>
      <w:r w:rsidRPr="004B379E">
        <w:rPr>
          <w:spacing w:val="-11"/>
          <w:sz w:val="28"/>
          <w:szCs w:val="28"/>
        </w:rPr>
        <w:t xml:space="preserve"> </w:t>
      </w:r>
      <w:r w:rsidRPr="004B379E">
        <w:rPr>
          <w:sz w:val="28"/>
          <w:szCs w:val="28"/>
        </w:rPr>
        <w:t>установлено</w:t>
      </w:r>
      <w:r w:rsidRPr="004B379E">
        <w:rPr>
          <w:spacing w:val="-11"/>
          <w:sz w:val="28"/>
          <w:szCs w:val="28"/>
        </w:rPr>
        <w:t xml:space="preserve"> </w:t>
      </w:r>
      <w:r w:rsidRPr="004B379E">
        <w:rPr>
          <w:sz w:val="28"/>
          <w:szCs w:val="28"/>
        </w:rPr>
        <w:t>в</w:t>
      </w:r>
      <w:r w:rsidRPr="004B379E">
        <w:rPr>
          <w:spacing w:val="-13"/>
          <w:sz w:val="28"/>
          <w:szCs w:val="28"/>
        </w:rPr>
        <w:t xml:space="preserve"> </w:t>
      </w:r>
      <w:r w:rsidRPr="004B379E">
        <w:rPr>
          <w:sz w:val="28"/>
          <w:szCs w:val="28"/>
        </w:rPr>
        <w:t>2012</w:t>
      </w:r>
      <w:r w:rsidRPr="004B379E">
        <w:rPr>
          <w:spacing w:val="-11"/>
          <w:sz w:val="28"/>
          <w:szCs w:val="28"/>
        </w:rPr>
        <w:t xml:space="preserve"> </w:t>
      </w:r>
      <w:r w:rsidRPr="004B379E">
        <w:rPr>
          <w:sz w:val="28"/>
          <w:szCs w:val="28"/>
        </w:rPr>
        <w:t>году</w:t>
      </w:r>
      <w:r w:rsidRPr="004B379E">
        <w:rPr>
          <w:spacing w:val="-16"/>
          <w:sz w:val="28"/>
          <w:szCs w:val="28"/>
        </w:rPr>
        <w:t xml:space="preserve"> </w:t>
      </w:r>
      <w:r w:rsidRPr="004B379E">
        <w:rPr>
          <w:sz w:val="28"/>
          <w:szCs w:val="28"/>
        </w:rPr>
        <w:t>на</w:t>
      </w:r>
      <w:r w:rsidRPr="004B379E">
        <w:rPr>
          <w:spacing w:val="-10"/>
          <w:sz w:val="28"/>
          <w:szCs w:val="28"/>
        </w:rPr>
        <w:t xml:space="preserve"> </w:t>
      </w:r>
      <w:r w:rsidRPr="004B379E">
        <w:rPr>
          <w:sz w:val="28"/>
          <w:szCs w:val="28"/>
        </w:rPr>
        <w:t>41,0%,</w:t>
      </w:r>
      <w:r w:rsidRPr="004B379E">
        <w:rPr>
          <w:spacing w:val="-9"/>
          <w:sz w:val="28"/>
          <w:szCs w:val="28"/>
        </w:rPr>
        <w:t xml:space="preserve"> </w:t>
      </w:r>
      <w:r w:rsidRPr="004B379E">
        <w:rPr>
          <w:sz w:val="28"/>
          <w:szCs w:val="28"/>
        </w:rPr>
        <w:t>в</w:t>
      </w:r>
      <w:r w:rsidRPr="004B379E">
        <w:rPr>
          <w:spacing w:val="-13"/>
          <w:sz w:val="28"/>
          <w:szCs w:val="28"/>
        </w:rPr>
        <w:t xml:space="preserve"> </w:t>
      </w:r>
      <w:r w:rsidRPr="004B379E">
        <w:rPr>
          <w:sz w:val="28"/>
          <w:szCs w:val="28"/>
        </w:rPr>
        <w:t>2017</w:t>
      </w:r>
      <w:r w:rsidRPr="004B379E">
        <w:rPr>
          <w:spacing w:val="-11"/>
          <w:sz w:val="28"/>
          <w:szCs w:val="28"/>
        </w:rPr>
        <w:t xml:space="preserve"> </w:t>
      </w:r>
      <w:r w:rsidRPr="004B379E">
        <w:rPr>
          <w:sz w:val="28"/>
          <w:szCs w:val="28"/>
        </w:rPr>
        <w:t>году</w:t>
      </w:r>
      <w:r w:rsidRPr="004B379E">
        <w:rPr>
          <w:spacing w:val="-16"/>
          <w:sz w:val="28"/>
          <w:szCs w:val="28"/>
        </w:rPr>
        <w:t xml:space="preserve"> </w:t>
      </w:r>
      <w:r w:rsidRPr="004B379E">
        <w:rPr>
          <w:sz w:val="28"/>
          <w:szCs w:val="28"/>
        </w:rPr>
        <w:t>на</w:t>
      </w:r>
      <w:r w:rsidRPr="004B379E">
        <w:rPr>
          <w:spacing w:val="-10"/>
          <w:sz w:val="28"/>
          <w:szCs w:val="28"/>
        </w:rPr>
        <w:t xml:space="preserve"> </w:t>
      </w:r>
      <w:r w:rsidRPr="004B379E">
        <w:rPr>
          <w:sz w:val="28"/>
          <w:szCs w:val="28"/>
        </w:rPr>
        <w:t>2,1%</w:t>
      </w:r>
      <w:r w:rsidRPr="004B379E">
        <w:rPr>
          <w:spacing w:val="-13"/>
          <w:sz w:val="28"/>
          <w:szCs w:val="28"/>
        </w:rPr>
        <w:t xml:space="preserve"> </w:t>
      </w:r>
      <w:r w:rsidRPr="004B379E">
        <w:rPr>
          <w:sz w:val="28"/>
          <w:szCs w:val="28"/>
        </w:rPr>
        <w:t>и</w:t>
      </w:r>
      <w:r w:rsidRPr="004B379E">
        <w:rPr>
          <w:spacing w:val="-11"/>
          <w:sz w:val="28"/>
          <w:szCs w:val="28"/>
        </w:rPr>
        <w:t xml:space="preserve"> </w:t>
      </w:r>
      <w:r w:rsidRPr="004B379E">
        <w:rPr>
          <w:sz w:val="28"/>
          <w:szCs w:val="28"/>
        </w:rPr>
        <w:t>в</w:t>
      </w:r>
      <w:r w:rsidRPr="004B379E">
        <w:rPr>
          <w:spacing w:val="-13"/>
          <w:sz w:val="28"/>
          <w:szCs w:val="28"/>
        </w:rPr>
        <w:t xml:space="preserve"> </w:t>
      </w:r>
      <w:r w:rsidRPr="004B379E">
        <w:rPr>
          <w:sz w:val="28"/>
          <w:szCs w:val="28"/>
        </w:rPr>
        <w:t>2018</w:t>
      </w:r>
      <w:r w:rsidRPr="004B379E">
        <w:rPr>
          <w:spacing w:val="-11"/>
          <w:sz w:val="28"/>
          <w:szCs w:val="28"/>
        </w:rPr>
        <w:t xml:space="preserve"> </w:t>
      </w:r>
      <w:r w:rsidRPr="004B379E">
        <w:rPr>
          <w:sz w:val="28"/>
          <w:szCs w:val="28"/>
        </w:rPr>
        <w:t>году на 14,3%.</w:t>
      </w:r>
    </w:p>
    <w:p w14:paraId="0FEF4D36" w14:textId="77777777" w:rsidR="002542A1" w:rsidRPr="004B379E" w:rsidRDefault="002542A1">
      <w:pPr>
        <w:pStyle w:val="ae"/>
        <w:tabs>
          <w:tab w:val="left" w:pos="9214"/>
        </w:tabs>
        <w:rPr>
          <w:sz w:val="28"/>
          <w:szCs w:val="28"/>
        </w:rPr>
      </w:pPr>
      <w:r w:rsidRPr="004B379E">
        <w:rPr>
          <w:sz w:val="28"/>
          <w:szCs w:val="28"/>
        </w:rPr>
        <w:t>Показатели темпа прироста смертности городского и сельского населения с болезнями органов пищеварения выносит отдельное представление степень охвата и организации динамического наблюдения за состоянием здоровья различных групп и слоев населения.</w:t>
      </w:r>
    </w:p>
    <w:p w14:paraId="6A71B781" w14:textId="77777777" w:rsidR="002542A1" w:rsidRPr="004B379E" w:rsidRDefault="002542A1">
      <w:pPr>
        <w:pStyle w:val="ae"/>
        <w:tabs>
          <w:tab w:val="left" w:pos="9214"/>
        </w:tabs>
        <w:rPr>
          <w:sz w:val="28"/>
          <w:szCs w:val="28"/>
        </w:rPr>
      </w:pPr>
      <w:r w:rsidRPr="004B379E">
        <w:rPr>
          <w:sz w:val="28"/>
          <w:szCs w:val="28"/>
        </w:rPr>
        <w:t>Динамический анализ темпа прироста (убыли) показателя общей смертности среди городского населения Жамбылской области показал их уменьшение по сравнению к предыдущему году в 2012 году на 28,7%, в</w:t>
      </w:r>
      <w:r w:rsidRPr="004B379E">
        <w:rPr>
          <w:spacing w:val="-1"/>
          <w:sz w:val="28"/>
          <w:szCs w:val="28"/>
        </w:rPr>
        <w:t xml:space="preserve"> </w:t>
      </w:r>
      <w:r w:rsidRPr="004B379E">
        <w:rPr>
          <w:sz w:val="28"/>
          <w:szCs w:val="28"/>
        </w:rPr>
        <w:t>2013 году</w:t>
      </w:r>
      <w:r w:rsidRPr="004B379E">
        <w:rPr>
          <w:spacing w:val="-17"/>
          <w:sz w:val="28"/>
          <w:szCs w:val="28"/>
        </w:rPr>
        <w:t xml:space="preserve"> </w:t>
      </w:r>
      <w:r w:rsidRPr="004B379E">
        <w:rPr>
          <w:sz w:val="28"/>
          <w:szCs w:val="28"/>
        </w:rPr>
        <w:t>на</w:t>
      </w:r>
      <w:r w:rsidRPr="004B379E">
        <w:rPr>
          <w:spacing w:val="-11"/>
          <w:sz w:val="28"/>
          <w:szCs w:val="28"/>
        </w:rPr>
        <w:t xml:space="preserve"> </w:t>
      </w:r>
      <w:r w:rsidRPr="004B379E">
        <w:rPr>
          <w:sz w:val="28"/>
          <w:szCs w:val="28"/>
        </w:rPr>
        <w:t>6,3%,</w:t>
      </w:r>
      <w:r w:rsidRPr="004B379E">
        <w:rPr>
          <w:spacing w:val="-10"/>
          <w:sz w:val="28"/>
          <w:szCs w:val="28"/>
        </w:rPr>
        <w:t xml:space="preserve"> </w:t>
      </w:r>
      <w:r w:rsidRPr="004B379E">
        <w:rPr>
          <w:sz w:val="28"/>
          <w:szCs w:val="28"/>
        </w:rPr>
        <w:t>в</w:t>
      </w:r>
      <w:r w:rsidRPr="004B379E">
        <w:rPr>
          <w:spacing w:val="-14"/>
          <w:sz w:val="28"/>
          <w:szCs w:val="28"/>
        </w:rPr>
        <w:t xml:space="preserve"> </w:t>
      </w:r>
      <w:r w:rsidRPr="004B379E">
        <w:rPr>
          <w:sz w:val="28"/>
          <w:szCs w:val="28"/>
        </w:rPr>
        <w:t>2016</w:t>
      </w:r>
      <w:r w:rsidRPr="004B379E">
        <w:rPr>
          <w:spacing w:val="-17"/>
          <w:sz w:val="28"/>
          <w:szCs w:val="28"/>
        </w:rPr>
        <w:t xml:space="preserve"> </w:t>
      </w:r>
      <w:r w:rsidRPr="004B379E">
        <w:rPr>
          <w:sz w:val="28"/>
          <w:szCs w:val="28"/>
        </w:rPr>
        <w:t>году</w:t>
      </w:r>
      <w:r w:rsidRPr="004B379E">
        <w:rPr>
          <w:spacing w:val="-17"/>
          <w:sz w:val="28"/>
          <w:szCs w:val="28"/>
        </w:rPr>
        <w:t xml:space="preserve"> </w:t>
      </w:r>
      <w:r w:rsidRPr="004B379E">
        <w:rPr>
          <w:sz w:val="28"/>
          <w:szCs w:val="28"/>
        </w:rPr>
        <w:t>на</w:t>
      </w:r>
      <w:r w:rsidRPr="004B379E">
        <w:rPr>
          <w:spacing w:val="-8"/>
          <w:sz w:val="28"/>
          <w:szCs w:val="28"/>
        </w:rPr>
        <w:t xml:space="preserve"> </w:t>
      </w:r>
      <w:r w:rsidRPr="004B379E">
        <w:rPr>
          <w:sz w:val="28"/>
          <w:szCs w:val="28"/>
        </w:rPr>
        <w:t>2,1%,</w:t>
      </w:r>
      <w:r w:rsidRPr="004B379E">
        <w:rPr>
          <w:spacing w:val="-15"/>
          <w:sz w:val="28"/>
          <w:szCs w:val="28"/>
        </w:rPr>
        <w:t xml:space="preserve"> </w:t>
      </w:r>
      <w:r w:rsidRPr="004B379E">
        <w:rPr>
          <w:sz w:val="28"/>
          <w:szCs w:val="28"/>
        </w:rPr>
        <w:t>в</w:t>
      </w:r>
      <w:r w:rsidRPr="004B379E">
        <w:rPr>
          <w:spacing w:val="-13"/>
          <w:sz w:val="28"/>
          <w:szCs w:val="28"/>
        </w:rPr>
        <w:t xml:space="preserve"> </w:t>
      </w:r>
      <w:r w:rsidRPr="004B379E">
        <w:rPr>
          <w:sz w:val="28"/>
          <w:szCs w:val="28"/>
        </w:rPr>
        <w:t>2017</w:t>
      </w:r>
      <w:r w:rsidRPr="004B379E">
        <w:rPr>
          <w:spacing w:val="-17"/>
          <w:sz w:val="28"/>
          <w:szCs w:val="28"/>
        </w:rPr>
        <w:t xml:space="preserve"> </w:t>
      </w:r>
      <w:r w:rsidRPr="004B379E">
        <w:rPr>
          <w:sz w:val="28"/>
          <w:szCs w:val="28"/>
        </w:rPr>
        <w:t>году</w:t>
      </w:r>
      <w:r w:rsidRPr="004B379E">
        <w:rPr>
          <w:spacing w:val="-17"/>
          <w:sz w:val="28"/>
          <w:szCs w:val="28"/>
        </w:rPr>
        <w:t xml:space="preserve"> </w:t>
      </w:r>
      <w:r w:rsidRPr="004B379E">
        <w:rPr>
          <w:sz w:val="28"/>
          <w:szCs w:val="28"/>
        </w:rPr>
        <w:t>на</w:t>
      </w:r>
      <w:r w:rsidRPr="004B379E">
        <w:rPr>
          <w:spacing w:val="-11"/>
          <w:sz w:val="28"/>
          <w:szCs w:val="28"/>
        </w:rPr>
        <w:t xml:space="preserve"> </w:t>
      </w:r>
      <w:r w:rsidRPr="004B379E">
        <w:rPr>
          <w:sz w:val="28"/>
          <w:szCs w:val="28"/>
        </w:rPr>
        <w:t>12,1%</w:t>
      </w:r>
      <w:r w:rsidRPr="004B379E">
        <w:rPr>
          <w:spacing w:val="-14"/>
          <w:sz w:val="28"/>
          <w:szCs w:val="28"/>
        </w:rPr>
        <w:t xml:space="preserve"> </w:t>
      </w:r>
      <w:r w:rsidRPr="004B379E">
        <w:rPr>
          <w:sz w:val="28"/>
          <w:szCs w:val="28"/>
        </w:rPr>
        <w:t>и</w:t>
      </w:r>
      <w:r w:rsidRPr="004B379E">
        <w:rPr>
          <w:spacing w:val="-12"/>
          <w:sz w:val="28"/>
          <w:szCs w:val="28"/>
        </w:rPr>
        <w:t xml:space="preserve"> </w:t>
      </w:r>
      <w:r w:rsidRPr="004B379E">
        <w:rPr>
          <w:sz w:val="28"/>
          <w:szCs w:val="28"/>
        </w:rPr>
        <w:t>в</w:t>
      </w:r>
      <w:r w:rsidRPr="004B379E">
        <w:rPr>
          <w:spacing w:val="-14"/>
          <w:sz w:val="28"/>
          <w:szCs w:val="28"/>
        </w:rPr>
        <w:t xml:space="preserve"> </w:t>
      </w:r>
      <w:r w:rsidRPr="004B379E">
        <w:rPr>
          <w:sz w:val="28"/>
          <w:szCs w:val="28"/>
        </w:rPr>
        <w:t>2018</w:t>
      </w:r>
      <w:r w:rsidRPr="004B379E">
        <w:rPr>
          <w:spacing w:val="-12"/>
          <w:sz w:val="28"/>
          <w:szCs w:val="28"/>
        </w:rPr>
        <w:t xml:space="preserve"> </w:t>
      </w:r>
      <w:r w:rsidRPr="004B379E">
        <w:rPr>
          <w:sz w:val="28"/>
          <w:szCs w:val="28"/>
        </w:rPr>
        <w:t>году</w:t>
      </w:r>
      <w:r w:rsidRPr="004B379E">
        <w:rPr>
          <w:spacing w:val="-13"/>
          <w:sz w:val="28"/>
          <w:szCs w:val="28"/>
        </w:rPr>
        <w:t xml:space="preserve"> </w:t>
      </w:r>
      <w:r w:rsidRPr="004B379E">
        <w:rPr>
          <w:sz w:val="28"/>
          <w:szCs w:val="28"/>
        </w:rPr>
        <w:t>на</w:t>
      </w:r>
      <w:r w:rsidRPr="004B379E">
        <w:rPr>
          <w:spacing w:val="-12"/>
          <w:sz w:val="28"/>
          <w:szCs w:val="28"/>
        </w:rPr>
        <w:t xml:space="preserve"> </w:t>
      </w:r>
      <w:r w:rsidRPr="004B379E">
        <w:rPr>
          <w:spacing w:val="-2"/>
          <w:sz w:val="28"/>
          <w:szCs w:val="28"/>
        </w:rPr>
        <w:t>15,4%.</w:t>
      </w:r>
      <w:r>
        <w:rPr>
          <w:spacing w:val="-2"/>
          <w:sz w:val="28"/>
          <w:szCs w:val="28"/>
        </w:rPr>
        <w:t xml:space="preserve"> </w:t>
      </w:r>
    </w:p>
    <w:p w14:paraId="283707F7" w14:textId="5912EAC6" w:rsidR="00C625DE" w:rsidRPr="007F3B0F" w:rsidRDefault="005F703F" w:rsidP="006401E7">
      <w:pPr>
        <w:pStyle w:val="a3"/>
        <w:tabs>
          <w:tab w:val="left" w:pos="9498"/>
        </w:tabs>
        <w:ind w:left="0" w:firstLine="709"/>
      </w:pPr>
      <w:r w:rsidRPr="00D31B35">
        <w:t xml:space="preserve">Анализ смертности сельского населения </w:t>
      </w:r>
      <w:r w:rsidR="009E287D" w:rsidRPr="00D31B35">
        <w:t>от</w:t>
      </w:r>
      <w:r w:rsidRPr="00D31B35">
        <w:t xml:space="preserve"> болезн</w:t>
      </w:r>
      <w:r w:rsidR="009E287D" w:rsidRPr="00D31B35">
        <w:t>ей</w:t>
      </w:r>
      <w:r w:rsidRPr="00D31B35">
        <w:t xml:space="preserve"> органов пищеварения в Жамбылской области за 201</w:t>
      </w:r>
      <w:r w:rsidR="009E287D" w:rsidRPr="00D31B35">
        <w:t>2</w:t>
      </w:r>
      <w:r w:rsidR="00D87090">
        <w:t xml:space="preserve">– </w:t>
      </w:r>
      <w:r w:rsidRPr="00D31B35">
        <w:t>2020 годы обнаружил, что темп прироста (убыли) показателя снизился по отношению к предыдущему году в 2012</w:t>
      </w:r>
      <w:r w:rsidRPr="00D31B35">
        <w:rPr>
          <w:spacing w:val="-7"/>
        </w:rPr>
        <w:t xml:space="preserve"> </w:t>
      </w:r>
      <w:r w:rsidRPr="00D31B35">
        <w:t>году</w:t>
      </w:r>
      <w:r w:rsidRPr="00D31B35">
        <w:rPr>
          <w:spacing w:val="-11"/>
        </w:rPr>
        <w:t xml:space="preserve"> </w:t>
      </w:r>
      <w:r w:rsidRPr="00D31B35">
        <w:t>на</w:t>
      </w:r>
      <w:r w:rsidRPr="00D31B35">
        <w:rPr>
          <w:spacing w:val="-7"/>
        </w:rPr>
        <w:t xml:space="preserve"> </w:t>
      </w:r>
      <w:r w:rsidRPr="00D31B35">
        <w:t>55,4%,</w:t>
      </w:r>
      <w:r w:rsidRPr="00D31B35">
        <w:rPr>
          <w:spacing w:val="-5"/>
        </w:rPr>
        <w:t xml:space="preserve"> </w:t>
      </w:r>
      <w:r w:rsidRPr="00D31B35">
        <w:t>в</w:t>
      </w:r>
      <w:r w:rsidRPr="00D31B35">
        <w:rPr>
          <w:spacing w:val="-9"/>
        </w:rPr>
        <w:t xml:space="preserve"> </w:t>
      </w:r>
      <w:r w:rsidRPr="00D31B35">
        <w:t>2014</w:t>
      </w:r>
      <w:r w:rsidRPr="00D31B35">
        <w:rPr>
          <w:spacing w:val="-7"/>
        </w:rPr>
        <w:t xml:space="preserve"> </w:t>
      </w:r>
      <w:r w:rsidRPr="00D31B35">
        <w:t>году</w:t>
      </w:r>
      <w:r w:rsidRPr="00D31B35">
        <w:rPr>
          <w:spacing w:val="-11"/>
        </w:rPr>
        <w:t xml:space="preserve"> </w:t>
      </w:r>
      <w:r w:rsidRPr="00D31B35">
        <w:t>на</w:t>
      </w:r>
      <w:r w:rsidRPr="00D31B35">
        <w:rPr>
          <w:spacing w:val="-7"/>
        </w:rPr>
        <w:t xml:space="preserve"> </w:t>
      </w:r>
      <w:r w:rsidRPr="00D31B35">
        <w:t>0,4%,</w:t>
      </w:r>
      <w:r w:rsidRPr="00D31B35">
        <w:rPr>
          <w:spacing w:val="-15"/>
        </w:rPr>
        <w:t xml:space="preserve"> </w:t>
      </w:r>
      <w:r w:rsidRPr="00D31B35">
        <w:t>в</w:t>
      </w:r>
      <w:r w:rsidRPr="00D31B35">
        <w:rPr>
          <w:spacing w:val="-9"/>
        </w:rPr>
        <w:t xml:space="preserve"> </w:t>
      </w:r>
      <w:r w:rsidRPr="00D31B35">
        <w:t>2018</w:t>
      </w:r>
      <w:r w:rsidRPr="00D31B35">
        <w:rPr>
          <w:spacing w:val="-7"/>
        </w:rPr>
        <w:t xml:space="preserve"> </w:t>
      </w:r>
      <w:r w:rsidRPr="00D31B35">
        <w:t>году</w:t>
      </w:r>
      <w:r w:rsidRPr="00D31B35">
        <w:rPr>
          <w:spacing w:val="-11"/>
        </w:rPr>
        <w:t xml:space="preserve"> </w:t>
      </w:r>
      <w:r w:rsidRPr="00D31B35">
        <w:t>на</w:t>
      </w:r>
      <w:r w:rsidRPr="00D31B35">
        <w:rPr>
          <w:spacing w:val="-3"/>
        </w:rPr>
        <w:t xml:space="preserve"> </w:t>
      </w:r>
      <w:r w:rsidRPr="00D31B35">
        <w:t>13,6%</w:t>
      </w:r>
      <w:r w:rsidRPr="00D31B35">
        <w:rPr>
          <w:spacing w:val="-8"/>
        </w:rPr>
        <w:t xml:space="preserve"> </w:t>
      </w:r>
      <w:r w:rsidRPr="00D31B35">
        <w:t>и</w:t>
      </w:r>
      <w:r w:rsidRPr="00D31B35">
        <w:rPr>
          <w:spacing w:val="-7"/>
        </w:rPr>
        <w:t xml:space="preserve"> </w:t>
      </w:r>
      <w:r w:rsidRPr="00D31B35">
        <w:t>в</w:t>
      </w:r>
      <w:r w:rsidRPr="00D31B35">
        <w:rPr>
          <w:spacing w:val="-9"/>
        </w:rPr>
        <w:t xml:space="preserve"> </w:t>
      </w:r>
      <w:r w:rsidRPr="00D31B35">
        <w:t>2020</w:t>
      </w:r>
      <w:r w:rsidRPr="00D31B35">
        <w:rPr>
          <w:spacing w:val="-7"/>
        </w:rPr>
        <w:t xml:space="preserve"> </w:t>
      </w:r>
      <w:r w:rsidRPr="00D31B35">
        <w:t>году</w:t>
      </w:r>
      <w:r w:rsidRPr="00D31B35">
        <w:rPr>
          <w:spacing w:val="-10"/>
        </w:rPr>
        <w:t xml:space="preserve"> </w:t>
      </w:r>
      <w:r w:rsidRPr="00D31B35">
        <w:rPr>
          <w:spacing w:val="-5"/>
        </w:rPr>
        <w:t>на</w:t>
      </w:r>
      <w:r w:rsidR="00664632" w:rsidRPr="00D31B35">
        <w:t xml:space="preserve"> </w:t>
      </w:r>
      <w:r w:rsidRPr="00D31B35">
        <w:rPr>
          <w:spacing w:val="-2"/>
        </w:rPr>
        <w:t>0,2%</w:t>
      </w:r>
      <w:r w:rsidR="00664632" w:rsidRPr="00D31B35">
        <w:rPr>
          <w:spacing w:val="-2"/>
        </w:rPr>
        <w:t xml:space="preserve"> </w:t>
      </w:r>
      <w:r w:rsidR="005518C7" w:rsidRPr="00D31B35">
        <w:rPr>
          <w:spacing w:val="-2"/>
        </w:rPr>
        <w:t>(</w:t>
      </w:r>
      <w:r w:rsidR="002542A1" w:rsidRPr="006401E7">
        <w:rPr>
          <w:spacing w:val="-2"/>
        </w:rPr>
        <w:t xml:space="preserve">рисунк </w:t>
      </w:r>
      <w:r w:rsidR="005518C7" w:rsidRPr="00D31B35">
        <w:rPr>
          <w:spacing w:val="-2"/>
        </w:rPr>
        <w:t>3).</w:t>
      </w:r>
    </w:p>
    <w:p w14:paraId="27D059DF" w14:textId="39555EA1" w:rsidR="00C625DE" w:rsidRPr="00664632" w:rsidRDefault="005F703F" w:rsidP="007651B0">
      <w:pPr>
        <w:pStyle w:val="a3"/>
        <w:tabs>
          <w:tab w:val="left" w:pos="9498"/>
        </w:tabs>
        <w:ind w:left="0" w:firstLine="0"/>
        <w:jc w:val="left"/>
        <w:rPr>
          <w:sz w:val="20"/>
        </w:rPr>
      </w:pPr>
      <w:r w:rsidRPr="007F3B0F">
        <w:rPr>
          <w:noProof/>
          <w:sz w:val="20"/>
          <w:lang w:eastAsia="ru-RU"/>
        </w:rPr>
        <w:drawing>
          <wp:inline distT="0" distB="0" distL="0" distR="0" wp14:anchorId="47C2A0F3" wp14:editId="45047AC7">
            <wp:extent cx="5905500" cy="3190875"/>
            <wp:effectExtent l="0" t="0" r="0" b="9525"/>
            <wp:docPr id="48" name="Image 4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8" name="Image 48"/>
                    <pic:cNvPicPr/>
                  </pic:nvPicPr>
                  <pic:blipFill>
                    <a:blip r:embed="rId29" cstate="print"/>
                    <a:stretch>
                      <a:fillRect/>
                    </a:stretch>
                  </pic:blipFill>
                  <pic:spPr>
                    <a:xfrm>
                      <a:off x="0" y="0"/>
                      <a:ext cx="5916904" cy="3197037"/>
                    </a:xfrm>
                    <a:prstGeom prst="rect">
                      <a:avLst/>
                    </a:prstGeom>
                  </pic:spPr>
                </pic:pic>
              </a:graphicData>
            </a:graphic>
          </wp:inline>
        </w:drawing>
      </w:r>
    </w:p>
    <w:p w14:paraId="70ACE80F" w14:textId="77777777" w:rsidR="00664632" w:rsidRDefault="00664632" w:rsidP="007651B0">
      <w:pPr>
        <w:pStyle w:val="a3"/>
        <w:tabs>
          <w:tab w:val="left" w:pos="9498"/>
        </w:tabs>
        <w:spacing w:before="1"/>
        <w:ind w:left="0" w:firstLine="0"/>
        <w:jc w:val="left"/>
      </w:pPr>
    </w:p>
    <w:p w14:paraId="7F148BB0" w14:textId="466C3CF0" w:rsidR="00C625DE" w:rsidRPr="007F3B0F" w:rsidRDefault="005F703F" w:rsidP="007651B0">
      <w:pPr>
        <w:pStyle w:val="a3"/>
        <w:tabs>
          <w:tab w:val="left" w:pos="9498"/>
        </w:tabs>
        <w:spacing w:before="1"/>
        <w:ind w:left="0" w:firstLine="0"/>
        <w:jc w:val="center"/>
      </w:pPr>
      <w:r w:rsidRPr="007F3B0F">
        <w:t xml:space="preserve">Рисунок </w:t>
      </w:r>
      <w:r w:rsidR="005518C7" w:rsidRPr="007F3B0F">
        <w:t>3</w:t>
      </w:r>
      <w:r w:rsidR="00D87090">
        <w:t xml:space="preserve">– </w:t>
      </w:r>
      <w:r w:rsidRPr="007F3B0F">
        <w:t>Смертность населения от болезней органов пищеварения в Жамбылской области за 2011</w:t>
      </w:r>
      <w:r w:rsidR="00D87090">
        <w:t xml:space="preserve">– </w:t>
      </w:r>
      <w:r w:rsidRPr="007F3B0F">
        <w:t>202</w:t>
      </w:r>
      <w:r w:rsidR="00786D8B" w:rsidRPr="007F3B0F">
        <w:t>4</w:t>
      </w:r>
      <w:r w:rsidRPr="007F3B0F">
        <w:t xml:space="preserve"> годы, на 100000 населения</w:t>
      </w:r>
    </w:p>
    <w:p w14:paraId="355EB3FF" w14:textId="77777777" w:rsidR="00664632" w:rsidRDefault="00664632" w:rsidP="007651B0">
      <w:pPr>
        <w:pStyle w:val="a3"/>
        <w:tabs>
          <w:tab w:val="left" w:pos="9498"/>
        </w:tabs>
        <w:spacing w:before="1"/>
        <w:ind w:left="0"/>
        <w:jc w:val="center"/>
      </w:pPr>
    </w:p>
    <w:p w14:paraId="3CA60717" w14:textId="067242E0" w:rsidR="00004C50" w:rsidRDefault="00586D0F" w:rsidP="002E7DE5">
      <w:pPr>
        <w:pStyle w:val="a3"/>
        <w:spacing w:before="1"/>
        <w:ind w:left="0" w:right="144" w:firstLine="720"/>
      </w:pPr>
      <w:r w:rsidRPr="007F3B0F">
        <w:t>Таким образом, при общем увеличении смертности населения по болезням органов пищеварения в целом по республике, отмечено снижение изучаемого показателя в Жамбылской области на 24,8% (с 83,28 до 62,57 на 100000 населения). Одновременно установлено снижение показателя смертности как городского (на 23,1%), так и сельского (35,0%) населения области.</w:t>
      </w:r>
      <w:r w:rsidR="00444D20">
        <w:t xml:space="preserve"> </w:t>
      </w:r>
      <w:r w:rsidRPr="007F3B0F">
        <w:t>Следовательно, результаты данного раздела исследования позволит углубить понимание проблемы заболеваемости болезней органов пищеварения, расширить знания об эпидемиологических особенностях, факторах риска заболеваний и оптимизировать меры эпидемиологического надзора за ними.</w:t>
      </w:r>
    </w:p>
    <w:p w14:paraId="441989F5" w14:textId="22CE59F7" w:rsidR="00004C50" w:rsidRDefault="00004C50" w:rsidP="002E7DE5">
      <w:pPr>
        <w:pStyle w:val="a3"/>
        <w:spacing w:before="1"/>
        <w:ind w:left="0" w:right="144" w:firstLine="720"/>
        <w:jc w:val="left"/>
      </w:pPr>
    </w:p>
    <w:p w14:paraId="000471F7" w14:textId="0E41E92A" w:rsidR="00004C50" w:rsidRPr="007627A9" w:rsidRDefault="008477D8" w:rsidP="002E7DE5">
      <w:pPr>
        <w:pStyle w:val="TableParagraph"/>
        <w:ind w:right="144" w:firstLine="720"/>
        <w:jc w:val="both"/>
        <w:rPr>
          <w:b/>
          <w:sz w:val="28"/>
          <w:szCs w:val="28"/>
        </w:rPr>
      </w:pPr>
      <w:r>
        <w:rPr>
          <w:b/>
          <w:sz w:val="28"/>
        </w:rPr>
        <w:t>3</w:t>
      </w:r>
      <w:r w:rsidR="00004C50" w:rsidRPr="007627A9">
        <w:rPr>
          <w:b/>
          <w:sz w:val="28"/>
        </w:rPr>
        <w:t>.4</w:t>
      </w:r>
      <w:r w:rsidR="00004C50" w:rsidRPr="007627A9">
        <w:rPr>
          <w:b/>
          <w:spacing w:val="4"/>
          <w:sz w:val="28"/>
        </w:rPr>
        <w:t xml:space="preserve"> </w:t>
      </w:r>
      <w:r w:rsidR="00004C50" w:rsidRPr="007627A9">
        <w:rPr>
          <w:b/>
          <w:sz w:val="28"/>
        </w:rPr>
        <w:t>Эпидемиологический</w:t>
      </w:r>
      <w:r w:rsidR="00004C50" w:rsidRPr="007627A9">
        <w:rPr>
          <w:b/>
          <w:spacing w:val="8"/>
          <w:sz w:val="28"/>
        </w:rPr>
        <w:t xml:space="preserve"> </w:t>
      </w:r>
      <w:r w:rsidR="00004C50" w:rsidRPr="007627A9">
        <w:rPr>
          <w:b/>
          <w:sz w:val="28"/>
        </w:rPr>
        <w:t>анализ</w:t>
      </w:r>
      <w:r w:rsidR="00004C50" w:rsidRPr="007627A9">
        <w:rPr>
          <w:b/>
          <w:spacing w:val="9"/>
          <w:sz w:val="28"/>
        </w:rPr>
        <w:t xml:space="preserve"> основных </w:t>
      </w:r>
      <w:r w:rsidR="00004C50" w:rsidRPr="007627A9">
        <w:rPr>
          <w:b/>
          <w:sz w:val="28"/>
        </w:rPr>
        <w:t>нозологий заболеваемости</w:t>
      </w:r>
      <w:r w:rsidR="00004C50" w:rsidRPr="007627A9">
        <w:rPr>
          <w:b/>
          <w:spacing w:val="10"/>
          <w:sz w:val="28"/>
        </w:rPr>
        <w:t xml:space="preserve"> </w:t>
      </w:r>
      <w:r w:rsidR="00004C50" w:rsidRPr="007627A9">
        <w:rPr>
          <w:b/>
          <w:sz w:val="28"/>
        </w:rPr>
        <w:t>болезней</w:t>
      </w:r>
      <w:r w:rsidR="00004C50" w:rsidRPr="007627A9">
        <w:rPr>
          <w:b/>
          <w:spacing w:val="4"/>
          <w:sz w:val="28"/>
        </w:rPr>
        <w:t xml:space="preserve"> </w:t>
      </w:r>
      <w:r w:rsidR="00004C50" w:rsidRPr="007627A9">
        <w:rPr>
          <w:b/>
          <w:spacing w:val="-2"/>
          <w:sz w:val="28"/>
        </w:rPr>
        <w:t xml:space="preserve">органов </w:t>
      </w:r>
      <w:r w:rsidR="00004C50" w:rsidRPr="007627A9">
        <w:rPr>
          <w:b/>
          <w:sz w:val="28"/>
        </w:rPr>
        <w:t>пищеварения</w:t>
      </w:r>
      <w:r w:rsidR="00004C50" w:rsidRPr="007627A9">
        <w:rPr>
          <w:b/>
          <w:spacing w:val="-6"/>
          <w:sz w:val="28"/>
        </w:rPr>
        <w:t xml:space="preserve"> </w:t>
      </w:r>
      <w:r w:rsidR="00004C50" w:rsidRPr="007627A9">
        <w:rPr>
          <w:b/>
          <w:sz w:val="28"/>
        </w:rPr>
        <w:t>в</w:t>
      </w:r>
      <w:r w:rsidR="00004C50" w:rsidRPr="007627A9">
        <w:rPr>
          <w:b/>
          <w:spacing w:val="-10"/>
          <w:sz w:val="28"/>
        </w:rPr>
        <w:t xml:space="preserve"> </w:t>
      </w:r>
      <w:r w:rsidR="00004C50" w:rsidRPr="007627A9">
        <w:rPr>
          <w:b/>
          <w:sz w:val="28"/>
        </w:rPr>
        <w:t xml:space="preserve">Жамбылской области </w:t>
      </w:r>
    </w:p>
    <w:p w14:paraId="4594C614" w14:textId="77777777" w:rsidR="00004C50" w:rsidRPr="007627A9" w:rsidRDefault="00004C50" w:rsidP="002E7DE5">
      <w:pPr>
        <w:ind w:right="144" w:firstLine="720"/>
        <w:rPr>
          <w:sz w:val="28"/>
          <w:szCs w:val="28"/>
        </w:rPr>
      </w:pPr>
    </w:p>
    <w:p w14:paraId="777FD3B1" w14:textId="73464373" w:rsidR="00004C50" w:rsidRPr="007627A9" w:rsidRDefault="008477D8" w:rsidP="002E7DE5">
      <w:pPr>
        <w:pStyle w:val="TableParagraph"/>
        <w:ind w:right="144" w:firstLine="720"/>
        <w:jc w:val="both"/>
        <w:rPr>
          <w:b/>
          <w:sz w:val="28"/>
          <w:szCs w:val="28"/>
        </w:rPr>
      </w:pPr>
      <w:r>
        <w:rPr>
          <w:b/>
          <w:sz w:val="28"/>
        </w:rPr>
        <w:t>3</w:t>
      </w:r>
      <w:r w:rsidR="00004C50" w:rsidRPr="007627A9">
        <w:rPr>
          <w:b/>
          <w:sz w:val="28"/>
        </w:rPr>
        <w:t>.4.1</w:t>
      </w:r>
      <w:r w:rsidR="00004C50" w:rsidRPr="007627A9">
        <w:rPr>
          <w:b/>
          <w:spacing w:val="4"/>
          <w:sz w:val="28"/>
        </w:rPr>
        <w:t xml:space="preserve"> Первичная заболеваемость </w:t>
      </w:r>
      <w:r w:rsidR="00004C50" w:rsidRPr="007627A9">
        <w:rPr>
          <w:b/>
          <w:spacing w:val="9"/>
          <w:sz w:val="28"/>
        </w:rPr>
        <w:t xml:space="preserve">основных </w:t>
      </w:r>
      <w:r w:rsidR="00004C50" w:rsidRPr="007627A9">
        <w:rPr>
          <w:b/>
          <w:sz w:val="28"/>
        </w:rPr>
        <w:t>нозологий болезни</w:t>
      </w:r>
      <w:r w:rsidR="00004C50" w:rsidRPr="007627A9">
        <w:rPr>
          <w:b/>
          <w:spacing w:val="4"/>
          <w:sz w:val="28"/>
        </w:rPr>
        <w:t xml:space="preserve"> </w:t>
      </w:r>
      <w:r w:rsidR="00004C50" w:rsidRPr="007627A9">
        <w:rPr>
          <w:b/>
          <w:spacing w:val="-2"/>
          <w:sz w:val="28"/>
        </w:rPr>
        <w:t xml:space="preserve">органов </w:t>
      </w:r>
      <w:r w:rsidR="00004C50" w:rsidRPr="007627A9">
        <w:rPr>
          <w:b/>
          <w:sz w:val="28"/>
        </w:rPr>
        <w:t>пищеварения</w:t>
      </w:r>
      <w:r w:rsidR="00004C50" w:rsidRPr="007627A9">
        <w:rPr>
          <w:b/>
          <w:spacing w:val="-6"/>
          <w:sz w:val="28"/>
        </w:rPr>
        <w:t xml:space="preserve"> </w:t>
      </w:r>
      <w:r w:rsidR="00004C50" w:rsidRPr="007627A9">
        <w:rPr>
          <w:b/>
          <w:sz w:val="28"/>
        </w:rPr>
        <w:t>в</w:t>
      </w:r>
      <w:r w:rsidR="00004C50" w:rsidRPr="007627A9">
        <w:rPr>
          <w:b/>
          <w:spacing w:val="-10"/>
          <w:sz w:val="28"/>
        </w:rPr>
        <w:t xml:space="preserve"> </w:t>
      </w:r>
      <w:r w:rsidR="00004C50" w:rsidRPr="007627A9">
        <w:rPr>
          <w:b/>
          <w:sz w:val="28"/>
        </w:rPr>
        <w:t xml:space="preserve">Жамбылской области </w:t>
      </w:r>
    </w:p>
    <w:p w14:paraId="7DE9209D" w14:textId="77777777" w:rsidR="00004C50" w:rsidRPr="007627A9" w:rsidRDefault="00004C50" w:rsidP="002E7DE5">
      <w:pPr>
        <w:ind w:right="144" w:firstLine="720"/>
        <w:rPr>
          <w:sz w:val="28"/>
          <w:szCs w:val="28"/>
        </w:rPr>
      </w:pPr>
    </w:p>
    <w:p w14:paraId="739515DA" w14:textId="77777777" w:rsidR="00004C50" w:rsidRPr="007627A9" w:rsidRDefault="00004C50" w:rsidP="002E7DE5">
      <w:pPr>
        <w:ind w:right="144" w:firstLine="720"/>
        <w:rPr>
          <w:sz w:val="28"/>
          <w:szCs w:val="28"/>
        </w:rPr>
      </w:pPr>
      <w:r w:rsidRPr="007627A9">
        <w:rPr>
          <w:sz w:val="28"/>
          <w:szCs w:val="28"/>
        </w:rPr>
        <w:t>Важное место в оценке состояния здоровья населения занимает изучение уровня заболеваемости и ее структуры по отдельным нозологиям. Эпидемиологический анализ позволяет оценить удельный вес отдельных нозологий, что служит основанием для разработки программ по совершенствованию медицинской помощи среди различных групп населения.</w:t>
      </w:r>
    </w:p>
    <w:p w14:paraId="39743EE9" w14:textId="2FB2A2C3" w:rsidR="00004C50" w:rsidRPr="007627A9" w:rsidRDefault="00004C50" w:rsidP="002E7DE5">
      <w:pPr>
        <w:ind w:right="144" w:firstLine="720"/>
        <w:rPr>
          <w:sz w:val="28"/>
          <w:szCs w:val="28"/>
        </w:rPr>
      </w:pPr>
      <w:r w:rsidRPr="007627A9">
        <w:rPr>
          <w:sz w:val="28"/>
          <w:szCs w:val="28"/>
        </w:rPr>
        <w:t xml:space="preserve">Для выявления распространенности и структуры патологических состояний был проведен эпидемиологический анализ заболеваемости наиболее актуальными нозологиями БОП </w:t>
      </w:r>
      <w:r w:rsidRPr="007627A9">
        <w:rPr>
          <w:bCs/>
          <w:sz w:val="28"/>
          <w:szCs w:val="28"/>
          <w:shd w:val="clear" w:color="auto" w:fill="FFFFFF"/>
        </w:rPr>
        <w:t>по Коду МКБ</w:t>
      </w:r>
      <w:r w:rsidR="00D87090">
        <w:rPr>
          <w:bCs/>
          <w:sz w:val="28"/>
          <w:szCs w:val="28"/>
          <w:shd w:val="clear" w:color="auto" w:fill="FFFFFF"/>
        </w:rPr>
        <w:t xml:space="preserve">– </w:t>
      </w:r>
      <w:r w:rsidRPr="007627A9">
        <w:rPr>
          <w:bCs/>
          <w:sz w:val="28"/>
          <w:szCs w:val="28"/>
          <w:shd w:val="clear" w:color="auto" w:fill="FFFFFF"/>
        </w:rPr>
        <w:t xml:space="preserve">10, </w:t>
      </w:r>
      <w:r w:rsidRPr="007627A9">
        <w:rPr>
          <w:sz w:val="28"/>
          <w:szCs w:val="28"/>
        </w:rPr>
        <w:t>зарегистрированных впервые в жизни, на 100000 человек соответствующего населения по данным форм статистического наблюдения:</w:t>
      </w:r>
    </w:p>
    <w:p w14:paraId="3B9E4E15" w14:textId="6F5DECE5" w:rsidR="00004C50" w:rsidRPr="007627A9" w:rsidRDefault="00004C50" w:rsidP="006367B0">
      <w:pPr>
        <w:pStyle w:val="a5"/>
        <w:numPr>
          <w:ilvl w:val="0"/>
          <w:numId w:val="15"/>
        </w:numPr>
        <w:shd w:val="clear" w:color="auto" w:fill="FFFFFF"/>
        <w:tabs>
          <w:tab w:val="left" w:pos="993"/>
        </w:tabs>
        <w:ind w:left="0" w:right="144" w:firstLine="720"/>
        <w:contextualSpacing/>
        <w:rPr>
          <w:sz w:val="28"/>
          <w:szCs w:val="28"/>
          <w:lang w:eastAsia="ru-RU"/>
        </w:rPr>
      </w:pPr>
      <w:r w:rsidRPr="007627A9">
        <w:rPr>
          <w:sz w:val="28"/>
          <w:szCs w:val="28"/>
          <w:shd w:val="clear" w:color="auto" w:fill="FFFFFF"/>
        </w:rPr>
        <w:t>К21</w:t>
      </w:r>
      <w:r w:rsidR="00D87090">
        <w:rPr>
          <w:sz w:val="28"/>
          <w:szCs w:val="28"/>
          <w:shd w:val="clear" w:color="auto" w:fill="FFFFFF"/>
        </w:rPr>
        <w:t xml:space="preserve">– </w:t>
      </w:r>
      <w:r w:rsidRPr="007627A9">
        <w:rPr>
          <w:sz w:val="28"/>
          <w:szCs w:val="28"/>
          <w:shd w:val="clear" w:color="auto" w:fill="FFFFFF"/>
        </w:rPr>
        <w:t>гастроэзофагеальный рефлюкс (ГЭРБ)</w:t>
      </w:r>
    </w:p>
    <w:p w14:paraId="43264283" w14:textId="5AF8383C" w:rsidR="00004C50" w:rsidRPr="007627A9" w:rsidRDefault="00004C50" w:rsidP="006367B0">
      <w:pPr>
        <w:pStyle w:val="a5"/>
        <w:numPr>
          <w:ilvl w:val="0"/>
          <w:numId w:val="15"/>
        </w:numPr>
        <w:shd w:val="clear" w:color="auto" w:fill="FFFFFF"/>
        <w:tabs>
          <w:tab w:val="left" w:pos="993"/>
        </w:tabs>
        <w:ind w:left="0" w:right="144" w:firstLine="720"/>
        <w:contextualSpacing/>
        <w:rPr>
          <w:sz w:val="28"/>
          <w:szCs w:val="28"/>
        </w:rPr>
      </w:pPr>
      <w:r w:rsidRPr="007627A9">
        <w:rPr>
          <w:bCs/>
          <w:sz w:val="28"/>
          <w:szCs w:val="28"/>
          <w:lang w:eastAsia="ru-RU"/>
        </w:rPr>
        <w:t>K25, K26</w:t>
      </w:r>
      <w:r w:rsidR="00D87090">
        <w:rPr>
          <w:bCs/>
          <w:sz w:val="28"/>
          <w:szCs w:val="28"/>
          <w:lang w:eastAsia="ru-RU"/>
        </w:rPr>
        <w:t xml:space="preserve">– </w:t>
      </w:r>
      <w:r w:rsidRPr="007627A9">
        <w:rPr>
          <w:sz w:val="28"/>
          <w:szCs w:val="28"/>
          <w:lang w:eastAsia="ru-RU"/>
        </w:rPr>
        <w:t>язва желудка и двенадцатиперстной кишки</w:t>
      </w:r>
    </w:p>
    <w:p w14:paraId="2DD26EFD" w14:textId="2859A4E9" w:rsidR="00004C50" w:rsidRPr="007627A9" w:rsidRDefault="00004C50" w:rsidP="006367B0">
      <w:pPr>
        <w:pStyle w:val="a5"/>
        <w:numPr>
          <w:ilvl w:val="0"/>
          <w:numId w:val="15"/>
        </w:numPr>
        <w:shd w:val="clear" w:color="auto" w:fill="FFFFFF"/>
        <w:tabs>
          <w:tab w:val="left" w:pos="993"/>
        </w:tabs>
        <w:ind w:left="0" w:right="144" w:firstLine="720"/>
        <w:contextualSpacing/>
        <w:rPr>
          <w:sz w:val="28"/>
          <w:szCs w:val="28"/>
        </w:rPr>
      </w:pPr>
      <w:r w:rsidRPr="007627A9">
        <w:rPr>
          <w:bCs/>
          <w:sz w:val="28"/>
          <w:szCs w:val="28"/>
          <w:shd w:val="clear" w:color="auto" w:fill="FFFFFF"/>
        </w:rPr>
        <w:t>К29</w:t>
      </w:r>
      <w:r w:rsidR="00D87090">
        <w:rPr>
          <w:bCs/>
          <w:sz w:val="28"/>
          <w:szCs w:val="28"/>
          <w:shd w:val="clear" w:color="auto" w:fill="FFFFFF"/>
        </w:rPr>
        <w:t xml:space="preserve">– </w:t>
      </w:r>
      <w:r w:rsidRPr="007627A9">
        <w:rPr>
          <w:bCs/>
          <w:sz w:val="28"/>
          <w:szCs w:val="28"/>
          <w:shd w:val="clear" w:color="auto" w:fill="FFFFFF"/>
        </w:rPr>
        <w:t>гастрит и дуоденит</w:t>
      </w:r>
    </w:p>
    <w:p w14:paraId="7CF899C0" w14:textId="48050161" w:rsidR="00004C50" w:rsidRPr="007627A9" w:rsidRDefault="00004C50" w:rsidP="006367B0">
      <w:pPr>
        <w:pStyle w:val="a5"/>
        <w:numPr>
          <w:ilvl w:val="0"/>
          <w:numId w:val="15"/>
        </w:numPr>
        <w:shd w:val="clear" w:color="auto" w:fill="FFFFFF"/>
        <w:tabs>
          <w:tab w:val="left" w:pos="993"/>
        </w:tabs>
        <w:ind w:left="0" w:right="144" w:firstLine="720"/>
        <w:contextualSpacing/>
        <w:rPr>
          <w:sz w:val="28"/>
          <w:szCs w:val="28"/>
        </w:rPr>
      </w:pPr>
      <w:r w:rsidRPr="007627A9">
        <w:rPr>
          <w:bCs/>
          <w:sz w:val="28"/>
          <w:szCs w:val="28"/>
          <w:shd w:val="clear" w:color="auto" w:fill="FFFFFF"/>
        </w:rPr>
        <w:t>K80, K81, K83.0</w:t>
      </w:r>
      <w:r w:rsidR="00D87090">
        <w:rPr>
          <w:bCs/>
          <w:sz w:val="28"/>
          <w:szCs w:val="28"/>
          <w:shd w:val="clear" w:color="auto" w:fill="FFFFFF"/>
        </w:rPr>
        <w:t xml:space="preserve">– </w:t>
      </w:r>
      <w:r w:rsidRPr="007627A9">
        <w:rPr>
          <w:bCs/>
          <w:sz w:val="28"/>
          <w:szCs w:val="28"/>
          <w:shd w:val="clear" w:color="auto" w:fill="FFFFFF"/>
        </w:rPr>
        <w:t>желчнокаменная болезнь (ЖКБ), холецистит, холангит</w:t>
      </w:r>
    </w:p>
    <w:p w14:paraId="682F63A4" w14:textId="0017DFAF" w:rsidR="00004C50" w:rsidRPr="007627A9" w:rsidRDefault="00004C50" w:rsidP="006367B0">
      <w:pPr>
        <w:pStyle w:val="a5"/>
        <w:numPr>
          <w:ilvl w:val="0"/>
          <w:numId w:val="15"/>
        </w:numPr>
        <w:shd w:val="clear" w:color="auto" w:fill="FFFFFF"/>
        <w:tabs>
          <w:tab w:val="left" w:pos="993"/>
        </w:tabs>
        <w:ind w:left="0" w:right="144" w:firstLine="720"/>
        <w:contextualSpacing/>
        <w:rPr>
          <w:sz w:val="28"/>
          <w:szCs w:val="28"/>
        </w:rPr>
      </w:pPr>
      <w:r w:rsidRPr="007627A9">
        <w:rPr>
          <w:bCs/>
          <w:sz w:val="28"/>
          <w:szCs w:val="28"/>
          <w:shd w:val="clear" w:color="auto" w:fill="FFFFFF"/>
        </w:rPr>
        <w:t>K85, K86</w:t>
      </w:r>
      <w:r w:rsidR="00D87090">
        <w:rPr>
          <w:bCs/>
          <w:sz w:val="28"/>
          <w:szCs w:val="28"/>
          <w:shd w:val="clear" w:color="auto" w:fill="FFFFFF"/>
        </w:rPr>
        <w:t xml:space="preserve">– </w:t>
      </w:r>
      <w:r w:rsidRPr="007627A9">
        <w:rPr>
          <w:bCs/>
          <w:sz w:val="28"/>
          <w:szCs w:val="28"/>
          <w:shd w:val="clear" w:color="auto" w:fill="FFFFFF"/>
        </w:rPr>
        <w:t>панкреатит: причин</w:t>
      </w:r>
      <w:r w:rsidR="00272C63">
        <w:rPr>
          <w:bCs/>
          <w:sz w:val="28"/>
          <w:szCs w:val="28"/>
          <w:shd w:val="clear" w:color="auto" w:fill="FFFFFF"/>
        </w:rPr>
        <w:t>ы, симптомы, лечение (таблица 11</w:t>
      </w:r>
      <w:r w:rsidRPr="007627A9">
        <w:rPr>
          <w:bCs/>
          <w:sz w:val="28"/>
          <w:szCs w:val="28"/>
          <w:shd w:val="clear" w:color="auto" w:fill="FFFFFF"/>
        </w:rPr>
        <w:t>).</w:t>
      </w:r>
    </w:p>
    <w:p w14:paraId="7D0E8562" w14:textId="77777777" w:rsidR="00004C50" w:rsidRPr="007627A9" w:rsidRDefault="00004C50" w:rsidP="002E7DE5">
      <w:pPr>
        <w:pStyle w:val="aff4"/>
        <w:spacing w:before="0" w:beforeAutospacing="0" w:after="0" w:afterAutospacing="0"/>
        <w:ind w:right="144" w:firstLine="720"/>
        <w:rPr>
          <w:sz w:val="28"/>
          <w:szCs w:val="28"/>
        </w:rPr>
      </w:pPr>
      <w:r w:rsidRPr="007627A9">
        <w:rPr>
          <w:sz w:val="28"/>
          <w:szCs w:val="28"/>
        </w:rPr>
        <w:t>Представленные данные позволяют проследить изменения разнонаправленные тенденции в уровне первичной заболеваемости населения Жамбылской области в различных типах поселений (область, город, село) по ряду ключевых нозологий за период с 2022 по 2024 годы. Для более глубокого понимания тенденций и выявления возможных взаимосвязей между различными показателями, проведем корреляционный анализ.</w:t>
      </w:r>
    </w:p>
    <w:p w14:paraId="311FF5A4" w14:textId="2CDECD68" w:rsidR="00004C50" w:rsidRPr="007627A9" w:rsidRDefault="00004C50" w:rsidP="002E7DE5">
      <w:pPr>
        <w:ind w:right="144" w:firstLine="720"/>
        <w:rPr>
          <w:sz w:val="28"/>
          <w:szCs w:val="28"/>
        </w:rPr>
      </w:pPr>
      <w:r w:rsidRPr="007627A9">
        <w:rPr>
          <w:sz w:val="28"/>
          <w:szCs w:val="28"/>
        </w:rPr>
        <w:t xml:space="preserve">Анализ общей динамики показывает, что первичная заболеваемость в структуры отдельных нозологий БОП характеризуется снижением показателя с заболеваемостью </w:t>
      </w:r>
      <w:r w:rsidRPr="007627A9">
        <w:rPr>
          <w:sz w:val="28"/>
          <w:szCs w:val="28"/>
          <w:shd w:val="clear" w:color="auto" w:fill="FFFFFF"/>
        </w:rPr>
        <w:t>ГЭРБ</w:t>
      </w:r>
      <w:r w:rsidR="00D87090">
        <w:rPr>
          <w:sz w:val="28"/>
          <w:szCs w:val="28"/>
        </w:rPr>
        <w:t xml:space="preserve">– </w:t>
      </w:r>
      <w:r>
        <w:rPr>
          <w:sz w:val="28"/>
          <w:szCs w:val="28"/>
        </w:rPr>
        <w:t>на 41,7%</w:t>
      </w:r>
      <w:r w:rsidRPr="007627A9">
        <w:rPr>
          <w:sz w:val="28"/>
          <w:szCs w:val="28"/>
        </w:rPr>
        <w:t xml:space="preserve">. </w:t>
      </w:r>
      <w:r>
        <w:rPr>
          <w:sz w:val="28"/>
          <w:szCs w:val="28"/>
        </w:rPr>
        <w:t>Д</w:t>
      </w:r>
      <w:r w:rsidRPr="007627A9">
        <w:rPr>
          <w:sz w:val="28"/>
          <w:szCs w:val="28"/>
          <w:lang w:eastAsia="ru-RU"/>
        </w:rPr>
        <w:t>анны</w:t>
      </w:r>
      <w:r>
        <w:rPr>
          <w:sz w:val="28"/>
          <w:szCs w:val="28"/>
          <w:lang w:eastAsia="ru-RU"/>
        </w:rPr>
        <w:t>е</w:t>
      </w:r>
      <w:r w:rsidRPr="007627A9">
        <w:rPr>
          <w:sz w:val="28"/>
          <w:szCs w:val="28"/>
          <w:lang w:eastAsia="ru-RU"/>
        </w:rPr>
        <w:t xml:space="preserve"> заболеваемости органов пищеварения в разрезе городской и сельской местности выявляет ряд интересных тенденций: </w:t>
      </w:r>
      <w:r w:rsidRPr="007627A9">
        <w:rPr>
          <w:sz w:val="28"/>
          <w:szCs w:val="28"/>
        </w:rPr>
        <w:t>среди горожан</w:t>
      </w:r>
      <w:r w:rsidR="00D87090">
        <w:rPr>
          <w:sz w:val="28"/>
          <w:szCs w:val="28"/>
        </w:rPr>
        <w:t xml:space="preserve">– </w:t>
      </w:r>
      <w:r>
        <w:rPr>
          <w:sz w:val="28"/>
          <w:szCs w:val="28"/>
        </w:rPr>
        <w:t xml:space="preserve">на 37,3%, </w:t>
      </w:r>
      <w:r w:rsidRPr="007627A9">
        <w:rPr>
          <w:sz w:val="28"/>
          <w:szCs w:val="28"/>
        </w:rPr>
        <w:t>с 41,0 до 25,7 и сельчан</w:t>
      </w:r>
      <w:r w:rsidR="00D87090">
        <w:rPr>
          <w:sz w:val="28"/>
          <w:szCs w:val="28"/>
        </w:rPr>
        <w:t xml:space="preserve">– </w:t>
      </w:r>
      <w:r>
        <w:rPr>
          <w:sz w:val="28"/>
          <w:szCs w:val="28"/>
        </w:rPr>
        <w:t xml:space="preserve">на </w:t>
      </w:r>
      <w:r>
        <w:rPr>
          <w:sz w:val="28"/>
          <w:szCs w:val="28"/>
        </w:rPr>
        <w:lastRenderedPageBreak/>
        <w:t xml:space="preserve">41,2%, </w:t>
      </w:r>
      <w:r w:rsidRPr="007627A9">
        <w:rPr>
          <w:sz w:val="28"/>
          <w:szCs w:val="28"/>
        </w:rPr>
        <w:t xml:space="preserve">с 60,7 до 35,7 </w:t>
      </w:r>
      <w:r>
        <w:rPr>
          <w:sz w:val="28"/>
          <w:szCs w:val="28"/>
        </w:rPr>
        <w:t xml:space="preserve">на 100000 населения, </w:t>
      </w:r>
      <w:r w:rsidRPr="007627A9">
        <w:rPr>
          <w:sz w:val="28"/>
          <w:szCs w:val="28"/>
          <w:lang w:eastAsia="ru-RU"/>
        </w:rPr>
        <w:t>что может быть связано с улучшением диагностики и профилактики данного заболевания.</w:t>
      </w:r>
    </w:p>
    <w:p w14:paraId="4B602B4C" w14:textId="77777777" w:rsidR="00BB60B8" w:rsidRDefault="00BB60B8" w:rsidP="002E7DE5">
      <w:pPr>
        <w:ind w:right="144" w:firstLine="720"/>
        <w:rPr>
          <w:sz w:val="28"/>
          <w:szCs w:val="28"/>
        </w:rPr>
      </w:pPr>
    </w:p>
    <w:p w14:paraId="43EEC68C" w14:textId="57DEF192" w:rsidR="00BB60B8" w:rsidRPr="007627A9" w:rsidRDefault="00BB60B8" w:rsidP="00BB60B8">
      <w:pPr>
        <w:ind w:right="144" w:firstLine="0"/>
        <w:rPr>
          <w:sz w:val="28"/>
          <w:szCs w:val="28"/>
        </w:rPr>
      </w:pPr>
      <w:r>
        <w:rPr>
          <w:sz w:val="28"/>
          <w:szCs w:val="28"/>
        </w:rPr>
        <w:t>Таблица 11</w:t>
      </w:r>
      <w:r w:rsidR="00D87090">
        <w:rPr>
          <w:sz w:val="28"/>
          <w:szCs w:val="28"/>
        </w:rPr>
        <w:t xml:space="preserve">– </w:t>
      </w:r>
      <w:r w:rsidRPr="007627A9">
        <w:rPr>
          <w:sz w:val="28"/>
          <w:szCs w:val="28"/>
        </w:rPr>
        <w:t>Общая динамика первичной заболеваемости городского и сельского населения по основным нозологиям БОП (на 100000 населения)</w:t>
      </w:r>
    </w:p>
    <w:p w14:paraId="17E9495B" w14:textId="64938E69" w:rsidR="00BB60B8" w:rsidRDefault="00BB60B8" w:rsidP="00BB60B8">
      <w:pPr>
        <w:ind w:right="144" w:firstLine="0"/>
        <w:rPr>
          <w:sz w:val="28"/>
          <w:szCs w:val="28"/>
        </w:rPr>
      </w:pPr>
    </w:p>
    <w:tbl>
      <w:tblPr>
        <w:tblStyle w:val="31"/>
        <w:tblW w:w="9619" w:type="dxa"/>
        <w:tblLook w:val="04A0" w:firstRow="1" w:lastRow="0" w:firstColumn="1" w:lastColumn="0" w:noHBand="0" w:noVBand="1"/>
      </w:tblPr>
      <w:tblGrid>
        <w:gridCol w:w="1980"/>
        <w:gridCol w:w="974"/>
        <w:gridCol w:w="992"/>
        <w:gridCol w:w="992"/>
        <w:gridCol w:w="2365"/>
        <w:gridCol w:w="2316"/>
      </w:tblGrid>
      <w:tr w:rsidR="00BB60B8" w:rsidRPr="00C827E0" w14:paraId="72854A9F" w14:textId="77777777" w:rsidTr="006401E7">
        <w:tc>
          <w:tcPr>
            <w:tcW w:w="1980" w:type="dxa"/>
          </w:tcPr>
          <w:p w14:paraId="13536726" w14:textId="77777777" w:rsidR="00BB60B8" w:rsidRPr="006401E7" w:rsidRDefault="00BB60B8" w:rsidP="00BB60B8">
            <w:pPr>
              <w:rPr>
                <w:sz w:val="26"/>
                <w:szCs w:val="26"/>
              </w:rPr>
            </w:pPr>
            <w:r w:rsidRPr="006401E7">
              <w:rPr>
                <w:sz w:val="26"/>
                <w:szCs w:val="26"/>
              </w:rPr>
              <w:t>Наименование территории</w:t>
            </w:r>
          </w:p>
        </w:tc>
        <w:tc>
          <w:tcPr>
            <w:tcW w:w="974" w:type="dxa"/>
            <w:vAlign w:val="center"/>
          </w:tcPr>
          <w:p w14:paraId="01A8DE25" w14:textId="77777777" w:rsidR="00BB60B8" w:rsidRPr="006401E7" w:rsidRDefault="00BB60B8" w:rsidP="00BB60B8">
            <w:pPr>
              <w:jc w:val="center"/>
              <w:rPr>
                <w:bCs/>
                <w:sz w:val="26"/>
                <w:szCs w:val="26"/>
              </w:rPr>
            </w:pPr>
            <w:r w:rsidRPr="006401E7">
              <w:rPr>
                <w:bCs/>
                <w:sz w:val="26"/>
                <w:szCs w:val="26"/>
              </w:rPr>
              <w:t>2022 г.</w:t>
            </w:r>
          </w:p>
        </w:tc>
        <w:tc>
          <w:tcPr>
            <w:tcW w:w="992" w:type="dxa"/>
            <w:vAlign w:val="center"/>
          </w:tcPr>
          <w:p w14:paraId="465EF3E7" w14:textId="77777777" w:rsidR="00BB60B8" w:rsidRPr="006401E7" w:rsidRDefault="00BB60B8" w:rsidP="00BB60B8">
            <w:pPr>
              <w:jc w:val="center"/>
              <w:rPr>
                <w:bCs/>
                <w:sz w:val="26"/>
                <w:szCs w:val="26"/>
              </w:rPr>
            </w:pPr>
            <w:r w:rsidRPr="006401E7">
              <w:rPr>
                <w:bCs/>
                <w:sz w:val="26"/>
                <w:szCs w:val="26"/>
              </w:rPr>
              <w:t>2023 г.</w:t>
            </w:r>
          </w:p>
        </w:tc>
        <w:tc>
          <w:tcPr>
            <w:tcW w:w="992" w:type="dxa"/>
            <w:vAlign w:val="center"/>
          </w:tcPr>
          <w:p w14:paraId="43BFC32E" w14:textId="77777777" w:rsidR="00BB60B8" w:rsidRPr="006401E7" w:rsidRDefault="00BB60B8" w:rsidP="00BB60B8">
            <w:pPr>
              <w:jc w:val="center"/>
              <w:rPr>
                <w:bCs/>
                <w:sz w:val="26"/>
                <w:szCs w:val="26"/>
              </w:rPr>
            </w:pPr>
            <w:r w:rsidRPr="006401E7">
              <w:rPr>
                <w:bCs/>
                <w:sz w:val="26"/>
                <w:szCs w:val="26"/>
              </w:rPr>
              <w:t>2024 г.</w:t>
            </w:r>
          </w:p>
        </w:tc>
        <w:tc>
          <w:tcPr>
            <w:tcW w:w="2362" w:type="dxa"/>
          </w:tcPr>
          <w:p w14:paraId="2EAF8DFC" w14:textId="77777777" w:rsidR="00BB60B8" w:rsidRPr="006401E7" w:rsidRDefault="00BB60B8" w:rsidP="00BB60B8">
            <w:pPr>
              <w:jc w:val="center"/>
              <w:rPr>
                <w:sz w:val="26"/>
                <w:szCs w:val="26"/>
              </w:rPr>
            </w:pPr>
            <w:r w:rsidRPr="006401E7">
              <w:rPr>
                <w:sz w:val="26"/>
                <w:szCs w:val="26"/>
              </w:rPr>
              <w:t>Темп прироста 2024/2022 гг., в %</w:t>
            </w:r>
          </w:p>
        </w:tc>
        <w:tc>
          <w:tcPr>
            <w:tcW w:w="2316" w:type="dxa"/>
          </w:tcPr>
          <w:p w14:paraId="1FE6C0F5" w14:textId="77777777" w:rsidR="00BB60B8" w:rsidRPr="006401E7" w:rsidRDefault="00BB60B8" w:rsidP="00BB60B8">
            <w:pPr>
              <w:jc w:val="center"/>
              <w:rPr>
                <w:sz w:val="26"/>
                <w:szCs w:val="26"/>
              </w:rPr>
            </w:pPr>
            <w:r w:rsidRPr="006401E7">
              <w:rPr>
                <w:sz w:val="26"/>
                <w:szCs w:val="26"/>
              </w:rPr>
              <w:t>Коэффициент корреляции Пирсона (r</w:t>
            </w:r>
            <w:r w:rsidRPr="006401E7">
              <w:rPr>
                <w:sz w:val="26"/>
                <w:szCs w:val="26"/>
                <w:vertAlign w:val="subscript"/>
              </w:rPr>
              <w:t>ху</w:t>
            </w:r>
            <w:r w:rsidRPr="006401E7">
              <w:rPr>
                <w:sz w:val="26"/>
                <w:szCs w:val="26"/>
              </w:rPr>
              <w:t>)</w:t>
            </w:r>
          </w:p>
        </w:tc>
      </w:tr>
      <w:tr w:rsidR="00BB60B8" w:rsidRPr="00C827E0" w14:paraId="6A3D6EEF" w14:textId="77777777" w:rsidTr="006401E7">
        <w:tc>
          <w:tcPr>
            <w:tcW w:w="7303" w:type="dxa"/>
            <w:gridSpan w:val="5"/>
          </w:tcPr>
          <w:p w14:paraId="7E8CAADF" w14:textId="05D8B7F6" w:rsidR="00BB60B8" w:rsidRPr="006401E7" w:rsidRDefault="00BB60B8" w:rsidP="00BB60B8">
            <w:pPr>
              <w:jc w:val="center"/>
              <w:rPr>
                <w:sz w:val="26"/>
                <w:szCs w:val="26"/>
              </w:rPr>
            </w:pPr>
            <w:r w:rsidRPr="006401E7">
              <w:rPr>
                <w:sz w:val="26"/>
                <w:szCs w:val="26"/>
                <w:shd w:val="clear" w:color="auto" w:fill="FFFFFF"/>
              </w:rPr>
              <w:t>К21</w:t>
            </w:r>
            <w:r w:rsidR="00D87090">
              <w:rPr>
                <w:sz w:val="26"/>
                <w:szCs w:val="26"/>
                <w:shd w:val="clear" w:color="auto" w:fill="FFFFFF"/>
              </w:rPr>
              <w:t xml:space="preserve">– </w:t>
            </w:r>
            <w:r w:rsidRPr="006401E7">
              <w:rPr>
                <w:sz w:val="26"/>
                <w:szCs w:val="26"/>
                <w:shd w:val="clear" w:color="auto" w:fill="FFFFFF"/>
              </w:rPr>
              <w:t>гастроэзофагеальный рефлюкс (ГЭРБ)</w:t>
            </w:r>
          </w:p>
        </w:tc>
        <w:tc>
          <w:tcPr>
            <w:tcW w:w="2316" w:type="dxa"/>
          </w:tcPr>
          <w:p w14:paraId="7584299D" w14:textId="77777777" w:rsidR="00BB60B8" w:rsidRPr="006401E7" w:rsidRDefault="00BB60B8" w:rsidP="00BB60B8">
            <w:pPr>
              <w:jc w:val="center"/>
              <w:rPr>
                <w:sz w:val="26"/>
                <w:szCs w:val="26"/>
                <w:shd w:val="clear" w:color="auto" w:fill="FFFFFF"/>
              </w:rPr>
            </w:pPr>
            <w:r w:rsidRPr="006401E7">
              <w:rPr>
                <w:sz w:val="26"/>
                <w:szCs w:val="26"/>
                <w:lang w:eastAsia="ru-RU"/>
              </w:rPr>
              <w:t>0,75</w:t>
            </w:r>
          </w:p>
        </w:tc>
      </w:tr>
      <w:tr w:rsidR="00BB60B8" w:rsidRPr="00C827E0" w14:paraId="7229F2CB" w14:textId="77777777" w:rsidTr="006401E7">
        <w:tc>
          <w:tcPr>
            <w:tcW w:w="1980" w:type="dxa"/>
          </w:tcPr>
          <w:p w14:paraId="51D5AD40" w14:textId="77777777" w:rsidR="00BB60B8" w:rsidRPr="006401E7" w:rsidRDefault="00BB60B8" w:rsidP="00BB60B8">
            <w:pPr>
              <w:rPr>
                <w:sz w:val="26"/>
                <w:szCs w:val="26"/>
              </w:rPr>
            </w:pPr>
            <w:r w:rsidRPr="006401E7">
              <w:rPr>
                <w:sz w:val="26"/>
                <w:szCs w:val="26"/>
              </w:rPr>
              <w:t>область</w:t>
            </w:r>
          </w:p>
        </w:tc>
        <w:tc>
          <w:tcPr>
            <w:tcW w:w="974" w:type="dxa"/>
            <w:vAlign w:val="bottom"/>
          </w:tcPr>
          <w:p w14:paraId="0D6455B5" w14:textId="77777777" w:rsidR="00BB60B8" w:rsidRPr="006401E7" w:rsidRDefault="00BB60B8" w:rsidP="00BB60B8">
            <w:pPr>
              <w:jc w:val="center"/>
              <w:rPr>
                <w:sz w:val="26"/>
                <w:szCs w:val="26"/>
              </w:rPr>
            </w:pPr>
            <w:r w:rsidRPr="006401E7">
              <w:rPr>
                <w:sz w:val="26"/>
                <w:szCs w:val="26"/>
              </w:rPr>
              <w:t>53,7</w:t>
            </w:r>
          </w:p>
        </w:tc>
        <w:tc>
          <w:tcPr>
            <w:tcW w:w="992" w:type="dxa"/>
            <w:vAlign w:val="bottom"/>
          </w:tcPr>
          <w:p w14:paraId="5D38B1FB" w14:textId="77777777" w:rsidR="00BB60B8" w:rsidRPr="006401E7" w:rsidRDefault="00BB60B8" w:rsidP="00BB60B8">
            <w:pPr>
              <w:jc w:val="center"/>
              <w:rPr>
                <w:sz w:val="26"/>
                <w:szCs w:val="26"/>
              </w:rPr>
            </w:pPr>
            <w:r w:rsidRPr="006401E7">
              <w:rPr>
                <w:sz w:val="26"/>
                <w:szCs w:val="26"/>
              </w:rPr>
              <w:t>30,1</w:t>
            </w:r>
          </w:p>
        </w:tc>
        <w:tc>
          <w:tcPr>
            <w:tcW w:w="992" w:type="dxa"/>
            <w:vAlign w:val="bottom"/>
          </w:tcPr>
          <w:p w14:paraId="6310D0FC" w14:textId="77777777" w:rsidR="00BB60B8" w:rsidRPr="006401E7" w:rsidRDefault="00BB60B8" w:rsidP="00BB60B8">
            <w:pPr>
              <w:jc w:val="center"/>
              <w:rPr>
                <w:sz w:val="26"/>
                <w:szCs w:val="26"/>
              </w:rPr>
            </w:pPr>
            <w:r w:rsidRPr="006401E7">
              <w:rPr>
                <w:sz w:val="26"/>
                <w:szCs w:val="26"/>
              </w:rPr>
              <w:t>31,3</w:t>
            </w:r>
          </w:p>
        </w:tc>
        <w:tc>
          <w:tcPr>
            <w:tcW w:w="2362" w:type="dxa"/>
            <w:vAlign w:val="bottom"/>
          </w:tcPr>
          <w:p w14:paraId="172E357B" w14:textId="6A36098C" w:rsidR="00BB60B8" w:rsidRPr="006401E7" w:rsidRDefault="00D87090" w:rsidP="00BB60B8">
            <w:pPr>
              <w:jc w:val="center"/>
              <w:rPr>
                <w:sz w:val="26"/>
                <w:szCs w:val="26"/>
                <w:lang w:eastAsia="ru-RU"/>
              </w:rPr>
            </w:pPr>
            <w:r>
              <w:rPr>
                <w:sz w:val="26"/>
                <w:szCs w:val="26"/>
                <w:lang w:eastAsia="ru-RU"/>
              </w:rPr>
              <w:t xml:space="preserve">– </w:t>
            </w:r>
            <w:r w:rsidR="00BB60B8" w:rsidRPr="006401E7">
              <w:rPr>
                <w:sz w:val="26"/>
                <w:szCs w:val="26"/>
                <w:lang w:eastAsia="ru-RU"/>
              </w:rPr>
              <w:t>41,7</w:t>
            </w:r>
          </w:p>
        </w:tc>
        <w:tc>
          <w:tcPr>
            <w:tcW w:w="2316" w:type="dxa"/>
            <w:vMerge w:val="restart"/>
          </w:tcPr>
          <w:p w14:paraId="62C672AB" w14:textId="77777777" w:rsidR="00BB60B8" w:rsidRPr="006401E7" w:rsidRDefault="00BB60B8" w:rsidP="00BB60B8">
            <w:pPr>
              <w:jc w:val="center"/>
              <w:rPr>
                <w:sz w:val="26"/>
                <w:szCs w:val="26"/>
                <w:lang w:eastAsia="ru-RU"/>
              </w:rPr>
            </w:pPr>
          </w:p>
        </w:tc>
      </w:tr>
      <w:tr w:rsidR="00BB60B8" w:rsidRPr="00C827E0" w14:paraId="13D8895D" w14:textId="77777777" w:rsidTr="006401E7">
        <w:tc>
          <w:tcPr>
            <w:tcW w:w="1980" w:type="dxa"/>
            <w:vAlign w:val="bottom"/>
          </w:tcPr>
          <w:p w14:paraId="4E544C6F" w14:textId="77777777" w:rsidR="00BB60B8" w:rsidRPr="006401E7" w:rsidRDefault="00BB60B8" w:rsidP="00BB60B8">
            <w:pPr>
              <w:rPr>
                <w:sz w:val="26"/>
                <w:szCs w:val="26"/>
              </w:rPr>
            </w:pPr>
            <w:r w:rsidRPr="006401E7">
              <w:rPr>
                <w:sz w:val="26"/>
                <w:szCs w:val="26"/>
              </w:rPr>
              <w:t>город</w:t>
            </w:r>
          </w:p>
        </w:tc>
        <w:tc>
          <w:tcPr>
            <w:tcW w:w="974" w:type="dxa"/>
            <w:vAlign w:val="bottom"/>
          </w:tcPr>
          <w:p w14:paraId="13050D60" w14:textId="77777777" w:rsidR="00BB60B8" w:rsidRPr="006401E7" w:rsidRDefault="00BB60B8" w:rsidP="00BB60B8">
            <w:pPr>
              <w:jc w:val="center"/>
              <w:rPr>
                <w:sz w:val="26"/>
                <w:szCs w:val="26"/>
              </w:rPr>
            </w:pPr>
            <w:r w:rsidRPr="006401E7">
              <w:rPr>
                <w:sz w:val="26"/>
                <w:szCs w:val="26"/>
              </w:rPr>
              <w:t>41,0</w:t>
            </w:r>
          </w:p>
        </w:tc>
        <w:tc>
          <w:tcPr>
            <w:tcW w:w="992" w:type="dxa"/>
            <w:vAlign w:val="bottom"/>
          </w:tcPr>
          <w:p w14:paraId="43DEE78D" w14:textId="77777777" w:rsidR="00BB60B8" w:rsidRPr="006401E7" w:rsidRDefault="00BB60B8" w:rsidP="00BB60B8">
            <w:pPr>
              <w:jc w:val="center"/>
              <w:rPr>
                <w:sz w:val="26"/>
                <w:szCs w:val="26"/>
              </w:rPr>
            </w:pPr>
            <w:r w:rsidRPr="006401E7">
              <w:rPr>
                <w:sz w:val="26"/>
                <w:szCs w:val="26"/>
              </w:rPr>
              <w:t>39,7</w:t>
            </w:r>
          </w:p>
        </w:tc>
        <w:tc>
          <w:tcPr>
            <w:tcW w:w="992" w:type="dxa"/>
            <w:vAlign w:val="bottom"/>
          </w:tcPr>
          <w:p w14:paraId="5965F798" w14:textId="77777777" w:rsidR="00BB60B8" w:rsidRPr="006401E7" w:rsidRDefault="00BB60B8" w:rsidP="00BB60B8">
            <w:pPr>
              <w:jc w:val="center"/>
              <w:rPr>
                <w:sz w:val="26"/>
                <w:szCs w:val="26"/>
              </w:rPr>
            </w:pPr>
            <w:r w:rsidRPr="006401E7">
              <w:rPr>
                <w:sz w:val="26"/>
                <w:szCs w:val="26"/>
              </w:rPr>
              <w:t>25,7</w:t>
            </w:r>
          </w:p>
        </w:tc>
        <w:tc>
          <w:tcPr>
            <w:tcW w:w="2362" w:type="dxa"/>
            <w:vAlign w:val="bottom"/>
          </w:tcPr>
          <w:p w14:paraId="37D86739" w14:textId="7D0FAD48" w:rsidR="00BB60B8" w:rsidRPr="006401E7" w:rsidRDefault="00D87090" w:rsidP="00BB60B8">
            <w:pPr>
              <w:jc w:val="center"/>
              <w:rPr>
                <w:sz w:val="26"/>
                <w:szCs w:val="26"/>
                <w:lang w:eastAsia="ru-RU"/>
              </w:rPr>
            </w:pPr>
            <w:r>
              <w:rPr>
                <w:sz w:val="26"/>
                <w:szCs w:val="26"/>
                <w:lang w:eastAsia="ru-RU"/>
              </w:rPr>
              <w:t xml:space="preserve">– </w:t>
            </w:r>
            <w:r w:rsidR="00BB60B8" w:rsidRPr="006401E7">
              <w:rPr>
                <w:sz w:val="26"/>
                <w:szCs w:val="26"/>
                <w:lang w:eastAsia="ru-RU"/>
              </w:rPr>
              <w:t>37,3</w:t>
            </w:r>
          </w:p>
        </w:tc>
        <w:tc>
          <w:tcPr>
            <w:tcW w:w="2316" w:type="dxa"/>
            <w:vMerge/>
          </w:tcPr>
          <w:p w14:paraId="03FCC9DB" w14:textId="77777777" w:rsidR="00BB60B8" w:rsidRPr="006401E7" w:rsidRDefault="00BB60B8" w:rsidP="00BB60B8">
            <w:pPr>
              <w:jc w:val="center"/>
              <w:rPr>
                <w:sz w:val="26"/>
                <w:szCs w:val="26"/>
                <w:lang w:eastAsia="ru-RU"/>
              </w:rPr>
            </w:pPr>
          </w:p>
        </w:tc>
      </w:tr>
      <w:tr w:rsidR="00BB60B8" w:rsidRPr="00C827E0" w14:paraId="7BCC069D" w14:textId="77777777" w:rsidTr="006401E7">
        <w:tc>
          <w:tcPr>
            <w:tcW w:w="1980" w:type="dxa"/>
            <w:vAlign w:val="bottom"/>
          </w:tcPr>
          <w:p w14:paraId="751A6E1A" w14:textId="77777777" w:rsidR="00BB60B8" w:rsidRPr="006401E7" w:rsidRDefault="00BB60B8" w:rsidP="00BB60B8">
            <w:pPr>
              <w:rPr>
                <w:sz w:val="26"/>
                <w:szCs w:val="26"/>
              </w:rPr>
            </w:pPr>
            <w:r w:rsidRPr="006401E7">
              <w:rPr>
                <w:sz w:val="26"/>
                <w:szCs w:val="26"/>
              </w:rPr>
              <w:t>село</w:t>
            </w:r>
          </w:p>
        </w:tc>
        <w:tc>
          <w:tcPr>
            <w:tcW w:w="974" w:type="dxa"/>
            <w:vAlign w:val="bottom"/>
          </w:tcPr>
          <w:p w14:paraId="11FED9ED" w14:textId="77777777" w:rsidR="00BB60B8" w:rsidRPr="006401E7" w:rsidRDefault="00BB60B8" w:rsidP="00BB60B8">
            <w:pPr>
              <w:jc w:val="center"/>
              <w:rPr>
                <w:sz w:val="26"/>
                <w:szCs w:val="26"/>
              </w:rPr>
            </w:pPr>
            <w:r w:rsidRPr="006401E7">
              <w:rPr>
                <w:sz w:val="26"/>
                <w:szCs w:val="26"/>
              </w:rPr>
              <w:t>60,7</w:t>
            </w:r>
          </w:p>
        </w:tc>
        <w:tc>
          <w:tcPr>
            <w:tcW w:w="992" w:type="dxa"/>
            <w:vAlign w:val="bottom"/>
          </w:tcPr>
          <w:p w14:paraId="78FB23F3" w14:textId="77777777" w:rsidR="00BB60B8" w:rsidRPr="006401E7" w:rsidRDefault="00BB60B8" w:rsidP="00BB60B8">
            <w:pPr>
              <w:jc w:val="center"/>
              <w:rPr>
                <w:sz w:val="26"/>
                <w:szCs w:val="26"/>
              </w:rPr>
            </w:pPr>
            <w:r w:rsidRPr="006401E7">
              <w:rPr>
                <w:sz w:val="26"/>
                <w:szCs w:val="26"/>
              </w:rPr>
              <w:t>22,8</w:t>
            </w:r>
          </w:p>
        </w:tc>
        <w:tc>
          <w:tcPr>
            <w:tcW w:w="992" w:type="dxa"/>
            <w:vAlign w:val="bottom"/>
          </w:tcPr>
          <w:p w14:paraId="559F0CB9" w14:textId="77777777" w:rsidR="00BB60B8" w:rsidRPr="006401E7" w:rsidRDefault="00BB60B8" w:rsidP="00BB60B8">
            <w:pPr>
              <w:jc w:val="center"/>
              <w:rPr>
                <w:sz w:val="26"/>
                <w:szCs w:val="26"/>
              </w:rPr>
            </w:pPr>
            <w:r w:rsidRPr="006401E7">
              <w:rPr>
                <w:sz w:val="26"/>
                <w:szCs w:val="26"/>
              </w:rPr>
              <w:t>35,7</w:t>
            </w:r>
          </w:p>
        </w:tc>
        <w:tc>
          <w:tcPr>
            <w:tcW w:w="2362" w:type="dxa"/>
            <w:vAlign w:val="bottom"/>
          </w:tcPr>
          <w:p w14:paraId="51B80154" w14:textId="4FE5A7A3" w:rsidR="00BB60B8" w:rsidRPr="006401E7" w:rsidRDefault="00D87090" w:rsidP="00BB60B8">
            <w:pPr>
              <w:jc w:val="center"/>
              <w:rPr>
                <w:sz w:val="26"/>
                <w:szCs w:val="26"/>
                <w:lang w:eastAsia="ru-RU"/>
              </w:rPr>
            </w:pPr>
            <w:r>
              <w:rPr>
                <w:sz w:val="26"/>
                <w:szCs w:val="26"/>
                <w:lang w:eastAsia="ru-RU"/>
              </w:rPr>
              <w:t xml:space="preserve">– </w:t>
            </w:r>
            <w:r w:rsidR="00BB60B8" w:rsidRPr="006401E7">
              <w:rPr>
                <w:sz w:val="26"/>
                <w:szCs w:val="26"/>
                <w:lang w:eastAsia="ru-RU"/>
              </w:rPr>
              <w:t>41,2</w:t>
            </w:r>
          </w:p>
        </w:tc>
        <w:tc>
          <w:tcPr>
            <w:tcW w:w="2316" w:type="dxa"/>
            <w:vMerge/>
          </w:tcPr>
          <w:p w14:paraId="1B17D17A" w14:textId="77777777" w:rsidR="00BB60B8" w:rsidRPr="006401E7" w:rsidRDefault="00BB60B8" w:rsidP="00BB60B8">
            <w:pPr>
              <w:jc w:val="center"/>
              <w:rPr>
                <w:sz w:val="26"/>
                <w:szCs w:val="26"/>
                <w:lang w:eastAsia="ru-RU"/>
              </w:rPr>
            </w:pPr>
          </w:p>
        </w:tc>
      </w:tr>
      <w:tr w:rsidR="00BB60B8" w:rsidRPr="00C827E0" w14:paraId="1FD0D84A" w14:textId="77777777" w:rsidTr="006401E7">
        <w:tc>
          <w:tcPr>
            <w:tcW w:w="7303" w:type="dxa"/>
            <w:gridSpan w:val="5"/>
          </w:tcPr>
          <w:p w14:paraId="5D26B84F" w14:textId="78DC579A" w:rsidR="00BB60B8" w:rsidRPr="006401E7" w:rsidRDefault="00BB60B8" w:rsidP="00BB60B8">
            <w:pPr>
              <w:shd w:val="clear" w:color="auto" w:fill="FFFFFF"/>
              <w:tabs>
                <w:tab w:val="left" w:pos="993"/>
              </w:tabs>
              <w:ind w:firstLine="710"/>
              <w:jc w:val="center"/>
              <w:rPr>
                <w:sz w:val="26"/>
                <w:szCs w:val="26"/>
              </w:rPr>
            </w:pPr>
            <w:r w:rsidRPr="006401E7">
              <w:rPr>
                <w:bCs/>
                <w:sz w:val="26"/>
                <w:szCs w:val="26"/>
                <w:lang w:eastAsia="ru-RU"/>
              </w:rPr>
              <w:t>K25, K26</w:t>
            </w:r>
            <w:r w:rsidR="00D87090">
              <w:rPr>
                <w:bCs/>
                <w:sz w:val="26"/>
                <w:szCs w:val="26"/>
                <w:lang w:eastAsia="ru-RU"/>
              </w:rPr>
              <w:t xml:space="preserve">– </w:t>
            </w:r>
            <w:r w:rsidRPr="006401E7">
              <w:rPr>
                <w:sz w:val="26"/>
                <w:szCs w:val="26"/>
                <w:lang w:eastAsia="ru-RU"/>
              </w:rPr>
              <w:t>язва желудка и двенадцатиперстной кишки</w:t>
            </w:r>
          </w:p>
        </w:tc>
        <w:tc>
          <w:tcPr>
            <w:tcW w:w="2316" w:type="dxa"/>
          </w:tcPr>
          <w:p w14:paraId="31799188" w14:textId="77777777" w:rsidR="00BB60B8" w:rsidRPr="006401E7" w:rsidRDefault="00BB60B8" w:rsidP="00BB60B8">
            <w:pPr>
              <w:jc w:val="center"/>
              <w:rPr>
                <w:bCs/>
                <w:sz w:val="26"/>
                <w:szCs w:val="26"/>
                <w:lang w:eastAsia="ru-RU"/>
              </w:rPr>
            </w:pPr>
            <w:r w:rsidRPr="006401E7">
              <w:rPr>
                <w:sz w:val="26"/>
                <w:szCs w:val="26"/>
                <w:lang w:eastAsia="ru-RU"/>
              </w:rPr>
              <w:t>0,82</w:t>
            </w:r>
          </w:p>
        </w:tc>
      </w:tr>
      <w:tr w:rsidR="00BB60B8" w:rsidRPr="00C827E0" w14:paraId="3033CAF4" w14:textId="77777777" w:rsidTr="006401E7">
        <w:tc>
          <w:tcPr>
            <w:tcW w:w="1980" w:type="dxa"/>
          </w:tcPr>
          <w:p w14:paraId="2A06461B" w14:textId="77777777" w:rsidR="00BB60B8" w:rsidRPr="006401E7" w:rsidRDefault="00BB60B8" w:rsidP="00BB60B8">
            <w:pPr>
              <w:rPr>
                <w:sz w:val="26"/>
                <w:szCs w:val="26"/>
              </w:rPr>
            </w:pPr>
            <w:r w:rsidRPr="006401E7">
              <w:rPr>
                <w:sz w:val="26"/>
                <w:szCs w:val="26"/>
              </w:rPr>
              <w:t>область</w:t>
            </w:r>
          </w:p>
        </w:tc>
        <w:tc>
          <w:tcPr>
            <w:tcW w:w="974" w:type="dxa"/>
            <w:vAlign w:val="center"/>
          </w:tcPr>
          <w:p w14:paraId="4DBC4EA0" w14:textId="77777777" w:rsidR="00BB60B8" w:rsidRPr="006401E7" w:rsidRDefault="00BB60B8" w:rsidP="00BB60B8">
            <w:pPr>
              <w:jc w:val="center"/>
              <w:rPr>
                <w:sz w:val="26"/>
                <w:szCs w:val="26"/>
              </w:rPr>
            </w:pPr>
            <w:r w:rsidRPr="006401E7">
              <w:rPr>
                <w:sz w:val="26"/>
                <w:szCs w:val="26"/>
              </w:rPr>
              <w:t>120,4</w:t>
            </w:r>
          </w:p>
        </w:tc>
        <w:tc>
          <w:tcPr>
            <w:tcW w:w="992" w:type="dxa"/>
            <w:vAlign w:val="center"/>
          </w:tcPr>
          <w:p w14:paraId="4C2141A4" w14:textId="77777777" w:rsidR="00BB60B8" w:rsidRPr="006401E7" w:rsidRDefault="00BB60B8" w:rsidP="00BB60B8">
            <w:pPr>
              <w:jc w:val="center"/>
              <w:rPr>
                <w:sz w:val="26"/>
                <w:szCs w:val="26"/>
              </w:rPr>
            </w:pPr>
            <w:r w:rsidRPr="006401E7">
              <w:rPr>
                <w:sz w:val="26"/>
                <w:szCs w:val="26"/>
              </w:rPr>
              <w:t>125,6</w:t>
            </w:r>
          </w:p>
        </w:tc>
        <w:tc>
          <w:tcPr>
            <w:tcW w:w="992" w:type="dxa"/>
            <w:vAlign w:val="center"/>
          </w:tcPr>
          <w:p w14:paraId="32E01189" w14:textId="77777777" w:rsidR="00BB60B8" w:rsidRPr="006401E7" w:rsidRDefault="00BB60B8" w:rsidP="00BB60B8">
            <w:pPr>
              <w:jc w:val="center"/>
              <w:rPr>
                <w:sz w:val="26"/>
                <w:szCs w:val="26"/>
              </w:rPr>
            </w:pPr>
            <w:r w:rsidRPr="006401E7">
              <w:rPr>
                <w:sz w:val="26"/>
                <w:szCs w:val="26"/>
              </w:rPr>
              <w:t>120,7</w:t>
            </w:r>
          </w:p>
        </w:tc>
        <w:tc>
          <w:tcPr>
            <w:tcW w:w="2362" w:type="dxa"/>
            <w:vAlign w:val="bottom"/>
          </w:tcPr>
          <w:p w14:paraId="590D9041" w14:textId="77777777" w:rsidR="00BB60B8" w:rsidRPr="006401E7" w:rsidRDefault="00BB60B8" w:rsidP="00BB60B8">
            <w:pPr>
              <w:jc w:val="center"/>
              <w:rPr>
                <w:sz w:val="26"/>
                <w:szCs w:val="26"/>
                <w:lang w:eastAsia="ru-RU"/>
              </w:rPr>
            </w:pPr>
            <w:r w:rsidRPr="006401E7">
              <w:rPr>
                <w:sz w:val="26"/>
                <w:szCs w:val="26"/>
                <w:lang w:eastAsia="ru-RU"/>
              </w:rPr>
              <w:t>0,2</w:t>
            </w:r>
          </w:p>
        </w:tc>
        <w:tc>
          <w:tcPr>
            <w:tcW w:w="2316" w:type="dxa"/>
            <w:vMerge w:val="restart"/>
            <w:vAlign w:val="center"/>
          </w:tcPr>
          <w:p w14:paraId="7864057F" w14:textId="77777777" w:rsidR="00BB60B8" w:rsidRPr="006401E7" w:rsidRDefault="00BB60B8" w:rsidP="00BB60B8">
            <w:pPr>
              <w:rPr>
                <w:sz w:val="26"/>
                <w:szCs w:val="26"/>
                <w:lang w:eastAsia="ru-RU"/>
              </w:rPr>
            </w:pPr>
          </w:p>
        </w:tc>
      </w:tr>
      <w:tr w:rsidR="00BB60B8" w:rsidRPr="00C827E0" w14:paraId="1815E977" w14:textId="77777777" w:rsidTr="006401E7">
        <w:tc>
          <w:tcPr>
            <w:tcW w:w="1980" w:type="dxa"/>
            <w:vAlign w:val="bottom"/>
          </w:tcPr>
          <w:p w14:paraId="4DFDC92F" w14:textId="77777777" w:rsidR="00BB60B8" w:rsidRPr="006401E7" w:rsidRDefault="00BB60B8" w:rsidP="00BB60B8">
            <w:pPr>
              <w:rPr>
                <w:sz w:val="26"/>
                <w:szCs w:val="26"/>
              </w:rPr>
            </w:pPr>
            <w:r w:rsidRPr="006401E7">
              <w:rPr>
                <w:sz w:val="26"/>
                <w:szCs w:val="26"/>
              </w:rPr>
              <w:t>город</w:t>
            </w:r>
          </w:p>
        </w:tc>
        <w:tc>
          <w:tcPr>
            <w:tcW w:w="974" w:type="dxa"/>
            <w:vAlign w:val="center"/>
          </w:tcPr>
          <w:p w14:paraId="1C1BE20C" w14:textId="77777777" w:rsidR="00BB60B8" w:rsidRPr="006401E7" w:rsidRDefault="00BB60B8" w:rsidP="00BB60B8">
            <w:pPr>
              <w:jc w:val="center"/>
              <w:rPr>
                <w:sz w:val="26"/>
                <w:szCs w:val="26"/>
              </w:rPr>
            </w:pPr>
            <w:r w:rsidRPr="006401E7">
              <w:rPr>
                <w:sz w:val="26"/>
                <w:szCs w:val="26"/>
              </w:rPr>
              <w:t>156,6</w:t>
            </w:r>
          </w:p>
        </w:tc>
        <w:tc>
          <w:tcPr>
            <w:tcW w:w="992" w:type="dxa"/>
            <w:vAlign w:val="center"/>
          </w:tcPr>
          <w:p w14:paraId="74BBB542" w14:textId="77777777" w:rsidR="00BB60B8" w:rsidRPr="006401E7" w:rsidRDefault="00BB60B8" w:rsidP="00BB60B8">
            <w:pPr>
              <w:jc w:val="center"/>
              <w:rPr>
                <w:sz w:val="26"/>
                <w:szCs w:val="26"/>
              </w:rPr>
            </w:pPr>
            <w:r w:rsidRPr="006401E7">
              <w:rPr>
                <w:sz w:val="26"/>
                <w:szCs w:val="26"/>
              </w:rPr>
              <w:t>156,1</w:t>
            </w:r>
          </w:p>
        </w:tc>
        <w:tc>
          <w:tcPr>
            <w:tcW w:w="992" w:type="dxa"/>
            <w:vAlign w:val="center"/>
          </w:tcPr>
          <w:p w14:paraId="60258914" w14:textId="77777777" w:rsidR="00BB60B8" w:rsidRPr="006401E7" w:rsidRDefault="00BB60B8" w:rsidP="00BB60B8">
            <w:pPr>
              <w:jc w:val="center"/>
              <w:rPr>
                <w:sz w:val="26"/>
                <w:szCs w:val="26"/>
              </w:rPr>
            </w:pPr>
            <w:r w:rsidRPr="006401E7">
              <w:rPr>
                <w:sz w:val="26"/>
                <w:szCs w:val="26"/>
              </w:rPr>
              <w:t>159,3</w:t>
            </w:r>
          </w:p>
        </w:tc>
        <w:tc>
          <w:tcPr>
            <w:tcW w:w="2362" w:type="dxa"/>
            <w:vAlign w:val="bottom"/>
          </w:tcPr>
          <w:p w14:paraId="1B08B7E2" w14:textId="77777777" w:rsidR="00BB60B8" w:rsidRPr="006401E7" w:rsidRDefault="00BB60B8" w:rsidP="00BB60B8">
            <w:pPr>
              <w:jc w:val="center"/>
              <w:rPr>
                <w:sz w:val="26"/>
                <w:szCs w:val="26"/>
                <w:lang w:eastAsia="ru-RU"/>
              </w:rPr>
            </w:pPr>
            <w:r w:rsidRPr="006401E7">
              <w:rPr>
                <w:sz w:val="26"/>
                <w:szCs w:val="26"/>
                <w:lang w:eastAsia="ru-RU"/>
              </w:rPr>
              <w:t>1,7</w:t>
            </w:r>
          </w:p>
        </w:tc>
        <w:tc>
          <w:tcPr>
            <w:tcW w:w="2316" w:type="dxa"/>
            <w:vMerge/>
            <w:vAlign w:val="center"/>
          </w:tcPr>
          <w:p w14:paraId="388316FE" w14:textId="77777777" w:rsidR="00BB60B8" w:rsidRPr="006401E7" w:rsidRDefault="00BB60B8" w:rsidP="00BB60B8">
            <w:pPr>
              <w:rPr>
                <w:sz w:val="26"/>
                <w:szCs w:val="26"/>
                <w:lang w:eastAsia="ru-RU"/>
              </w:rPr>
            </w:pPr>
          </w:p>
        </w:tc>
      </w:tr>
      <w:tr w:rsidR="00BB60B8" w:rsidRPr="00C827E0" w14:paraId="178FF3E2" w14:textId="77777777" w:rsidTr="006401E7">
        <w:tc>
          <w:tcPr>
            <w:tcW w:w="1980" w:type="dxa"/>
            <w:vAlign w:val="bottom"/>
          </w:tcPr>
          <w:p w14:paraId="1BAA2FE2" w14:textId="77777777" w:rsidR="00BB60B8" w:rsidRPr="006401E7" w:rsidRDefault="00BB60B8" w:rsidP="00BB60B8">
            <w:pPr>
              <w:rPr>
                <w:sz w:val="26"/>
                <w:szCs w:val="26"/>
              </w:rPr>
            </w:pPr>
            <w:r w:rsidRPr="006401E7">
              <w:rPr>
                <w:sz w:val="26"/>
                <w:szCs w:val="26"/>
              </w:rPr>
              <w:t>село</w:t>
            </w:r>
          </w:p>
        </w:tc>
        <w:tc>
          <w:tcPr>
            <w:tcW w:w="974" w:type="dxa"/>
            <w:vAlign w:val="center"/>
          </w:tcPr>
          <w:p w14:paraId="6AFBA6AC" w14:textId="77777777" w:rsidR="00BB60B8" w:rsidRPr="006401E7" w:rsidRDefault="00BB60B8" w:rsidP="00BB60B8">
            <w:pPr>
              <w:jc w:val="center"/>
              <w:rPr>
                <w:sz w:val="26"/>
                <w:szCs w:val="26"/>
              </w:rPr>
            </w:pPr>
            <w:r w:rsidRPr="006401E7">
              <w:rPr>
                <w:sz w:val="26"/>
                <w:szCs w:val="26"/>
              </w:rPr>
              <w:t>93,0</w:t>
            </w:r>
          </w:p>
        </w:tc>
        <w:tc>
          <w:tcPr>
            <w:tcW w:w="992" w:type="dxa"/>
            <w:vAlign w:val="center"/>
          </w:tcPr>
          <w:p w14:paraId="53360FD1" w14:textId="77777777" w:rsidR="00BB60B8" w:rsidRPr="006401E7" w:rsidRDefault="00BB60B8" w:rsidP="00BB60B8">
            <w:pPr>
              <w:jc w:val="center"/>
              <w:rPr>
                <w:sz w:val="26"/>
                <w:szCs w:val="26"/>
              </w:rPr>
            </w:pPr>
            <w:r w:rsidRPr="006401E7">
              <w:rPr>
                <w:sz w:val="26"/>
                <w:szCs w:val="26"/>
              </w:rPr>
              <w:t>102,2</w:t>
            </w:r>
          </w:p>
        </w:tc>
        <w:tc>
          <w:tcPr>
            <w:tcW w:w="992" w:type="dxa"/>
            <w:vAlign w:val="center"/>
          </w:tcPr>
          <w:p w14:paraId="5C099E2A" w14:textId="77777777" w:rsidR="00BB60B8" w:rsidRPr="006401E7" w:rsidRDefault="00BB60B8" w:rsidP="00BB60B8">
            <w:pPr>
              <w:jc w:val="center"/>
              <w:rPr>
                <w:sz w:val="26"/>
                <w:szCs w:val="26"/>
              </w:rPr>
            </w:pPr>
            <w:r w:rsidRPr="006401E7">
              <w:rPr>
                <w:sz w:val="26"/>
                <w:szCs w:val="26"/>
              </w:rPr>
              <w:t>90,8</w:t>
            </w:r>
          </w:p>
        </w:tc>
        <w:tc>
          <w:tcPr>
            <w:tcW w:w="2362" w:type="dxa"/>
            <w:vAlign w:val="bottom"/>
          </w:tcPr>
          <w:p w14:paraId="780597E8" w14:textId="60C1B4A0" w:rsidR="00BB60B8" w:rsidRPr="006401E7" w:rsidRDefault="00D87090" w:rsidP="00BB60B8">
            <w:pPr>
              <w:jc w:val="center"/>
              <w:rPr>
                <w:sz w:val="26"/>
                <w:szCs w:val="26"/>
                <w:lang w:eastAsia="ru-RU"/>
              </w:rPr>
            </w:pPr>
            <w:r>
              <w:rPr>
                <w:sz w:val="26"/>
                <w:szCs w:val="26"/>
                <w:lang w:eastAsia="ru-RU"/>
              </w:rPr>
              <w:t xml:space="preserve">– </w:t>
            </w:r>
            <w:r w:rsidR="00BB60B8" w:rsidRPr="006401E7">
              <w:rPr>
                <w:sz w:val="26"/>
                <w:szCs w:val="26"/>
                <w:lang w:eastAsia="ru-RU"/>
              </w:rPr>
              <w:t>2,4</w:t>
            </w:r>
          </w:p>
        </w:tc>
        <w:tc>
          <w:tcPr>
            <w:tcW w:w="2316" w:type="dxa"/>
            <w:vMerge/>
            <w:vAlign w:val="center"/>
          </w:tcPr>
          <w:p w14:paraId="09A199A5" w14:textId="77777777" w:rsidR="00BB60B8" w:rsidRPr="006401E7" w:rsidRDefault="00BB60B8" w:rsidP="00BB60B8">
            <w:pPr>
              <w:rPr>
                <w:sz w:val="26"/>
                <w:szCs w:val="26"/>
                <w:lang w:eastAsia="ru-RU"/>
              </w:rPr>
            </w:pPr>
          </w:p>
        </w:tc>
      </w:tr>
      <w:tr w:rsidR="00BB60B8" w:rsidRPr="00C827E0" w14:paraId="503D185A" w14:textId="77777777" w:rsidTr="006401E7">
        <w:tc>
          <w:tcPr>
            <w:tcW w:w="7303" w:type="dxa"/>
            <w:gridSpan w:val="5"/>
          </w:tcPr>
          <w:p w14:paraId="088BEDA3" w14:textId="49253BCC" w:rsidR="00BB60B8" w:rsidRPr="006401E7" w:rsidRDefault="00BB60B8" w:rsidP="00BB60B8">
            <w:pPr>
              <w:shd w:val="clear" w:color="auto" w:fill="FFFFFF"/>
              <w:tabs>
                <w:tab w:val="left" w:pos="993"/>
              </w:tabs>
              <w:ind w:left="-113" w:firstLine="710"/>
              <w:jc w:val="center"/>
              <w:rPr>
                <w:sz w:val="26"/>
                <w:szCs w:val="26"/>
              </w:rPr>
            </w:pPr>
            <w:r w:rsidRPr="006401E7">
              <w:rPr>
                <w:bCs/>
                <w:sz w:val="26"/>
                <w:szCs w:val="26"/>
                <w:shd w:val="clear" w:color="auto" w:fill="FFFFFF"/>
              </w:rPr>
              <w:t>К29</w:t>
            </w:r>
            <w:r w:rsidR="00D87090">
              <w:rPr>
                <w:bCs/>
                <w:sz w:val="26"/>
                <w:szCs w:val="26"/>
                <w:shd w:val="clear" w:color="auto" w:fill="FFFFFF"/>
              </w:rPr>
              <w:t xml:space="preserve">– </w:t>
            </w:r>
            <w:r w:rsidRPr="006401E7">
              <w:rPr>
                <w:bCs/>
                <w:sz w:val="26"/>
                <w:szCs w:val="26"/>
                <w:shd w:val="clear" w:color="auto" w:fill="FFFFFF"/>
              </w:rPr>
              <w:t>гастрит и дуоденит</w:t>
            </w:r>
          </w:p>
        </w:tc>
        <w:tc>
          <w:tcPr>
            <w:tcW w:w="2316" w:type="dxa"/>
          </w:tcPr>
          <w:p w14:paraId="7B283318" w14:textId="77777777" w:rsidR="00BB60B8" w:rsidRPr="006401E7" w:rsidRDefault="00BB60B8" w:rsidP="00BB60B8">
            <w:pPr>
              <w:jc w:val="center"/>
              <w:rPr>
                <w:bCs/>
                <w:sz w:val="26"/>
                <w:szCs w:val="26"/>
                <w:shd w:val="clear" w:color="auto" w:fill="FFFFFF"/>
              </w:rPr>
            </w:pPr>
            <w:r w:rsidRPr="006401E7">
              <w:rPr>
                <w:sz w:val="26"/>
                <w:szCs w:val="26"/>
                <w:lang w:eastAsia="ru-RU"/>
              </w:rPr>
              <w:t>0,68</w:t>
            </w:r>
          </w:p>
        </w:tc>
      </w:tr>
      <w:tr w:rsidR="00BB60B8" w:rsidRPr="00C827E0" w14:paraId="66C7E6D7" w14:textId="77777777" w:rsidTr="006401E7">
        <w:tc>
          <w:tcPr>
            <w:tcW w:w="1980" w:type="dxa"/>
          </w:tcPr>
          <w:p w14:paraId="52DC1F9E" w14:textId="77777777" w:rsidR="00BB60B8" w:rsidRPr="006401E7" w:rsidRDefault="00BB60B8" w:rsidP="00BB60B8">
            <w:pPr>
              <w:rPr>
                <w:sz w:val="26"/>
                <w:szCs w:val="26"/>
              </w:rPr>
            </w:pPr>
            <w:r w:rsidRPr="006401E7">
              <w:rPr>
                <w:sz w:val="26"/>
                <w:szCs w:val="26"/>
              </w:rPr>
              <w:t>область</w:t>
            </w:r>
          </w:p>
        </w:tc>
        <w:tc>
          <w:tcPr>
            <w:tcW w:w="974" w:type="dxa"/>
            <w:vAlign w:val="bottom"/>
          </w:tcPr>
          <w:p w14:paraId="61B5D1F4" w14:textId="77777777" w:rsidR="00BB60B8" w:rsidRPr="006401E7" w:rsidRDefault="00BB60B8" w:rsidP="00BB60B8">
            <w:pPr>
              <w:jc w:val="center"/>
              <w:rPr>
                <w:sz w:val="26"/>
                <w:szCs w:val="26"/>
              </w:rPr>
            </w:pPr>
            <w:r w:rsidRPr="006401E7">
              <w:rPr>
                <w:sz w:val="26"/>
                <w:szCs w:val="26"/>
              </w:rPr>
              <w:t>687,9</w:t>
            </w:r>
          </w:p>
        </w:tc>
        <w:tc>
          <w:tcPr>
            <w:tcW w:w="992" w:type="dxa"/>
            <w:vAlign w:val="bottom"/>
          </w:tcPr>
          <w:p w14:paraId="17446A84" w14:textId="77777777" w:rsidR="00BB60B8" w:rsidRPr="006401E7" w:rsidRDefault="00BB60B8" w:rsidP="00BB60B8">
            <w:pPr>
              <w:jc w:val="center"/>
              <w:rPr>
                <w:sz w:val="26"/>
                <w:szCs w:val="26"/>
              </w:rPr>
            </w:pPr>
            <w:r w:rsidRPr="006401E7">
              <w:rPr>
                <w:sz w:val="26"/>
                <w:szCs w:val="26"/>
              </w:rPr>
              <w:t>569,5</w:t>
            </w:r>
          </w:p>
        </w:tc>
        <w:tc>
          <w:tcPr>
            <w:tcW w:w="992" w:type="dxa"/>
            <w:vAlign w:val="bottom"/>
          </w:tcPr>
          <w:p w14:paraId="36B6FA82" w14:textId="77777777" w:rsidR="00BB60B8" w:rsidRPr="006401E7" w:rsidRDefault="00BB60B8" w:rsidP="00BB60B8">
            <w:pPr>
              <w:jc w:val="center"/>
              <w:rPr>
                <w:sz w:val="26"/>
                <w:szCs w:val="26"/>
              </w:rPr>
            </w:pPr>
            <w:r w:rsidRPr="006401E7">
              <w:rPr>
                <w:sz w:val="26"/>
                <w:szCs w:val="26"/>
              </w:rPr>
              <w:t>636,2</w:t>
            </w:r>
          </w:p>
        </w:tc>
        <w:tc>
          <w:tcPr>
            <w:tcW w:w="2362" w:type="dxa"/>
            <w:vAlign w:val="bottom"/>
          </w:tcPr>
          <w:p w14:paraId="24B51BAE" w14:textId="39EF3614" w:rsidR="00BB60B8" w:rsidRPr="006401E7" w:rsidRDefault="00D87090" w:rsidP="00BB60B8">
            <w:pPr>
              <w:jc w:val="center"/>
              <w:rPr>
                <w:sz w:val="26"/>
                <w:szCs w:val="26"/>
                <w:lang w:eastAsia="ru-RU"/>
              </w:rPr>
            </w:pPr>
            <w:r>
              <w:rPr>
                <w:sz w:val="26"/>
                <w:szCs w:val="26"/>
                <w:lang w:eastAsia="ru-RU"/>
              </w:rPr>
              <w:t xml:space="preserve">– </w:t>
            </w:r>
            <w:r w:rsidR="00BB60B8" w:rsidRPr="006401E7">
              <w:rPr>
                <w:sz w:val="26"/>
                <w:szCs w:val="26"/>
                <w:lang w:eastAsia="ru-RU"/>
              </w:rPr>
              <w:t>7,5</w:t>
            </w:r>
          </w:p>
        </w:tc>
        <w:tc>
          <w:tcPr>
            <w:tcW w:w="2316" w:type="dxa"/>
            <w:vMerge w:val="restart"/>
          </w:tcPr>
          <w:p w14:paraId="52F39C81" w14:textId="77777777" w:rsidR="00BB60B8" w:rsidRPr="006401E7" w:rsidRDefault="00BB60B8" w:rsidP="00BB60B8">
            <w:pPr>
              <w:jc w:val="center"/>
              <w:rPr>
                <w:sz w:val="26"/>
                <w:szCs w:val="26"/>
                <w:lang w:eastAsia="ru-RU"/>
              </w:rPr>
            </w:pPr>
          </w:p>
        </w:tc>
      </w:tr>
      <w:tr w:rsidR="00BB60B8" w:rsidRPr="00C827E0" w14:paraId="22BE17CB" w14:textId="77777777" w:rsidTr="006401E7">
        <w:tc>
          <w:tcPr>
            <w:tcW w:w="1980" w:type="dxa"/>
            <w:vAlign w:val="bottom"/>
          </w:tcPr>
          <w:p w14:paraId="1DEFA81D" w14:textId="77777777" w:rsidR="00BB60B8" w:rsidRPr="006401E7" w:rsidRDefault="00BB60B8" w:rsidP="00BB60B8">
            <w:pPr>
              <w:rPr>
                <w:sz w:val="26"/>
                <w:szCs w:val="26"/>
              </w:rPr>
            </w:pPr>
            <w:r w:rsidRPr="006401E7">
              <w:rPr>
                <w:sz w:val="26"/>
                <w:szCs w:val="26"/>
              </w:rPr>
              <w:t>город</w:t>
            </w:r>
          </w:p>
        </w:tc>
        <w:tc>
          <w:tcPr>
            <w:tcW w:w="974" w:type="dxa"/>
            <w:vAlign w:val="bottom"/>
          </w:tcPr>
          <w:p w14:paraId="0E112A7E" w14:textId="77777777" w:rsidR="00BB60B8" w:rsidRPr="006401E7" w:rsidRDefault="00BB60B8" w:rsidP="00BB60B8">
            <w:pPr>
              <w:jc w:val="center"/>
              <w:rPr>
                <w:sz w:val="26"/>
                <w:szCs w:val="26"/>
              </w:rPr>
            </w:pPr>
            <w:r w:rsidRPr="006401E7">
              <w:rPr>
                <w:sz w:val="26"/>
                <w:szCs w:val="26"/>
              </w:rPr>
              <w:t>994,0</w:t>
            </w:r>
          </w:p>
        </w:tc>
        <w:tc>
          <w:tcPr>
            <w:tcW w:w="992" w:type="dxa"/>
            <w:vAlign w:val="bottom"/>
          </w:tcPr>
          <w:p w14:paraId="4397E1F7" w14:textId="77777777" w:rsidR="00BB60B8" w:rsidRPr="006401E7" w:rsidRDefault="00BB60B8" w:rsidP="00BB60B8">
            <w:pPr>
              <w:jc w:val="center"/>
              <w:rPr>
                <w:sz w:val="26"/>
                <w:szCs w:val="26"/>
              </w:rPr>
            </w:pPr>
            <w:r w:rsidRPr="006401E7">
              <w:rPr>
                <w:sz w:val="26"/>
                <w:szCs w:val="26"/>
              </w:rPr>
              <w:t>633,2</w:t>
            </w:r>
          </w:p>
        </w:tc>
        <w:tc>
          <w:tcPr>
            <w:tcW w:w="992" w:type="dxa"/>
            <w:vAlign w:val="bottom"/>
          </w:tcPr>
          <w:p w14:paraId="34C4916E" w14:textId="77777777" w:rsidR="00BB60B8" w:rsidRPr="006401E7" w:rsidRDefault="00BB60B8" w:rsidP="00BB60B8">
            <w:pPr>
              <w:jc w:val="center"/>
              <w:rPr>
                <w:sz w:val="26"/>
                <w:szCs w:val="26"/>
              </w:rPr>
            </w:pPr>
            <w:r w:rsidRPr="006401E7">
              <w:rPr>
                <w:sz w:val="26"/>
                <w:szCs w:val="26"/>
              </w:rPr>
              <w:t>718,8</w:t>
            </w:r>
          </w:p>
        </w:tc>
        <w:tc>
          <w:tcPr>
            <w:tcW w:w="2362" w:type="dxa"/>
            <w:vAlign w:val="bottom"/>
          </w:tcPr>
          <w:p w14:paraId="740BF47C" w14:textId="2914ADE0" w:rsidR="00BB60B8" w:rsidRPr="006401E7" w:rsidRDefault="00D87090" w:rsidP="00BB60B8">
            <w:pPr>
              <w:jc w:val="center"/>
              <w:rPr>
                <w:sz w:val="26"/>
                <w:szCs w:val="26"/>
                <w:lang w:eastAsia="ru-RU"/>
              </w:rPr>
            </w:pPr>
            <w:r>
              <w:rPr>
                <w:sz w:val="26"/>
                <w:szCs w:val="26"/>
                <w:lang w:eastAsia="ru-RU"/>
              </w:rPr>
              <w:t xml:space="preserve">– </w:t>
            </w:r>
            <w:r w:rsidR="00BB60B8" w:rsidRPr="006401E7">
              <w:rPr>
                <w:sz w:val="26"/>
                <w:szCs w:val="26"/>
                <w:lang w:eastAsia="ru-RU"/>
              </w:rPr>
              <w:t>27,7</w:t>
            </w:r>
          </w:p>
        </w:tc>
        <w:tc>
          <w:tcPr>
            <w:tcW w:w="2316" w:type="dxa"/>
            <w:vMerge/>
          </w:tcPr>
          <w:p w14:paraId="09AF3CD9" w14:textId="77777777" w:rsidR="00BB60B8" w:rsidRPr="006401E7" w:rsidRDefault="00BB60B8" w:rsidP="00BB60B8">
            <w:pPr>
              <w:jc w:val="center"/>
              <w:rPr>
                <w:sz w:val="26"/>
                <w:szCs w:val="26"/>
                <w:lang w:eastAsia="ru-RU"/>
              </w:rPr>
            </w:pPr>
          </w:p>
        </w:tc>
      </w:tr>
      <w:tr w:rsidR="00BB60B8" w:rsidRPr="00C827E0" w14:paraId="67E76043" w14:textId="77777777" w:rsidTr="006401E7">
        <w:tc>
          <w:tcPr>
            <w:tcW w:w="1980" w:type="dxa"/>
            <w:vAlign w:val="bottom"/>
          </w:tcPr>
          <w:p w14:paraId="71A37ABE" w14:textId="77777777" w:rsidR="00BB60B8" w:rsidRPr="006401E7" w:rsidRDefault="00BB60B8" w:rsidP="00BB60B8">
            <w:pPr>
              <w:rPr>
                <w:sz w:val="26"/>
                <w:szCs w:val="26"/>
              </w:rPr>
            </w:pPr>
            <w:r w:rsidRPr="006401E7">
              <w:rPr>
                <w:sz w:val="26"/>
                <w:szCs w:val="26"/>
              </w:rPr>
              <w:t>село</w:t>
            </w:r>
          </w:p>
        </w:tc>
        <w:tc>
          <w:tcPr>
            <w:tcW w:w="974" w:type="dxa"/>
            <w:vAlign w:val="bottom"/>
          </w:tcPr>
          <w:p w14:paraId="27A8CD7A" w14:textId="77777777" w:rsidR="00BB60B8" w:rsidRPr="006401E7" w:rsidRDefault="00BB60B8" w:rsidP="00BB60B8">
            <w:pPr>
              <w:jc w:val="center"/>
              <w:rPr>
                <w:sz w:val="26"/>
                <w:szCs w:val="26"/>
              </w:rPr>
            </w:pPr>
            <w:r w:rsidRPr="006401E7">
              <w:rPr>
                <w:sz w:val="26"/>
                <w:szCs w:val="26"/>
              </w:rPr>
              <w:t>520,4</w:t>
            </w:r>
          </w:p>
        </w:tc>
        <w:tc>
          <w:tcPr>
            <w:tcW w:w="992" w:type="dxa"/>
            <w:vAlign w:val="bottom"/>
          </w:tcPr>
          <w:p w14:paraId="11DF7DF1" w14:textId="77777777" w:rsidR="00BB60B8" w:rsidRPr="006401E7" w:rsidRDefault="00BB60B8" w:rsidP="00BB60B8">
            <w:pPr>
              <w:jc w:val="center"/>
              <w:rPr>
                <w:sz w:val="26"/>
                <w:szCs w:val="26"/>
              </w:rPr>
            </w:pPr>
            <w:r w:rsidRPr="006401E7">
              <w:rPr>
                <w:sz w:val="26"/>
                <w:szCs w:val="26"/>
              </w:rPr>
              <w:t>520,7</w:t>
            </w:r>
          </w:p>
        </w:tc>
        <w:tc>
          <w:tcPr>
            <w:tcW w:w="992" w:type="dxa"/>
            <w:vAlign w:val="bottom"/>
          </w:tcPr>
          <w:p w14:paraId="45EF3801" w14:textId="77777777" w:rsidR="00BB60B8" w:rsidRPr="006401E7" w:rsidRDefault="00BB60B8" w:rsidP="00BB60B8">
            <w:pPr>
              <w:jc w:val="center"/>
              <w:rPr>
                <w:sz w:val="26"/>
                <w:szCs w:val="26"/>
              </w:rPr>
            </w:pPr>
            <w:r w:rsidRPr="006401E7">
              <w:rPr>
                <w:sz w:val="26"/>
                <w:szCs w:val="26"/>
              </w:rPr>
              <w:t>572,2</w:t>
            </w:r>
          </w:p>
        </w:tc>
        <w:tc>
          <w:tcPr>
            <w:tcW w:w="2362" w:type="dxa"/>
            <w:vAlign w:val="bottom"/>
          </w:tcPr>
          <w:p w14:paraId="054453B6" w14:textId="77777777" w:rsidR="00BB60B8" w:rsidRPr="006401E7" w:rsidRDefault="00BB60B8" w:rsidP="00BB60B8">
            <w:pPr>
              <w:jc w:val="center"/>
              <w:rPr>
                <w:sz w:val="26"/>
                <w:szCs w:val="26"/>
                <w:lang w:eastAsia="ru-RU"/>
              </w:rPr>
            </w:pPr>
            <w:r w:rsidRPr="006401E7">
              <w:rPr>
                <w:sz w:val="26"/>
                <w:szCs w:val="26"/>
                <w:lang w:eastAsia="ru-RU"/>
              </w:rPr>
              <w:t>10,0</w:t>
            </w:r>
          </w:p>
        </w:tc>
        <w:tc>
          <w:tcPr>
            <w:tcW w:w="2316" w:type="dxa"/>
            <w:vMerge/>
          </w:tcPr>
          <w:p w14:paraId="294C1C53" w14:textId="77777777" w:rsidR="00BB60B8" w:rsidRPr="006401E7" w:rsidRDefault="00BB60B8" w:rsidP="00BB60B8">
            <w:pPr>
              <w:jc w:val="center"/>
              <w:rPr>
                <w:sz w:val="26"/>
                <w:szCs w:val="26"/>
                <w:lang w:eastAsia="ru-RU"/>
              </w:rPr>
            </w:pPr>
          </w:p>
        </w:tc>
      </w:tr>
      <w:tr w:rsidR="00BB60B8" w:rsidRPr="00C827E0" w14:paraId="1DC81EC3" w14:textId="77777777" w:rsidTr="006401E7">
        <w:tc>
          <w:tcPr>
            <w:tcW w:w="7303" w:type="dxa"/>
            <w:gridSpan w:val="5"/>
          </w:tcPr>
          <w:p w14:paraId="3264C873" w14:textId="5C4186D6" w:rsidR="00BB60B8" w:rsidRPr="006401E7" w:rsidRDefault="00BB60B8" w:rsidP="00BB60B8">
            <w:pPr>
              <w:shd w:val="clear" w:color="auto" w:fill="FFFFFF"/>
              <w:tabs>
                <w:tab w:val="left" w:pos="993"/>
              </w:tabs>
              <w:jc w:val="center"/>
              <w:rPr>
                <w:sz w:val="26"/>
                <w:szCs w:val="26"/>
              </w:rPr>
            </w:pPr>
            <w:r w:rsidRPr="006401E7">
              <w:rPr>
                <w:bCs/>
                <w:sz w:val="26"/>
                <w:szCs w:val="26"/>
                <w:shd w:val="clear" w:color="auto" w:fill="FFFFFF"/>
              </w:rPr>
              <w:t>K80, K81, K83.0</w:t>
            </w:r>
            <w:r w:rsidR="00D87090">
              <w:rPr>
                <w:bCs/>
                <w:sz w:val="26"/>
                <w:szCs w:val="26"/>
                <w:shd w:val="clear" w:color="auto" w:fill="FFFFFF"/>
              </w:rPr>
              <w:t xml:space="preserve">– </w:t>
            </w:r>
            <w:r w:rsidRPr="006401E7">
              <w:rPr>
                <w:bCs/>
                <w:sz w:val="26"/>
                <w:szCs w:val="26"/>
                <w:shd w:val="clear" w:color="auto" w:fill="FFFFFF"/>
              </w:rPr>
              <w:t>желчнокаменная болезнь (холелитиаз), холецистит, холангит</w:t>
            </w:r>
          </w:p>
        </w:tc>
        <w:tc>
          <w:tcPr>
            <w:tcW w:w="2316" w:type="dxa"/>
            <w:vAlign w:val="center"/>
          </w:tcPr>
          <w:p w14:paraId="5F6AC302" w14:textId="77777777" w:rsidR="00BB60B8" w:rsidRPr="006401E7" w:rsidRDefault="00BB60B8" w:rsidP="00BB60B8">
            <w:pPr>
              <w:jc w:val="center"/>
              <w:rPr>
                <w:sz w:val="26"/>
                <w:szCs w:val="26"/>
                <w:lang w:eastAsia="ru-RU"/>
              </w:rPr>
            </w:pPr>
            <w:r w:rsidRPr="006401E7">
              <w:rPr>
                <w:sz w:val="26"/>
                <w:szCs w:val="26"/>
                <w:lang w:eastAsia="ru-RU"/>
              </w:rPr>
              <w:t>0,91</w:t>
            </w:r>
          </w:p>
        </w:tc>
      </w:tr>
      <w:tr w:rsidR="00BB60B8" w:rsidRPr="00C827E0" w14:paraId="683AD61B" w14:textId="77777777" w:rsidTr="006401E7">
        <w:tc>
          <w:tcPr>
            <w:tcW w:w="1980" w:type="dxa"/>
          </w:tcPr>
          <w:p w14:paraId="2150DC0F" w14:textId="77777777" w:rsidR="00BB60B8" w:rsidRPr="006401E7" w:rsidRDefault="00BB60B8" w:rsidP="00BB60B8">
            <w:pPr>
              <w:rPr>
                <w:sz w:val="26"/>
                <w:szCs w:val="26"/>
              </w:rPr>
            </w:pPr>
            <w:r w:rsidRPr="006401E7">
              <w:rPr>
                <w:sz w:val="26"/>
                <w:szCs w:val="26"/>
              </w:rPr>
              <w:t>область</w:t>
            </w:r>
          </w:p>
        </w:tc>
        <w:tc>
          <w:tcPr>
            <w:tcW w:w="974" w:type="dxa"/>
            <w:vAlign w:val="center"/>
          </w:tcPr>
          <w:p w14:paraId="3616EE49" w14:textId="77777777" w:rsidR="00BB60B8" w:rsidRPr="006401E7" w:rsidRDefault="00BB60B8" w:rsidP="006401E7">
            <w:pPr>
              <w:jc w:val="center"/>
              <w:rPr>
                <w:sz w:val="26"/>
                <w:szCs w:val="26"/>
                <w:lang w:eastAsia="ru-RU"/>
              </w:rPr>
            </w:pPr>
            <w:r w:rsidRPr="006401E7">
              <w:rPr>
                <w:sz w:val="26"/>
                <w:szCs w:val="26"/>
                <w:lang w:eastAsia="ru-RU"/>
              </w:rPr>
              <w:t>0,55</w:t>
            </w:r>
          </w:p>
        </w:tc>
        <w:tc>
          <w:tcPr>
            <w:tcW w:w="992" w:type="dxa"/>
            <w:vAlign w:val="center"/>
          </w:tcPr>
          <w:p w14:paraId="28C04142" w14:textId="77777777" w:rsidR="00BB60B8" w:rsidRPr="006401E7" w:rsidRDefault="00BB60B8" w:rsidP="00BB60B8">
            <w:pPr>
              <w:jc w:val="center"/>
              <w:rPr>
                <w:sz w:val="26"/>
                <w:szCs w:val="26"/>
              </w:rPr>
            </w:pPr>
            <w:r w:rsidRPr="006401E7">
              <w:rPr>
                <w:sz w:val="26"/>
                <w:szCs w:val="26"/>
              </w:rPr>
              <w:t>681,5</w:t>
            </w:r>
          </w:p>
        </w:tc>
        <w:tc>
          <w:tcPr>
            <w:tcW w:w="992" w:type="dxa"/>
            <w:vAlign w:val="center"/>
          </w:tcPr>
          <w:p w14:paraId="7294598A" w14:textId="77777777" w:rsidR="00BB60B8" w:rsidRPr="006401E7" w:rsidRDefault="00BB60B8" w:rsidP="00BB60B8">
            <w:pPr>
              <w:jc w:val="center"/>
              <w:rPr>
                <w:sz w:val="26"/>
                <w:szCs w:val="26"/>
              </w:rPr>
            </w:pPr>
            <w:r w:rsidRPr="006401E7">
              <w:rPr>
                <w:sz w:val="26"/>
                <w:szCs w:val="26"/>
              </w:rPr>
              <w:t>714,5</w:t>
            </w:r>
          </w:p>
        </w:tc>
        <w:tc>
          <w:tcPr>
            <w:tcW w:w="2362" w:type="dxa"/>
            <w:vAlign w:val="bottom"/>
          </w:tcPr>
          <w:p w14:paraId="403BF7CC" w14:textId="77777777" w:rsidR="00BB60B8" w:rsidRPr="006401E7" w:rsidRDefault="00BB60B8" w:rsidP="00BB60B8">
            <w:pPr>
              <w:jc w:val="center"/>
              <w:rPr>
                <w:sz w:val="26"/>
                <w:szCs w:val="26"/>
                <w:lang w:eastAsia="ru-RU"/>
              </w:rPr>
            </w:pPr>
            <w:r w:rsidRPr="006401E7">
              <w:rPr>
                <w:sz w:val="26"/>
                <w:szCs w:val="26"/>
                <w:lang w:eastAsia="ru-RU"/>
              </w:rPr>
              <w:t>5,9</w:t>
            </w:r>
          </w:p>
        </w:tc>
        <w:tc>
          <w:tcPr>
            <w:tcW w:w="2316" w:type="dxa"/>
            <w:vMerge w:val="restart"/>
          </w:tcPr>
          <w:p w14:paraId="579E1FE7" w14:textId="77777777" w:rsidR="00BB60B8" w:rsidRPr="006401E7" w:rsidRDefault="00BB60B8" w:rsidP="00BB60B8">
            <w:pPr>
              <w:jc w:val="center"/>
              <w:rPr>
                <w:sz w:val="26"/>
                <w:szCs w:val="26"/>
                <w:lang w:eastAsia="ru-RU"/>
              </w:rPr>
            </w:pPr>
          </w:p>
        </w:tc>
      </w:tr>
      <w:tr w:rsidR="00BB60B8" w:rsidRPr="00C827E0" w14:paraId="7EBCEA40" w14:textId="77777777" w:rsidTr="006401E7">
        <w:tc>
          <w:tcPr>
            <w:tcW w:w="1980" w:type="dxa"/>
            <w:vAlign w:val="bottom"/>
          </w:tcPr>
          <w:p w14:paraId="3434A6F2" w14:textId="77777777" w:rsidR="00BB60B8" w:rsidRPr="006401E7" w:rsidRDefault="00BB60B8" w:rsidP="00BB60B8">
            <w:pPr>
              <w:rPr>
                <w:sz w:val="26"/>
                <w:szCs w:val="26"/>
              </w:rPr>
            </w:pPr>
            <w:r w:rsidRPr="006401E7">
              <w:rPr>
                <w:sz w:val="26"/>
                <w:szCs w:val="26"/>
              </w:rPr>
              <w:t>город</w:t>
            </w:r>
          </w:p>
        </w:tc>
        <w:tc>
          <w:tcPr>
            <w:tcW w:w="974" w:type="dxa"/>
            <w:vAlign w:val="center"/>
          </w:tcPr>
          <w:p w14:paraId="62F56349" w14:textId="77777777" w:rsidR="00BB60B8" w:rsidRPr="006401E7" w:rsidRDefault="00BB60B8" w:rsidP="00BB60B8">
            <w:pPr>
              <w:jc w:val="center"/>
              <w:rPr>
                <w:sz w:val="26"/>
                <w:szCs w:val="26"/>
              </w:rPr>
            </w:pPr>
            <w:r w:rsidRPr="006401E7">
              <w:rPr>
                <w:sz w:val="26"/>
                <w:szCs w:val="26"/>
              </w:rPr>
              <w:t>774,4</w:t>
            </w:r>
          </w:p>
        </w:tc>
        <w:tc>
          <w:tcPr>
            <w:tcW w:w="992" w:type="dxa"/>
            <w:vAlign w:val="center"/>
          </w:tcPr>
          <w:p w14:paraId="7AEECB65" w14:textId="77777777" w:rsidR="00BB60B8" w:rsidRPr="006401E7" w:rsidRDefault="00BB60B8" w:rsidP="00BB60B8">
            <w:pPr>
              <w:jc w:val="center"/>
              <w:rPr>
                <w:sz w:val="26"/>
                <w:szCs w:val="26"/>
              </w:rPr>
            </w:pPr>
            <w:r w:rsidRPr="006401E7">
              <w:rPr>
                <w:sz w:val="26"/>
                <w:szCs w:val="26"/>
              </w:rPr>
              <w:t>677,9</w:t>
            </w:r>
          </w:p>
        </w:tc>
        <w:tc>
          <w:tcPr>
            <w:tcW w:w="992" w:type="dxa"/>
            <w:vAlign w:val="center"/>
          </w:tcPr>
          <w:p w14:paraId="35FDE6C4" w14:textId="77777777" w:rsidR="00BB60B8" w:rsidRPr="006401E7" w:rsidRDefault="00BB60B8" w:rsidP="00BB60B8">
            <w:pPr>
              <w:jc w:val="center"/>
              <w:rPr>
                <w:sz w:val="26"/>
                <w:szCs w:val="26"/>
              </w:rPr>
            </w:pPr>
            <w:r w:rsidRPr="006401E7">
              <w:rPr>
                <w:sz w:val="26"/>
                <w:szCs w:val="26"/>
              </w:rPr>
              <w:t>697,6</w:t>
            </w:r>
          </w:p>
        </w:tc>
        <w:tc>
          <w:tcPr>
            <w:tcW w:w="2362" w:type="dxa"/>
            <w:vAlign w:val="bottom"/>
          </w:tcPr>
          <w:p w14:paraId="688AB774" w14:textId="76C303E8" w:rsidR="00BB60B8" w:rsidRPr="006401E7" w:rsidRDefault="00D87090" w:rsidP="00BB60B8">
            <w:pPr>
              <w:jc w:val="center"/>
              <w:rPr>
                <w:sz w:val="26"/>
                <w:szCs w:val="26"/>
                <w:lang w:eastAsia="ru-RU"/>
              </w:rPr>
            </w:pPr>
            <w:r>
              <w:rPr>
                <w:sz w:val="26"/>
                <w:szCs w:val="26"/>
                <w:lang w:eastAsia="ru-RU"/>
              </w:rPr>
              <w:t xml:space="preserve">– </w:t>
            </w:r>
            <w:r w:rsidR="00BB60B8" w:rsidRPr="006401E7">
              <w:rPr>
                <w:sz w:val="26"/>
                <w:szCs w:val="26"/>
                <w:lang w:eastAsia="ru-RU"/>
              </w:rPr>
              <w:t>9,9</w:t>
            </w:r>
          </w:p>
        </w:tc>
        <w:tc>
          <w:tcPr>
            <w:tcW w:w="2316" w:type="dxa"/>
            <w:vMerge/>
          </w:tcPr>
          <w:p w14:paraId="2CACDD92" w14:textId="77777777" w:rsidR="00BB60B8" w:rsidRPr="006401E7" w:rsidRDefault="00BB60B8" w:rsidP="00BB60B8">
            <w:pPr>
              <w:jc w:val="center"/>
              <w:rPr>
                <w:sz w:val="26"/>
                <w:szCs w:val="26"/>
                <w:lang w:eastAsia="ru-RU"/>
              </w:rPr>
            </w:pPr>
          </w:p>
        </w:tc>
      </w:tr>
      <w:tr w:rsidR="00BB60B8" w:rsidRPr="00C827E0" w14:paraId="4632EA29" w14:textId="77777777" w:rsidTr="006401E7">
        <w:tc>
          <w:tcPr>
            <w:tcW w:w="1980" w:type="dxa"/>
            <w:vAlign w:val="bottom"/>
          </w:tcPr>
          <w:p w14:paraId="30738CA4" w14:textId="77777777" w:rsidR="00BB60B8" w:rsidRPr="006401E7" w:rsidRDefault="00BB60B8" w:rsidP="00BB60B8">
            <w:pPr>
              <w:rPr>
                <w:sz w:val="26"/>
                <w:szCs w:val="26"/>
              </w:rPr>
            </w:pPr>
            <w:r w:rsidRPr="006401E7">
              <w:rPr>
                <w:sz w:val="26"/>
                <w:szCs w:val="26"/>
              </w:rPr>
              <w:t>село</w:t>
            </w:r>
          </w:p>
        </w:tc>
        <w:tc>
          <w:tcPr>
            <w:tcW w:w="974" w:type="dxa"/>
            <w:vAlign w:val="center"/>
          </w:tcPr>
          <w:p w14:paraId="5BE73EED" w14:textId="77777777" w:rsidR="00BB60B8" w:rsidRPr="006401E7" w:rsidRDefault="00BB60B8" w:rsidP="00BB60B8">
            <w:pPr>
              <w:jc w:val="center"/>
              <w:rPr>
                <w:sz w:val="26"/>
                <w:szCs w:val="26"/>
              </w:rPr>
            </w:pPr>
            <w:r w:rsidRPr="006401E7">
              <w:rPr>
                <w:sz w:val="26"/>
                <w:szCs w:val="26"/>
              </w:rPr>
              <w:t>653,2</w:t>
            </w:r>
          </w:p>
        </w:tc>
        <w:tc>
          <w:tcPr>
            <w:tcW w:w="992" w:type="dxa"/>
            <w:vAlign w:val="center"/>
          </w:tcPr>
          <w:p w14:paraId="5165F1A6" w14:textId="77777777" w:rsidR="00BB60B8" w:rsidRPr="006401E7" w:rsidRDefault="00BB60B8" w:rsidP="00BB60B8">
            <w:pPr>
              <w:jc w:val="center"/>
              <w:rPr>
                <w:sz w:val="26"/>
                <w:szCs w:val="26"/>
              </w:rPr>
            </w:pPr>
            <w:r w:rsidRPr="006401E7">
              <w:rPr>
                <w:sz w:val="26"/>
                <w:szCs w:val="26"/>
              </w:rPr>
              <w:t>684,0</w:t>
            </w:r>
          </w:p>
        </w:tc>
        <w:tc>
          <w:tcPr>
            <w:tcW w:w="992" w:type="dxa"/>
            <w:vAlign w:val="center"/>
          </w:tcPr>
          <w:p w14:paraId="4EF44831" w14:textId="77777777" w:rsidR="00BB60B8" w:rsidRPr="006401E7" w:rsidRDefault="00BB60B8" w:rsidP="00BB60B8">
            <w:pPr>
              <w:jc w:val="center"/>
              <w:rPr>
                <w:sz w:val="26"/>
                <w:szCs w:val="26"/>
              </w:rPr>
            </w:pPr>
            <w:r w:rsidRPr="006401E7">
              <w:rPr>
                <w:sz w:val="26"/>
                <w:szCs w:val="26"/>
              </w:rPr>
              <w:t>727,6</w:t>
            </w:r>
          </w:p>
        </w:tc>
        <w:tc>
          <w:tcPr>
            <w:tcW w:w="2362" w:type="dxa"/>
            <w:vAlign w:val="bottom"/>
          </w:tcPr>
          <w:p w14:paraId="0C82664E" w14:textId="77777777" w:rsidR="00BB60B8" w:rsidRPr="006401E7" w:rsidRDefault="00BB60B8" w:rsidP="00BB60B8">
            <w:pPr>
              <w:jc w:val="center"/>
              <w:rPr>
                <w:sz w:val="26"/>
                <w:szCs w:val="26"/>
                <w:lang w:eastAsia="ru-RU"/>
              </w:rPr>
            </w:pPr>
            <w:r w:rsidRPr="006401E7">
              <w:rPr>
                <w:sz w:val="26"/>
                <w:szCs w:val="26"/>
                <w:lang w:eastAsia="ru-RU"/>
              </w:rPr>
              <w:t>11,4</w:t>
            </w:r>
          </w:p>
        </w:tc>
        <w:tc>
          <w:tcPr>
            <w:tcW w:w="2316" w:type="dxa"/>
            <w:vMerge/>
          </w:tcPr>
          <w:p w14:paraId="019B8466" w14:textId="77777777" w:rsidR="00BB60B8" w:rsidRPr="006401E7" w:rsidRDefault="00BB60B8" w:rsidP="00BB60B8">
            <w:pPr>
              <w:jc w:val="center"/>
              <w:rPr>
                <w:sz w:val="26"/>
                <w:szCs w:val="26"/>
                <w:lang w:eastAsia="ru-RU"/>
              </w:rPr>
            </w:pPr>
          </w:p>
        </w:tc>
      </w:tr>
      <w:tr w:rsidR="00BB60B8" w:rsidRPr="00C827E0" w14:paraId="0A8F593D" w14:textId="77777777" w:rsidTr="006401E7">
        <w:tc>
          <w:tcPr>
            <w:tcW w:w="7303" w:type="dxa"/>
            <w:gridSpan w:val="5"/>
          </w:tcPr>
          <w:p w14:paraId="2A4E0E13" w14:textId="6F2C957F" w:rsidR="00BB60B8" w:rsidRPr="006401E7" w:rsidRDefault="00BB60B8" w:rsidP="00BB60B8">
            <w:pPr>
              <w:shd w:val="clear" w:color="auto" w:fill="FFFFFF"/>
              <w:tabs>
                <w:tab w:val="left" w:pos="993"/>
              </w:tabs>
              <w:jc w:val="center"/>
              <w:rPr>
                <w:sz w:val="26"/>
                <w:szCs w:val="26"/>
              </w:rPr>
            </w:pPr>
            <w:r w:rsidRPr="006401E7">
              <w:rPr>
                <w:bCs/>
                <w:sz w:val="26"/>
                <w:szCs w:val="26"/>
                <w:shd w:val="clear" w:color="auto" w:fill="FFFFFF"/>
              </w:rPr>
              <w:t>K85, K86</w:t>
            </w:r>
            <w:r w:rsidR="00D87090">
              <w:rPr>
                <w:bCs/>
                <w:sz w:val="26"/>
                <w:szCs w:val="26"/>
                <w:shd w:val="clear" w:color="auto" w:fill="FFFFFF"/>
              </w:rPr>
              <w:t xml:space="preserve">– </w:t>
            </w:r>
            <w:r w:rsidRPr="006401E7">
              <w:rPr>
                <w:bCs/>
                <w:sz w:val="26"/>
                <w:szCs w:val="26"/>
                <w:shd w:val="clear" w:color="auto" w:fill="FFFFFF"/>
              </w:rPr>
              <w:t>панкреатит: причины, симптомы, лечение</w:t>
            </w:r>
          </w:p>
        </w:tc>
        <w:tc>
          <w:tcPr>
            <w:tcW w:w="2316" w:type="dxa"/>
          </w:tcPr>
          <w:p w14:paraId="0F7EB26B" w14:textId="77777777" w:rsidR="00BB60B8" w:rsidRPr="006401E7" w:rsidRDefault="00BB60B8" w:rsidP="00BB60B8">
            <w:pPr>
              <w:shd w:val="clear" w:color="auto" w:fill="FFFFFF"/>
              <w:tabs>
                <w:tab w:val="left" w:pos="993"/>
              </w:tabs>
              <w:jc w:val="center"/>
              <w:rPr>
                <w:bCs/>
                <w:sz w:val="26"/>
                <w:szCs w:val="26"/>
                <w:shd w:val="clear" w:color="auto" w:fill="FFFFFF"/>
              </w:rPr>
            </w:pPr>
            <w:r w:rsidRPr="006401E7">
              <w:rPr>
                <w:bCs/>
                <w:sz w:val="26"/>
                <w:szCs w:val="26"/>
                <w:shd w:val="clear" w:color="auto" w:fill="FFFFFF"/>
              </w:rPr>
              <w:t>0,55</w:t>
            </w:r>
          </w:p>
        </w:tc>
      </w:tr>
      <w:tr w:rsidR="00BB60B8" w:rsidRPr="00C827E0" w14:paraId="1611D42B" w14:textId="77777777" w:rsidTr="006401E7">
        <w:tc>
          <w:tcPr>
            <w:tcW w:w="1980" w:type="dxa"/>
          </w:tcPr>
          <w:p w14:paraId="385F2CA3" w14:textId="77777777" w:rsidR="00BB60B8" w:rsidRPr="006401E7" w:rsidRDefault="00BB60B8" w:rsidP="00BB60B8">
            <w:pPr>
              <w:rPr>
                <w:sz w:val="26"/>
                <w:szCs w:val="26"/>
              </w:rPr>
            </w:pPr>
            <w:r w:rsidRPr="006401E7">
              <w:rPr>
                <w:sz w:val="26"/>
                <w:szCs w:val="26"/>
              </w:rPr>
              <w:t>область</w:t>
            </w:r>
          </w:p>
        </w:tc>
        <w:tc>
          <w:tcPr>
            <w:tcW w:w="974" w:type="dxa"/>
            <w:vAlign w:val="center"/>
          </w:tcPr>
          <w:p w14:paraId="36403AE3" w14:textId="77777777" w:rsidR="00BB60B8" w:rsidRPr="006401E7" w:rsidRDefault="00BB60B8" w:rsidP="00BB60B8">
            <w:pPr>
              <w:jc w:val="center"/>
              <w:rPr>
                <w:sz w:val="26"/>
                <w:szCs w:val="26"/>
              </w:rPr>
            </w:pPr>
            <w:r w:rsidRPr="006401E7">
              <w:rPr>
                <w:sz w:val="26"/>
                <w:szCs w:val="26"/>
              </w:rPr>
              <w:t>130,3</w:t>
            </w:r>
          </w:p>
        </w:tc>
        <w:tc>
          <w:tcPr>
            <w:tcW w:w="992" w:type="dxa"/>
            <w:vAlign w:val="center"/>
          </w:tcPr>
          <w:p w14:paraId="591FEFDA" w14:textId="77777777" w:rsidR="00BB60B8" w:rsidRPr="006401E7" w:rsidRDefault="00BB60B8" w:rsidP="00BB60B8">
            <w:pPr>
              <w:jc w:val="center"/>
              <w:rPr>
                <w:sz w:val="26"/>
                <w:szCs w:val="26"/>
              </w:rPr>
            </w:pPr>
            <w:r w:rsidRPr="006401E7">
              <w:rPr>
                <w:sz w:val="26"/>
                <w:szCs w:val="26"/>
              </w:rPr>
              <w:t>140,2</w:t>
            </w:r>
          </w:p>
        </w:tc>
        <w:tc>
          <w:tcPr>
            <w:tcW w:w="992" w:type="dxa"/>
            <w:vAlign w:val="center"/>
          </w:tcPr>
          <w:p w14:paraId="394172C9" w14:textId="77777777" w:rsidR="00BB60B8" w:rsidRPr="006401E7" w:rsidRDefault="00BB60B8" w:rsidP="00BB60B8">
            <w:pPr>
              <w:jc w:val="center"/>
              <w:rPr>
                <w:sz w:val="26"/>
                <w:szCs w:val="26"/>
              </w:rPr>
            </w:pPr>
            <w:r w:rsidRPr="006401E7">
              <w:rPr>
                <w:sz w:val="26"/>
                <w:szCs w:val="26"/>
              </w:rPr>
              <w:t>169,3</w:t>
            </w:r>
          </w:p>
        </w:tc>
        <w:tc>
          <w:tcPr>
            <w:tcW w:w="2362" w:type="dxa"/>
            <w:vAlign w:val="bottom"/>
          </w:tcPr>
          <w:p w14:paraId="1EDD54C6" w14:textId="77777777" w:rsidR="00BB60B8" w:rsidRPr="006401E7" w:rsidRDefault="00BB60B8" w:rsidP="00BB60B8">
            <w:pPr>
              <w:jc w:val="center"/>
              <w:rPr>
                <w:sz w:val="26"/>
                <w:szCs w:val="26"/>
                <w:lang w:eastAsia="ru-RU"/>
              </w:rPr>
            </w:pPr>
            <w:r w:rsidRPr="006401E7">
              <w:rPr>
                <w:sz w:val="26"/>
                <w:szCs w:val="26"/>
                <w:lang w:eastAsia="ru-RU"/>
              </w:rPr>
              <w:t>29,9</w:t>
            </w:r>
          </w:p>
        </w:tc>
        <w:tc>
          <w:tcPr>
            <w:tcW w:w="2316" w:type="dxa"/>
            <w:vMerge w:val="restart"/>
          </w:tcPr>
          <w:p w14:paraId="2C09FBE9" w14:textId="77777777" w:rsidR="00BB60B8" w:rsidRPr="006401E7" w:rsidRDefault="00BB60B8" w:rsidP="00BB60B8">
            <w:pPr>
              <w:jc w:val="center"/>
              <w:rPr>
                <w:sz w:val="26"/>
                <w:szCs w:val="26"/>
                <w:lang w:eastAsia="ru-RU"/>
              </w:rPr>
            </w:pPr>
          </w:p>
        </w:tc>
      </w:tr>
      <w:tr w:rsidR="00BB60B8" w:rsidRPr="00C827E0" w14:paraId="448CB120" w14:textId="77777777" w:rsidTr="006401E7">
        <w:tc>
          <w:tcPr>
            <w:tcW w:w="1980" w:type="dxa"/>
            <w:vAlign w:val="bottom"/>
          </w:tcPr>
          <w:p w14:paraId="450523C7" w14:textId="77777777" w:rsidR="00BB60B8" w:rsidRPr="006401E7" w:rsidRDefault="00BB60B8" w:rsidP="00BB60B8">
            <w:pPr>
              <w:rPr>
                <w:sz w:val="26"/>
                <w:szCs w:val="26"/>
              </w:rPr>
            </w:pPr>
            <w:r w:rsidRPr="006401E7">
              <w:rPr>
                <w:sz w:val="26"/>
                <w:szCs w:val="26"/>
              </w:rPr>
              <w:t>город</w:t>
            </w:r>
          </w:p>
        </w:tc>
        <w:tc>
          <w:tcPr>
            <w:tcW w:w="974" w:type="dxa"/>
            <w:vAlign w:val="center"/>
          </w:tcPr>
          <w:p w14:paraId="713A5EEF" w14:textId="77777777" w:rsidR="00BB60B8" w:rsidRPr="006401E7" w:rsidRDefault="00BB60B8" w:rsidP="00BB60B8">
            <w:pPr>
              <w:jc w:val="center"/>
              <w:rPr>
                <w:sz w:val="26"/>
                <w:szCs w:val="26"/>
              </w:rPr>
            </w:pPr>
            <w:r w:rsidRPr="006401E7">
              <w:rPr>
                <w:sz w:val="26"/>
                <w:szCs w:val="26"/>
              </w:rPr>
              <w:t>197,8</w:t>
            </w:r>
          </w:p>
        </w:tc>
        <w:tc>
          <w:tcPr>
            <w:tcW w:w="992" w:type="dxa"/>
            <w:vAlign w:val="center"/>
          </w:tcPr>
          <w:p w14:paraId="6758E843" w14:textId="77777777" w:rsidR="00BB60B8" w:rsidRPr="006401E7" w:rsidRDefault="00BB60B8" w:rsidP="00BB60B8">
            <w:pPr>
              <w:jc w:val="center"/>
              <w:rPr>
                <w:sz w:val="26"/>
                <w:szCs w:val="26"/>
              </w:rPr>
            </w:pPr>
            <w:r w:rsidRPr="006401E7">
              <w:rPr>
                <w:sz w:val="26"/>
                <w:szCs w:val="26"/>
              </w:rPr>
              <w:t>150,9</w:t>
            </w:r>
          </w:p>
        </w:tc>
        <w:tc>
          <w:tcPr>
            <w:tcW w:w="992" w:type="dxa"/>
            <w:vAlign w:val="center"/>
          </w:tcPr>
          <w:p w14:paraId="58D352D7" w14:textId="77777777" w:rsidR="00BB60B8" w:rsidRPr="006401E7" w:rsidRDefault="00BB60B8" w:rsidP="00BB60B8">
            <w:pPr>
              <w:jc w:val="center"/>
              <w:rPr>
                <w:sz w:val="26"/>
                <w:szCs w:val="26"/>
              </w:rPr>
            </w:pPr>
            <w:r w:rsidRPr="006401E7">
              <w:rPr>
                <w:sz w:val="26"/>
                <w:szCs w:val="26"/>
              </w:rPr>
              <w:t>192,8</w:t>
            </w:r>
          </w:p>
        </w:tc>
        <w:tc>
          <w:tcPr>
            <w:tcW w:w="2362" w:type="dxa"/>
            <w:vAlign w:val="bottom"/>
          </w:tcPr>
          <w:p w14:paraId="3E1DEFA7" w14:textId="0910E859" w:rsidR="00BB60B8" w:rsidRPr="006401E7" w:rsidRDefault="00D87090" w:rsidP="00BB60B8">
            <w:pPr>
              <w:jc w:val="center"/>
              <w:rPr>
                <w:sz w:val="26"/>
                <w:szCs w:val="26"/>
                <w:lang w:eastAsia="ru-RU"/>
              </w:rPr>
            </w:pPr>
            <w:r>
              <w:rPr>
                <w:sz w:val="26"/>
                <w:szCs w:val="26"/>
                <w:lang w:eastAsia="ru-RU"/>
              </w:rPr>
              <w:t xml:space="preserve">– </w:t>
            </w:r>
            <w:r w:rsidR="00BB60B8" w:rsidRPr="006401E7">
              <w:rPr>
                <w:sz w:val="26"/>
                <w:szCs w:val="26"/>
                <w:lang w:eastAsia="ru-RU"/>
              </w:rPr>
              <w:t>2,5</w:t>
            </w:r>
          </w:p>
        </w:tc>
        <w:tc>
          <w:tcPr>
            <w:tcW w:w="2316" w:type="dxa"/>
            <w:vMerge/>
          </w:tcPr>
          <w:p w14:paraId="1D7FA293" w14:textId="77777777" w:rsidR="00BB60B8" w:rsidRPr="006401E7" w:rsidRDefault="00BB60B8" w:rsidP="00BB60B8">
            <w:pPr>
              <w:jc w:val="center"/>
              <w:rPr>
                <w:sz w:val="26"/>
                <w:szCs w:val="26"/>
                <w:lang w:eastAsia="ru-RU"/>
              </w:rPr>
            </w:pPr>
          </w:p>
        </w:tc>
      </w:tr>
      <w:tr w:rsidR="00BB60B8" w:rsidRPr="00C827E0" w14:paraId="5EFF7ADF" w14:textId="77777777" w:rsidTr="006401E7">
        <w:tc>
          <w:tcPr>
            <w:tcW w:w="1980" w:type="dxa"/>
            <w:vAlign w:val="bottom"/>
          </w:tcPr>
          <w:p w14:paraId="6473FCA7" w14:textId="77777777" w:rsidR="00BB60B8" w:rsidRPr="006401E7" w:rsidRDefault="00BB60B8" w:rsidP="00BB60B8">
            <w:pPr>
              <w:rPr>
                <w:sz w:val="26"/>
                <w:szCs w:val="26"/>
              </w:rPr>
            </w:pPr>
            <w:r w:rsidRPr="006401E7">
              <w:rPr>
                <w:sz w:val="26"/>
                <w:szCs w:val="26"/>
              </w:rPr>
              <w:t>село</w:t>
            </w:r>
          </w:p>
        </w:tc>
        <w:tc>
          <w:tcPr>
            <w:tcW w:w="974" w:type="dxa"/>
            <w:vAlign w:val="center"/>
          </w:tcPr>
          <w:p w14:paraId="50B07F50" w14:textId="77777777" w:rsidR="00BB60B8" w:rsidRPr="006401E7" w:rsidRDefault="00BB60B8" w:rsidP="00BB60B8">
            <w:pPr>
              <w:jc w:val="center"/>
              <w:rPr>
                <w:sz w:val="26"/>
                <w:szCs w:val="26"/>
              </w:rPr>
            </w:pPr>
            <w:r w:rsidRPr="006401E7">
              <w:rPr>
                <w:sz w:val="26"/>
                <w:szCs w:val="26"/>
              </w:rPr>
              <w:t>93,4</w:t>
            </w:r>
          </w:p>
        </w:tc>
        <w:tc>
          <w:tcPr>
            <w:tcW w:w="992" w:type="dxa"/>
            <w:vAlign w:val="center"/>
          </w:tcPr>
          <w:p w14:paraId="1E110871" w14:textId="77777777" w:rsidR="00BB60B8" w:rsidRPr="006401E7" w:rsidRDefault="00BB60B8" w:rsidP="00BB60B8">
            <w:pPr>
              <w:jc w:val="center"/>
              <w:rPr>
                <w:sz w:val="26"/>
                <w:szCs w:val="26"/>
              </w:rPr>
            </w:pPr>
            <w:r w:rsidRPr="006401E7">
              <w:rPr>
                <w:sz w:val="26"/>
                <w:szCs w:val="26"/>
              </w:rPr>
              <w:t>132,0</w:t>
            </w:r>
          </w:p>
        </w:tc>
        <w:tc>
          <w:tcPr>
            <w:tcW w:w="992" w:type="dxa"/>
            <w:vAlign w:val="center"/>
          </w:tcPr>
          <w:p w14:paraId="0E7D8B81" w14:textId="77777777" w:rsidR="00BB60B8" w:rsidRPr="006401E7" w:rsidRDefault="00BB60B8" w:rsidP="00BB60B8">
            <w:pPr>
              <w:jc w:val="center"/>
              <w:rPr>
                <w:sz w:val="26"/>
                <w:szCs w:val="26"/>
              </w:rPr>
            </w:pPr>
            <w:r w:rsidRPr="006401E7">
              <w:rPr>
                <w:sz w:val="26"/>
                <w:szCs w:val="26"/>
              </w:rPr>
              <w:t>151,1</w:t>
            </w:r>
          </w:p>
        </w:tc>
        <w:tc>
          <w:tcPr>
            <w:tcW w:w="2362" w:type="dxa"/>
            <w:vAlign w:val="bottom"/>
          </w:tcPr>
          <w:p w14:paraId="015D8D0A" w14:textId="77777777" w:rsidR="00BB60B8" w:rsidRPr="006401E7" w:rsidRDefault="00BB60B8" w:rsidP="00BB60B8">
            <w:pPr>
              <w:jc w:val="center"/>
              <w:rPr>
                <w:sz w:val="26"/>
                <w:szCs w:val="26"/>
                <w:lang w:eastAsia="ru-RU"/>
              </w:rPr>
            </w:pPr>
            <w:r w:rsidRPr="006401E7">
              <w:rPr>
                <w:sz w:val="26"/>
                <w:szCs w:val="26"/>
                <w:lang w:eastAsia="ru-RU"/>
              </w:rPr>
              <w:t>61,8</w:t>
            </w:r>
          </w:p>
        </w:tc>
        <w:tc>
          <w:tcPr>
            <w:tcW w:w="2316" w:type="dxa"/>
            <w:vMerge/>
          </w:tcPr>
          <w:p w14:paraId="7CF85C72" w14:textId="77777777" w:rsidR="00BB60B8" w:rsidRPr="006401E7" w:rsidRDefault="00BB60B8" w:rsidP="00BB60B8">
            <w:pPr>
              <w:jc w:val="center"/>
              <w:rPr>
                <w:sz w:val="26"/>
                <w:szCs w:val="26"/>
                <w:lang w:eastAsia="ru-RU"/>
              </w:rPr>
            </w:pPr>
          </w:p>
        </w:tc>
      </w:tr>
      <w:tr w:rsidR="00BB60B8" w:rsidRPr="00C827E0" w14:paraId="170149BA" w14:textId="77777777" w:rsidTr="006401E7">
        <w:tc>
          <w:tcPr>
            <w:tcW w:w="9619" w:type="dxa"/>
            <w:gridSpan w:val="6"/>
            <w:vAlign w:val="bottom"/>
          </w:tcPr>
          <w:p w14:paraId="0A19B354" w14:textId="2FCF3C72" w:rsidR="00BB60B8" w:rsidRPr="006401E7" w:rsidRDefault="00BB60B8" w:rsidP="00BB60B8">
            <w:pPr>
              <w:spacing w:line="315" w:lineRule="exact"/>
              <w:ind w:firstLine="29"/>
              <w:rPr>
                <w:sz w:val="24"/>
                <w:szCs w:val="24"/>
              </w:rPr>
            </w:pPr>
            <w:r w:rsidRPr="006401E7">
              <w:rPr>
                <w:sz w:val="24"/>
                <w:szCs w:val="24"/>
              </w:rPr>
              <w:t>Примечание</w:t>
            </w:r>
            <w:r w:rsidR="00D87090">
              <w:rPr>
                <w:sz w:val="24"/>
                <w:szCs w:val="24"/>
              </w:rPr>
              <w:t xml:space="preserve">– </w:t>
            </w:r>
            <w:r w:rsidRPr="006401E7">
              <w:rPr>
                <w:sz w:val="24"/>
                <w:szCs w:val="24"/>
              </w:rPr>
              <w:t>Составлено</w:t>
            </w:r>
            <w:r w:rsidRPr="006401E7">
              <w:rPr>
                <w:spacing w:val="-13"/>
                <w:sz w:val="24"/>
                <w:szCs w:val="24"/>
              </w:rPr>
              <w:t xml:space="preserve"> </w:t>
            </w:r>
            <w:r w:rsidRPr="006401E7">
              <w:rPr>
                <w:sz w:val="24"/>
                <w:szCs w:val="24"/>
              </w:rPr>
              <w:t>автором</w:t>
            </w:r>
            <w:r w:rsidRPr="006401E7">
              <w:rPr>
                <w:spacing w:val="-12"/>
                <w:sz w:val="24"/>
                <w:szCs w:val="24"/>
              </w:rPr>
              <w:t xml:space="preserve"> </w:t>
            </w:r>
            <w:r w:rsidRPr="006401E7">
              <w:rPr>
                <w:sz w:val="24"/>
                <w:szCs w:val="24"/>
              </w:rPr>
              <w:t>по</w:t>
            </w:r>
            <w:r w:rsidRPr="006401E7">
              <w:rPr>
                <w:spacing w:val="-12"/>
                <w:sz w:val="24"/>
                <w:szCs w:val="24"/>
              </w:rPr>
              <w:t xml:space="preserve"> </w:t>
            </w:r>
            <w:r w:rsidRPr="006401E7">
              <w:rPr>
                <w:sz w:val="24"/>
                <w:szCs w:val="24"/>
              </w:rPr>
              <w:t>данным</w:t>
            </w:r>
            <w:r w:rsidRPr="006401E7">
              <w:rPr>
                <w:spacing w:val="-12"/>
                <w:sz w:val="24"/>
                <w:szCs w:val="24"/>
              </w:rPr>
              <w:t xml:space="preserve"> </w:t>
            </w:r>
            <w:r w:rsidRPr="006401E7">
              <w:rPr>
                <w:sz w:val="24"/>
                <w:szCs w:val="24"/>
              </w:rPr>
              <w:t>статистического</w:t>
            </w:r>
            <w:r w:rsidRPr="006401E7">
              <w:rPr>
                <w:spacing w:val="-12"/>
                <w:sz w:val="24"/>
                <w:szCs w:val="24"/>
              </w:rPr>
              <w:t xml:space="preserve"> </w:t>
            </w:r>
            <w:r w:rsidRPr="006401E7">
              <w:rPr>
                <w:sz w:val="24"/>
                <w:szCs w:val="24"/>
              </w:rPr>
              <w:t>сборника</w:t>
            </w:r>
            <w:r w:rsidRPr="006401E7">
              <w:rPr>
                <w:spacing w:val="-9"/>
                <w:sz w:val="24"/>
                <w:szCs w:val="24"/>
              </w:rPr>
              <w:t xml:space="preserve"> </w:t>
            </w:r>
            <w:r w:rsidRPr="006401E7">
              <w:rPr>
                <w:sz w:val="24"/>
                <w:szCs w:val="24"/>
              </w:rPr>
              <w:t>Здоровье</w:t>
            </w:r>
            <w:r w:rsidRPr="006401E7">
              <w:rPr>
                <w:spacing w:val="-8"/>
                <w:sz w:val="24"/>
                <w:szCs w:val="24"/>
              </w:rPr>
              <w:t xml:space="preserve"> </w:t>
            </w:r>
            <w:r w:rsidRPr="006401E7">
              <w:rPr>
                <w:sz w:val="24"/>
                <w:szCs w:val="24"/>
              </w:rPr>
              <w:t>населения</w:t>
            </w:r>
            <w:r w:rsidRPr="006401E7">
              <w:rPr>
                <w:spacing w:val="-12"/>
                <w:sz w:val="24"/>
                <w:szCs w:val="24"/>
              </w:rPr>
              <w:t xml:space="preserve"> </w:t>
            </w:r>
            <w:r w:rsidRPr="006401E7">
              <w:rPr>
                <w:sz w:val="24"/>
                <w:szCs w:val="24"/>
              </w:rPr>
              <w:t>Республики</w:t>
            </w:r>
            <w:r w:rsidRPr="006401E7">
              <w:rPr>
                <w:spacing w:val="-14"/>
                <w:sz w:val="24"/>
                <w:szCs w:val="24"/>
              </w:rPr>
              <w:t xml:space="preserve"> </w:t>
            </w:r>
            <w:r w:rsidRPr="006401E7">
              <w:rPr>
                <w:spacing w:val="-2"/>
                <w:sz w:val="24"/>
                <w:szCs w:val="24"/>
              </w:rPr>
              <w:t xml:space="preserve">Казахстан </w:t>
            </w:r>
            <w:r w:rsidRPr="006401E7">
              <w:rPr>
                <w:sz w:val="24"/>
                <w:szCs w:val="24"/>
              </w:rPr>
              <w:t>и</w:t>
            </w:r>
            <w:r w:rsidRPr="006401E7">
              <w:rPr>
                <w:spacing w:val="-11"/>
                <w:sz w:val="24"/>
                <w:szCs w:val="24"/>
              </w:rPr>
              <w:t xml:space="preserve"> </w:t>
            </w:r>
            <w:r w:rsidRPr="006401E7">
              <w:rPr>
                <w:sz w:val="24"/>
                <w:szCs w:val="24"/>
              </w:rPr>
              <w:t>деятельность</w:t>
            </w:r>
            <w:r w:rsidRPr="006401E7">
              <w:rPr>
                <w:spacing w:val="-12"/>
                <w:sz w:val="24"/>
                <w:szCs w:val="24"/>
              </w:rPr>
              <w:t xml:space="preserve"> </w:t>
            </w:r>
            <w:r w:rsidRPr="006401E7">
              <w:rPr>
                <w:sz w:val="24"/>
                <w:szCs w:val="24"/>
              </w:rPr>
              <w:t>организаций</w:t>
            </w:r>
            <w:r w:rsidRPr="006401E7">
              <w:rPr>
                <w:spacing w:val="-11"/>
                <w:sz w:val="24"/>
                <w:szCs w:val="24"/>
              </w:rPr>
              <w:t xml:space="preserve"> </w:t>
            </w:r>
            <w:r w:rsidRPr="006401E7">
              <w:rPr>
                <w:sz w:val="24"/>
                <w:szCs w:val="24"/>
              </w:rPr>
              <w:t>здравоохранения</w:t>
            </w:r>
            <w:r w:rsidRPr="006401E7">
              <w:rPr>
                <w:spacing w:val="-9"/>
                <w:sz w:val="24"/>
                <w:szCs w:val="24"/>
              </w:rPr>
              <w:t xml:space="preserve"> </w:t>
            </w:r>
            <w:r w:rsidRPr="006401E7">
              <w:rPr>
                <w:sz w:val="24"/>
                <w:szCs w:val="24"/>
              </w:rPr>
              <w:t>за</w:t>
            </w:r>
            <w:r w:rsidRPr="006401E7">
              <w:rPr>
                <w:spacing w:val="-3"/>
                <w:sz w:val="24"/>
                <w:szCs w:val="24"/>
              </w:rPr>
              <w:t xml:space="preserve"> </w:t>
            </w:r>
            <w:r w:rsidRPr="006401E7">
              <w:rPr>
                <w:sz w:val="24"/>
                <w:szCs w:val="24"/>
              </w:rPr>
              <w:t>2022</w:t>
            </w:r>
            <w:r w:rsidR="00D87090">
              <w:rPr>
                <w:sz w:val="24"/>
                <w:szCs w:val="24"/>
              </w:rPr>
              <w:t xml:space="preserve">– </w:t>
            </w:r>
            <w:r w:rsidRPr="006401E7">
              <w:rPr>
                <w:sz w:val="24"/>
                <w:szCs w:val="24"/>
              </w:rPr>
              <w:t>2024</w:t>
            </w:r>
            <w:r w:rsidRPr="006401E7">
              <w:rPr>
                <w:spacing w:val="-2"/>
                <w:sz w:val="24"/>
                <w:szCs w:val="24"/>
              </w:rPr>
              <w:t>гг.</w:t>
            </w:r>
          </w:p>
        </w:tc>
      </w:tr>
    </w:tbl>
    <w:p w14:paraId="0BCB46A9" w14:textId="77777777" w:rsidR="00BB60B8" w:rsidRDefault="00BB60B8" w:rsidP="00BB60B8">
      <w:pPr>
        <w:ind w:right="144" w:firstLine="0"/>
        <w:rPr>
          <w:sz w:val="28"/>
          <w:szCs w:val="28"/>
        </w:rPr>
      </w:pPr>
    </w:p>
    <w:p w14:paraId="321F63EE" w14:textId="138A7BFA" w:rsidR="00004C50" w:rsidRPr="007627A9" w:rsidRDefault="00004C50" w:rsidP="002E7DE5">
      <w:pPr>
        <w:ind w:right="144" w:firstLine="720"/>
        <w:rPr>
          <w:sz w:val="28"/>
          <w:szCs w:val="28"/>
          <w:lang w:eastAsia="ru-RU"/>
        </w:rPr>
      </w:pPr>
      <w:r w:rsidRPr="007627A9">
        <w:rPr>
          <w:sz w:val="28"/>
          <w:szCs w:val="28"/>
        </w:rPr>
        <w:t xml:space="preserve">Подобное, но незначительное распределение показателей установлена </w:t>
      </w:r>
      <w:r w:rsidRPr="007627A9">
        <w:rPr>
          <w:bCs/>
          <w:sz w:val="28"/>
          <w:szCs w:val="28"/>
          <w:shd w:val="clear" w:color="auto" w:fill="FFFFFF"/>
        </w:rPr>
        <w:t>по К29</w:t>
      </w:r>
      <w:r w:rsidR="00D87090">
        <w:rPr>
          <w:bCs/>
          <w:sz w:val="28"/>
          <w:szCs w:val="28"/>
          <w:shd w:val="clear" w:color="auto" w:fill="FFFFFF"/>
        </w:rPr>
        <w:t xml:space="preserve">– </w:t>
      </w:r>
      <w:r w:rsidRPr="007627A9">
        <w:rPr>
          <w:bCs/>
          <w:sz w:val="28"/>
          <w:szCs w:val="28"/>
          <w:shd w:val="clear" w:color="auto" w:fill="FFFFFF"/>
        </w:rPr>
        <w:t xml:space="preserve">гастрит и дуоденит. Так, в целом по области и городу снижение темпа прироста на 7,5% и 27,7% (или с 687,9 до 636,2 и с 994,0 до 718,8 на 100000 населения, соответственно). </w:t>
      </w:r>
      <w:r w:rsidRPr="007627A9">
        <w:rPr>
          <w:sz w:val="28"/>
          <w:szCs w:val="28"/>
          <w:lang w:eastAsia="ru-RU"/>
        </w:rPr>
        <w:t xml:space="preserve">В городской местности отмечается более выраженное снижение заболеваемости по сравнению с сельской местностью, где наблюдается даже некоторый рост на </w:t>
      </w:r>
      <w:r w:rsidRPr="007627A9">
        <w:rPr>
          <w:bCs/>
          <w:sz w:val="28"/>
          <w:szCs w:val="28"/>
          <w:shd w:val="clear" w:color="auto" w:fill="FFFFFF"/>
        </w:rPr>
        <w:t>10,0% (от 520,4 до 572,2 на 100000 населения).</w:t>
      </w:r>
    </w:p>
    <w:p w14:paraId="794962A5" w14:textId="0FDC2238" w:rsidR="00004C50" w:rsidRPr="007627A9" w:rsidRDefault="00004C50" w:rsidP="002E7DE5">
      <w:pPr>
        <w:ind w:right="144" w:firstLine="720"/>
        <w:rPr>
          <w:sz w:val="28"/>
          <w:szCs w:val="28"/>
          <w:lang w:eastAsia="ru-RU"/>
        </w:rPr>
      </w:pPr>
      <w:r w:rsidRPr="007627A9">
        <w:rPr>
          <w:sz w:val="28"/>
          <w:szCs w:val="28"/>
        </w:rPr>
        <w:t>Отсутствие тенденции к росту</w:t>
      </w:r>
      <w:r>
        <w:rPr>
          <w:sz w:val="28"/>
          <w:szCs w:val="28"/>
        </w:rPr>
        <w:t xml:space="preserve"> (или + 0,2%)</w:t>
      </w:r>
      <w:r w:rsidRPr="007627A9">
        <w:rPr>
          <w:sz w:val="28"/>
          <w:szCs w:val="28"/>
        </w:rPr>
        <w:t xml:space="preserve">, было отмечено с заболеваемостью </w:t>
      </w:r>
      <w:r w:rsidRPr="007627A9">
        <w:rPr>
          <w:sz w:val="28"/>
          <w:szCs w:val="28"/>
          <w:lang w:eastAsia="ru-RU"/>
        </w:rPr>
        <w:t>язв</w:t>
      </w:r>
      <w:r>
        <w:rPr>
          <w:sz w:val="28"/>
          <w:szCs w:val="28"/>
          <w:lang w:eastAsia="ru-RU"/>
        </w:rPr>
        <w:t>ы</w:t>
      </w:r>
      <w:r w:rsidRPr="007627A9">
        <w:rPr>
          <w:sz w:val="28"/>
          <w:szCs w:val="28"/>
          <w:lang w:eastAsia="ru-RU"/>
        </w:rPr>
        <w:t xml:space="preserve"> желудка и двенадцатиперстной кишки, с незначительным ростом показателя в городе</w:t>
      </w:r>
      <w:r w:rsidR="00D87090">
        <w:rPr>
          <w:sz w:val="28"/>
          <w:szCs w:val="28"/>
          <w:lang w:eastAsia="ru-RU"/>
        </w:rPr>
        <w:t xml:space="preserve">– </w:t>
      </w:r>
      <w:r w:rsidRPr="007627A9">
        <w:rPr>
          <w:sz w:val="28"/>
          <w:szCs w:val="28"/>
          <w:lang w:eastAsia="ru-RU"/>
        </w:rPr>
        <w:t>на 1,7% и снижением на селе</w:t>
      </w:r>
      <w:r w:rsidR="00D87090">
        <w:rPr>
          <w:sz w:val="28"/>
          <w:szCs w:val="28"/>
          <w:lang w:eastAsia="ru-RU"/>
        </w:rPr>
        <w:t xml:space="preserve">– </w:t>
      </w:r>
      <w:r w:rsidRPr="007627A9">
        <w:rPr>
          <w:sz w:val="28"/>
          <w:szCs w:val="28"/>
          <w:lang w:eastAsia="ru-RU"/>
        </w:rPr>
        <w:t xml:space="preserve">на 2,4%. При этом, заболеваемость язвенной болезнью желудка и </w:t>
      </w:r>
      <w:r w:rsidRPr="007627A9">
        <w:rPr>
          <w:sz w:val="28"/>
          <w:szCs w:val="28"/>
          <w:lang w:eastAsia="ru-RU"/>
        </w:rPr>
        <w:lastRenderedPageBreak/>
        <w:t>двенадцатиперстной кишки остается относительно стабильной, с незначительными колебаниями в разные годы.</w:t>
      </w:r>
    </w:p>
    <w:p w14:paraId="5C61954C" w14:textId="2F8FEB08" w:rsidR="00004C50" w:rsidRPr="007627A9" w:rsidRDefault="00004C50" w:rsidP="002E7DE5">
      <w:pPr>
        <w:ind w:right="144" w:firstLine="720"/>
        <w:rPr>
          <w:sz w:val="28"/>
          <w:szCs w:val="28"/>
        </w:rPr>
      </w:pPr>
      <w:r w:rsidRPr="007627A9">
        <w:rPr>
          <w:sz w:val="28"/>
          <w:szCs w:val="28"/>
        </w:rPr>
        <w:t xml:space="preserve">Выраженная тенденция роста наблюдается – </w:t>
      </w:r>
      <w:r w:rsidRPr="007627A9">
        <w:rPr>
          <w:bCs/>
          <w:sz w:val="28"/>
          <w:szCs w:val="28"/>
          <w:shd w:val="clear" w:color="auto" w:fill="FFFFFF"/>
        </w:rPr>
        <w:t>панкреатит: причины, симптомы (Код по МКБ K85, K86)</w:t>
      </w:r>
      <w:r w:rsidR="00D87090">
        <w:rPr>
          <w:bCs/>
          <w:sz w:val="28"/>
          <w:szCs w:val="28"/>
          <w:shd w:val="clear" w:color="auto" w:fill="FFFFFF"/>
        </w:rPr>
        <w:t xml:space="preserve">– </w:t>
      </w:r>
      <w:r w:rsidRPr="007627A9">
        <w:rPr>
          <w:bCs/>
          <w:sz w:val="28"/>
          <w:szCs w:val="28"/>
          <w:shd w:val="clear" w:color="auto" w:fill="FFFFFF"/>
        </w:rPr>
        <w:t>на 29,9%, с 130,3 до 169,3 на 100000 населения, с одновременным незначительным снижением показателя у городского населения</w:t>
      </w:r>
      <w:r w:rsidR="00D87090">
        <w:rPr>
          <w:bCs/>
          <w:sz w:val="28"/>
          <w:szCs w:val="28"/>
          <w:shd w:val="clear" w:color="auto" w:fill="FFFFFF"/>
        </w:rPr>
        <w:t xml:space="preserve">– </w:t>
      </w:r>
      <w:r w:rsidRPr="007627A9">
        <w:rPr>
          <w:bCs/>
          <w:sz w:val="28"/>
          <w:szCs w:val="28"/>
          <w:shd w:val="clear" w:color="auto" w:fill="FFFFFF"/>
        </w:rPr>
        <w:t>на 2,5%. У</w:t>
      </w:r>
      <w:r w:rsidRPr="007627A9">
        <w:rPr>
          <w:sz w:val="28"/>
          <w:szCs w:val="28"/>
        </w:rPr>
        <w:t xml:space="preserve"> сельчан отмечен наивысший прирост первичной заболеваемости</w:t>
      </w:r>
      <w:r w:rsidR="00D87090">
        <w:rPr>
          <w:sz w:val="28"/>
          <w:szCs w:val="28"/>
        </w:rPr>
        <w:t xml:space="preserve">– </w:t>
      </w:r>
      <w:r w:rsidRPr="007627A9">
        <w:rPr>
          <w:sz w:val="28"/>
          <w:szCs w:val="28"/>
        </w:rPr>
        <w:t xml:space="preserve">на 61,8% (с 93,4 до 151,1 </w:t>
      </w:r>
      <w:r w:rsidRPr="007627A9">
        <w:rPr>
          <w:bCs/>
          <w:sz w:val="28"/>
          <w:szCs w:val="28"/>
          <w:shd w:val="clear" w:color="auto" w:fill="FFFFFF"/>
        </w:rPr>
        <w:t>на 100000 населения</w:t>
      </w:r>
      <w:r w:rsidRPr="007627A9">
        <w:rPr>
          <w:sz w:val="28"/>
          <w:szCs w:val="28"/>
        </w:rPr>
        <w:t xml:space="preserve">). </w:t>
      </w:r>
      <w:r w:rsidRPr="007627A9">
        <w:rPr>
          <w:sz w:val="28"/>
          <w:szCs w:val="28"/>
          <w:lang w:eastAsia="ru-RU"/>
        </w:rPr>
        <w:t>Наиболее значительный рост заболеваемости отмечается по панкреатиту, особенно в сельской местности, что может быть связано с особенностями питания и образа жизни сельского населения. Кроме того, д</w:t>
      </w:r>
      <w:r w:rsidRPr="007627A9">
        <w:rPr>
          <w:sz w:val="28"/>
          <w:szCs w:val="28"/>
        </w:rPr>
        <w:t xml:space="preserve">анная тенденция показателя выпадает на </w:t>
      </w:r>
      <w:r w:rsidRPr="007627A9">
        <w:rPr>
          <w:sz w:val="28"/>
          <w:szCs w:val="28"/>
          <w:shd w:val="clear" w:color="auto" w:fill="FFFFFF"/>
        </w:rPr>
        <w:t>вспышку COVID</w:t>
      </w:r>
      <w:r w:rsidR="00D87090">
        <w:rPr>
          <w:sz w:val="28"/>
          <w:szCs w:val="28"/>
          <w:shd w:val="clear" w:color="auto" w:fill="FFFFFF"/>
        </w:rPr>
        <w:t xml:space="preserve">– </w:t>
      </w:r>
      <w:r w:rsidRPr="007627A9">
        <w:rPr>
          <w:sz w:val="28"/>
          <w:szCs w:val="28"/>
          <w:shd w:val="clear" w:color="auto" w:fill="FFFFFF"/>
        </w:rPr>
        <w:t xml:space="preserve">19, которая приобрела характер пандемии. </w:t>
      </w:r>
    </w:p>
    <w:p w14:paraId="26A97DEC" w14:textId="17363F90" w:rsidR="00004C50" w:rsidRPr="007627A9" w:rsidRDefault="00495B37" w:rsidP="002E7DE5">
      <w:pPr>
        <w:ind w:right="144" w:firstLine="720"/>
        <w:rPr>
          <w:bCs/>
          <w:sz w:val="28"/>
          <w:szCs w:val="28"/>
          <w:shd w:val="clear" w:color="auto" w:fill="FFFFFF"/>
        </w:rPr>
      </w:pPr>
      <w:r>
        <w:rPr>
          <w:sz w:val="28"/>
          <w:szCs w:val="28"/>
          <w:lang w:eastAsia="ru-RU"/>
        </w:rPr>
        <w:t xml:space="preserve">Заболеваемость </w:t>
      </w:r>
      <w:r w:rsidR="00004C50" w:rsidRPr="007627A9">
        <w:rPr>
          <w:sz w:val="28"/>
          <w:szCs w:val="28"/>
          <w:lang w:eastAsia="ru-RU"/>
        </w:rPr>
        <w:t xml:space="preserve">ЖКБ и холециститом демонстрирует разнонаправленные тенденции: </w:t>
      </w:r>
      <w:r w:rsidR="00004C50" w:rsidRPr="007627A9">
        <w:rPr>
          <w:bCs/>
          <w:sz w:val="28"/>
          <w:szCs w:val="28"/>
          <w:shd w:val="clear" w:color="auto" w:fill="FFFFFF"/>
        </w:rPr>
        <w:t>в целом имеет средний прирост</w:t>
      </w:r>
      <w:r w:rsidR="00D87090">
        <w:rPr>
          <w:bCs/>
          <w:sz w:val="28"/>
          <w:szCs w:val="28"/>
          <w:shd w:val="clear" w:color="auto" w:fill="FFFFFF"/>
        </w:rPr>
        <w:t xml:space="preserve">– </w:t>
      </w:r>
      <w:r w:rsidR="00004C50" w:rsidRPr="007627A9">
        <w:rPr>
          <w:bCs/>
          <w:sz w:val="28"/>
          <w:szCs w:val="28"/>
          <w:shd w:val="clear" w:color="auto" w:fill="FFFFFF"/>
        </w:rPr>
        <w:t>5.9% (от 674,4 до 714,5 на 100000 населения). Тенденцию роста было отмечено и у сельского населения</w:t>
      </w:r>
      <w:r w:rsidR="00D87090">
        <w:rPr>
          <w:bCs/>
          <w:sz w:val="28"/>
          <w:szCs w:val="28"/>
          <w:shd w:val="clear" w:color="auto" w:fill="FFFFFF"/>
        </w:rPr>
        <w:t xml:space="preserve">– </w:t>
      </w:r>
      <w:r w:rsidR="00004C50" w:rsidRPr="007627A9">
        <w:rPr>
          <w:bCs/>
          <w:sz w:val="28"/>
          <w:szCs w:val="28"/>
          <w:shd w:val="clear" w:color="auto" w:fill="FFFFFF"/>
        </w:rPr>
        <w:t>на 11,4% (от 653,2 до 727,6 на 100000 населения). Первичная заболеваемость данной патологии снизилась у городского населения</w:t>
      </w:r>
      <w:r w:rsidR="00D87090">
        <w:rPr>
          <w:bCs/>
          <w:sz w:val="28"/>
          <w:szCs w:val="28"/>
          <w:shd w:val="clear" w:color="auto" w:fill="FFFFFF"/>
        </w:rPr>
        <w:t xml:space="preserve">– </w:t>
      </w:r>
      <w:r w:rsidR="00004C50" w:rsidRPr="007627A9">
        <w:rPr>
          <w:bCs/>
          <w:sz w:val="28"/>
          <w:szCs w:val="28"/>
          <w:shd w:val="clear" w:color="auto" w:fill="FFFFFF"/>
        </w:rPr>
        <w:t>на 9,9% (от 774,4 до 697,6 на 100000 населения).</w:t>
      </w:r>
    </w:p>
    <w:p w14:paraId="4F507D22" w14:textId="77777777" w:rsidR="00004C50" w:rsidRPr="007627A9" w:rsidRDefault="00004C50" w:rsidP="002E7DE5">
      <w:pPr>
        <w:ind w:right="144" w:firstLine="720"/>
        <w:rPr>
          <w:sz w:val="28"/>
          <w:szCs w:val="28"/>
          <w:lang w:eastAsia="ru-RU"/>
        </w:rPr>
      </w:pPr>
      <w:r w:rsidRPr="007627A9">
        <w:rPr>
          <w:sz w:val="28"/>
          <w:szCs w:val="28"/>
          <w:lang w:eastAsia="ru-RU"/>
        </w:rPr>
        <w:t>Высокие коэффициенты корреляции между заболеваемостью в городской и сельской местности по язвенной болезни, ЖКБ и ГЭРБ указывают на общие факторы риска, влияющие на распространенность этих заболеваний. Более низкие коэффициенты корреляции по гастриту/дуодениту и панкреатиту могут свидетельствовать о специфических факторах риска, характерных для городской или сельской местности.</w:t>
      </w:r>
    </w:p>
    <w:p w14:paraId="0F428103" w14:textId="55740B58" w:rsidR="00004C50" w:rsidRPr="009F39C0" w:rsidRDefault="00004C50">
      <w:pPr>
        <w:ind w:right="144" w:firstLine="720"/>
        <w:rPr>
          <w:sz w:val="28"/>
          <w:szCs w:val="28"/>
        </w:rPr>
      </w:pPr>
      <w:r w:rsidRPr="007627A9">
        <w:rPr>
          <w:sz w:val="28"/>
          <w:szCs w:val="28"/>
        </w:rPr>
        <w:t xml:space="preserve">Динамика первичной заболеваемости по </w:t>
      </w:r>
      <w:r>
        <w:rPr>
          <w:sz w:val="28"/>
          <w:szCs w:val="28"/>
        </w:rPr>
        <w:t xml:space="preserve">отдельным </w:t>
      </w:r>
      <w:r w:rsidRPr="007627A9">
        <w:rPr>
          <w:sz w:val="28"/>
          <w:szCs w:val="28"/>
        </w:rPr>
        <w:t xml:space="preserve">нозологиям БОП </w:t>
      </w:r>
      <w:r w:rsidRPr="00004C50">
        <w:rPr>
          <w:sz w:val="28"/>
          <w:szCs w:val="28"/>
        </w:rPr>
        <w:t>(</w:t>
      </w:r>
      <w:r w:rsidRPr="007627A9">
        <w:rPr>
          <w:sz w:val="28"/>
          <w:szCs w:val="28"/>
        </w:rPr>
        <w:t xml:space="preserve">рисунок </w:t>
      </w:r>
      <w:r w:rsidR="008A59BE">
        <w:rPr>
          <w:sz w:val="28"/>
          <w:szCs w:val="28"/>
        </w:rPr>
        <w:t>4</w:t>
      </w:r>
      <w:r w:rsidRPr="00004C50">
        <w:rPr>
          <w:sz w:val="28"/>
          <w:szCs w:val="28"/>
        </w:rPr>
        <w:t xml:space="preserve">) </w:t>
      </w:r>
      <w:r w:rsidRPr="007627A9">
        <w:rPr>
          <w:sz w:val="28"/>
          <w:szCs w:val="28"/>
        </w:rPr>
        <w:t xml:space="preserve">выявила </w:t>
      </w:r>
      <w:r>
        <w:rPr>
          <w:sz w:val="28"/>
          <w:szCs w:val="28"/>
        </w:rPr>
        <w:t>н</w:t>
      </w:r>
      <w:r w:rsidRPr="009F39C0">
        <w:rPr>
          <w:sz w:val="28"/>
          <w:szCs w:val="28"/>
        </w:rPr>
        <w:t>аиболее значительное снижение наблюдается по ГЭРБ</w:t>
      </w:r>
      <w:r w:rsidR="00D87090">
        <w:rPr>
          <w:sz w:val="28"/>
          <w:szCs w:val="28"/>
        </w:rPr>
        <w:t xml:space="preserve">– </w:t>
      </w:r>
      <w:r>
        <w:rPr>
          <w:sz w:val="28"/>
          <w:szCs w:val="28"/>
        </w:rPr>
        <w:t xml:space="preserve">на </w:t>
      </w:r>
      <w:r w:rsidRPr="009F39C0">
        <w:rPr>
          <w:sz w:val="28"/>
          <w:szCs w:val="28"/>
        </w:rPr>
        <w:t>41,7%</w:t>
      </w:r>
      <w:r>
        <w:rPr>
          <w:sz w:val="28"/>
          <w:szCs w:val="28"/>
        </w:rPr>
        <w:t xml:space="preserve">, который </w:t>
      </w:r>
      <w:r w:rsidRPr="009F39C0">
        <w:rPr>
          <w:sz w:val="28"/>
          <w:szCs w:val="28"/>
        </w:rPr>
        <w:t xml:space="preserve">может быть обусловлено улучшением диагностики, широким внедрением эндоскопических методов и профилактических программ, направленных на коррекцию диеты и снижение факторов риска. </w:t>
      </w:r>
    </w:p>
    <w:p w14:paraId="055C0691" w14:textId="77777777" w:rsidR="00004C50" w:rsidRPr="007627A9" w:rsidRDefault="00004C50" w:rsidP="007438FB">
      <w:pPr>
        <w:ind w:firstLine="0"/>
        <w:rPr>
          <w:sz w:val="28"/>
          <w:szCs w:val="28"/>
        </w:rPr>
      </w:pPr>
    </w:p>
    <w:p w14:paraId="36749E2D" w14:textId="77777777" w:rsidR="00004C50" w:rsidRPr="007627A9" w:rsidRDefault="00004C50" w:rsidP="007438FB">
      <w:pPr>
        <w:tabs>
          <w:tab w:val="left" w:pos="9498"/>
        </w:tabs>
        <w:ind w:firstLine="142"/>
        <w:rPr>
          <w:sz w:val="28"/>
          <w:szCs w:val="28"/>
        </w:rPr>
      </w:pPr>
      <w:r w:rsidRPr="003B100D">
        <w:rPr>
          <w:noProof/>
          <w:lang w:eastAsia="ru-RU"/>
        </w:rPr>
        <w:drawing>
          <wp:inline distT="0" distB="0" distL="0" distR="0" wp14:anchorId="2F31C9E0" wp14:editId="241A51F2">
            <wp:extent cx="5956935" cy="2634018"/>
            <wp:effectExtent l="0" t="0" r="5715" b="13970"/>
            <wp:docPr id="16" name="Диаграмма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14:paraId="41DBFDD1" w14:textId="30AC1257" w:rsidR="00C827E0" w:rsidRDefault="00C827E0" w:rsidP="007651B0">
      <w:pPr>
        <w:tabs>
          <w:tab w:val="left" w:pos="9498"/>
        </w:tabs>
        <w:ind w:firstLine="708"/>
        <w:rPr>
          <w:sz w:val="28"/>
          <w:szCs w:val="28"/>
        </w:rPr>
      </w:pPr>
    </w:p>
    <w:p w14:paraId="2B760A49" w14:textId="737045B6" w:rsidR="00C827E0" w:rsidRPr="007627A9" w:rsidRDefault="00C827E0" w:rsidP="00C827E0">
      <w:pPr>
        <w:ind w:firstLine="0"/>
        <w:jc w:val="center"/>
        <w:rPr>
          <w:sz w:val="28"/>
          <w:szCs w:val="28"/>
        </w:rPr>
      </w:pPr>
      <w:r w:rsidRPr="007627A9">
        <w:rPr>
          <w:sz w:val="28"/>
          <w:szCs w:val="28"/>
        </w:rPr>
        <w:lastRenderedPageBreak/>
        <w:t xml:space="preserve">Рисунок </w:t>
      </w:r>
      <w:r w:rsidR="00CC68EF">
        <w:rPr>
          <w:sz w:val="28"/>
          <w:szCs w:val="28"/>
        </w:rPr>
        <w:t>4</w:t>
      </w:r>
      <w:r w:rsidR="00D87090">
        <w:rPr>
          <w:sz w:val="28"/>
          <w:szCs w:val="28"/>
        </w:rPr>
        <w:t xml:space="preserve">– </w:t>
      </w:r>
      <w:r w:rsidRPr="007627A9">
        <w:rPr>
          <w:sz w:val="28"/>
          <w:szCs w:val="28"/>
        </w:rPr>
        <w:t>Динамика первичной заболеваемости по основным нозологиям БОП за 2022</w:t>
      </w:r>
      <w:r w:rsidR="00D87090">
        <w:rPr>
          <w:sz w:val="28"/>
          <w:szCs w:val="28"/>
        </w:rPr>
        <w:t xml:space="preserve">– </w:t>
      </w:r>
      <w:r w:rsidRPr="007627A9">
        <w:rPr>
          <w:sz w:val="28"/>
          <w:szCs w:val="28"/>
        </w:rPr>
        <w:t>2024 годы (темп прироста, в %</w:t>
      </w:r>
    </w:p>
    <w:p w14:paraId="5448631A" w14:textId="77777777" w:rsidR="00C827E0" w:rsidRPr="007627A9" w:rsidRDefault="00C827E0" w:rsidP="00C827E0">
      <w:pPr>
        <w:tabs>
          <w:tab w:val="left" w:pos="9498"/>
        </w:tabs>
        <w:ind w:firstLine="0"/>
        <w:rPr>
          <w:sz w:val="28"/>
          <w:szCs w:val="28"/>
        </w:rPr>
      </w:pPr>
    </w:p>
    <w:p w14:paraId="61A435D6" w14:textId="77777777" w:rsidR="00004C50" w:rsidRDefault="00004C50" w:rsidP="002E7DE5">
      <w:pPr>
        <w:tabs>
          <w:tab w:val="left" w:pos="9498"/>
        </w:tabs>
        <w:ind w:right="144"/>
        <w:rPr>
          <w:sz w:val="28"/>
          <w:szCs w:val="28"/>
        </w:rPr>
      </w:pPr>
    </w:p>
    <w:p w14:paraId="7AF71521" w14:textId="77777777" w:rsidR="007438FB" w:rsidRDefault="007438FB" w:rsidP="007438FB">
      <w:pPr>
        <w:ind w:right="144" w:firstLine="720"/>
        <w:rPr>
          <w:sz w:val="28"/>
          <w:szCs w:val="28"/>
        </w:rPr>
      </w:pPr>
      <w:r w:rsidRPr="009F39C0">
        <w:rPr>
          <w:sz w:val="28"/>
          <w:szCs w:val="28"/>
        </w:rPr>
        <w:t>Заболеваемость язвой желудка и двенадцатиперстной кишки стабилизировалась на минимальном уровне роста (</w:t>
      </w:r>
      <w:r>
        <w:rPr>
          <w:sz w:val="28"/>
          <w:szCs w:val="28"/>
        </w:rPr>
        <w:t xml:space="preserve">на </w:t>
      </w:r>
      <w:r w:rsidRPr="009F39C0">
        <w:rPr>
          <w:sz w:val="28"/>
          <w:szCs w:val="28"/>
        </w:rPr>
        <w:t xml:space="preserve">0,2%), что практически соответствует нулевой динамике. </w:t>
      </w:r>
      <w:r>
        <w:rPr>
          <w:sz w:val="28"/>
          <w:szCs w:val="28"/>
        </w:rPr>
        <w:t>При этом г</w:t>
      </w:r>
      <w:r w:rsidRPr="009F39C0">
        <w:rPr>
          <w:sz w:val="28"/>
          <w:szCs w:val="28"/>
        </w:rPr>
        <w:t xml:space="preserve">астрит и дуоденит также показывают снижение </w:t>
      </w:r>
      <w:r>
        <w:rPr>
          <w:sz w:val="28"/>
          <w:szCs w:val="28"/>
        </w:rPr>
        <w:t xml:space="preserve">на </w:t>
      </w:r>
      <w:r w:rsidRPr="009F39C0">
        <w:rPr>
          <w:sz w:val="28"/>
          <w:szCs w:val="28"/>
        </w:rPr>
        <w:t>7,5%, что связано с повышением осведомленности о гигиене питания и снижением воздействия раздражающих факторов</w:t>
      </w:r>
      <w:r>
        <w:rPr>
          <w:sz w:val="28"/>
          <w:szCs w:val="28"/>
        </w:rPr>
        <w:t>.</w:t>
      </w:r>
    </w:p>
    <w:p w14:paraId="73F2998F" w14:textId="4AF09E18" w:rsidR="007438FB" w:rsidRPr="009F39C0" w:rsidRDefault="007438FB" w:rsidP="007438FB">
      <w:pPr>
        <w:ind w:right="144" w:firstLine="720"/>
        <w:rPr>
          <w:sz w:val="28"/>
          <w:szCs w:val="28"/>
        </w:rPr>
      </w:pPr>
      <w:r w:rsidRPr="009F39C0">
        <w:rPr>
          <w:sz w:val="28"/>
          <w:szCs w:val="28"/>
        </w:rPr>
        <w:t xml:space="preserve">В противоположность, </w:t>
      </w:r>
      <w:r>
        <w:rPr>
          <w:sz w:val="28"/>
          <w:szCs w:val="28"/>
        </w:rPr>
        <w:t>ЖКБ</w:t>
      </w:r>
      <w:r w:rsidRPr="009F39C0">
        <w:rPr>
          <w:sz w:val="28"/>
          <w:szCs w:val="28"/>
        </w:rPr>
        <w:t xml:space="preserve">, холецистит и холангит демонстрируют умеренный рост </w:t>
      </w:r>
      <w:r>
        <w:rPr>
          <w:sz w:val="28"/>
          <w:szCs w:val="28"/>
        </w:rPr>
        <w:t>показателя</w:t>
      </w:r>
      <w:r w:rsidR="00D87090">
        <w:rPr>
          <w:sz w:val="28"/>
          <w:szCs w:val="28"/>
        </w:rPr>
        <w:t xml:space="preserve">– </w:t>
      </w:r>
      <w:r>
        <w:rPr>
          <w:sz w:val="28"/>
          <w:szCs w:val="28"/>
        </w:rPr>
        <w:t xml:space="preserve">на </w:t>
      </w:r>
      <w:r w:rsidRPr="009F39C0">
        <w:rPr>
          <w:sz w:val="28"/>
          <w:szCs w:val="28"/>
        </w:rPr>
        <w:t>5,9%</w:t>
      </w:r>
      <w:r>
        <w:rPr>
          <w:sz w:val="28"/>
          <w:szCs w:val="28"/>
        </w:rPr>
        <w:t xml:space="preserve">, что </w:t>
      </w:r>
      <w:r w:rsidRPr="009F39C0">
        <w:rPr>
          <w:sz w:val="28"/>
          <w:szCs w:val="28"/>
        </w:rPr>
        <w:t xml:space="preserve">может быть вызвано увеличением случаев метаболического синдрома, и малоподвижным образом жизни. </w:t>
      </w:r>
      <w:r>
        <w:rPr>
          <w:sz w:val="28"/>
          <w:szCs w:val="28"/>
        </w:rPr>
        <w:t>Ну, и о</w:t>
      </w:r>
      <w:r w:rsidRPr="009F39C0">
        <w:rPr>
          <w:sz w:val="28"/>
          <w:szCs w:val="28"/>
        </w:rPr>
        <w:t>собое беспокойство вызывает динамика панкреатита – прирост на 29,9%. Причины включают желчнокаменную болезнь, злоупотребление алкоголем, гипертриглицеридемию и травмы.</w:t>
      </w:r>
    </w:p>
    <w:p w14:paraId="73B2327F" w14:textId="70BA9EA0" w:rsidR="00004C50" w:rsidRDefault="00004C50" w:rsidP="002E7DE5">
      <w:pPr>
        <w:tabs>
          <w:tab w:val="left" w:pos="9498"/>
        </w:tabs>
        <w:ind w:right="144" w:firstLine="708"/>
        <w:rPr>
          <w:sz w:val="28"/>
          <w:szCs w:val="28"/>
        </w:rPr>
      </w:pPr>
      <w:r w:rsidRPr="007627A9">
        <w:rPr>
          <w:sz w:val="28"/>
          <w:szCs w:val="28"/>
        </w:rPr>
        <w:t xml:space="preserve">В общей структуре </w:t>
      </w:r>
      <w:r w:rsidR="00351F49">
        <w:rPr>
          <w:sz w:val="28"/>
          <w:szCs w:val="28"/>
        </w:rPr>
        <w:t>заболеваемости на БОП (рисунок 5</w:t>
      </w:r>
      <w:r w:rsidRPr="007627A9">
        <w:rPr>
          <w:sz w:val="28"/>
          <w:szCs w:val="28"/>
        </w:rPr>
        <w:t>) основная доля приходились на ЖКБ</w:t>
      </w:r>
      <w:r w:rsidRPr="007627A9">
        <w:rPr>
          <w:bCs/>
          <w:sz w:val="28"/>
          <w:szCs w:val="28"/>
          <w:shd w:val="clear" w:color="auto" w:fill="FFFFFF"/>
        </w:rPr>
        <w:t>, холецистит, холангит</w:t>
      </w:r>
      <w:r w:rsidRPr="007627A9">
        <w:rPr>
          <w:sz w:val="28"/>
          <w:szCs w:val="28"/>
        </w:rPr>
        <w:t xml:space="preserve"> (42,7%) и </w:t>
      </w:r>
      <w:r w:rsidRPr="007627A9">
        <w:rPr>
          <w:bCs/>
          <w:sz w:val="28"/>
          <w:szCs w:val="28"/>
          <w:shd w:val="clear" w:color="auto" w:fill="FFFFFF"/>
        </w:rPr>
        <w:t>гастрит и дуоденит</w:t>
      </w:r>
      <w:r w:rsidRPr="007627A9">
        <w:rPr>
          <w:sz w:val="28"/>
          <w:szCs w:val="28"/>
        </w:rPr>
        <w:t xml:space="preserve"> (38,1%). Далее следуют панкреатит (10,1%), </w:t>
      </w:r>
      <w:r w:rsidRPr="007627A9">
        <w:rPr>
          <w:sz w:val="28"/>
          <w:szCs w:val="28"/>
          <w:lang w:eastAsia="ru-RU"/>
        </w:rPr>
        <w:t xml:space="preserve">язва желудка и двенадцатиперстной кишки (7,2%) и </w:t>
      </w:r>
      <w:r w:rsidRPr="007627A9">
        <w:rPr>
          <w:bCs/>
          <w:sz w:val="28"/>
          <w:szCs w:val="28"/>
          <w:shd w:val="clear" w:color="auto" w:fill="FFFFFF"/>
        </w:rPr>
        <w:t>ГЭРБ (1,9%</w:t>
      </w:r>
      <w:r w:rsidRPr="007627A9">
        <w:rPr>
          <w:sz w:val="28"/>
          <w:szCs w:val="28"/>
        </w:rPr>
        <w:t>). Наиболее динамично растут заболевания, связанные с желудочно</w:t>
      </w:r>
      <w:r w:rsidR="00D87090">
        <w:rPr>
          <w:sz w:val="28"/>
          <w:szCs w:val="28"/>
        </w:rPr>
        <w:t xml:space="preserve">– </w:t>
      </w:r>
      <w:r w:rsidRPr="007627A9">
        <w:rPr>
          <w:sz w:val="28"/>
          <w:szCs w:val="28"/>
        </w:rPr>
        <w:t>кишечным трактом и желчевыводящими путями</w:t>
      </w:r>
      <w:r>
        <w:rPr>
          <w:sz w:val="28"/>
          <w:szCs w:val="28"/>
        </w:rPr>
        <w:t xml:space="preserve">, который </w:t>
      </w:r>
      <w:r w:rsidRPr="007627A9">
        <w:rPr>
          <w:sz w:val="28"/>
          <w:szCs w:val="28"/>
        </w:rPr>
        <w:t>требует усиленной профилактики, улучшения диагностики и профилактических программ для снижения риска развития данных заболеваний.</w:t>
      </w:r>
    </w:p>
    <w:p w14:paraId="6CF513E0" w14:textId="77777777" w:rsidR="00351F49" w:rsidRPr="007627A9" w:rsidRDefault="00351F49" w:rsidP="002E7DE5">
      <w:pPr>
        <w:tabs>
          <w:tab w:val="left" w:pos="9498"/>
        </w:tabs>
        <w:ind w:right="144" w:firstLine="708"/>
        <w:rPr>
          <w:sz w:val="28"/>
          <w:szCs w:val="28"/>
        </w:rPr>
      </w:pPr>
    </w:p>
    <w:p w14:paraId="6B893C4C" w14:textId="77777777" w:rsidR="00004C50" w:rsidRPr="007627A9" w:rsidRDefault="00004C50" w:rsidP="00042D33">
      <w:pPr>
        <w:tabs>
          <w:tab w:val="left" w:pos="9498"/>
        </w:tabs>
        <w:ind w:firstLine="0"/>
        <w:jc w:val="center"/>
        <w:rPr>
          <w:sz w:val="28"/>
          <w:szCs w:val="28"/>
        </w:rPr>
      </w:pPr>
      <w:r w:rsidRPr="007627A9">
        <w:rPr>
          <w:noProof/>
          <w:lang w:eastAsia="ru-RU"/>
        </w:rPr>
        <w:drawing>
          <wp:inline distT="0" distB="0" distL="0" distR="0" wp14:anchorId="20C673E7" wp14:editId="4B5F4E1E">
            <wp:extent cx="5953125" cy="2228850"/>
            <wp:effectExtent l="0" t="0" r="9525" b="0"/>
            <wp:docPr id="17" name="Диаграмма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inline>
        </w:drawing>
      </w:r>
    </w:p>
    <w:p w14:paraId="0ADB2267" w14:textId="77777777" w:rsidR="00004C50" w:rsidRPr="007627A9" w:rsidRDefault="00004C50">
      <w:pPr>
        <w:tabs>
          <w:tab w:val="left" w:pos="9498"/>
        </w:tabs>
        <w:ind w:firstLine="708"/>
        <w:rPr>
          <w:sz w:val="28"/>
          <w:szCs w:val="28"/>
        </w:rPr>
      </w:pPr>
    </w:p>
    <w:p w14:paraId="13C38763" w14:textId="40AA9FD3" w:rsidR="00004C50" w:rsidRPr="007627A9" w:rsidRDefault="00BC5675">
      <w:pPr>
        <w:tabs>
          <w:tab w:val="left" w:pos="9498"/>
        </w:tabs>
        <w:jc w:val="center"/>
        <w:rPr>
          <w:sz w:val="28"/>
          <w:szCs w:val="28"/>
        </w:rPr>
      </w:pPr>
      <w:r>
        <w:rPr>
          <w:sz w:val="28"/>
          <w:szCs w:val="28"/>
        </w:rPr>
        <w:t>Рисунок 5</w:t>
      </w:r>
      <w:r w:rsidR="00D87090">
        <w:rPr>
          <w:sz w:val="28"/>
          <w:szCs w:val="28"/>
        </w:rPr>
        <w:t xml:space="preserve">– </w:t>
      </w:r>
      <w:r w:rsidR="00004C50" w:rsidRPr="007627A9">
        <w:rPr>
          <w:sz w:val="28"/>
          <w:szCs w:val="28"/>
        </w:rPr>
        <w:t>Структура первичной заболеваемости по нозологиям БОП за 2024 год, в %</w:t>
      </w:r>
    </w:p>
    <w:p w14:paraId="271B4AB6" w14:textId="77777777" w:rsidR="0061020B" w:rsidRDefault="0061020B" w:rsidP="006401E7">
      <w:pPr>
        <w:tabs>
          <w:tab w:val="left" w:pos="9356"/>
        </w:tabs>
        <w:ind w:firstLine="708"/>
        <w:rPr>
          <w:sz w:val="28"/>
          <w:szCs w:val="28"/>
        </w:rPr>
      </w:pPr>
    </w:p>
    <w:p w14:paraId="23E3965F" w14:textId="37ADF1A0" w:rsidR="00004C50" w:rsidRDefault="00004C50" w:rsidP="006401E7">
      <w:pPr>
        <w:tabs>
          <w:tab w:val="left" w:pos="9356"/>
        </w:tabs>
        <w:ind w:firstLine="708"/>
        <w:rPr>
          <w:sz w:val="28"/>
          <w:szCs w:val="28"/>
        </w:rPr>
      </w:pPr>
      <w:r w:rsidRPr="007627A9">
        <w:rPr>
          <w:sz w:val="28"/>
          <w:szCs w:val="28"/>
        </w:rPr>
        <w:t xml:space="preserve">Таким образом, первичная заболеваемость в динамике по нозологии БОП выявил существенное снижение ГЭРБ (на 41,2%), что свидетельствует о возможном улучшении факторов риска и успешности профилактических мероприятий. Незначительное снижение выявлена по нозологии гастрит и дуоденит (на 7,5%), тогда как показатели язвы желудка и двенадцатиперстной </w:t>
      </w:r>
      <w:r w:rsidRPr="007627A9">
        <w:rPr>
          <w:sz w:val="28"/>
          <w:szCs w:val="28"/>
        </w:rPr>
        <w:lastRenderedPageBreak/>
        <w:t xml:space="preserve">кишки остаются на стабильном уровне. Относительно стабильный рост выявлен ЖКБ, холецистит и холангит (на 5,9%), тогда как наибольшее увеличение обнаружена с панкреатитом (на 29,9%), что указывает на нарастающие проблемы с пищеварением, и особенно в сельских районах, где наличие панкреатита увеличилось на 61,8%. </w:t>
      </w:r>
    </w:p>
    <w:p w14:paraId="5FD5A6B2" w14:textId="77777777" w:rsidR="00D80E3C" w:rsidRPr="007627A9" w:rsidRDefault="00D80E3C" w:rsidP="004E6AA0">
      <w:pPr>
        <w:tabs>
          <w:tab w:val="left" w:pos="9356"/>
        </w:tabs>
        <w:ind w:right="144" w:firstLine="708"/>
        <w:rPr>
          <w:sz w:val="28"/>
          <w:szCs w:val="28"/>
        </w:rPr>
      </w:pPr>
    </w:p>
    <w:p w14:paraId="11433051" w14:textId="5BC2EB9C" w:rsidR="00004C50" w:rsidRPr="007627A9" w:rsidRDefault="00D80E3C" w:rsidP="004E6AA0">
      <w:pPr>
        <w:pStyle w:val="TableParagraph"/>
        <w:tabs>
          <w:tab w:val="left" w:pos="9356"/>
        </w:tabs>
        <w:ind w:right="144"/>
        <w:jc w:val="both"/>
        <w:rPr>
          <w:b/>
          <w:sz w:val="28"/>
          <w:szCs w:val="28"/>
        </w:rPr>
      </w:pPr>
      <w:r>
        <w:rPr>
          <w:b/>
          <w:sz w:val="28"/>
        </w:rPr>
        <w:t>3</w:t>
      </w:r>
      <w:r w:rsidR="00004C50" w:rsidRPr="007627A9">
        <w:rPr>
          <w:b/>
          <w:sz w:val="28"/>
        </w:rPr>
        <w:t>.4.2</w:t>
      </w:r>
      <w:r w:rsidR="00004C50" w:rsidRPr="007627A9">
        <w:rPr>
          <w:b/>
          <w:spacing w:val="4"/>
          <w:sz w:val="28"/>
        </w:rPr>
        <w:t xml:space="preserve"> Первичная заболеваемость </w:t>
      </w:r>
      <w:r w:rsidR="00004C50" w:rsidRPr="007627A9">
        <w:rPr>
          <w:b/>
          <w:spacing w:val="9"/>
          <w:sz w:val="28"/>
        </w:rPr>
        <w:t xml:space="preserve">основных </w:t>
      </w:r>
      <w:r w:rsidR="00004C50" w:rsidRPr="007627A9">
        <w:rPr>
          <w:b/>
          <w:sz w:val="28"/>
        </w:rPr>
        <w:t>нозологий болезни</w:t>
      </w:r>
      <w:r w:rsidR="00004C50" w:rsidRPr="007627A9">
        <w:rPr>
          <w:b/>
          <w:spacing w:val="4"/>
          <w:sz w:val="28"/>
        </w:rPr>
        <w:t xml:space="preserve"> </w:t>
      </w:r>
      <w:r w:rsidR="00004C50" w:rsidRPr="007627A9">
        <w:rPr>
          <w:b/>
          <w:spacing w:val="-2"/>
          <w:sz w:val="28"/>
        </w:rPr>
        <w:t xml:space="preserve">органов </w:t>
      </w:r>
      <w:r w:rsidR="00004C50" w:rsidRPr="007627A9">
        <w:rPr>
          <w:b/>
          <w:sz w:val="28"/>
        </w:rPr>
        <w:t>пищеварения</w:t>
      </w:r>
      <w:r w:rsidR="00004C50" w:rsidRPr="007627A9">
        <w:rPr>
          <w:b/>
          <w:spacing w:val="-6"/>
          <w:sz w:val="28"/>
        </w:rPr>
        <w:t xml:space="preserve"> по категории населения </w:t>
      </w:r>
      <w:r w:rsidR="00004C50" w:rsidRPr="007627A9">
        <w:rPr>
          <w:b/>
          <w:sz w:val="28"/>
        </w:rPr>
        <w:t>в</w:t>
      </w:r>
      <w:r w:rsidR="00004C50" w:rsidRPr="007627A9">
        <w:rPr>
          <w:b/>
          <w:spacing w:val="-10"/>
          <w:sz w:val="28"/>
        </w:rPr>
        <w:t xml:space="preserve"> </w:t>
      </w:r>
      <w:r w:rsidR="00004C50" w:rsidRPr="007627A9">
        <w:rPr>
          <w:b/>
          <w:sz w:val="28"/>
        </w:rPr>
        <w:t xml:space="preserve">Жамбылской области </w:t>
      </w:r>
    </w:p>
    <w:p w14:paraId="59A157FC" w14:textId="77777777" w:rsidR="00004C50" w:rsidRPr="007627A9" w:rsidRDefault="00004C50" w:rsidP="004E6AA0">
      <w:pPr>
        <w:tabs>
          <w:tab w:val="left" w:pos="9356"/>
        </w:tabs>
        <w:ind w:right="144"/>
        <w:rPr>
          <w:sz w:val="28"/>
          <w:szCs w:val="28"/>
        </w:rPr>
      </w:pPr>
    </w:p>
    <w:p w14:paraId="1DB9401B" w14:textId="77777777" w:rsidR="00004C50" w:rsidRPr="007627A9" w:rsidRDefault="00004C50" w:rsidP="004E6AA0">
      <w:pPr>
        <w:tabs>
          <w:tab w:val="left" w:pos="9356"/>
        </w:tabs>
        <w:ind w:right="144"/>
        <w:rPr>
          <w:sz w:val="28"/>
          <w:szCs w:val="28"/>
        </w:rPr>
      </w:pPr>
      <w:r w:rsidRPr="007627A9">
        <w:rPr>
          <w:sz w:val="28"/>
          <w:szCs w:val="28"/>
        </w:rPr>
        <w:t>За исследуемый период наблюдений показатель первичной заболеваемости БОП по нозологии различных групп (взрослого, подросткового, детского) населения Жамбылской области характеризуются разнонаправленными тенденциями как в городской, так и в сельской местности.</w:t>
      </w:r>
    </w:p>
    <w:p w14:paraId="66DD1250" w14:textId="07E9EE8C" w:rsidR="00004C50" w:rsidRDefault="00004C50" w:rsidP="004E6AA0">
      <w:pPr>
        <w:tabs>
          <w:tab w:val="left" w:pos="9356"/>
        </w:tabs>
        <w:ind w:right="144"/>
        <w:rPr>
          <w:sz w:val="28"/>
          <w:szCs w:val="28"/>
        </w:rPr>
      </w:pPr>
      <w:r w:rsidRPr="00FB0B0B">
        <w:rPr>
          <w:sz w:val="28"/>
          <w:szCs w:val="28"/>
        </w:rPr>
        <w:t xml:space="preserve">Динамика первичной заболеваемости взрослого городского и сельского населения Жамбылской области по основным нозологиям БОП представлена в таблице </w:t>
      </w:r>
      <w:r w:rsidR="00DC39D6">
        <w:rPr>
          <w:sz w:val="28"/>
          <w:szCs w:val="28"/>
        </w:rPr>
        <w:t>12</w:t>
      </w:r>
      <w:r w:rsidRPr="00FB0B0B">
        <w:rPr>
          <w:sz w:val="28"/>
          <w:szCs w:val="28"/>
        </w:rPr>
        <w:t xml:space="preserve">. </w:t>
      </w:r>
    </w:p>
    <w:p w14:paraId="34AF09CA" w14:textId="03D65FE4" w:rsidR="00DC39D6" w:rsidRDefault="00DC39D6" w:rsidP="00DC39D6">
      <w:pPr>
        <w:tabs>
          <w:tab w:val="left" w:pos="9356"/>
        </w:tabs>
        <w:ind w:right="144" w:firstLine="0"/>
        <w:rPr>
          <w:sz w:val="28"/>
          <w:szCs w:val="28"/>
        </w:rPr>
      </w:pPr>
    </w:p>
    <w:p w14:paraId="1AD1D388" w14:textId="73B8D3B3" w:rsidR="00004C50" w:rsidRDefault="00DF4154" w:rsidP="00DC39D6">
      <w:pPr>
        <w:tabs>
          <w:tab w:val="left" w:pos="9356"/>
        </w:tabs>
        <w:ind w:right="144" w:firstLine="0"/>
        <w:rPr>
          <w:sz w:val="28"/>
          <w:szCs w:val="28"/>
        </w:rPr>
      </w:pPr>
      <w:r>
        <w:rPr>
          <w:sz w:val="28"/>
          <w:szCs w:val="28"/>
        </w:rPr>
        <w:t>Таблица 12</w:t>
      </w:r>
      <w:r w:rsidR="00D87090">
        <w:rPr>
          <w:sz w:val="28"/>
          <w:szCs w:val="28"/>
        </w:rPr>
        <w:t xml:space="preserve">– </w:t>
      </w:r>
      <w:r w:rsidR="00004C50" w:rsidRPr="007627A9">
        <w:rPr>
          <w:sz w:val="28"/>
          <w:szCs w:val="28"/>
        </w:rPr>
        <w:t>Динамика первичной заболеваемости взрослого городского и сельского населения Жамбылской области по основным нозологиям БОП (на 100000 населения)</w:t>
      </w:r>
    </w:p>
    <w:p w14:paraId="46B9BDA5" w14:textId="681CC412" w:rsidR="00DC39D6" w:rsidRDefault="00DC39D6" w:rsidP="00C50444">
      <w:pPr>
        <w:tabs>
          <w:tab w:val="left" w:pos="9356"/>
        </w:tabs>
        <w:ind w:right="144"/>
        <w:rPr>
          <w:sz w:val="28"/>
          <w:szCs w:val="28"/>
        </w:rPr>
      </w:pPr>
    </w:p>
    <w:tbl>
      <w:tblPr>
        <w:tblStyle w:val="41"/>
        <w:tblW w:w="9340" w:type="dxa"/>
        <w:tblLook w:val="04A0" w:firstRow="1" w:lastRow="0" w:firstColumn="1" w:lastColumn="0" w:noHBand="0" w:noVBand="1"/>
      </w:tblPr>
      <w:tblGrid>
        <w:gridCol w:w="1715"/>
        <w:gridCol w:w="1110"/>
        <w:gridCol w:w="991"/>
        <w:gridCol w:w="999"/>
        <w:gridCol w:w="2268"/>
        <w:gridCol w:w="2257"/>
      </w:tblGrid>
      <w:tr w:rsidR="00DC39D6" w:rsidRPr="001F368C" w14:paraId="3983F836" w14:textId="77777777" w:rsidTr="00B22257">
        <w:tc>
          <w:tcPr>
            <w:tcW w:w="1715" w:type="dxa"/>
          </w:tcPr>
          <w:p w14:paraId="13F05CD7" w14:textId="77777777" w:rsidR="00DC39D6" w:rsidRPr="001F368C" w:rsidRDefault="00DC39D6" w:rsidP="00DC39D6">
            <w:r w:rsidRPr="001F368C">
              <w:t>Наименование территории</w:t>
            </w:r>
          </w:p>
        </w:tc>
        <w:tc>
          <w:tcPr>
            <w:tcW w:w="1110" w:type="dxa"/>
            <w:vAlign w:val="center"/>
          </w:tcPr>
          <w:p w14:paraId="072669CB" w14:textId="77777777" w:rsidR="00DC39D6" w:rsidRPr="001F368C" w:rsidRDefault="00DC39D6" w:rsidP="00DC39D6">
            <w:pPr>
              <w:jc w:val="center"/>
              <w:rPr>
                <w:bCs/>
              </w:rPr>
            </w:pPr>
            <w:r w:rsidRPr="001F368C">
              <w:rPr>
                <w:bCs/>
              </w:rPr>
              <w:t>2022 г.</w:t>
            </w:r>
          </w:p>
        </w:tc>
        <w:tc>
          <w:tcPr>
            <w:tcW w:w="991" w:type="dxa"/>
            <w:vAlign w:val="center"/>
          </w:tcPr>
          <w:p w14:paraId="67B5415F" w14:textId="77777777" w:rsidR="00DC39D6" w:rsidRPr="001F368C" w:rsidRDefault="00DC39D6" w:rsidP="00DC39D6">
            <w:pPr>
              <w:jc w:val="center"/>
              <w:rPr>
                <w:bCs/>
              </w:rPr>
            </w:pPr>
            <w:r w:rsidRPr="001F368C">
              <w:rPr>
                <w:bCs/>
              </w:rPr>
              <w:t>2023 г.</w:t>
            </w:r>
          </w:p>
        </w:tc>
        <w:tc>
          <w:tcPr>
            <w:tcW w:w="999" w:type="dxa"/>
            <w:vAlign w:val="center"/>
          </w:tcPr>
          <w:p w14:paraId="2F99D54B" w14:textId="77777777" w:rsidR="00DC39D6" w:rsidRPr="001F368C" w:rsidRDefault="00DC39D6" w:rsidP="00DC39D6">
            <w:pPr>
              <w:jc w:val="center"/>
              <w:rPr>
                <w:bCs/>
              </w:rPr>
            </w:pPr>
            <w:r w:rsidRPr="001F368C">
              <w:rPr>
                <w:bCs/>
              </w:rPr>
              <w:t>2024 г.</w:t>
            </w:r>
          </w:p>
        </w:tc>
        <w:tc>
          <w:tcPr>
            <w:tcW w:w="2268" w:type="dxa"/>
          </w:tcPr>
          <w:p w14:paraId="3B987AC8" w14:textId="77777777" w:rsidR="00DC39D6" w:rsidRPr="001F368C" w:rsidRDefault="00DC39D6" w:rsidP="00DC39D6">
            <w:pPr>
              <w:jc w:val="center"/>
            </w:pPr>
            <w:r w:rsidRPr="001F368C">
              <w:t>Темп прироста 2024/2022 гг., в %</w:t>
            </w:r>
          </w:p>
        </w:tc>
        <w:tc>
          <w:tcPr>
            <w:tcW w:w="2257" w:type="dxa"/>
          </w:tcPr>
          <w:p w14:paraId="63AB3102" w14:textId="77777777" w:rsidR="00DC39D6" w:rsidRPr="001F368C" w:rsidRDefault="00DC39D6" w:rsidP="00DC39D6">
            <w:pPr>
              <w:jc w:val="center"/>
            </w:pPr>
            <w:r w:rsidRPr="001F368C">
              <w:t>Коэффициент корреляции Пирсона (r</w:t>
            </w:r>
            <w:r w:rsidRPr="001F368C">
              <w:rPr>
                <w:vertAlign w:val="subscript"/>
              </w:rPr>
              <w:t>ху</w:t>
            </w:r>
            <w:r w:rsidRPr="001F368C">
              <w:t>)</w:t>
            </w:r>
          </w:p>
        </w:tc>
      </w:tr>
      <w:tr w:rsidR="00DC39D6" w:rsidRPr="001F368C" w14:paraId="6508B200" w14:textId="77777777" w:rsidTr="00B22257">
        <w:tc>
          <w:tcPr>
            <w:tcW w:w="7083" w:type="dxa"/>
            <w:gridSpan w:val="5"/>
          </w:tcPr>
          <w:p w14:paraId="16D60B55" w14:textId="1D488C41" w:rsidR="00DC39D6" w:rsidRPr="001F368C" w:rsidRDefault="00DC39D6" w:rsidP="00DC39D6">
            <w:pPr>
              <w:jc w:val="center"/>
            </w:pPr>
            <w:r w:rsidRPr="001F368C">
              <w:rPr>
                <w:shd w:val="clear" w:color="auto" w:fill="FFFFFF"/>
              </w:rPr>
              <w:t>К21</w:t>
            </w:r>
            <w:r w:rsidR="00D87090">
              <w:rPr>
                <w:shd w:val="clear" w:color="auto" w:fill="FFFFFF"/>
              </w:rPr>
              <w:t xml:space="preserve">– </w:t>
            </w:r>
            <w:r w:rsidRPr="001F368C">
              <w:rPr>
                <w:shd w:val="clear" w:color="auto" w:fill="FFFFFF"/>
              </w:rPr>
              <w:t>гастроэзофагеальный рефлюкс (ГЭРБ)</w:t>
            </w:r>
          </w:p>
        </w:tc>
        <w:tc>
          <w:tcPr>
            <w:tcW w:w="2257" w:type="dxa"/>
            <w:vMerge w:val="restart"/>
          </w:tcPr>
          <w:p w14:paraId="2C7D7BF2" w14:textId="77777777" w:rsidR="00DC39D6" w:rsidRPr="001F368C" w:rsidRDefault="00DC39D6" w:rsidP="00DC39D6">
            <w:pPr>
              <w:jc w:val="center"/>
              <w:rPr>
                <w:shd w:val="clear" w:color="auto" w:fill="FFFFFF"/>
              </w:rPr>
            </w:pPr>
            <w:r w:rsidRPr="001F368C">
              <w:rPr>
                <w:shd w:val="clear" w:color="auto" w:fill="FFFFFF"/>
              </w:rPr>
              <w:t>0,35</w:t>
            </w:r>
          </w:p>
        </w:tc>
      </w:tr>
      <w:tr w:rsidR="00DC39D6" w:rsidRPr="001F368C" w14:paraId="777F428F" w14:textId="77777777" w:rsidTr="00B22257">
        <w:tc>
          <w:tcPr>
            <w:tcW w:w="1715" w:type="dxa"/>
          </w:tcPr>
          <w:p w14:paraId="19A1A7F5" w14:textId="77777777" w:rsidR="00DC39D6" w:rsidRPr="001F368C" w:rsidRDefault="00DC39D6" w:rsidP="00DC39D6">
            <w:r w:rsidRPr="001F368C">
              <w:t>область</w:t>
            </w:r>
          </w:p>
        </w:tc>
        <w:tc>
          <w:tcPr>
            <w:tcW w:w="1110" w:type="dxa"/>
            <w:vAlign w:val="bottom"/>
          </w:tcPr>
          <w:p w14:paraId="69B52271" w14:textId="77777777" w:rsidR="00DC39D6" w:rsidRPr="001F368C" w:rsidRDefault="00DC39D6" w:rsidP="00DC39D6">
            <w:pPr>
              <w:jc w:val="center"/>
            </w:pPr>
            <w:r w:rsidRPr="001F368C">
              <w:t>42,0</w:t>
            </w:r>
          </w:p>
        </w:tc>
        <w:tc>
          <w:tcPr>
            <w:tcW w:w="991" w:type="dxa"/>
            <w:vAlign w:val="bottom"/>
          </w:tcPr>
          <w:p w14:paraId="64F72AFB" w14:textId="77777777" w:rsidR="00DC39D6" w:rsidRPr="001F368C" w:rsidRDefault="00DC39D6" w:rsidP="00DC39D6">
            <w:pPr>
              <w:jc w:val="center"/>
            </w:pPr>
            <w:r w:rsidRPr="001F368C">
              <w:t>34,9</w:t>
            </w:r>
          </w:p>
        </w:tc>
        <w:tc>
          <w:tcPr>
            <w:tcW w:w="999" w:type="dxa"/>
            <w:vAlign w:val="bottom"/>
          </w:tcPr>
          <w:p w14:paraId="7938C888" w14:textId="77777777" w:rsidR="00DC39D6" w:rsidRPr="001F368C" w:rsidRDefault="00DC39D6" w:rsidP="00DC39D6">
            <w:pPr>
              <w:jc w:val="center"/>
            </w:pPr>
            <w:r w:rsidRPr="001F368C">
              <w:t>39,9</w:t>
            </w:r>
          </w:p>
        </w:tc>
        <w:tc>
          <w:tcPr>
            <w:tcW w:w="2268" w:type="dxa"/>
            <w:vAlign w:val="bottom"/>
          </w:tcPr>
          <w:p w14:paraId="1271F216" w14:textId="1CC54B3D" w:rsidR="00DC39D6" w:rsidRPr="001F368C" w:rsidRDefault="00D87090" w:rsidP="00DC39D6">
            <w:pPr>
              <w:jc w:val="center"/>
              <w:rPr>
                <w:lang w:eastAsia="ru-RU"/>
              </w:rPr>
            </w:pPr>
            <w:r>
              <w:rPr>
                <w:lang w:eastAsia="ru-RU"/>
              </w:rPr>
              <w:t xml:space="preserve">– </w:t>
            </w:r>
            <w:r w:rsidR="00DC39D6" w:rsidRPr="001F368C">
              <w:rPr>
                <w:lang w:eastAsia="ru-RU"/>
              </w:rPr>
              <w:t>5,0</w:t>
            </w:r>
          </w:p>
        </w:tc>
        <w:tc>
          <w:tcPr>
            <w:tcW w:w="2257" w:type="dxa"/>
            <w:vMerge/>
          </w:tcPr>
          <w:p w14:paraId="3860E007" w14:textId="77777777" w:rsidR="00DC39D6" w:rsidRPr="001F368C" w:rsidRDefault="00DC39D6" w:rsidP="00DC39D6">
            <w:pPr>
              <w:jc w:val="center"/>
              <w:rPr>
                <w:lang w:eastAsia="ru-RU"/>
              </w:rPr>
            </w:pPr>
          </w:p>
        </w:tc>
      </w:tr>
      <w:tr w:rsidR="00DC39D6" w:rsidRPr="001F368C" w14:paraId="25600146" w14:textId="77777777" w:rsidTr="00B22257">
        <w:tc>
          <w:tcPr>
            <w:tcW w:w="1715" w:type="dxa"/>
            <w:vAlign w:val="bottom"/>
          </w:tcPr>
          <w:p w14:paraId="682955DE" w14:textId="77777777" w:rsidR="00DC39D6" w:rsidRPr="001F368C" w:rsidRDefault="00DC39D6" w:rsidP="00DC39D6">
            <w:r w:rsidRPr="001F368C">
              <w:t>город</w:t>
            </w:r>
          </w:p>
        </w:tc>
        <w:tc>
          <w:tcPr>
            <w:tcW w:w="1110" w:type="dxa"/>
            <w:vAlign w:val="bottom"/>
          </w:tcPr>
          <w:p w14:paraId="14D01179" w14:textId="77777777" w:rsidR="00DC39D6" w:rsidRPr="001F368C" w:rsidRDefault="00DC39D6" w:rsidP="00DC39D6">
            <w:pPr>
              <w:jc w:val="center"/>
            </w:pPr>
            <w:r w:rsidRPr="001F368C">
              <w:t>54,0</w:t>
            </w:r>
          </w:p>
        </w:tc>
        <w:tc>
          <w:tcPr>
            <w:tcW w:w="991" w:type="dxa"/>
            <w:vAlign w:val="bottom"/>
          </w:tcPr>
          <w:p w14:paraId="0D3B110C" w14:textId="77777777" w:rsidR="00DC39D6" w:rsidRPr="001F368C" w:rsidRDefault="00DC39D6" w:rsidP="00DC39D6">
            <w:pPr>
              <w:jc w:val="center"/>
            </w:pPr>
            <w:r w:rsidRPr="001F368C">
              <w:t>54,2</w:t>
            </w:r>
          </w:p>
        </w:tc>
        <w:tc>
          <w:tcPr>
            <w:tcW w:w="999" w:type="dxa"/>
            <w:vAlign w:val="bottom"/>
          </w:tcPr>
          <w:p w14:paraId="2E09B4C7" w14:textId="77777777" w:rsidR="00DC39D6" w:rsidRPr="001F368C" w:rsidRDefault="00DC39D6" w:rsidP="00DC39D6">
            <w:pPr>
              <w:jc w:val="center"/>
            </w:pPr>
            <w:r w:rsidRPr="001F368C">
              <w:t>35,0</w:t>
            </w:r>
          </w:p>
        </w:tc>
        <w:tc>
          <w:tcPr>
            <w:tcW w:w="2268" w:type="dxa"/>
            <w:vAlign w:val="bottom"/>
          </w:tcPr>
          <w:p w14:paraId="456911B5" w14:textId="64D7D64A" w:rsidR="00DC39D6" w:rsidRPr="001F368C" w:rsidRDefault="00D87090" w:rsidP="00DC39D6">
            <w:pPr>
              <w:jc w:val="center"/>
              <w:rPr>
                <w:lang w:eastAsia="ru-RU"/>
              </w:rPr>
            </w:pPr>
            <w:r>
              <w:rPr>
                <w:lang w:eastAsia="ru-RU"/>
              </w:rPr>
              <w:t xml:space="preserve">– </w:t>
            </w:r>
            <w:r w:rsidR="00DC39D6" w:rsidRPr="001F368C">
              <w:rPr>
                <w:lang w:eastAsia="ru-RU"/>
              </w:rPr>
              <w:t>35,2</w:t>
            </w:r>
          </w:p>
        </w:tc>
        <w:tc>
          <w:tcPr>
            <w:tcW w:w="2257" w:type="dxa"/>
            <w:vMerge/>
          </w:tcPr>
          <w:p w14:paraId="6AD9174E" w14:textId="77777777" w:rsidR="00DC39D6" w:rsidRPr="001F368C" w:rsidRDefault="00DC39D6" w:rsidP="00DC39D6">
            <w:pPr>
              <w:jc w:val="center"/>
              <w:rPr>
                <w:lang w:eastAsia="ru-RU"/>
              </w:rPr>
            </w:pPr>
          </w:p>
        </w:tc>
      </w:tr>
      <w:tr w:rsidR="00DC39D6" w:rsidRPr="001F368C" w14:paraId="45685A4F" w14:textId="77777777" w:rsidTr="00B22257">
        <w:tc>
          <w:tcPr>
            <w:tcW w:w="1715" w:type="dxa"/>
            <w:vAlign w:val="bottom"/>
          </w:tcPr>
          <w:p w14:paraId="6F1DB0AB" w14:textId="77777777" w:rsidR="00DC39D6" w:rsidRPr="001F368C" w:rsidRDefault="00DC39D6" w:rsidP="00DC39D6">
            <w:r w:rsidRPr="001F368C">
              <w:t>село</w:t>
            </w:r>
          </w:p>
        </w:tc>
        <w:tc>
          <w:tcPr>
            <w:tcW w:w="1110" w:type="dxa"/>
            <w:vAlign w:val="bottom"/>
          </w:tcPr>
          <w:p w14:paraId="610F92F2" w14:textId="77777777" w:rsidR="00DC39D6" w:rsidRPr="001F368C" w:rsidRDefault="00DC39D6" w:rsidP="00DC39D6">
            <w:pPr>
              <w:jc w:val="center"/>
            </w:pPr>
            <w:r w:rsidRPr="001F368C">
              <w:t>34,9</w:t>
            </w:r>
          </w:p>
        </w:tc>
        <w:tc>
          <w:tcPr>
            <w:tcW w:w="991" w:type="dxa"/>
            <w:vAlign w:val="bottom"/>
          </w:tcPr>
          <w:p w14:paraId="2D852D73" w14:textId="77777777" w:rsidR="00DC39D6" w:rsidRPr="001F368C" w:rsidRDefault="00DC39D6" w:rsidP="00DC39D6">
            <w:pPr>
              <w:jc w:val="center"/>
            </w:pPr>
            <w:r w:rsidRPr="001F368C">
              <w:t>19,7</w:t>
            </w:r>
          </w:p>
        </w:tc>
        <w:tc>
          <w:tcPr>
            <w:tcW w:w="999" w:type="dxa"/>
            <w:vAlign w:val="bottom"/>
          </w:tcPr>
          <w:p w14:paraId="692D5EF4" w14:textId="77777777" w:rsidR="00DC39D6" w:rsidRPr="001F368C" w:rsidRDefault="00DC39D6" w:rsidP="00DC39D6">
            <w:pPr>
              <w:jc w:val="center"/>
            </w:pPr>
            <w:r w:rsidRPr="001F368C">
              <w:t>43,9</w:t>
            </w:r>
          </w:p>
        </w:tc>
        <w:tc>
          <w:tcPr>
            <w:tcW w:w="2268" w:type="dxa"/>
            <w:vAlign w:val="bottom"/>
          </w:tcPr>
          <w:p w14:paraId="0CA0B01A" w14:textId="77777777" w:rsidR="00DC39D6" w:rsidRPr="001F368C" w:rsidRDefault="00DC39D6" w:rsidP="00DC39D6">
            <w:pPr>
              <w:jc w:val="center"/>
              <w:rPr>
                <w:lang w:eastAsia="ru-RU"/>
              </w:rPr>
            </w:pPr>
            <w:r w:rsidRPr="001F368C">
              <w:rPr>
                <w:lang w:eastAsia="ru-RU"/>
              </w:rPr>
              <w:t>25,8</w:t>
            </w:r>
          </w:p>
        </w:tc>
        <w:tc>
          <w:tcPr>
            <w:tcW w:w="2257" w:type="dxa"/>
            <w:vMerge/>
          </w:tcPr>
          <w:p w14:paraId="0B9099C9" w14:textId="77777777" w:rsidR="00DC39D6" w:rsidRPr="001F368C" w:rsidRDefault="00DC39D6" w:rsidP="00DC39D6">
            <w:pPr>
              <w:jc w:val="center"/>
              <w:rPr>
                <w:lang w:eastAsia="ru-RU"/>
              </w:rPr>
            </w:pPr>
          </w:p>
        </w:tc>
      </w:tr>
      <w:tr w:rsidR="00DC39D6" w:rsidRPr="001F368C" w14:paraId="3F485565" w14:textId="77777777" w:rsidTr="00B22257">
        <w:tc>
          <w:tcPr>
            <w:tcW w:w="7083" w:type="dxa"/>
            <w:gridSpan w:val="5"/>
          </w:tcPr>
          <w:p w14:paraId="4F5D5B92" w14:textId="4A51C5E1" w:rsidR="00DC39D6" w:rsidRPr="001F368C" w:rsidRDefault="00DC39D6" w:rsidP="00DC39D6">
            <w:pPr>
              <w:shd w:val="clear" w:color="auto" w:fill="FFFFFF"/>
              <w:tabs>
                <w:tab w:val="left" w:pos="993"/>
              </w:tabs>
              <w:jc w:val="center"/>
            </w:pPr>
            <w:r w:rsidRPr="001F368C">
              <w:rPr>
                <w:bCs/>
                <w:lang w:eastAsia="ru-RU"/>
              </w:rPr>
              <w:t>K25, K26</w:t>
            </w:r>
            <w:r w:rsidR="00D87090">
              <w:rPr>
                <w:bCs/>
                <w:lang w:eastAsia="ru-RU"/>
              </w:rPr>
              <w:t xml:space="preserve">– </w:t>
            </w:r>
            <w:r w:rsidRPr="001F368C">
              <w:rPr>
                <w:lang w:eastAsia="ru-RU"/>
              </w:rPr>
              <w:t>язва желудка и двенадцатиперстной кишки</w:t>
            </w:r>
          </w:p>
        </w:tc>
        <w:tc>
          <w:tcPr>
            <w:tcW w:w="2257" w:type="dxa"/>
            <w:vMerge w:val="restart"/>
          </w:tcPr>
          <w:p w14:paraId="4B8EC5D5" w14:textId="77777777" w:rsidR="00DC39D6" w:rsidRPr="001F368C" w:rsidRDefault="00DC39D6" w:rsidP="00DC39D6">
            <w:pPr>
              <w:shd w:val="clear" w:color="auto" w:fill="FFFFFF"/>
              <w:tabs>
                <w:tab w:val="left" w:pos="993"/>
              </w:tabs>
              <w:jc w:val="center"/>
              <w:rPr>
                <w:bCs/>
                <w:lang w:eastAsia="ru-RU"/>
              </w:rPr>
            </w:pPr>
            <w:r w:rsidRPr="001F368C">
              <w:rPr>
                <w:bCs/>
                <w:lang w:eastAsia="ru-RU"/>
              </w:rPr>
              <w:t>0,72</w:t>
            </w:r>
          </w:p>
        </w:tc>
      </w:tr>
      <w:tr w:rsidR="00DC39D6" w:rsidRPr="001F368C" w14:paraId="37CE19D9" w14:textId="77777777" w:rsidTr="00B22257">
        <w:tc>
          <w:tcPr>
            <w:tcW w:w="1715" w:type="dxa"/>
          </w:tcPr>
          <w:p w14:paraId="5500D570" w14:textId="77777777" w:rsidR="00DC39D6" w:rsidRPr="001F368C" w:rsidRDefault="00DC39D6" w:rsidP="00DC39D6">
            <w:r w:rsidRPr="001F368C">
              <w:t>область</w:t>
            </w:r>
          </w:p>
        </w:tc>
        <w:tc>
          <w:tcPr>
            <w:tcW w:w="1110" w:type="dxa"/>
            <w:vAlign w:val="center"/>
          </w:tcPr>
          <w:p w14:paraId="1C090A0C" w14:textId="77777777" w:rsidR="00DC39D6" w:rsidRPr="001F368C" w:rsidRDefault="00DC39D6" w:rsidP="00DC39D6">
            <w:pPr>
              <w:jc w:val="center"/>
            </w:pPr>
            <w:r w:rsidRPr="001F368C">
              <w:t>181,0</w:t>
            </w:r>
          </w:p>
        </w:tc>
        <w:tc>
          <w:tcPr>
            <w:tcW w:w="991" w:type="dxa"/>
            <w:vAlign w:val="center"/>
          </w:tcPr>
          <w:p w14:paraId="21D33877" w14:textId="77777777" w:rsidR="00DC39D6" w:rsidRPr="001F368C" w:rsidRDefault="00DC39D6" w:rsidP="00DC39D6">
            <w:pPr>
              <w:jc w:val="center"/>
            </w:pPr>
            <w:r w:rsidRPr="001F368C">
              <w:t>188,3</w:t>
            </w:r>
          </w:p>
        </w:tc>
        <w:tc>
          <w:tcPr>
            <w:tcW w:w="999" w:type="dxa"/>
            <w:vAlign w:val="center"/>
          </w:tcPr>
          <w:p w14:paraId="3F29F95C" w14:textId="77777777" w:rsidR="00DC39D6" w:rsidRPr="001F368C" w:rsidRDefault="00DC39D6" w:rsidP="00DC39D6">
            <w:pPr>
              <w:jc w:val="center"/>
            </w:pPr>
            <w:r w:rsidRPr="001F368C">
              <w:t>183,6</w:t>
            </w:r>
          </w:p>
        </w:tc>
        <w:tc>
          <w:tcPr>
            <w:tcW w:w="2268" w:type="dxa"/>
            <w:vAlign w:val="bottom"/>
          </w:tcPr>
          <w:p w14:paraId="485006E1" w14:textId="77777777" w:rsidR="00DC39D6" w:rsidRPr="001F368C" w:rsidRDefault="00DC39D6" w:rsidP="00DC39D6">
            <w:pPr>
              <w:jc w:val="center"/>
              <w:rPr>
                <w:lang w:eastAsia="ru-RU"/>
              </w:rPr>
            </w:pPr>
            <w:r w:rsidRPr="001F368C">
              <w:rPr>
                <w:lang w:eastAsia="ru-RU"/>
              </w:rPr>
              <w:t>1,4</w:t>
            </w:r>
          </w:p>
        </w:tc>
        <w:tc>
          <w:tcPr>
            <w:tcW w:w="2257" w:type="dxa"/>
            <w:vMerge/>
          </w:tcPr>
          <w:p w14:paraId="4124B204" w14:textId="77777777" w:rsidR="00DC39D6" w:rsidRPr="001F368C" w:rsidRDefault="00DC39D6" w:rsidP="00DC39D6">
            <w:pPr>
              <w:jc w:val="center"/>
              <w:rPr>
                <w:lang w:eastAsia="ru-RU"/>
              </w:rPr>
            </w:pPr>
          </w:p>
        </w:tc>
      </w:tr>
      <w:tr w:rsidR="00DC39D6" w:rsidRPr="001F368C" w14:paraId="3B327E77" w14:textId="77777777" w:rsidTr="00B22257">
        <w:tc>
          <w:tcPr>
            <w:tcW w:w="1715" w:type="dxa"/>
            <w:vAlign w:val="bottom"/>
          </w:tcPr>
          <w:p w14:paraId="78C25DDD" w14:textId="77777777" w:rsidR="00DC39D6" w:rsidRPr="001F368C" w:rsidRDefault="00DC39D6" w:rsidP="00DC39D6">
            <w:r w:rsidRPr="001F368C">
              <w:t>город</w:t>
            </w:r>
          </w:p>
        </w:tc>
        <w:tc>
          <w:tcPr>
            <w:tcW w:w="1110" w:type="dxa"/>
            <w:vAlign w:val="center"/>
          </w:tcPr>
          <w:p w14:paraId="5397E4CA" w14:textId="77777777" w:rsidR="00DC39D6" w:rsidRPr="001F368C" w:rsidRDefault="00DC39D6" w:rsidP="00DC39D6">
            <w:pPr>
              <w:jc w:val="center"/>
            </w:pPr>
            <w:r w:rsidRPr="001F368C">
              <w:t>231,5</w:t>
            </w:r>
          </w:p>
        </w:tc>
        <w:tc>
          <w:tcPr>
            <w:tcW w:w="991" w:type="dxa"/>
            <w:vAlign w:val="center"/>
          </w:tcPr>
          <w:p w14:paraId="0530FCD1" w14:textId="77777777" w:rsidR="00DC39D6" w:rsidRPr="001F368C" w:rsidRDefault="00DC39D6" w:rsidP="00DC39D6">
            <w:pPr>
              <w:jc w:val="center"/>
            </w:pPr>
            <w:r w:rsidRPr="001F368C">
              <w:t>229,5</w:t>
            </w:r>
          </w:p>
        </w:tc>
        <w:tc>
          <w:tcPr>
            <w:tcW w:w="999" w:type="dxa"/>
            <w:vAlign w:val="center"/>
          </w:tcPr>
          <w:p w14:paraId="435F92D3" w14:textId="77777777" w:rsidR="00DC39D6" w:rsidRPr="001F368C" w:rsidRDefault="00DC39D6" w:rsidP="00DC39D6">
            <w:pPr>
              <w:jc w:val="center"/>
            </w:pPr>
            <w:r w:rsidRPr="001F368C">
              <w:t>240,6</w:t>
            </w:r>
          </w:p>
        </w:tc>
        <w:tc>
          <w:tcPr>
            <w:tcW w:w="2268" w:type="dxa"/>
            <w:vAlign w:val="bottom"/>
          </w:tcPr>
          <w:p w14:paraId="44908BA2" w14:textId="77777777" w:rsidR="00DC39D6" w:rsidRPr="001F368C" w:rsidRDefault="00DC39D6" w:rsidP="00DC39D6">
            <w:pPr>
              <w:jc w:val="center"/>
              <w:rPr>
                <w:lang w:eastAsia="ru-RU"/>
              </w:rPr>
            </w:pPr>
            <w:r w:rsidRPr="001F368C">
              <w:rPr>
                <w:lang w:eastAsia="ru-RU"/>
              </w:rPr>
              <w:t>3,9</w:t>
            </w:r>
          </w:p>
        </w:tc>
        <w:tc>
          <w:tcPr>
            <w:tcW w:w="2257" w:type="dxa"/>
            <w:vMerge/>
          </w:tcPr>
          <w:p w14:paraId="78499DAA" w14:textId="77777777" w:rsidR="00DC39D6" w:rsidRPr="001F368C" w:rsidRDefault="00DC39D6" w:rsidP="00DC39D6">
            <w:pPr>
              <w:jc w:val="center"/>
              <w:rPr>
                <w:lang w:eastAsia="ru-RU"/>
              </w:rPr>
            </w:pPr>
          </w:p>
        </w:tc>
      </w:tr>
      <w:tr w:rsidR="00DC39D6" w:rsidRPr="001F368C" w14:paraId="0FE70E5B" w14:textId="77777777" w:rsidTr="00B22257">
        <w:tc>
          <w:tcPr>
            <w:tcW w:w="1715" w:type="dxa"/>
            <w:vAlign w:val="bottom"/>
          </w:tcPr>
          <w:p w14:paraId="1B2A70E0" w14:textId="77777777" w:rsidR="00DC39D6" w:rsidRPr="001F368C" w:rsidRDefault="00DC39D6" w:rsidP="00DC39D6">
            <w:r w:rsidRPr="001F368C">
              <w:t>село</w:t>
            </w:r>
          </w:p>
        </w:tc>
        <w:tc>
          <w:tcPr>
            <w:tcW w:w="1110" w:type="dxa"/>
            <w:vAlign w:val="center"/>
          </w:tcPr>
          <w:p w14:paraId="46390C74" w14:textId="77777777" w:rsidR="00DC39D6" w:rsidRPr="001F368C" w:rsidRDefault="00DC39D6" w:rsidP="00DC39D6">
            <w:pPr>
              <w:jc w:val="center"/>
            </w:pPr>
            <w:r w:rsidRPr="001F368C">
              <w:t>141,1</w:t>
            </w:r>
          </w:p>
        </w:tc>
        <w:tc>
          <w:tcPr>
            <w:tcW w:w="991" w:type="dxa"/>
            <w:vAlign w:val="center"/>
          </w:tcPr>
          <w:p w14:paraId="159F9822" w14:textId="77777777" w:rsidR="00DC39D6" w:rsidRPr="001F368C" w:rsidRDefault="00DC39D6" w:rsidP="00DC39D6">
            <w:pPr>
              <w:jc w:val="center"/>
            </w:pPr>
            <w:r w:rsidRPr="001F368C">
              <w:t>155,6</w:t>
            </w:r>
          </w:p>
        </w:tc>
        <w:tc>
          <w:tcPr>
            <w:tcW w:w="999" w:type="dxa"/>
            <w:vAlign w:val="center"/>
          </w:tcPr>
          <w:p w14:paraId="269C0999" w14:textId="77777777" w:rsidR="00DC39D6" w:rsidRPr="001F368C" w:rsidRDefault="00DC39D6" w:rsidP="00DC39D6">
            <w:pPr>
              <w:jc w:val="center"/>
            </w:pPr>
            <w:r w:rsidRPr="001F368C">
              <w:t>138,0</w:t>
            </w:r>
          </w:p>
        </w:tc>
        <w:tc>
          <w:tcPr>
            <w:tcW w:w="2268" w:type="dxa"/>
            <w:vAlign w:val="bottom"/>
          </w:tcPr>
          <w:p w14:paraId="4B2903BB" w14:textId="33DDFF20" w:rsidR="00DC39D6" w:rsidRPr="001F368C" w:rsidRDefault="00D87090" w:rsidP="00DC39D6">
            <w:pPr>
              <w:jc w:val="center"/>
              <w:rPr>
                <w:lang w:eastAsia="ru-RU"/>
              </w:rPr>
            </w:pPr>
            <w:r>
              <w:rPr>
                <w:lang w:eastAsia="ru-RU"/>
              </w:rPr>
              <w:t xml:space="preserve">– </w:t>
            </w:r>
            <w:r w:rsidR="00DC39D6" w:rsidRPr="001F368C">
              <w:rPr>
                <w:lang w:eastAsia="ru-RU"/>
              </w:rPr>
              <w:t>2,2</w:t>
            </w:r>
          </w:p>
        </w:tc>
        <w:tc>
          <w:tcPr>
            <w:tcW w:w="2257" w:type="dxa"/>
            <w:vMerge/>
          </w:tcPr>
          <w:p w14:paraId="7F80EBE8" w14:textId="77777777" w:rsidR="00DC39D6" w:rsidRPr="001F368C" w:rsidRDefault="00DC39D6" w:rsidP="00DC39D6">
            <w:pPr>
              <w:jc w:val="center"/>
              <w:rPr>
                <w:lang w:eastAsia="ru-RU"/>
              </w:rPr>
            </w:pPr>
          </w:p>
        </w:tc>
      </w:tr>
      <w:tr w:rsidR="00DC39D6" w:rsidRPr="001F368C" w14:paraId="14D3DDBC" w14:textId="77777777" w:rsidTr="00B22257">
        <w:tc>
          <w:tcPr>
            <w:tcW w:w="7083" w:type="dxa"/>
            <w:gridSpan w:val="5"/>
          </w:tcPr>
          <w:p w14:paraId="2E1E8244" w14:textId="16D6E05A" w:rsidR="00DC39D6" w:rsidRPr="001F368C" w:rsidRDefault="00DC39D6" w:rsidP="00DC39D6">
            <w:pPr>
              <w:shd w:val="clear" w:color="auto" w:fill="FFFFFF"/>
              <w:tabs>
                <w:tab w:val="left" w:pos="993"/>
              </w:tabs>
              <w:ind w:left="-113"/>
              <w:jc w:val="center"/>
            </w:pPr>
            <w:r w:rsidRPr="001F368C">
              <w:rPr>
                <w:bCs/>
                <w:shd w:val="clear" w:color="auto" w:fill="FFFFFF"/>
              </w:rPr>
              <w:t>К29</w:t>
            </w:r>
            <w:r w:rsidR="00D87090">
              <w:rPr>
                <w:bCs/>
                <w:shd w:val="clear" w:color="auto" w:fill="FFFFFF"/>
              </w:rPr>
              <w:t xml:space="preserve">– </w:t>
            </w:r>
            <w:r w:rsidRPr="001F368C">
              <w:rPr>
                <w:bCs/>
                <w:shd w:val="clear" w:color="auto" w:fill="FFFFFF"/>
              </w:rPr>
              <w:t>гастрит и дуоденит</w:t>
            </w:r>
          </w:p>
        </w:tc>
        <w:tc>
          <w:tcPr>
            <w:tcW w:w="2257" w:type="dxa"/>
            <w:vMerge w:val="restart"/>
          </w:tcPr>
          <w:p w14:paraId="63782FEF" w14:textId="77777777" w:rsidR="00DC39D6" w:rsidRPr="001F368C" w:rsidRDefault="00DC39D6" w:rsidP="00DC39D6">
            <w:pPr>
              <w:shd w:val="clear" w:color="auto" w:fill="FFFFFF"/>
              <w:tabs>
                <w:tab w:val="left" w:pos="993"/>
              </w:tabs>
              <w:ind w:left="-113"/>
              <w:jc w:val="center"/>
              <w:rPr>
                <w:bCs/>
                <w:shd w:val="clear" w:color="auto" w:fill="FFFFFF"/>
              </w:rPr>
            </w:pPr>
            <w:r w:rsidRPr="001F368C">
              <w:rPr>
                <w:bCs/>
                <w:shd w:val="clear" w:color="auto" w:fill="FFFFFF"/>
              </w:rPr>
              <w:t>0,68</w:t>
            </w:r>
          </w:p>
        </w:tc>
      </w:tr>
      <w:tr w:rsidR="00DC39D6" w:rsidRPr="001F368C" w14:paraId="6251B754" w14:textId="77777777" w:rsidTr="00B22257">
        <w:tc>
          <w:tcPr>
            <w:tcW w:w="1715" w:type="dxa"/>
          </w:tcPr>
          <w:p w14:paraId="1EEE3D15" w14:textId="77777777" w:rsidR="00DC39D6" w:rsidRPr="001F368C" w:rsidRDefault="00DC39D6" w:rsidP="00DC39D6">
            <w:r w:rsidRPr="001F368C">
              <w:t>область</w:t>
            </w:r>
          </w:p>
        </w:tc>
        <w:tc>
          <w:tcPr>
            <w:tcW w:w="1110" w:type="dxa"/>
            <w:vAlign w:val="bottom"/>
          </w:tcPr>
          <w:p w14:paraId="34AA028E" w14:textId="77777777" w:rsidR="00DC39D6" w:rsidRPr="001F368C" w:rsidRDefault="00DC39D6" w:rsidP="00DC39D6">
            <w:pPr>
              <w:jc w:val="center"/>
            </w:pPr>
            <w:r w:rsidRPr="001F368C">
              <w:t>744,9</w:t>
            </w:r>
          </w:p>
        </w:tc>
        <w:tc>
          <w:tcPr>
            <w:tcW w:w="991" w:type="dxa"/>
            <w:vAlign w:val="bottom"/>
          </w:tcPr>
          <w:p w14:paraId="7930D6B4" w14:textId="77777777" w:rsidR="00DC39D6" w:rsidRPr="001F368C" w:rsidRDefault="00DC39D6" w:rsidP="00DC39D6">
            <w:pPr>
              <w:jc w:val="center"/>
            </w:pPr>
            <w:r w:rsidRPr="001F368C">
              <w:t>581,2</w:t>
            </w:r>
          </w:p>
        </w:tc>
        <w:tc>
          <w:tcPr>
            <w:tcW w:w="999" w:type="dxa"/>
            <w:vAlign w:val="bottom"/>
          </w:tcPr>
          <w:p w14:paraId="61A99E6A" w14:textId="77777777" w:rsidR="00DC39D6" w:rsidRPr="001F368C" w:rsidRDefault="00DC39D6" w:rsidP="00DC39D6">
            <w:pPr>
              <w:jc w:val="center"/>
            </w:pPr>
            <w:r w:rsidRPr="001F368C">
              <w:t>722,7</w:t>
            </w:r>
          </w:p>
        </w:tc>
        <w:tc>
          <w:tcPr>
            <w:tcW w:w="2268" w:type="dxa"/>
            <w:vAlign w:val="bottom"/>
          </w:tcPr>
          <w:p w14:paraId="432F3F6B" w14:textId="6E4DF222" w:rsidR="00DC39D6" w:rsidRPr="001F368C" w:rsidRDefault="00D87090" w:rsidP="00DC39D6">
            <w:pPr>
              <w:jc w:val="center"/>
              <w:rPr>
                <w:lang w:eastAsia="ru-RU"/>
              </w:rPr>
            </w:pPr>
            <w:r>
              <w:rPr>
                <w:lang w:eastAsia="ru-RU"/>
              </w:rPr>
              <w:t xml:space="preserve">– </w:t>
            </w:r>
            <w:r w:rsidR="00DC39D6" w:rsidRPr="001F368C">
              <w:rPr>
                <w:lang w:eastAsia="ru-RU"/>
              </w:rPr>
              <w:t>3,0</w:t>
            </w:r>
          </w:p>
        </w:tc>
        <w:tc>
          <w:tcPr>
            <w:tcW w:w="2257" w:type="dxa"/>
            <w:vMerge/>
          </w:tcPr>
          <w:p w14:paraId="06A0CFD4" w14:textId="77777777" w:rsidR="00DC39D6" w:rsidRPr="001F368C" w:rsidRDefault="00DC39D6" w:rsidP="00DC39D6">
            <w:pPr>
              <w:jc w:val="center"/>
              <w:rPr>
                <w:lang w:eastAsia="ru-RU"/>
              </w:rPr>
            </w:pPr>
          </w:p>
        </w:tc>
      </w:tr>
      <w:tr w:rsidR="00DC39D6" w:rsidRPr="001F368C" w14:paraId="65DCB1F6" w14:textId="77777777" w:rsidTr="00B22257">
        <w:tc>
          <w:tcPr>
            <w:tcW w:w="1715" w:type="dxa"/>
            <w:vAlign w:val="bottom"/>
          </w:tcPr>
          <w:p w14:paraId="73F2FE02" w14:textId="77777777" w:rsidR="00DC39D6" w:rsidRPr="001F368C" w:rsidRDefault="00DC39D6" w:rsidP="00DC39D6">
            <w:r w:rsidRPr="001F368C">
              <w:t>город</w:t>
            </w:r>
          </w:p>
        </w:tc>
        <w:tc>
          <w:tcPr>
            <w:tcW w:w="1110" w:type="dxa"/>
            <w:vAlign w:val="bottom"/>
          </w:tcPr>
          <w:p w14:paraId="4C079387" w14:textId="77777777" w:rsidR="00DC39D6" w:rsidRPr="001F368C" w:rsidRDefault="00DC39D6" w:rsidP="00DC39D6">
            <w:pPr>
              <w:jc w:val="center"/>
            </w:pPr>
            <w:r w:rsidRPr="001F368C">
              <w:t>889,3</w:t>
            </w:r>
          </w:p>
        </w:tc>
        <w:tc>
          <w:tcPr>
            <w:tcW w:w="991" w:type="dxa"/>
            <w:vAlign w:val="bottom"/>
          </w:tcPr>
          <w:p w14:paraId="59B3852C" w14:textId="77777777" w:rsidR="00DC39D6" w:rsidRPr="001F368C" w:rsidRDefault="00DC39D6" w:rsidP="00DC39D6">
            <w:pPr>
              <w:jc w:val="center"/>
            </w:pPr>
            <w:r w:rsidRPr="001F368C">
              <w:t>487,4</w:t>
            </w:r>
          </w:p>
        </w:tc>
        <w:tc>
          <w:tcPr>
            <w:tcW w:w="999" w:type="dxa"/>
            <w:vAlign w:val="bottom"/>
          </w:tcPr>
          <w:p w14:paraId="5708CEBC" w14:textId="77777777" w:rsidR="00DC39D6" w:rsidRPr="001F368C" w:rsidRDefault="00DC39D6" w:rsidP="00DC39D6">
            <w:pPr>
              <w:jc w:val="center"/>
            </w:pPr>
            <w:r w:rsidRPr="001F368C">
              <w:t>675,4</w:t>
            </w:r>
          </w:p>
        </w:tc>
        <w:tc>
          <w:tcPr>
            <w:tcW w:w="2268" w:type="dxa"/>
            <w:vAlign w:val="bottom"/>
          </w:tcPr>
          <w:p w14:paraId="07EFF5C4" w14:textId="5341C8DB" w:rsidR="00DC39D6" w:rsidRPr="001F368C" w:rsidRDefault="00D87090" w:rsidP="00DC39D6">
            <w:pPr>
              <w:jc w:val="center"/>
              <w:rPr>
                <w:lang w:eastAsia="ru-RU"/>
              </w:rPr>
            </w:pPr>
            <w:r>
              <w:rPr>
                <w:lang w:eastAsia="ru-RU"/>
              </w:rPr>
              <w:t xml:space="preserve">– </w:t>
            </w:r>
            <w:r w:rsidR="00DC39D6" w:rsidRPr="001F368C">
              <w:rPr>
                <w:lang w:eastAsia="ru-RU"/>
              </w:rPr>
              <w:t>24,1</w:t>
            </w:r>
          </w:p>
        </w:tc>
        <w:tc>
          <w:tcPr>
            <w:tcW w:w="2257" w:type="dxa"/>
            <w:vMerge/>
          </w:tcPr>
          <w:p w14:paraId="1BB41029" w14:textId="77777777" w:rsidR="00DC39D6" w:rsidRPr="001F368C" w:rsidRDefault="00DC39D6" w:rsidP="00DC39D6">
            <w:pPr>
              <w:jc w:val="center"/>
              <w:rPr>
                <w:lang w:eastAsia="ru-RU"/>
              </w:rPr>
            </w:pPr>
          </w:p>
        </w:tc>
      </w:tr>
      <w:tr w:rsidR="00DC39D6" w:rsidRPr="001F368C" w14:paraId="3B55C46E" w14:textId="77777777" w:rsidTr="00B22257">
        <w:tc>
          <w:tcPr>
            <w:tcW w:w="1715" w:type="dxa"/>
            <w:vAlign w:val="bottom"/>
          </w:tcPr>
          <w:p w14:paraId="5EA405A1" w14:textId="77777777" w:rsidR="00DC39D6" w:rsidRPr="001F368C" w:rsidRDefault="00DC39D6" w:rsidP="00DC39D6">
            <w:r w:rsidRPr="001F368C">
              <w:t>село</w:t>
            </w:r>
          </w:p>
        </w:tc>
        <w:tc>
          <w:tcPr>
            <w:tcW w:w="1110" w:type="dxa"/>
            <w:vAlign w:val="bottom"/>
          </w:tcPr>
          <w:p w14:paraId="5578D478" w14:textId="77777777" w:rsidR="00DC39D6" w:rsidRPr="001F368C" w:rsidRDefault="00DC39D6" w:rsidP="00DC39D6">
            <w:pPr>
              <w:jc w:val="center"/>
            </w:pPr>
            <w:r w:rsidRPr="001F368C">
              <w:t>660,0</w:t>
            </w:r>
          </w:p>
        </w:tc>
        <w:tc>
          <w:tcPr>
            <w:tcW w:w="991" w:type="dxa"/>
            <w:vAlign w:val="bottom"/>
          </w:tcPr>
          <w:p w14:paraId="177BD76A" w14:textId="77777777" w:rsidR="00DC39D6" w:rsidRPr="001F368C" w:rsidRDefault="00DC39D6" w:rsidP="00DC39D6">
            <w:pPr>
              <w:jc w:val="center"/>
            </w:pPr>
            <w:r w:rsidRPr="001F368C">
              <w:t>655,6</w:t>
            </w:r>
          </w:p>
        </w:tc>
        <w:tc>
          <w:tcPr>
            <w:tcW w:w="999" w:type="dxa"/>
            <w:vAlign w:val="bottom"/>
          </w:tcPr>
          <w:p w14:paraId="0503AC7E" w14:textId="77777777" w:rsidR="00DC39D6" w:rsidRPr="001F368C" w:rsidRDefault="00DC39D6" w:rsidP="00DC39D6">
            <w:pPr>
              <w:jc w:val="center"/>
            </w:pPr>
            <w:r w:rsidRPr="001F368C">
              <w:t>760,4</w:t>
            </w:r>
          </w:p>
        </w:tc>
        <w:tc>
          <w:tcPr>
            <w:tcW w:w="2268" w:type="dxa"/>
            <w:vAlign w:val="bottom"/>
          </w:tcPr>
          <w:p w14:paraId="78FD0CFA" w14:textId="77777777" w:rsidR="00DC39D6" w:rsidRPr="001F368C" w:rsidRDefault="00DC39D6" w:rsidP="00DC39D6">
            <w:pPr>
              <w:jc w:val="center"/>
              <w:rPr>
                <w:lang w:eastAsia="ru-RU"/>
              </w:rPr>
            </w:pPr>
            <w:r w:rsidRPr="001F368C">
              <w:rPr>
                <w:lang w:eastAsia="ru-RU"/>
              </w:rPr>
              <w:t>15,2</w:t>
            </w:r>
          </w:p>
        </w:tc>
        <w:tc>
          <w:tcPr>
            <w:tcW w:w="2257" w:type="dxa"/>
            <w:vMerge/>
          </w:tcPr>
          <w:p w14:paraId="1EE7BD4C" w14:textId="77777777" w:rsidR="00DC39D6" w:rsidRPr="001F368C" w:rsidRDefault="00DC39D6" w:rsidP="00DC39D6">
            <w:pPr>
              <w:jc w:val="center"/>
              <w:rPr>
                <w:lang w:eastAsia="ru-RU"/>
              </w:rPr>
            </w:pPr>
          </w:p>
        </w:tc>
      </w:tr>
      <w:tr w:rsidR="00DC39D6" w:rsidRPr="001F368C" w14:paraId="165757CB" w14:textId="77777777" w:rsidTr="00B22257">
        <w:tc>
          <w:tcPr>
            <w:tcW w:w="7083" w:type="dxa"/>
            <w:gridSpan w:val="5"/>
          </w:tcPr>
          <w:p w14:paraId="645D9629" w14:textId="0898FBFD" w:rsidR="00DC39D6" w:rsidRPr="001F368C" w:rsidRDefault="00DC39D6" w:rsidP="00DC39D6">
            <w:pPr>
              <w:shd w:val="clear" w:color="auto" w:fill="FFFFFF"/>
              <w:tabs>
                <w:tab w:val="left" w:pos="993"/>
              </w:tabs>
              <w:jc w:val="center"/>
            </w:pPr>
            <w:r w:rsidRPr="001F368C">
              <w:rPr>
                <w:bCs/>
                <w:shd w:val="clear" w:color="auto" w:fill="FFFFFF"/>
              </w:rPr>
              <w:t>K80, K81, K83.0</w:t>
            </w:r>
            <w:r w:rsidR="00D87090">
              <w:rPr>
                <w:bCs/>
                <w:shd w:val="clear" w:color="auto" w:fill="FFFFFF"/>
              </w:rPr>
              <w:t xml:space="preserve">– </w:t>
            </w:r>
            <w:r w:rsidRPr="001F368C">
              <w:rPr>
                <w:bCs/>
                <w:shd w:val="clear" w:color="auto" w:fill="FFFFFF"/>
              </w:rPr>
              <w:t>желчнокаменная болезнь (холелитиаз), холецистит, холангит</w:t>
            </w:r>
          </w:p>
        </w:tc>
        <w:tc>
          <w:tcPr>
            <w:tcW w:w="2257" w:type="dxa"/>
            <w:vMerge/>
          </w:tcPr>
          <w:p w14:paraId="755699CE" w14:textId="77777777" w:rsidR="00DC39D6" w:rsidRPr="001F368C" w:rsidRDefault="00DC39D6" w:rsidP="00DC39D6">
            <w:pPr>
              <w:shd w:val="clear" w:color="auto" w:fill="FFFFFF"/>
              <w:tabs>
                <w:tab w:val="left" w:pos="993"/>
              </w:tabs>
              <w:jc w:val="center"/>
              <w:rPr>
                <w:bCs/>
                <w:shd w:val="clear" w:color="auto" w:fill="FFFFFF"/>
              </w:rPr>
            </w:pPr>
          </w:p>
        </w:tc>
      </w:tr>
      <w:tr w:rsidR="00DC39D6" w:rsidRPr="001F368C" w14:paraId="36FFA087" w14:textId="77777777" w:rsidTr="00B22257">
        <w:tc>
          <w:tcPr>
            <w:tcW w:w="1715" w:type="dxa"/>
          </w:tcPr>
          <w:p w14:paraId="2FCFC636" w14:textId="77777777" w:rsidR="00DC39D6" w:rsidRPr="001F368C" w:rsidRDefault="00DC39D6" w:rsidP="00DC39D6">
            <w:r w:rsidRPr="001F368C">
              <w:t>область</w:t>
            </w:r>
          </w:p>
        </w:tc>
        <w:tc>
          <w:tcPr>
            <w:tcW w:w="1110" w:type="dxa"/>
            <w:vAlign w:val="center"/>
          </w:tcPr>
          <w:p w14:paraId="50F3D9B0" w14:textId="77777777" w:rsidR="00DC39D6" w:rsidRPr="001F368C" w:rsidRDefault="00DC39D6" w:rsidP="00DC39D6">
            <w:pPr>
              <w:jc w:val="center"/>
            </w:pPr>
            <w:r w:rsidRPr="001F368C">
              <w:t>925,5</w:t>
            </w:r>
          </w:p>
        </w:tc>
        <w:tc>
          <w:tcPr>
            <w:tcW w:w="991" w:type="dxa"/>
            <w:vAlign w:val="center"/>
          </w:tcPr>
          <w:p w14:paraId="35F30723" w14:textId="77777777" w:rsidR="00DC39D6" w:rsidRPr="001F368C" w:rsidRDefault="00DC39D6" w:rsidP="00DC39D6">
            <w:pPr>
              <w:jc w:val="center"/>
            </w:pPr>
            <w:r w:rsidRPr="001F368C">
              <w:t>955,1</w:t>
            </w:r>
          </w:p>
        </w:tc>
        <w:tc>
          <w:tcPr>
            <w:tcW w:w="999" w:type="dxa"/>
            <w:vAlign w:val="center"/>
          </w:tcPr>
          <w:p w14:paraId="47658728" w14:textId="77777777" w:rsidR="00DC39D6" w:rsidRPr="001F368C" w:rsidRDefault="00DC39D6" w:rsidP="00DC39D6">
            <w:pPr>
              <w:jc w:val="center"/>
            </w:pPr>
            <w:r w:rsidRPr="001F368C">
              <w:t>1014,9</w:t>
            </w:r>
          </w:p>
        </w:tc>
        <w:tc>
          <w:tcPr>
            <w:tcW w:w="2268" w:type="dxa"/>
            <w:vAlign w:val="bottom"/>
          </w:tcPr>
          <w:p w14:paraId="1CFEE146" w14:textId="77777777" w:rsidR="00DC39D6" w:rsidRPr="001F368C" w:rsidRDefault="00DC39D6" w:rsidP="00DC39D6">
            <w:pPr>
              <w:jc w:val="center"/>
              <w:rPr>
                <w:lang w:eastAsia="ru-RU"/>
              </w:rPr>
            </w:pPr>
            <w:r w:rsidRPr="001F368C">
              <w:rPr>
                <w:lang w:eastAsia="ru-RU"/>
              </w:rPr>
              <w:t>9,7</w:t>
            </w:r>
          </w:p>
        </w:tc>
        <w:tc>
          <w:tcPr>
            <w:tcW w:w="2257" w:type="dxa"/>
            <w:vMerge/>
          </w:tcPr>
          <w:p w14:paraId="791508CD" w14:textId="77777777" w:rsidR="00DC39D6" w:rsidRPr="001F368C" w:rsidRDefault="00DC39D6" w:rsidP="00DC39D6">
            <w:pPr>
              <w:jc w:val="center"/>
              <w:rPr>
                <w:lang w:eastAsia="ru-RU"/>
              </w:rPr>
            </w:pPr>
          </w:p>
        </w:tc>
      </w:tr>
      <w:tr w:rsidR="00DC39D6" w:rsidRPr="001F368C" w14:paraId="2FF604C7" w14:textId="77777777" w:rsidTr="00B22257">
        <w:tc>
          <w:tcPr>
            <w:tcW w:w="1715" w:type="dxa"/>
            <w:vAlign w:val="bottom"/>
          </w:tcPr>
          <w:p w14:paraId="07BE1EDB" w14:textId="77777777" w:rsidR="00DC39D6" w:rsidRPr="001F368C" w:rsidRDefault="00DC39D6" w:rsidP="00DC39D6">
            <w:r w:rsidRPr="001F368C">
              <w:t>город</w:t>
            </w:r>
          </w:p>
        </w:tc>
        <w:tc>
          <w:tcPr>
            <w:tcW w:w="1110" w:type="dxa"/>
            <w:vAlign w:val="center"/>
          </w:tcPr>
          <w:p w14:paraId="23B279CC" w14:textId="77777777" w:rsidR="00DC39D6" w:rsidRPr="001F368C" w:rsidRDefault="00DC39D6" w:rsidP="00DC39D6">
            <w:pPr>
              <w:jc w:val="center"/>
            </w:pPr>
            <w:r w:rsidRPr="001F368C">
              <w:t>978,7</w:t>
            </w:r>
          </w:p>
        </w:tc>
        <w:tc>
          <w:tcPr>
            <w:tcW w:w="991" w:type="dxa"/>
            <w:vAlign w:val="center"/>
          </w:tcPr>
          <w:p w14:paraId="10F75078" w14:textId="77777777" w:rsidR="00DC39D6" w:rsidRPr="001F368C" w:rsidRDefault="00DC39D6" w:rsidP="00DC39D6">
            <w:pPr>
              <w:jc w:val="center"/>
            </w:pPr>
            <w:r w:rsidRPr="001F368C">
              <w:t>874,9</w:t>
            </w:r>
          </w:p>
        </w:tc>
        <w:tc>
          <w:tcPr>
            <w:tcW w:w="999" w:type="dxa"/>
            <w:vAlign w:val="center"/>
          </w:tcPr>
          <w:p w14:paraId="7AD6B866" w14:textId="77777777" w:rsidR="00DC39D6" w:rsidRPr="001F368C" w:rsidRDefault="00DC39D6" w:rsidP="00DC39D6">
            <w:pPr>
              <w:jc w:val="center"/>
            </w:pPr>
            <w:r w:rsidRPr="001F368C">
              <w:t>960,5</w:t>
            </w:r>
          </w:p>
        </w:tc>
        <w:tc>
          <w:tcPr>
            <w:tcW w:w="2268" w:type="dxa"/>
            <w:vAlign w:val="bottom"/>
          </w:tcPr>
          <w:p w14:paraId="1A6D12B9" w14:textId="68F8E682" w:rsidR="00DC39D6" w:rsidRPr="001F368C" w:rsidRDefault="00D87090" w:rsidP="00DC39D6">
            <w:pPr>
              <w:jc w:val="center"/>
              <w:rPr>
                <w:lang w:eastAsia="ru-RU"/>
              </w:rPr>
            </w:pPr>
            <w:r>
              <w:rPr>
                <w:lang w:eastAsia="ru-RU"/>
              </w:rPr>
              <w:t xml:space="preserve">– </w:t>
            </w:r>
            <w:r w:rsidR="00DC39D6" w:rsidRPr="001F368C">
              <w:rPr>
                <w:lang w:eastAsia="ru-RU"/>
              </w:rPr>
              <w:t>1,9</w:t>
            </w:r>
          </w:p>
        </w:tc>
        <w:tc>
          <w:tcPr>
            <w:tcW w:w="2257" w:type="dxa"/>
            <w:vMerge/>
          </w:tcPr>
          <w:p w14:paraId="65740BD0" w14:textId="77777777" w:rsidR="00DC39D6" w:rsidRPr="001F368C" w:rsidRDefault="00DC39D6" w:rsidP="00DC39D6">
            <w:pPr>
              <w:jc w:val="center"/>
              <w:rPr>
                <w:lang w:eastAsia="ru-RU"/>
              </w:rPr>
            </w:pPr>
          </w:p>
        </w:tc>
      </w:tr>
      <w:tr w:rsidR="00DC39D6" w:rsidRPr="001F368C" w14:paraId="5E48B39E" w14:textId="77777777" w:rsidTr="00B22257">
        <w:tc>
          <w:tcPr>
            <w:tcW w:w="1715" w:type="dxa"/>
            <w:vAlign w:val="bottom"/>
          </w:tcPr>
          <w:p w14:paraId="0C221472" w14:textId="77777777" w:rsidR="00DC39D6" w:rsidRPr="001F368C" w:rsidRDefault="00DC39D6" w:rsidP="00DC39D6">
            <w:r w:rsidRPr="001F368C">
              <w:t>село</w:t>
            </w:r>
          </w:p>
        </w:tc>
        <w:tc>
          <w:tcPr>
            <w:tcW w:w="1110" w:type="dxa"/>
            <w:vAlign w:val="center"/>
          </w:tcPr>
          <w:p w14:paraId="12771E34" w14:textId="77777777" w:rsidR="00DC39D6" w:rsidRPr="001F368C" w:rsidRDefault="00DC39D6" w:rsidP="00DC39D6">
            <w:pPr>
              <w:jc w:val="center"/>
            </w:pPr>
            <w:r w:rsidRPr="001F368C">
              <w:t>973,2</w:t>
            </w:r>
          </w:p>
        </w:tc>
        <w:tc>
          <w:tcPr>
            <w:tcW w:w="991" w:type="dxa"/>
            <w:vAlign w:val="center"/>
          </w:tcPr>
          <w:p w14:paraId="7ECE5A9F" w14:textId="77777777" w:rsidR="00DC39D6" w:rsidRPr="001F368C" w:rsidRDefault="00DC39D6" w:rsidP="00DC39D6">
            <w:pPr>
              <w:jc w:val="center"/>
            </w:pPr>
            <w:r w:rsidRPr="001F368C">
              <w:t>1018,7</w:t>
            </w:r>
          </w:p>
        </w:tc>
        <w:tc>
          <w:tcPr>
            <w:tcW w:w="999" w:type="dxa"/>
            <w:vAlign w:val="center"/>
          </w:tcPr>
          <w:p w14:paraId="4D778CA2" w14:textId="77777777" w:rsidR="00DC39D6" w:rsidRPr="001F368C" w:rsidRDefault="00DC39D6" w:rsidP="00DC39D6">
            <w:pPr>
              <w:jc w:val="center"/>
            </w:pPr>
            <w:r w:rsidRPr="001F368C">
              <w:t>1056,8</w:t>
            </w:r>
          </w:p>
        </w:tc>
        <w:tc>
          <w:tcPr>
            <w:tcW w:w="2268" w:type="dxa"/>
            <w:vAlign w:val="bottom"/>
          </w:tcPr>
          <w:p w14:paraId="7E5AFAE4" w14:textId="77777777" w:rsidR="00DC39D6" w:rsidRPr="001F368C" w:rsidRDefault="00DC39D6" w:rsidP="00DC39D6">
            <w:pPr>
              <w:jc w:val="center"/>
              <w:rPr>
                <w:lang w:eastAsia="ru-RU"/>
              </w:rPr>
            </w:pPr>
            <w:r w:rsidRPr="001F368C">
              <w:rPr>
                <w:lang w:eastAsia="ru-RU"/>
              </w:rPr>
              <w:t>8,6</w:t>
            </w:r>
          </w:p>
        </w:tc>
        <w:tc>
          <w:tcPr>
            <w:tcW w:w="2257" w:type="dxa"/>
            <w:vMerge/>
          </w:tcPr>
          <w:p w14:paraId="0357E715" w14:textId="77777777" w:rsidR="00DC39D6" w:rsidRPr="001F368C" w:rsidRDefault="00DC39D6" w:rsidP="00DC39D6">
            <w:pPr>
              <w:jc w:val="center"/>
              <w:rPr>
                <w:lang w:eastAsia="ru-RU"/>
              </w:rPr>
            </w:pPr>
          </w:p>
        </w:tc>
      </w:tr>
      <w:tr w:rsidR="00DC39D6" w:rsidRPr="001F368C" w14:paraId="177A3B86" w14:textId="77777777" w:rsidTr="00B22257">
        <w:tc>
          <w:tcPr>
            <w:tcW w:w="7083" w:type="dxa"/>
            <w:gridSpan w:val="5"/>
          </w:tcPr>
          <w:p w14:paraId="261FADEF" w14:textId="75C5C8CF" w:rsidR="00DC39D6" w:rsidRPr="001F368C" w:rsidRDefault="00DC39D6" w:rsidP="00DC39D6">
            <w:pPr>
              <w:shd w:val="clear" w:color="auto" w:fill="FFFFFF"/>
              <w:tabs>
                <w:tab w:val="left" w:pos="993"/>
              </w:tabs>
              <w:jc w:val="center"/>
            </w:pPr>
            <w:r w:rsidRPr="001F368C">
              <w:rPr>
                <w:bCs/>
                <w:shd w:val="clear" w:color="auto" w:fill="FFFFFF"/>
              </w:rPr>
              <w:t>K85, K86</w:t>
            </w:r>
            <w:r w:rsidR="00D87090">
              <w:rPr>
                <w:bCs/>
                <w:shd w:val="clear" w:color="auto" w:fill="FFFFFF"/>
              </w:rPr>
              <w:t xml:space="preserve">– </w:t>
            </w:r>
            <w:r w:rsidRPr="001F368C">
              <w:rPr>
                <w:bCs/>
                <w:shd w:val="clear" w:color="auto" w:fill="FFFFFF"/>
              </w:rPr>
              <w:t>панкреатит: причины, симптомы, лечение</w:t>
            </w:r>
          </w:p>
        </w:tc>
        <w:tc>
          <w:tcPr>
            <w:tcW w:w="2257" w:type="dxa"/>
            <w:vMerge w:val="restart"/>
          </w:tcPr>
          <w:p w14:paraId="28607521" w14:textId="77777777" w:rsidR="00DC39D6" w:rsidRPr="001F368C" w:rsidRDefault="00DC39D6" w:rsidP="00DC39D6">
            <w:pPr>
              <w:shd w:val="clear" w:color="auto" w:fill="FFFFFF"/>
              <w:tabs>
                <w:tab w:val="left" w:pos="993"/>
              </w:tabs>
              <w:jc w:val="center"/>
              <w:rPr>
                <w:bCs/>
                <w:shd w:val="clear" w:color="auto" w:fill="FFFFFF"/>
              </w:rPr>
            </w:pPr>
            <w:r w:rsidRPr="001F368C">
              <w:rPr>
                <w:bCs/>
                <w:lang w:eastAsia="ru-RU"/>
              </w:rPr>
              <w:t>0,72</w:t>
            </w:r>
          </w:p>
        </w:tc>
      </w:tr>
      <w:tr w:rsidR="00DC39D6" w:rsidRPr="001F368C" w14:paraId="2788DD90" w14:textId="77777777" w:rsidTr="00B22257">
        <w:tc>
          <w:tcPr>
            <w:tcW w:w="1715" w:type="dxa"/>
          </w:tcPr>
          <w:p w14:paraId="474A3090" w14:textId="77777777" w:rsidR="00DC39D6" w:rsidRPr="001F368C" w:rsidRDefault="00DC39D6" w:rsidP="00DC39D6">
            <w:r w:rsidRPr="001F368C">
              <w:t>область</w:t>
            </w:r>
          </w:p>
        </w:tc>
        <w:tc>
          <w:tcPr>
            <w:tcW w:w="1110" w:type="dxa"/>
            <w:vAlign w:val="center"/>
          </w:tcPr>
          <w:p w14:paraId="0435D696" w14:textId="77777777" w:rsidR="00DC39D6" w:rsidRPr="001F368C" w:rsidRDefault="00DC39D6" w:rsidP="00DC39D6">
            <w:pPr>
              <w:jc w:val="center"/>
            </w:pPr>
            <w:r w:rsidRPr="001F368C">
              <w:t>197,9</w:t>
            </w:r>
          </w:p>
        </w:tc>
        <w:tc>
          <w:tcPr>
            <w:tcW w:w="991" w:type="dxa"/>
            <w:vAlign w:val="center"/>
          </w:tcPr>
          <w:p w14:paraId="2075FCE7" w14:textId="77777777" w:rsidR="00DC39D6" w:rsidRPr="001F368C" w:rsidRDefault="00DC39D6" w:rsidP="00DC39D6">
            <w:pPr>
              <w:jc w:val="center"/>
            </w:pPr>
            <w:r w:rsidRPr="001F368C">
              <w:t>207,6</w:t>
            </w:r>
          </w:p>
        </w:tc>
        <w:tc>
          <w:tcPr>
            <w:tcW w:w="999" w:type="dxa"/>
            <w:vAlign w:val="center"/>
          </w:tcPr>
          <w:p w14:paraId="6973FD89" w14:textId="77777777" w:rsidR="00DC39D6" w:rsidRPr="001F368C" w:rsidRDefault="00DC39D6" w:rsidP="00DC39D6">
            <w:pPr>
              <w:jc w:val="center"/>
            </w:pPr>
            <w:r w:rsidRPr="001F368C">
              <w:t>248,6</w:t>
            </w:r>
          </w:p>
        </w:tc>
        <w:tc>
          <w:tcPr>
            <w:tcW w:w="2268" w:type="dxa"/>
            <w:vAlign w:val="bottom"/>
          </w:tcPr>
          <w:p w14:paraId="21D265E2" w14:textId="77777777" w:rsidR="00DC39D6" w:rsidRPr="001F368C" w:rsidRDefault="00DC39D6" w:rsidP="00DC39D6">
            <w:pPr>
              <w:jc w:val="center"/>
              <w:rPr>
                <w:lang w:eastAsia="ru-RU"/>
              </w:rPr>
            </w:pPr>
            <w:r w:rsidRPr="001F368C">
              <w:rPr>
                <w:lang w:eastAsia="ru-RU"/>
              </w:rPr>
              <w:t>25,6</w:t>
            </w:r>
          </w:p>
        </w:tc>
        <w:tc>
          <w:tcPr>
            <w:tcW w:w="2257" w:type="dxa"/>
            <w:vMerge/>
          </w:tcPr>
          <w:p w14:paraId="1F9B6545" w14:textId="77777777" w:rsidR="00DC39D6" w:rsidRPr="001F368C" w:rsidRDefault="00DC39D6" w:rsidP="00DC39D6">
            <w:pPr>
              <w:jc w:val="center"/>
              <w:rPr>
                <w:lang w:eastAsia="ru-RU"/>
              </w:rPr>
            </w:pPr>
          </w:p>
        </w:tc>
      </w:tr>
      <w:tr w:rsidR="00DC39D6" w:rsidRPr="001F368C" w14:paraId="70541FE5" w14:textId="77777777" w:rsidTr="00B22257">
        <w:tc>
          <w:tcPr>
            <w:tcW w:w="1715" w:type="dxa"/>
            <w:vAlign w:val="bottom"/>
          </w:tcPr>
          <w:p w14:paraId="48A89A74" w14:textId="77777777" w:rsidR="00DC39D6" w:rsidRPr="001F368C" w:rsidRDefault="00DC39D6" w:rsidP="00DC39D6">
            <w:r w:rsidRPr="001F368C">
              <w:t>город</w:t>
            </w:r>
          </w:p>
        </w:tc>
        <w:tc>
          <w:tcPr>
            <w:tcW w:w="1110" w:type="dxa"/>
            <w:vAlign w:val="center"/>
          </w:tcPr>
          <w:p w14:paraId="073A3660" w14:textId="77777777" w:rsidR="00DC39D6" w:rsidRPr="001F368C" w:rsidRDefault="00DC39D6" w:rsidP="00DC39D6">
            <w:pPr>
              <w:jc w:val="center"/>
            </w:pPr>
            <w:r w:rsidRPr="001F368C">
              <w:t>284,7</w:t>
            </w:r>
          </w:p>
        </w:tc>
        <w:tc>
          <w:tcPr>
            <w:tcW w:w="991" w:type="dxa"/>
            <w:vAlign w:val="center"/>
          </w:tcPr>
          <w:p w14:paraId="5F44B95F" w14:textId="77777777" w:rsidR="00DC39D6" w:rsidRPr="001F368C" w:rsidRDefault="00DC39D6" w:rsidP="00DC39D6">
            <w:pPr>
              <w:jc w:val="center"/>
            </w:pPr>
            <w:r w:rsidRPr="001F368C">
              <w:t>213,9</w:t>
            </w:r>
          </w:p>
        </w:tc>
        <w:tc>
          <w:tcPr>
            <w:tcW w:w="999" w:type="dxa"/>
            <w:vAlign w:val="center"/>
          </w:tcPr>
          <w:p w14:paraId="6A8849B3" w14:textId="77777777" w:rsidR="00DC39D6" w:rsidRPr="001F368C" w:rsidRDefault="00DC39D6" w:rsidP="00DC39D6">
            <w:pPr>
              <w:jc w:val="center"/>
            </w:pPr>
            <w:r w:rsidRPr="001F368C">
              <w:t>275,8</w:t>
            </w:r>
          </w:p>
        </w:tc>
        <w:tc>
          <w:tcPr>
            <w:tcW w:w="2268" w:type="dxa"/>
            <w:vAlign w:val="bottom"/>
          </w:tcPr>
          <w:p w14:paraId="09805037" w14:textId="0F2FF518" w:rsidR="00DC39D6" w:rsidRPr="001F368C" w:rsidRDefault="00D87090" w:rsidP="00DC39D6">
            <w:pPr>
              <w:jc w:val="center"/>
              <w:rPr>
                <w:lang w:eastAsia="ru-RU"/>
              </w:rPr>
            </w:pPr>
            <w:r>
              <w:rPr>
                <w:lang w:eastAsia="ru-RU"/>
              </w:rPr>
              <w:t xml:space="preserve">– </w:t>
            </w:r>
            <w:r w:rsidR="00DC39D6" w:rsidRPr="001F368C">
              <w:rPr>
                <w:lang w:eastAsia="ru-RU"/>
              </w:rPr>
              <w:t>3,1</w:t>
            </w:r>
          </w:p>
        </w:tc>
        <w:tc>
          <w:tcPr>
            <w:tcW w:w="2257" w:type="dxa"/>
            <w:vMerge/>
          </w:tcPr>
          <w:p w14:paraId="1A920EF2" w14:textId="77777777" w:rsidR="00DC39D6" w:rsidRPr="001F368C" w:rsidRDefault="00DC39D6" w:rsidP="00DC39D6">
            <w:pPr>
              <w:jc w:val="center"/>
              <w:rPr>
                <w:lang w:eastAsia="ru-RU"/>
              </w:rPr>
            </w:pPr>
          </w:p>
        </w:tc>
      </w:tr>
      <w:tr w:rsidR="00DC39D6" w:rsidRPr="001F368C" w14:paraId="6B7D3D98" w14:textId="77777777" w:rsidTr="00B22257">
        <w:tc>
          <w:tcPr>
            <w:tcW w:w="1715" w:type="dxa"/>
            <w:vAlign w:val="bottom"/>
          </w:tcPr>
          <w:p w14:paraId="6658870E" w14:textId="77777777" w:rsidR="00DC39D6" w:rsidRPr="001F368C" w:rsidRDefault="00DC39D6" w:rsidP="00DC39D6">
            <w:r w:rsidRPr="001F368C">
              <w:t>село</w:t>
            </w:r>
          </w:p>
        </w:tc>
        <w:tc>
          <w:tcPr>
            <w:tcW w:w="1110" w:type="dxa"/>
            <w:vAlign w:val="center"/>
          </w:tcPr>
          <w:p w14:paraId="6D420F75" w14:textId="77777777" w:rsidR="00DC39D6" w:rsidRPr="001F368C" w:rsidRDefault="00DC39D6" w:rsidP="00DC39D6">
            <w:pPr>
              <w:jc w:val="center"/>
            </w:pPr>
            <w:r w:rsidRPr="001F368C">
              <w:t>146,9</w:t>
            </w:r>
          </w:p>
        </w:tc>
        <w:tc>
          <w:tcPr>
            <w:tcW w:w="991" w:type="dxa"/>
            <w:vAlign w:val="center"/>
          </w:tcPr>
          <w:p w14:paraId="1A57E083" w14:textId="77777777" w:rsidR="00DC39D6" w:rsidRPr="001F368C" w:rsidRDefault="00DC39D6" w:rsidP="00DC39D6">
            <w:pPr>
              <w:jc w:val="center"/>
            </w:pPr>
            <w:r w:rsidRPr="001F368C">
              <w:t>202,6</w:t>
            </w:r>
          </w:p>
        </w:tc>
        <w:tc>
          <w:tcPr>
            <w:tcW w:w="999" w:type="dxa"/>
            <w:vAlign w:val="center"/>
          </w:tcPr>
          <w:p w14:paraId="384CAF5F" w14:textId="77777777" w:rsidR="00DC39D6" w:rsidRPr="001F368C" w:rsidRDefault="00DC39D6" w:rsidP="00DC39D6">
            <w:pPr>
              <w:jc w:val="center"/>
            </w:pPr>
            <w:r w:rsidRPr="001F368C">
              <w:t>226,9</w:t>
            </w:r>
          </w:p>
        </w:tc>
        <w:tc>
          <w:tcPr>
            <w:tcW w:w="2268" w:type="dxa"/>
            <w:vAlign w:val="bottom"/>
          </w:tcPr>
          <w:p w14:paraId="70F0A8AC" w14:textId="77777777" w:rsidR="00DC39D6" w:rsidRPr="001F368C" w:rsidRDefault="00DC39D6" w:rsidP="00DC39D6">
            <w:pPr>
              <w:jc w:val="center"/>
              <w:rPr>
                <w:lang w:eastAsia="ru-RU"/>
              </w:rPr>
            </w:pPr>
            <w:r w:rsidRPr="001F368C">
              <w:rPr>
                <w:lang w:eastAsia="ru-RU"/>
              </w:rPr>
              <w:t>54,5</w:t>
            </w:r>
          </w:p>
        </w:tc>
        <w:tc>
          <w:tcPr>
            <w:tcW w:w="2257" w:type="dxa"/>
            <w:vMerge/>
          </w:tcPr>
          <w:p w14:paraId="5B83D488" w14:textId="77777777" w:rsidR="00DC39D6" w:rsidRPr="001F368C" w:rsidRDefault="00DC39D6" w:rsidP="00DC39D6">
            <w:pPr>
              <w:jc w:val="center"/>
              <w:rPr>
                <w:lang w:eastAsia="ru-RU"/>
              </w:rPr>
            </w:pPr>
          </w:p>
        </w:tc>
      </w:tr>
      <w:tr w:rsidR="00DC39D6" w:rsidRPr="001F368C" w14:paraId="23D09EBF" w14:textId="77777777" w:rsidTr="00B22257">
        <w:tc>
          <w:tcPr>
            <w:tcW w:w="9340" w:type="dxa"/>
            <w:gridSpan w:val="6"/>
            <w:vAlign w:val="bottom"/>
          </w:tcPr>
          <w:p w14:paraId="3EB0E867" w14:textId="416E809E" w:rsidR="00DC39D6" w:rsidRPr="001F368C" w:rsidRDefault="00DC39D6" w:rsidP="00DC39D6">
            <w:pPr>
              <w:spacing w:line="315" w:lineRule="exact"/>
              <w:ind w:firstLine="29"/>
            </w:pPr>
            <w:r w:rsidRPr="001F368C">
              <w:t>Примечание</w:t>
            </w:r>
            <w:r w:rsidR="00D87090">
              <w:t xml:space="preserve">– </w:t>
            </w:r>
            <w:r w:rsidRPr="001F368C">
              <w:t>Составлено</w:t>
            </w:r>
            <w:r w:rsidRPr="001F368C">
              <w:rPr>
                <w:spacing w:val="-13"/>
              </w:rPr>
              <w:t xml:space="preserve"> </w:t>
            </w:r>
            <w:r w:rsidRPr="001F368C">
              <w:t>автором</w:t>
            </w:r>
            <w:r w:rsidRPr="001F368C">
              <w:rPr>
                <w:spacing w:val="-12"/>
              </w:rPr>
              <w:t xml:space="preserve"> </w:t>
            </w:r>
            <w:r w:rsidRPr="001F368C">
              <w:t>по</w:t>
            </w:r>
            <w:r w:rsidRPr="001F368C">
              <w:rPr>
                <w:spacing w:val="-12"/>
              </w:rPr>
              <w:t xml:space="preserve"> </w:t>
            </w:r>
            <w:r w:rsidRPr="001F368C">
              <w:t>данным</w:t>
            </w:r>
            <w:r w:rsidRPr="001F368C">
              <w:rPr>
                <w:spacing w:val="-12"/>
              </w:rPr>
              <w:t xml:space="preserve"> </w:t>
            </w:r>
            <w:r w:rsidRPr="001F368C">
              <w:t>статистического</w:t>
            </w:r>
            <w:r w:rsidRPr="001F368C">
              <w:rPr>
                <w:spacing w:val="-12"/>
              </w:rPr>
              <w:t xml:space="preserve"> </w:t>
            </w:r>
            <w:r w:rsidRPr="001F368C">
              <w:t>сборника</w:t>
            </w:r>
            <w:r w:rsidRPr="001F368C">
              <w:rPr>
                <w:spacing w:val="-9"/>
              </w:rPr>
              <w:t xml:space="preserve"> </w:t>
            </w:r>
            <w:r w:rsidRPr="001F368C">
              <w:t>Здоровье</w:t>
            </w:r>
            <w:r w:rsidRPr="001F368C">
              <w:rPr>
                <w:spacing w:val="-8"/>
              </w:rPr>
              <w:t xml:space="preserve"> </w:t>
            </w:r>
            <w:r w:rsidRPr="001F368C">
              <w:t>населения</w:t>
            </w:r>
            <w:r w:rsidRPr="001F368C">
              <w:rPr>
                <w:spacing w:val="-12"/>
              </w:rPr>
              <w:t xml:space="preserve"> </w:t>
            </w:r>
            <w:r w:rsidRPr="001F368C">
              <w:t>Республики</w:t>
            </w:r>
            <w:r w:rsidRPr="001F368C">
              <w:rPr>
                <w:spacing w:val="-14"/>
              </w:rPr>
              <w:t xml:space="preserve"> </w:t>
            </w:r>
            <w:r w:rsidRPr="001F368C">
              <w:rPr>
                <w:spacing w:val="-2"/>
              </w:rPr>
              <w:t xml:space="preserve">Казахстан </w:t>
            </w:r>
            <w:r w:rsidRPr="001F368C">
              <w:t>и</w:t>
            </w:r>
            <w:r w:rsidRPr="001F368C">
              <w:rPr>
                <w:spacing w:val="-11"/>
              </w:rPr>
              <w:t xml:space="preserve"> </w:t>
            </w:r>
            <w:r w:rsidRPr="001F368C">
              <w:t>деятельность</w:t>
            </w:r>
            <w:r w:rsidRPr="001F368C">
              <w:rPr>
                <w:spacing w:val="-12"/>
              </w:rPr>
              <w:t xml:space="preserve"> </w:t>
            </w:r>
            <w:r w:rsidRPr="001F368C">
              <w:t>организаций</w:t>
            </w:r>
            <w:r w:rsidRPr="001F368C">
              <w:rPr>
                <w:spacing w:val="-11"/>
              </w:rPr>
              <w:t xml:space="preserve"> </w:t>
            </w:r>
            <w:r w:rsidRPr="001F368C">
              <w:t>здравоохранения</w:t>
            </w:r>
            <w:r w:rsidRPr="001F368C">
              <w:rPr>
                <w:spacing w:val="-9"/>
              </w:rPr>
              <w:t xml:space="preserve"> </w:t>
            </w:r>
            <w:r w:rsidRPr="001F368C">
              <w:t>за</w:t>
            </w:r>
            <w:r w:rsidRPr="001F368C">
              <w:rPr>
                <w:spacing w:val="-3"/>
              </w:rPr>
              <w:t xml:space="preserve"> </w:t>
            </w:r>
            <w:r w:rsidRPr="001F368C">
              <w:t>2022</w:t>
            </w:r>
            <w:r w:rsidR="00D87090">
              <w:t xml:space="preserve">– </w:t>
            </w:r>
            <w:r w:rsidRPr="001F368C">
              <w:t>2024</w:t>
            </w:r>
            <w:r w:rsidRPr="001F368C">
              <w:rPr>
                <w:spacing w:val="-2"/>
              </w:rPr>
              <w:t>гг.</w:t>
            </w:r>
          </w:p>
        </w:tc>
      </w:tr>
    </w:tbl>
    <w:p w14:paraId="329AD5BC" w14:textId="67F354F4" w:rsidR="00DC39D6" w:rsidRDefault="00F45454" w:rsidP="00DC39D6">
      <w:pPr>
        <w:tabs>
          <w:tab w:val="left" w:pos="9356"/>
        </w:tabs>
        <w:ind w:right="144" w:firstLine="0"/>
        <w:rPr>
          <w:sz w:val="28"/>
          <w:szCs w:val="28"/>
        </w:rPr>
      </w:pPr>
      <w:r>
        <w:rPr>
          <w:sz w:val="28"/>
          <w:szCs w:val="28"/>
        </w:rPr>
        <w:t xml:space="preserve"> </w:t>
      </w:r>
    </w:p>
    <w:p w14:paraId="0036B9DA" w14:textId="01DB76B3" w:rsidR="0061020B" w:rsidRDefault="0061020B" w:rsidP="0061020B">
      <w:pPr>
        <w:tabs>
          <w:tab w:val="left" w:pos="9356"/>
        </w:tabs>
        <w:ind w:right="144"/>
        <w:rPr>
          <w:sz w:val="28"/>
          <w:szCs w:val="28"/>
        </w:rPr>
      </w:pPr>
      <w:r>
        <w:rPr>
          <w:sz w:val="28"/>
          <w:szCs w:val="28"/>
        </w:rPr>
        <w:lastRenderedPageBreak/>
        <w:t>При этом в</w:t>
      </w:r>
      <w:r w:rsidRPr="00FB0B0B">
        <w:rPr>
          <w:sz w:val="28"/>
          <w:szCs w:val="28"/>
        </w:rPr>
        <w:t>едущими</w:t>
      </w:r>
      <w:r>
        <w:rPr>
          <w:sz w:val="28"/>
          <w:szCs w:val="28"/>
        </w:rPr>
        <w:t xml:space="preserve"> </w:t>
      </w:r>
      <w:r w:rsidRPr="00FB0B0B">
        <w:rPr>
          <w:sz w:val="28"/>
          <w:szCs w:val="28"/>
        </w:rPr>
        <w:t>заболева</w:t>
      </w:r>
      <w:r>
        <w:rPr>
          <w:sz w:val="28"/>
          <w:szCs w:val="28"/>
        </w:rPr>
        <w:t>ниями в снижение</w:t>
      </w:r>
      <w:r w:rsidRPr="00FB0B0B">
        <w:rPr>
          <w:sz w:val="28"/>
          <w:szCs w:val="28"/>
        </w:rPr>
        <w:t xml:space="preserve"> </w:t>
      </w:r>
      <w:r>
        <w:rPr>
          <w:sz w:val="28"/>
          <w:szCs w:val="28"/>
        </w:rPr>
        <w:t xml:space="preserve">значений </w:t>
      </w:r>
      <w:r w:rsidRPr="00FB0B0B">
        <w:rPr>
          <w:sz w:val="28"/>
          <w:szCs w:val="28"/>
        </w:rPr>
        <w:t xml:space="preserve">на протяжении </w:t>
      </w:r>
      <w:r>
        <w:rPr>
          <w:sz w:val="28"/>
          <w:szCs w:val="28"/>
        </w:rPr>
        <w:t xml:space="preserve">трех </w:t>
      </w:r>
      <w:r w:rsidRPr="00FB0B0B">
        <w:rPr>
          <w:sz w:val="28"/>
          <w:szCs w:val="28"/>
        </w:rPr>
        <w:t xml:space="preserve">лет были болезни </w:t>
      </w:r>
      <w:r w:rsidRPr="00FB0B0B">
        <w:rPr>
          <w:sz w:val="28"/>
          <w:szCs w:val="28"/>
          <w:shd w:val="clear" w:color="auto" w:fill="FFFFFF"/>
        </w:rPr>
        <w:t>ГЭРБ</w:t>
      </w:r>
      <w:r>
        <w:rPr>
          <w:sz w:val="28"/>
          <w:szCs w:val="28"/>
          <w:shd w:val="clear" w:color="auto" w:fill="FFFFFF"/>
        </w:rPr>
        <w:t xml:space="preserve"> и</w:t>
      </w:r>
      <w:r w:rsidRPr="00FB0B0B">
        <w:rPr>
          <w:sz w:val="28"/>
          <w:szCs w:val="28"/>
          <w:shd w:val="clear" w:color="auto" w:fill="FFFFFF"/>
        </w:rPr>
        <w:t xml:space="preserve"> </w:t>
      </w:r>
      <w:r w:rsidRPr="00FB0B0B">
        <w:rPr>
          <w:sz w:val="28"/>
          <w:szCs w:val="28"/>
        </w:rPr>
        <w:t>гастрит и дуоденит</w:t>
      </w:r>
      <w:r>
        <w:rPr>
          <w:sz w:val="28"/>
          <w:szCs w:val="28"/>
        </w:rPr>
        <w:t xml:space="preserve">: </w:t>
      </w:r>
      <w:r w:rsidRPr="007627A9">
        <w:rPr>
          <w:sz w:val="28"/>
          <w:szCs w:val="28"/>
          <w:shd w:val="clear" w:color="auto" w:fill="FFFFFF"/>
        </w:rPr>
        <w:t>ГЭРБ</w:t>
      </w:r>
      <w:r w:rsidR="00D87090">
        <w:rPr>
          <w:sz w:val="28"/>
          <w:szCs w:val="28"/>
        </w:rPr>
        <w:t xml:space="preserve">– </w:t>
      </w:r>
      <w:r>
        <w:rPr>
          <w:sz w:val="28"/>
          <w:szCs w:val="28"/>
        </w:rPr>
        <w:t xml:space="preserve">на 5,0%, </w:t>
      </w:r>
      <w:r w:rsidRPr="007627A9">
        <w:rPr>
          <w:sz w:val="28"/>
          <w:szCs w:val="28"/>
        </w:rPr>
        <w:t xml:space="preserve">с </w:t>
      </w:r>
      <w:r>
        <w:rPr>
          <w:sz w:val="28"/>
          <w:szCs w:val="28"/>
        </w:rPr>
        <w:t>42,0</w:t>
      </w:r>
      <w:r w:rsidRPr="007627A9">
        <w:rPr>
          <w:sz w:val="28"/>
          <w:szCs w:val="28"/>
        </w:rPr>
        <w:t xml:space="preserve"> в 2022 году, до 3</w:t>
      </w:r>
      <w:r>
        <w:rPr>
          <w:sz w:val="28"/>
          <w:szCs w:val="28"/>
        </w:rPr>
        <w:t>9,9</w:t>
      </w:r>
      <w:r w:rsidRPr="007627A9">
        <w:rPr>
          <w:sz w:val="28"/>
          <w:szCs w:val="28"/>
        </w:rPr>
        <w:t xml:space="preserve"> в 2024 году</w:t>
      </w:r>
      <w:r>
        <w:rPr>
          <w:sz w:val="28"/>
          <w:szCs w:val="28"/>
        </w:rPr>
        <w:t xml:space="preserve"> и </w:t>
      </w:r>
      <w:r w:rsidRPr="00FB0B0B">
        <w:rPr>
          <w:sz w:val="28"/>
          <w:szCs w:val="28"/>
        </w:rPr>
        <w:t>гастрит и дуоденит</w:t>
      </w:r>
      <w:r w:rsidR="00D87090">
        <w:rPr>
          <w:sz w:val="28"/>
          <w:szCs w:val="28"/>
        </w:rPr>
        <w:t xml:space="preserve">– </w:t>
      </w:r>
      <w:r>
        <w:rPr>
          <w:sz w:val="28"/>
          <w:szCs w:val="28"/>
        </w:rPr>
        <w:t xml:space="preserve">на 3,0%, </w:t>
      </w:r>
      <w:r w:rsidRPr="007627A9">
        <w:rPr>
          <w:sz w:val="28"/>
          <w:szCs w:val="28"/>
        </w:rPr>
        <w:t xml:space="preserve">с </w:t>
      </w:r>
      <w:r>
        <w:rPr>
          <w:sz w:val="28"/>
          <w:szCs w:val="28"/>
        </w:rPr>
        <w:t>744,9</w:t>
      </w:r>
      <w:r w:rsidRPr="007627A9">
        <w:rPr>
          <w:sz w:val="28"/>
          <w:szCs w:val="28"/>
        </w:rPr>
        <w:t xml:space="preserve"> в 2022 году, до </w:t>
      </w:r>
      <w:r>
        <w:rPr>
          <w:sz w:val="28"/>
          <w:szCs w:val="28"/>
        </w:rPr>
        <w:t>722,7</w:t>
      </w:r>
      <w:r w:rsidRPr="007627A9">
        <w:rPr>
          <w:sz w:val="28"/>
          <w:szCs w:val="28"/>
        </w:rPr>
        <w:t xml:space="preserve"> в 2024 году на 100000 населения</w:t>
      </w:r>
      <w:r>
        <w:rPr>
          <w:sz w:val="28"/>
          <w:szCs w:val="28"/>
        </w:rPr>
        <w:t xml:space="preserve">. </w:t>
      </w:r>
    </w:p>
    <w:p w14:paraId="49E1ED22" w14:textId="77777777" w:rsidR="00004C50" w:rsidRPr="00AD664A" w:rsidRDefault="00004C50" w:rsidP="004E6AA0">
      <w:pPr>
        <w:tabs>
          <w:tab w:val="left" w:pos="9498"/>
        </w:tabs>
        <w:ind w:right="144"/>
        <w:rPr>
          <w:sz w:val="28"/>
          <w:szCs w:val="28"/>
        </w:rPr>
      </w:pPr>
      <w:r w:rsidRPr="00EE42B4">
        <w:rPr>
          <w:sz w:val="28"/>
          <w:szCs w:val="28"/>
        </w:rPr>
        <w:t xml:space="preserve">Тенденции в различных типах местности </w:t>
      </w:r>
      <w:r>
        <w:rPr>
          <w:sz w:val="28"/>
          <w:szCs w:val="28"/>
        </w:rPr>
        <w:t xml:space="preserve">взрослого населения </w:t>
      </w:r>
      <w:r w:rsidRPr="00EE42B4">
        <w:rPr>
          <w:sz w:val="28"/>
          <w:szCs w:val="28"/>
        </w:rPr>
        <w:t xml:space="preserve">демонстрирует ГЭРБ снижение в городской местности (на 35,2%), в то время как в сельской наблюдается значительный прирост (на 25,8%). Это может быть связано с различиями в образе жизни, питании и доступности медицинской помощи. В отношении гастрита и дуоденита, в городской местности наблюдается значительное снижение заболеваемости (на 24,1%), в то время </w:t>
      </w:r>
      <w:r w:rsidRPr="00AD664A">
        <w:rPr>
          <w:sz w:val="28"/>
          <w:szCs w:val="28"/>
        </w:rPr>
        <w:t xml:space="preserve">как в сельской местности отмечается выраженный рост (на 15,2%). </w:t>
      </w:r>
    </w:p>
    <w:p w14:paraId="7B530126" w14:textId="5C20D6C9" w:rsidR="00004C50" w:rsidRPr="00364B27" w:rsidRDefault="00004C50" w:rsidP="004E6AA0">
      <w:pPr>
        <w:tabs>
          <w:tab w:val="left" w:pos="9498"/>
        </w:tabs>
        <w:ind w:right="144"/>
        <w:rPr>
          <w:sz w:val="28"/>
          <w:szCs w:val="28"/>
        </w:rPr>
      </w:pPr>
      <w:r w:rsidRPr="00AD664A">
        <w:rPr>
          <w:sz w:val="28"/>
          <w:szCs w:val="28"/>
        </w:rPr>
        <w:t>В нозологии язвенной болезни желудка и двенадцатиперстной кишки наблюдается относительная стабильность с небольшими колебаниями роста на 1,4%, с 181,0 в 2022 году, до 183,6 в 2024 году</w:t>
      </w:r>
      <w:r>
        <w:rPr>
          <w:sz w:val="28"/>
          <w:szCs w:val="28"/>
        </w:rPr>
        <w:t>, а также с ЖКБ</w:t>
      </w:r>
      <w:r w:rsidRPr="00AD664A">
        <w:rPr>
          <w:sz w:val="28"/>
          <w:szCs w:val="28"/>
        </w:rPr>
        <w:t>, холециститом и холангитом</w:t>
      </w:r>
      <w:r w:rsidR="00D87090">
        <w:rPr>
          <w:sz w:val="28"/>
          <w:szCs w:val="28"/>
        </w:rPr>
        <w:t xml:space="preserve">– </w:t>
      </w:r>
      <w:r>
        <w:rPr>
          <w:sz w:val="28"/>
          <w:szCs w:val="28"/>
        </w:rPr>
        <w:t>на 9,7%, с 925,5</w:t>
      </w:r>
      <w:r w:rsidRPr="00AD664A">
        <w:rPr>
          <w:sz w:val="28"/>
          <w:szCs w:val="28"/>
        </w:rPr>
        <w:t xml:space="preserve"> в 2022 году, до </w:t>
      </w:r>
      <w:r>
        <w:rPr>
          <w:sz w:val="28"/>
          <w:szCs w:val="28"/>
        </w:rPr>
        <w:t>1014,9</w:t>
      </w:r>
      <w:r w:rsidRPr="00AD664A">
        <w:rPr>
          <w:sz w:val="28"/>
          <w:szCs w:val="28"/>
        </w:rPr>
        <w:t xml:space="preserve"> в 2024 году на 100000 населения. </w:t>
      </w:r>
      <w:r>
        <w:rPr>
          <w:sz w:val="28"/>
          <w:szCs w:val="28"/>
        </w:rPr>
        <w:t>Тогда как, п</w:t>
      </w:r>
      <w:r w:rsidRPr="00364B27">
        <w:rPr>
          <w:sz w:val="28"/>
          <w:szCs w:val="28"/>
        </w:rPr>
        <w:t xml:space="preserve">о панкреатитам наблюдается наибольшая динамика на 25,6%, с </w:t>
      </w:r>
      <w:r>
        <w:rPr>
          <w:sz w:val="28"/>
          <w:szCs w:val="28"/>
        </w:rPr>
        <w:t>197,9</w:t>
      </w:r>
      <w:r w:rsidRPr="00364B27">
        <w:rPr>
          <w:sz w:val="28"/>
          <w:szCs w:val="28"/>
        </w:rPr>
        <w:t xml:space="preserve"> в 2022 году, до </w:t>
      </w:r>
      <w:r>
        <w:rPr>
          <w:sz w:val="28"/>
          <w:szCs w:val="28"/>
        </w:rPr>
        <w:t>248,6</w:t>
      </w:r>
      <w:r w:rsidRPr="00364B27">
        <w:rPr>
          <w:sz w:val="28"/>
          <w:szCs w:val="28"/>
        </w:rPr>
        <w:t xml:space="preserve"> в 2024 году на 100000 населения. </w:t>
      </w:r>
    </w:p>
    <w:p w14:paraId="3A5FF9CE" w14:textId="59200FE4" w:rsidR="00004C50" w:rsidRPr="001A5D3F" w:rsidRDefault="00004C50" w:rsidP="004E6AA0">
      <w:pPr>
        <w:pStyle w:val="aff4"/>
        <w:tabs>
          <w:tab w:val="left" w:pos="9498"/>
        </w:tabs>
        <w:spacing w:before="0" w:beforeAutospacing="0" w:after="0" w:afterAutospacing="0"/>
        <w:ind w:right="144"/>
        <w:rPr>
          <w:sz w:val="28"/>
          <w:szCs w:val="28"/>
        </w:rPr>
      </w:pPr>
      <w:r>
        <w:rPr>
          <w:sz w:val="28"/>
          <w:szCs w:val="28"/>
        </w:rPr>
        <w:t>В</w:t>
      </w:r>
      <w:r w:rsidRPr="00AD664A">
        <w:rPr>
          <w:sz w:val="28"/>
          <w:szCs w:val="28"/>
        </w:rPr>
        <w:t xml:space="preserve"> зависимости от </w:t>
      </w:r>
      <w:r w:rsidRPr="000608E0">
        <w:rPr>
          <w:sz w:val="28"/>
          <w:szCs w:val="28"/>
        </w:rPr>
        <w:t>разных типов населенных пунктов (город</w:t>
      </w:r>
      <w:r w:rsidR="00D87090">
        <w:rPr>
          <w:sz w:val="28"/>
          <w:szCs w:val="28"/>
        </w:rPr>
        <w:t xml:space="preserve">– </w:t>
      </w:r>
      <w:r w:rsidRPr="000608E0">
        <w:rPr>
          <w:sz w:val="28"/>
          <w:szCs w:val="28"/>
        </w:rPr>
        <w:t>село)</w:t>
      </w:r>
      <w:r>
        <w:rPr>
          <w:sz w:val="28"/>
          <w:szCs w:val="28"/>
        </w:rPr>
        <w:t xml:space="preserve"> исследуемого взрослого населения я</w:t>
      </w:r>
      <w:r w:rsidRPr="007627A9">
        <w:rPr>
          <w:sz w:val="28"/>
          <w:szCs w:val="28"/>
        </w:rPr>
        <w:t xml:space="preserve">зва желудка и двенадцатиперстной кишки характеризуется с незначительными колебаниями </w:t>
      </w:r>
      <w:r>
        <w:rPr>
          <w:sz w:val="28"/>
          <w:szCs w:val="28"/>
        </w:rPr>
        <w:t>в</w:t>
      </w:r>
      <w:r w:rsidRPr="007627A9">
        <w:rPr>
          <w:sz w:val="28"/>
          <w:szCs w:val="28"/>
        </w:rPr>
        <w:t xml:space="preserve"> городе</w:t>
      </w:r>
      <w:r>
        <w:rPr>
          <w:sz w:val="28"/>
          <w:szCs w:val="28"/>
        </w:rPr>
        <w:t xml:space="preserve"> (на 3,9%)</w:t>
      </w:r>
      <w:r w:rsidRPr="007627A9">
        <w:rPr>
          <w:sz w:val="28"/>
          <w:szCs w:val="28"/>
        </w:rPr>
        <w:t>, и небольшим снижением в сельской местности</w:t>
      </w:r>
      <w:r>
        <w:rPr>
          <w:sz w:val="28"/>
          <w:szCs w:val="28"/>
        </w:rPr>
        <w:t xml:space="preserve"> (на 2,2%)</w:t>
      </w:r>
      <w:r w:rsidRPr="007627A9">
        <w:rPr>
          <w:sz w:val="28"/>
          <w:szCs w:val="28"/>
        </w:rPr>
        <w:t xml:space="preserve">. </w:t>
      </w:r>
      <w:r>
        <w:rPr>
          <w:sz w:val="28"/>
          <w:szCs w:val="28"/>
        </w:rPr>
        <w:t>ЖКБ</w:t>
      </w:r>
      <w:r w:rsidRPr="000608E0">
        <w:rPr>
          <w:sz w:val="28"/>
          <w:szCs w:val="28"/>
        </w:rPr>
        <w:t xml:space="preserve">, холецистит и холангит демонстрируют устойчивый рост </w:t>
      </w:r>
      <w:r>
        <w:rPr>
          <w:sz w:val="28"/>
          <w:szCs w:val="28"/>
        </w:rPr>
        <w:t>на</w:t>
      </w:r>
      <w:r w:rsidRPr="000608E0">
        <w:rPr>
          <w:sz w:val="28"/>
          <w:szCs w:val="28"/>
        </w:rPr>
        <w:t xml:space="preserve"> селе</w:t>
      </w:r>
      <w:r>
        <w:rPr>
          <w:sz w:val="28"/>
          <w:szCs w:val="28"/>
        </w:rPr>
        <w:t xml:space="preserve"> (на 8,6%)</w:t>
      </w:r>
      <w:r w:rsidRPr="000608E0">
        <w:rPr>
          <w:sz w:val="28"/>
          <w:szCs w:val="28"/>
        </w:rPr>
        <w:t>, но незначительное снижение в городе</w:t>
      </w:r>
      <w:r>
        <w:rPr>
          <w:sz w:val="28"/>
          <w:szCs w:val="28"/>
        </w:rPr>
        <w:t xml:space="preserve"> (на 1,9%)</w:t>
      </w:r>
      <w:r w:rsidRPr="000608E0">
        <w:rPr>
          <w:sz w:val="28"/>
          <w:szCs w:val="28"/>
        </w:rPr>
        <w:t>. Панкреатит характеризуется высоким ростом в селе (</w:t>
      </w:r>
      <w:r>
        <w:rPr>
          <w:sz w:val="28"/>
          <w:szCs w:val="28"/>
        </w:rPr>
        <w:t xml:space="preserve">на </w:t>
      </w:r>
      <w:r w:rsidRPr="000608E0">
        <w:rPr>
          <w:sz w:val="28"/>
          <w:szCs w:val="28"/>
        </w:rPr>
        <w:t>54,5%), в то время как в городе наблюдается небольшое снижение</w:t>
      </w:r>
      <w:r>
        <w:rPr>
          <w:sz w:val="28"/>
          <w:szCs w:val="28"/>
        </w:rPr>
        <w:t xml:space="preserve"> (на 3,1%)</w:t>
      </w:r>
      <w:r w:rsidRPr="000608E0">
        <w:rPr>
          <w:sz w:val="28"/>
          <w:szCs w:val="28"/>
        </w:rPr>
        <w:t>.</w:t>
      </w:r>
      <w:r>
        <w:rPr>
          <w:sz w:val="28"/>
          <w:szCs w:val="28"/>
        </w:rPr>
        <w:t xml:space="preserve"> Полученные данные могут </w:t>
      </w:r>
      <w:r w:rsidRPr="001A5D3F">
        <w:rPr>
          <w:sz w:val="28"/>
          <w:szCs w:val="28"/>
        </w:rPr>
        <w:t>установить причины таких изменений и разработать целевые меры профилактики и лечения для различных групп населения.</w:t>
      </w:r>
    </w:p>
    <w:p w14:paraId="0EFF1600" w14:textId="77777777" w:rsidR="00004C50" w:rsidRPr="00F52CFD" w:rsidRDefault="00004C50" w:rsidP="004E6AA0">
      <w:pPr>
        <w:pStyle w:val="aff4"/>
        <w:tabs>
          <w:tab w:val="left" w:pos="9498"/>
        </w:tabs>
        <w:spacing w:before="0" w:beforeAutospacing="0" w:after="0" w:afterAutospacing="0"/>
        <w:ind w:right="144"/>
        <w:rPr>
          <w:sz w:val="28"/>
          <w:szCs w:val="28"/>
        </w:rPr>
      </w:pPr>
      <w:r w:rsidRPr="00F52CFD">
        <w:rPr>
          <w:sz w:val="28"/>
          <w:szCs w:val="28"/>
        </w:rPr>
        <w:t>Значимыми выявленных корреляций считались с p&lt;0,05</w:t>
      </w:r>
      <w:r>
        <w:rPr>
          <w:sz w:val="28"/>
          <w:szCs w:val="28"/>
        </w:rPr>
        <w:t>, с</w:t>
      </w:r>
      <w:r w:rsidRPr="00F52CFD">
        <w:rPr>
          <w:sz w:val="28"/>
          <w:szCs w:val="28"/>
        </w:rPr>
        <w:t xml:space="preserve">реди городских жителей наиболее сильная положительная корреляция была обнаружена между язвенной болезнью желудка и двенадцатиперстной кишки и панкреатитом. В сельской местности сильная положительная корреляция наблюдалась между гастритом и дуоденитом и </w:t>
      </w:r>
      <w:r>
        <w:rPr>
          <w:sz w:val="28"/>
          <w:szCs w:val="28"/>
        </w:rPr>
        <w:t>ЖКБ</w:t>
      </w:r>
      <w:r w:rsidRPr="00F52CFD">
        <w:rPr>
          <w:sz w:val="28"/>
          <w:szCs w:val="28"/>
        </w:rPr>
        <w:t>.</w:t>
      </w:r>
    </w:p>
    <w:p w14:paraId="6AFBC062" w14:textId="1B17884D" w:rsidR="00004C50" w:rsidRPr="00510884" w:rsidRDefault="00004C50" w:rsidP="004E6AA0">
      <w:pPr>
        <w:tabs>
          <w:tab w:val="left" w:pos="9498"/>
        </w:tabs>
        <w:ind w:right="144"/>
        <w:rPr>
          <w:sz w:val="28"/>
          <w:szCs w:val="28"/>
        </w:rPr>
      </w:pPr>
      <w:r w:rsidRPr="0039440C">
        <w:rPr>
          <w:sz w:val="28"/>
          <w:szCs w:val="28"/>
        </w:rPr>
        <w:t xml:space="preserve">Сравнение значений </w:t>
      </w:r>
      <w:r>
        <w:rPr>
          <w:sz w:val="28"/>
          <w:szCs w:val="28"/>
        </w:rPr>
        <w:t>темпа прироста на</w:t>
      </w:r>
      <w:r w:rsidR="00091A4F">
        <w:rPr>
          <w:sz w:val="28"/>
          <w:szCs w:val="28"/>
        </w:rPr>
        <w:t>глядно представлена на рисунке 6</w:t>
      </w:r>
      <w:r>
        <w:rPr>
          <w:sz w:val="28"/>
          <w:szCs w:val="28"/>
        </w:rPr>
        <w:t xml:space="preserve">. </w:t>
      </w:r>
      <w:r>
        <w:rPr>
          <w:bCs/>
          <w:sz w:val="28"/>
          <w:szCs w:val="28"/>
          <w:shd w:val="clear" w:color="auto" w:fill="FFFFFF"/>
        </w:rPr>
        <w:t xml:space="preserve">Из </w:t>
      </w:r>
      <w:r w:rsidR="0061020B">
        <w:rPr>
          <w:bCs/>
          <w:sz w:val="28"/>
          <w:szCs w:val="28"/>
          <w:shd w:val="clear" w:color="auto" w:fill="FFFFFF"/>
        </w:rPr>
        <w:t xml:space="preserve">рисунка </w:t>
      </w:r>
      <w:r>
        <w:rPr>
          <w:bCs/>
          <w:sz w:val="28"/>
          <w:szCs w:val="28"/>
          <w:shd w:val="clear" w:color="auto" w:fill="FFFFFF"/>
        </w:rPr>
        <w:t>следует, что н</w:t>
      </w:r>
      <w:r w:rsidRPr="00510884">
        <w:rPr>
          <w:sz w:val="28"/>
          <w:szCs w:val="28"/>
        </w:rPr>
        <w:t>аблюдается разнонаправленная динамика заболеваемости: по некоторым нозологиям (ГЭРБ, гастрит и дуоденит) отмечается снижение, в то время как по другим (язва, ЖКБ, панкреатит)</w:t>
      </w:r>
      <w:r w:rsidR="00D87090">
        <w:rPr>
          <w:sz w:val="28"/>
          <w:szCs w:val="28"/>
        </w:rPr>
        <w:t xml:space="preserve">– </w:t>
      </w:r>
      <w:r w:rsidRPr="00510884">
        <w:rPr>
          <w:sz w:val="28"/>
          <w:szCs w:val="28"/>
        </w:rPr>
        <w:t>рост.</w:t>
      </w:r>
    </w:p>
    <w:p w14:paraId="57106D41" w14:textId="28D07EF8" w:rsidR="00004C50" w:rsidRDefault="0061020B" w:rsidP="0061020B">
      <w:pPr>
        <w:tabs>
          <w:tab w:val="left" w:pos="9498"/>
        </w:tabs>
        <w:rPr>
          <w:sz w:val="28"/>
          <w:szCs w:val="28"/>
        </w:rPr>
      </w:pPr>
      <w:r>
        <w:rPr>
          <w:sz w:val="28"/>
          <w:szCs w:val="28"/>
        </w:rPr>
        <w:t>Так, н</w:t>
      </w:r>
      <w:r w:rsidRPr="00510884">
        <w:rPr>
          <w:sz w:val="28"/>
          <w:szCs w:val="28"/>
        </w:rPr>
        <w:t>аибольший рост заболеваемости наблюдается по панкреатиту</w:t>
      </w:r>
      <w:r w:rsidR="00D87090">
        <w:rPr>
          <w:sz w:val="28"/>
          <w:szCs w:val="28"/>
        </w:rPr>
        <w:t xml:space="preserve">– </w:t>
      </w:r>
      <w:r>
        <w:rPr>
          <w:sz w:val="28"/>
          <w:szCs w:val="28"/>
        </w:rPr>
        <w:t>на 25,6%</w:t>
      </w:r>
      <w:r w:rsidRPr="00510884">
        <w:rPr>
          <w:sz w:val="28"/>
          <w:szCs w:val="28"/>
        </w:rPr>
        <w:t>, что может свидетельствовать об ухудшении факторов риска, таких как питание, злоупотребление алкоголем, и, возможно, поздней диагностике других заболеваний ЖКТ, являющихся факторами риска для развития панкреатита.</w:t>
      </w:r>
    </w:p>
    <w:p w14:paraId="4D4F5E50" w14:textId="07E32941" w:rsidR="0061020B" w:rsidRPr="00510884" w:rsidRDefault="0061020B" w:rsidP="0061020B">
      <w:pPr>
        <w:tabs>
          <w:tab w:val="left" w:pos="9498"/>
        </w:tabs>
        <w:ind w:right="144"/>
        <w:rPr>
          <w:sz w:val="28"/>
          <w:szCs w:val="28"/>
        </w:rPr>
      </w:pPr>
      <w:r w:rsidRPr="00510884">
        <w:rPr>
          <w:sz w:val="28"/>
          <w:szCs w:val="28"/>
        </w:rPr>
        <w:t>Значительный рост заболеваемости ЖКБ</w:t>
      </w:r>
      <w:r w:rsidR="00D87090">
        <w:rPr>
          <w:sz w:val="28"/>
          <w:szCs w:val="28"/>
        </w:rPr>
        <w:t xml:space="preserve">– </w:t>
      </w:r>
      <w:r>
        <w:rPr>
          <w:sz w:val="28"/>
          <w:szCs w:val="28"/>
        </w:rPr>
        <w:t xml:space="preserve">на 9,7%, </w:t>
      </w:r>
      <w:r w:rsidRPr="00510884">
        <w:rPr>
          <w:sz w:val="28"/>
          <w:szCs w:val="28"/>
        </w:rPr>
        <w:t>может быть связан с несколькими факторами: старение населения, изменения в питании (повышенное потребление жирной пищи), малоподвижный образ жизни</w:t>
      </w:r>
      <w:r>
        <w:rPr>
          <w:sz w:val="28"/>
          <w:szCs w:val="28"/>
        </w:rPr>
        <w:t xml:space="preserve">. </w:t>
      </w:r>
      <w:r w:rsidRPr="00510884">
        <w:rPr>
          <w:sz w:val="28"/>
          <w:szCs w:val="28"/>
        </w:rPr>
        <w:t xml:space="preserve">Небольшой рост </w:t>
      </w:r>
      <w:r>
        <w:rPr>
          <w:sz w:val="28"/>
          <w:szCs w:val="28"/>
        </w:rPr>
        <w:t>я</w:t>
      </w:r>
      <w:r w:rsidRPr="00510884">
        <w:rPr>
          <w:sz w:val="28"/>
          <w:szCs w:val="28"/>
        </w:rPr>
        <w:t>зв</w:t>
      </w:r>
      <w:r>
        <w:rPr>
          <w:sz w:val="28"/>
          <w:szCs w:val="28"/>
        </w:rPr>
        <w:t>ы</w:t>
      </w:r>
      <w:r w:rsidRPr="00510884">
        <w:rPr>
          <w:sz w:val="28"/>
          <w:szCs w:val="28"/>
        </w:rPr>
        <w:t xml:space="preserve"> желудка и двенадцатиперстной кишки</w:t>
      </w:r>
      <w:r w:rsidR="00D87090">
        <w:rPr>
          <w:sz w:val="28"/>
          <w:szCs w:val="28"/>
        </w:rPr>
        <w:t xml:space="preserve">– </w:t>
      </w:r>
      <w:r>
        <w:rPr>
          <w:sz w:val="28"/>
          <w:szCs w:val="28"/>
        </w:rPr>
        <w:t xml:space="preserve">на </w:t>
      </w:r>
      <w:r w:rsidRPr="00510884">
        <w:rPr>
          <w:sz w:val="28"/>
          <w:szCs w:val="28"/>
        </w:rPr>
        <w:t>1,4%</w:t>
      </w:r>
      <w:r>
        <w:rPr>
          <w:sz w:val="28"/>
          <w:szCs w:val="28"/>
        </w:rPr>
        <w:t xml:space="preserve">, </w:t>
      </w:r>
      <w:r w:rsidRPr="00510884">
        <w:rPr>
          <w:sz w:val="28"/>
          <w:szCs w:val="28"/>
        </w:rPr>
        <w:t xml:space="preserve">может </w:t>
      </w:r>
      <w:r w:rsidRPr="00510884">
        <w:rPr>
          <w:sz w:val="28"/>
          <w:szCs w:val="28"/>
        </w:rPr>
        <w:lastRenderedPageBreak/>
        <w:t>отражать недостаточно эффективную борьбу с основным возбудителем язвенной болезни) несоблюдение диеты или другие факторы риска.</w:t>
      </w:r>
    </w:p>
    <w:p w14:paraId="4826C2AF" w14:textId="77777777" w:rsidR="0061020B" w:rsidRPr="0039440C" w:rsidRDefault="0061020B" w:rsidP="0061020B">
      <w:pPr>
        <w:tabs>
          <w:tab w:val="left" w:pos="9498"/>
        </w:tabs>
        <w:rPr>
          <w:sz w:val="28"/>
          <w:szCs w:val="28"/>
        </w:rPr>
      </w:pPr>
    </w:p>
    <w:p w14:paraId="2C3C47FB" w14:textId="77777777" w:rsidR="00004C50" w:rsidRDefault="00004C50" w:rsidP="0061020B">
      <w:pPr>
        <w:tabs>
          <w:tab w:val="left" w:pos="9498"/>
        </w:tabs>
        <w:ind w:firstLine="0"/>
        <w:rPr>
          <w:sz w:val="28"/>
          <w:szCs w:val="28"/>
        </w:rPr>
      </w:pPr>
      <w:r>
        <w:rPr>
          <w:noProof/>
          <w:lang w:eastAsia="ru-RU"/>
        </w:rPr>
        <w:drawing>
          <wp:inline distT="0" distB="0" distL="0" distR="0" wp14:anchorId="0F42D2C3" wp14:editId="665FD491">
            <wp:extent cx="5908675" cy="2324100"/>
            <wp:effectExtent l="0" t="0" r="15875" b="0"/>
            <wp:docPr id="18" name="Диаграмма 18"/>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1FA23B35" w14:textId="77777777" w:rsidR="00004C50" w:rsidRDefault="00004C50" w:rsidP="007651B0">
      <w:pPr>
        <w:tabs>
          <w:tab w:val="left" w:pos="9498"/>
        </w:tabs>
        <w:rPr>
          <w:sz w:val="28"/>
          <w:szCs w:val="28"/>
        </w:rPr>
      </w:pPr>
    </w:p>
    <w:p w14:paraId="0CAF13D0" w14:textId="4B96125B" w:rsidR="0061020B" w:rsidRDefault="0061020B" w:rsidP="0061020B">
      <w:pPr>
        <w:ind w:firstLine="0"/>
        <w:jc w:val="center"/>
        <w:rPr>
          <w:sz w:val="28"/>
          <w:szCs w:val="28"/>
        </w:rPr>
      </w:pPr>
      <w:r w:rsidRPr="007627A9">
        <w:rPr>
          <w:sz w:val="28"/>
          <w:szCs w:val="28"/>
        </w:rPr>
        <w:t xml:space="preserve">Рисунок </w:t>
      </w:r>
      <w:r>
        <w:rPr>
          <w:sz w:val="28"/>
          <w:szCs w:val="28"/>
        </w:rPr>
        <w:t>6</w:t>
      </w:r>
      <w:r w:rsidR="00D87090">
        <w:rPr>
          <w:sz w:val="28"/>
          <w:szCs w:val="28"/>
        </w:rPr>
        <w:t xml:space="preserve">– </w:t>
      </w:r>
      <w:r w:rsidRPr="007627A9">
        <w:rPr>
          <w:sz w:val="28"/>
          <w:szCs w:val="28"/>
        </w:rPr>
        <w:t>Динамика первичной заболеваемости по основным нозологиям БОП</w:t>
      </w:r>
      <w:r>
        <w:rPr>
          <w:sz w:val="28"/>
          <w:szCs w:val="28"/>
        </w:rPr>
        <w:t xml:space="preserve"> взрослого населения </w:t>
      </w:r>
      <w:r w:rsidRPr="007627A9">
        <w:rPr>
          <w:sz w:val="28"/>
          <w:szCs w:val="28"/>
        </w:rPr>
        <w:t>за 2022</w:t>
      </w:r>
      <w:r w:rsidR="00D87090">
        <w:rPr>
          <w:sz w:val="28"/>
          <w:szCs w:val="28"/>
        </w:rPr>
        <w:t xml:space="preserve">– </w:t>
      </w:r>
      <w:r w:rsidRPr="007627A9">
        <w:rPr>
          <w:sz w:val="28"/>
          <w:szCs w:val="28"/>
        </w:rPr>
        <w:t>2024 годы (темп прироста, в %)</w:t>
      </w:r>
    </w:p>
    <w:p w14:paraId="2A533981" w14:textId="648D1AC7" w:rsidR="0061020B" w:rsidRDefault="0061020B" w:rsidP="0061020B">
      <w:pPr>
        <w:tabs>
          <w:tab w:val="left" w:pos="9498"/>
        </w:tabs>
        <w:ind w:right="144" w:firstLine="0"/>
        <w:rPr>
          <w:sz w:val="28"/>
          <w:szCs w:val="28"/>
        </w:rPr>
      </w:pPr>
    </w:p>
    <w:p w14:paraId="34F01105" w14:textId="7C5E69A6" w:rsidR="00004C50" w:rsidRDefault="00004C50" w:rsidP="004E6AA0">
      <w:pPr>
        <w:tabs>
          <w:tab w:val="left" w:pos="9498"/>
        </w:tabs>
        <w:ind w:right="144"/>
        <w:rPr>
          <w:sz w:val="28"/>
          <w:szCs w:val="28"/>
        </w:rPr>
      </w:pPr>
      <w:r>
        <w:rPr>
          <w:sz w:val="28"/>
          <w:szCs w:val="28"/>
        </w:rPr>
        <w:t xml:space="preserve">Незначительное </w:t>
      </w:r>
      <w:r w:rsidRPr="00510884">
        <w:rPr>
          <w:sz w:val="28"/>
          <w:szCs w:val="28"/>
        </w:rPr>
        <w:t>снижение заболеваемости наблюдается по ГЭРБ</w:t>
      </w:r>
      <w:r w:rsidR="00D87090">
        <w:rPr>
          <w:sz w:val="28"/>
          <w:szCs w:val="28"/>
        </w:rPr>
        <w:t xml:space="preserve">– </w:t>
      </w:r>
      <w:r>
        <w:rPr>
          <w:sz w:val="28"/>
          <w:szCs w:val="28"/>
        </w:rPr>
        <w:t xml:space="preserve">на </w:t>
      </w:r>
      <w:r w:rsidRPr="00510884">
        <w:rPr>
          <w:sz w:val="28"/>
          <w:szCs w:val="28"/>
        </w:rPr>
        <w:t>0,5% и гастриту и дуодениту</w:t>
      </w:r>
      <w:r w:rsidR="00D87090">
        <w:rPr>
          <w:sz w:val="28"/>
          <w:szCs w:val="28"/>
        </w:rPr>
        <w:t xml:space="preserve">– </w:t>
      </w:r>
      <w:r>
        <w:rPr>
          <w:sz w:val="28"/>
          <w:szCs w:val="28"/>
        </w:rPr>
        <w:t xml:space="preserve">на </w:t>
      </w:r>
      <w:r w:rsidRPr="00510884">
        <w:rPr>
          <w:sz w:val="28"/>
          <w:szCs w:val="28"/>
        </w:rPr>
        <w:t>0,3%</w:t>
      </w:r>
      <w:r>
        <w:rPr>
          <w:sz w:val="28"/>
          <w:szCs w:val="28"/>
        </w:rPr>
        <w:t xml:space="preserve">, </w:t>
      </w:r>
      <w:r w:rsidRPr="00510884">
        <w:rPr>
          <w:sz w:val="28"/>
          <w:szCs w:val="28"/>
        </w:rPr>
        <w:t xml:space="preserve">может быть связано с улучшением профилактических мер, изменением образа жизни населения (например, диета), и/или более эффективной диагностикой и лечением. </w:t>
      </w:r>
    </w:p>
    <w:p w14:paraId="78C9B412" w14:textId="6B5A9767" w:rsidR="00004C50" w:rsidRDefault="00004C50" w:rsidP="004E6AA0">
      <w:pPr>
        <w:tabs>
          <w:tab w:val="left" w:pos="9498"/>
        </w:tabs>
        <w:ind w:right="144"/>
        <w:rPr>
          <w:sz w:val="28"/>
          <w:szCs w:val="28"/>
        </w:rPr>
      </w:pPr>
      <w:r>
        <w:rPr>
          <w:sz w:val="28"/>
          <w:szCs w:val="28"/>
        </w:rPr>
        <w:t>С</w:t>
      </w:r>
      <w:r w:rsidRPr="008F2D78">
        <w:rPr>
          <w:sz w:val="28"/>
          <w:szCs w:val="28"/>
        </w:rPr>
        <w:t xml:space="preserve">труктура заболеваемости БОП у </w:t>
      </w:r>
      <w:r>
        <w:rPr>
          <w:sz w:val="28"/>
          <w:szCs w:val="28"/>
        </w:rPr>
        <w:t xml:space="preserve">взрослого населения </w:t>
      </w:r>
      <w:r w:rsidRPr="008F2D78">
        <w:rPr>
          <w:sz w:val="28"/>
          <w:szCs w:val="28"/>
        </w:rPr>
        <w:t>менялась незначительно</w:t>
      </w:r>
      <w:r>
        <w:rPr>
          <w:sz w:val="28"/>
          <w:szCs w:val="28"/>
        </w:rPr>
        <w:t xml:space="preserve"> </w:t>
      </w:r>
      <w:r w:rsidRPr="008F2D78">
        <w:rPr>
          <w:sz w:val="28"/>
          <w:szCs w:val="28"/>
        </w:rPr>
        <w:t xml:space="preserve">на протяжении </w:t>
      </w:r>
      <w:r>
        <w:rPr>
          <w:sz w:val="28"/>
          <w:szCs w:val="28"/>
        </w:rPr>
        <w:t xml:space="preserve">исследуемых трех </w:t>
      </w:r>
      <w:r w:rsidRPr="008F2D78">
        <w:rPr>
          <w:sz w:val="28"/>
          <w:szCs w:val="28"/>
        </w:rPr>
        <w:t>ле</w:t>
      </w:r>
      <w:r w:rsidR="0012432A">
        <w:rPr>
          <w:sz w:val="28"/>
          <w:szCs w:val="28"/>
        </w:rPr>
        <w:t>т (рисунок 7</w:t>
      </w:r>
      <w:r>
        <w:rPr>
          <w:sz w:val="28"/>
          <w:szCs w:val="28"/>
        </w:rPr>
        <w:t xml:space="preserve">). Значительно высокую долю составляли </w:t>
      </w:r>
      <w:r w:rsidRPr="007627A9">
        <w:rPr>
          <w:sz w:val="28"/>
          <w:szCs w:val="28"/>
        </w:rPr>
        <w:t>ЖКБ</w:t>
      </w:r>
      <w:r w:rsidRPr="007627A9">
        <w:rPr>
          <w:bCs/>
          <w:sz w:val="28"/>
          <w:szCs w:val="28"/>
          <w:shd w:val="clear" w:color="auto" w:fill="FFFFFF"/>
        </w:rPr>
        <w:t>, холецистит, холангит</w:t>
      </w:r>
      <w:r w:rsidRPr="007627A9">
        <w:rPr>
          <w:sz w:val="28"/>
          <w:szCs w:val="28"/>
        </w:rPr>
        <w:t xml:space="preserve"> (4</w:t>
      </w:r>
      <w:r w:rsidRPr="00004C50">
        <w:rPr>
          <w:sz w:val="28"/>
          <w:szCs w:val="28"/>
        </w:rPr>
        <w:t>5</w:t>
      </w:r>
      <w:r>
        <w:rPr>
          <w:sz w:val="28"/>
          <w:szCs w:val="28"/>
        </w:rPr>
        <w:t>,</w:t>
      </w:r>
      <w:r w:rsidRPr="00004C50">
        <w:rPr>
          <w:sz w:val="28"/>
          <w:szCs w:val="28"/>
        </w:rPr>
        <w:t>9</w:t>
      </w:r>
      <w:r w:rsidRPr="007627A9">
        <w:rPr>
          <w:sz w:val="28"/>
          <w:szCs w:val="28"/>
        </w:rPr>
        <w:t xml:space="preserve">%) и </w:t>
      </w:r>
      <w:r w:rsidRPr="007627A9">
        <w:rPr>
          <w:bCs/>
          <w:sz w:val="28"/>
          <w:szCs w:val="28"/>
          <w:shd w:val="clear" w:color="auto" w:fill="FFFFFF"/>
        </w:rPr>
        <w:t>гастрит и дуоденит</w:t>
      </w:r>
      <w:r w:rsidRPr="007627A9">
        <w:rPr>
          <w:sz w:val="28"/>
          <w:szCs w:val="28"/>
        </w:rPr>
        <w:t xml:space="preserve"> (3</w:t>
      </w:r>
      <w:r w:rsidRPr="00004C50">
        <w:rPr>
          <w:sz w:val="28"/>
          <w:szCs w:val="28"/>
        </w:rPr>
        <w:t>2</w:t>
      </w:r>
      <w:r>
        <w:rPr>
          <w:sz w:val="28"/>
          <w:szCs w:val="28"/>
        </w:rPr>
        <w:t>,7</w:t>
      </w:r>
      <w:r w:rsidRPr="007627A9">
        <w:rPr>
          <w:sz w:val="28"/>
          <w:szCs w:val="28"/>
        </w:rPr>
        <w:t xml:space="preserve">%). </w:t>
      </w:r>
      <w:r>
        <w:rPr>
          <w:sz w:val="28"/>
          <w:szCs w:val="28"/>
        </w:rPr>
        <w:t xml:space="preserve">Удельный вес с меньшей долей установлен </w:t>
      </w:r>
      <w:r w:rsidRPr="007627A9">
        <w:rPr>
          <w:sz w:val="28"/>
          <w:szCs w:val="28"/>
        </w:rPr>
        <w:t>панкреатит</w:t>
      </w:r>
      <w:r>
        <w:rPr>
          <w:sz w:val="28"/>
          <w:szCs w:val="28"/>
        </w:rPr>
        <w:t>ом</w:t>
      </w:r>
      <w:r w:rsidRPr="007627A9">
        <w:rPr>
          <w:sz w:val="28"/>
          <w:szCs w:val="28"/>
        </w:rPr>
        <w:t xml:space="preserve"> (</w:t>
      </w:r>
      <w:r>
        <w:rPr>
          <w:sz w:val="28"/>
          <w:szCs w:val="28"/>
        </w:rPr>
        <w:t>11,3</w:t>
      </w:r>
      <w:r w:rsidRPr="007627A9">
        <w:rPr>
          <w:sz w:val="28"/>
          <w:szCs w:val="28"/>
        </w:rPr>
        <w:t xml:space="preserve">%), </w:t>
      </w:r>
      <w:r w:rsidRPr="007627A9">
        <w:rPr>
          <w:sz w:val="28"/>
          <w:szCs w:val="28"/>
          <w:lang w:eastAsia="ru-RU"/>
        </w:rPr>
        <w:t>язва желудка и двенадцатиперстной кишки (</w:t>
      </w:r>
      <w:r>
        <w:rPr>
          <w:sz w:val="28"/>
          <w:szCs w:val="28"/>
          <w:lang w:eastAsia="ru-RU"/>
        </w:rPr>
        <w:t>8,3</w:t>
      </w:r>
      <w:r w:rsidRPr="007627A9">
        <w:rPr>
          <w:sz w:val="28"/>
          <w:szCs w:val="28"/>
          <w:lang w:eastAsia="ru-RU"/>
        </w:rPr>
        <w:t xml:space="preserve">%) и </w:t>
      </w:r>
      <w:r w:rsidRPr="007627A9">
        <w:rPr>
          <w:bCs/>
          <w:sz w:val="28"/>
          <w:szCs w:val="28"/>
          <w:shd w:val="clear" w:color="auto" w:fill="FFFFFF"/>
        </w:rPr>
        <w:t>ГЭРБ (1,</w:t>
      </w:r>
      <w:r>
        <w:rPr>
          <w:bCs/>
          <w:sz w:val="28"/>
          <w:szCs w:val="28"/>
          <w:shd w:val="clear" w:color="auto" w:fill="FFFFFF"/>
        </w:rPr>
        <w:t>8</w:t>
      </w:r>
      <w:r w:rsidRPr="007627A9">
        <w:rPr>
          <w:bCs/>
          <w:sz w:val="28"/>
          <w:szCs w:val="28"/>
          <w:shd w:val="clear" w:color="auto" w:fill="FFFFFF"/>
        </w:rPr>
        <w:t>%</w:t>
      </w:r>
      <w:r w:rsidRPr="007627A9">
        <w:rPr>
          <w:sz w:val="28"/>
          <w:szCs w:val="28"/>
        </w:rPr>
        <w:t xml:space="preserve">). </w:t>
      </w:r>
    </w:p>
    <w:p w14:paraId="6D0E0CC6" w14:textId="77777777" w:rsidR="00004C50" w:rsidRDefault="00004C50" w:rsidP="004E6AA0">
      <w:pPr>
        <w:tabs>
          <w:tab w:val="left" w:pos="9498"/>
        </w:tabs>
        <w:ind w:right="144"/>
        <w:rPr>
          <w:sz w:val="28"/>
          <w:szCs w:val="28"/>
        </w:rPr>
      </w:pPr>
    </w:p>
    <w:p w14:paraId="4F0CFA0B" w14:textId="77777777" w:rsidR="00004C50" w:rsidRDefault="00004C50" w:rsidP="0061020B">
      <w:pPr>
        <w:tabs>
          <w:tab w:val="left" w:pos="9498"/>
        </w:tabs>
        <w:ind w:firstLine="0"/>
        <w:rPr>
          <w:sz w:val="28"/>
          <w:szCs w:val="28"/>
        </w:rPr>
      </w:pPr>
      <w:r>
        <w:rPr>
          <w:noProof/>
          <w:lang w:eastAsia="ru-RU"/>
        </w:rPr>
        <w:drawing>
          <wp:inline distT="0" distB="0" distL="0" distR="0" wp14:anchorId="2F3EA5B9" wp14:editId="11686F38">
            <wp:extent cx="5865962" cy="2743200"/>
            <wp:effectExtent l="0" t="0" r="1905" b="0"/>
            <wp:docPr id="7" name="Диаграм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3"/>
              </a:graphicData>
            </a:graphic>
          </wp:inline>
        </w:drawing>
      </w:r>
    </w:p>
    <w:p w14:paraId="3FE16A69" w14:textId="77777777" w:rsidR="00004C50" w:rsidRDefault="00004C50" w:rsidP="007651B0">
      <w:pPr>
        <w:tabs>
          <w:tab w:val="left" w:pos="9498"/>
        </w:tabs>
        <w:rPr>
          <w:sz w:val="28"/>
          <w:szCs w:val="28"/>
        </w:rPr>
      </w:pPr>
    </w:p>
    <w:p w14:paraId="45BC25FF" w14:textId="4982E0FC" w:rsidR="00004C50" w:rsidRPr="007627A9" w:rsidRDefault="00004C50" w:rsidP="007651B0">
      <w:pPr>
        <w:tabs>
          <w:tab w:val="left" w:pos="9498"/>
        </w:tabs>
        <w:jc w:val="center"/>
        <w:rPr>
          <w:sz w:val="28"/>
          <w:szCs w:val="28"/>
        </w:rPr>
      </w:pPr>
      <w:r w:rsidRPr="007627A9">
        <w:rPr>
          <w:sz w:val="28"/>
          <w:szCs w:val="28"/>
        </w:rPr>
        <w:lastRenderedPageBreak/>
        <w:t xml:space="preserve">Рисунок </w:t>
      </w:r>
      <w:r w:rsidR="00BC5675">
        <w:rPr>
          <w:sz w:val="28"/>
          <w:szCs w:val="28"/>
        </w:rPr>
        <w:t>7</w:t>
      </w:r>
      <w:r w:rsidR="00D87090">
        <w:rPr>
          <w:sz w:val="28"/>
          <w:szCs w:val="28"/>
        </w:rPr>
        <w:t xml:space="preserve">– </w:t>
      </w:r>
      <w:r w:rsidRPr="007627A9">
        <w:rPr>
          <w:sz w:val="28"/>
          <w:szCs w:val="28"/>
        </w:rPr>
        <w:t xml:space="preserve">Структура первичной заболеваемости </w:t>
      </w:r>
      <w:r>
        <w:rPr>
          <w:sz w:val="28"/>
          <w:szCs w:val="28"/>
        </w:rPr>
        <w:t xml:space="preserve">взрослого населения </w:t>
      </w:r>
      <w:r w:rsidRPr="007627A9">
        <w:rPr>
          <w:sz w:val="28"/>
          <w:szCs w:val="28"/>
        </w:rPr>
        <w:t xml:space="preserve">по </w:t>
      </w:r>
      <w:r>
        <w:rPr>
          <w:sz w:val="28"/>
          <w:szCs w:val="28"/>
        </w:rPr>
        <w:t xml:space="preserve">основным </w:t>
      </w:r>
      <w:r w:rsidRPr="007627A9">
        <w:rPr>
          <w:sz w:val="28"/>
          <w:szCs w:val="28"/>
        </w:rPr>
        <w:t>нозологиям БОП за 2024 год, в %</w:t>
      </w:r>
    </w:p>
    <w:p w14:paraId="5E0A7809" w14:textId="77777777" w:rsidR="00004C50" w:rsidRDefault="00004C50" w:rsidP="007651B0">
      <w:pPr>
        <w:tabs>
          <w:tab w:val="left" w:pos="9498"/>
        </w:tabs>
        <w:rPr>
          <w:sz w:val="28"/>
          <w:szCs w:val="28"/>
        </w:rPr>
      </w:pPr>
    </w:p>
    <w:p w14:paraId="2E62CF7B" w14:textId="782222CC" w:rsidR="0061020B" w:rsidRDefault="00004C50" w:rsidP="004E6AA0">
      <w:pPr>
        <w:tabs>
          <w:tab w:val="left" w:pos="9498"/>
        </w:tabs>
        <w:ind w:right="144"/>
        <w:rPr>
          <w:sz w:val="28"/>
          <w:szCs w:val="28"/>
        </w:rPr>
      </w:pPr>
      <w:r w:rsidRPr="00F13AD9">
        <w:rPr>
          <w:sz w:val="28"/>
          <w:szCs w:val="28"/>
        </w:rPr>
        <w:t>Анализ первичной заболеваемости подростков Жамбылской области в период представленный в таблице</w:t>
      </w:r>
      <w:r w:rsidR="00272C63">
        <w:rPr>
          <w:sz w:val="28"/>
          <w:szCs w:val="28"/>
        </w:rPr>
        <w:t xml:space="preserve"> 13</w:t>
      </w:r>
      <w:r w:rsidRPr="00F13AD9">
        <w:rPr>
          <w:sz w:val="28"/>
          <w:szCs w:val="28"/>
        </w:rPr>
        <w:t xml:space="preserve">, выявляет разнонаправленные тенденции по основным нозологиям БОП. </w:t>
      </w:r>
      <w:r>
        <w:rPr>
          <w:sz w:val="28"/>
          <w:szCs w:val="28"/>
        </w:rPr>
        <w:t>В</w:t>
      </w:r>
      <w:r w:rsidRPr="00F13AD9">
        <w:rPr>
          <w:sz w:val="28"/>
          <w:szCs w:val="28"/>
        </w:rPr>
        <w:t>ыраженная тенденция роста наблюдается</w:t>
      </w:r>
      <w:r>
        <w:rPr>
          <w:sz w:val="28"/>
          <w:szCs w:val="28"/>
        </w:rPr>
        <w:t xml:space="preserve"> только с панкреатитом</w:t>
      </w:r>
      <w:r w:rsidR="00D87090">
        <w:rPr>
          <w:sz w:val="28"/>
          <w:szCs w:val="28"/>
        </w:rPr>
        <w:t xml:space="preserve">– </w:t>
      </w:r>
      <w:r>
        <w:rPr>
          <w:sz w:val="28"/>
          <w:szCs w:val="28"/>
        </w:rPr>
        <w:t xml:space="preserve">на 77,8%, с 51,0 до 90,7 на 100000 населения. </w:t>
      </w:r>
    </w:p>
    <w:p w14:paraId="12EDE58C" w14:textId="77777777" w:rsidR="0061020B" w:rsidRDefault="0061020B" w:rsidP="004E6AA0">
      <w:pPr>
        <w:tabs>
          <w:tab w:val="left" w:pos="9498"/>
        </w:tabs>
        <w:ind w:right="144"/>
        <w:rPr>
          <w:sz w:val="28"/>
          <w:szCs w:val="28"/>
        </w:rPr>
      </w:pPr>
    </w:p>
    <w:p w14:paraId="023B2B49" w14:textId="52970C3B" w:rsidR="0061020B" w:rsidRPr="007627A9" w:rsidRDefault="0061020B" w:rsidP="0061020B">
      <w:pPr>
        <w:tabs>
          <w:tab w:val="left" w:pos="9498"/>
        </w:tabs>
        <w:ind w:right="144" w:firstLine="0"/>
        <w:rPr>
          <w:sz w:val="28"/>
          <w:szCs w:val="28"/>
        </w:rPr>
      </w:pPr>
      <w:r>
        <w:rPr>
          <w:sz w:val="28"/>
          <w:szCs w:val="28"/>
        </w:rPr>
        <w:t>Таблица 13</w:t>
      </w:r>
      <w:r w:rsidR="00D87090">
        <w:rPr>
          <w:sz w:val="28"/>
          <w:szCs w:val="28"/>
        </w:rPr>
        <w:t xml:space="preserve">– </w:t>
      </w:r>
      <w:r w:rsidRPr="007627A9">
        <w:rPr>
          <w:sz w:val="28"/>
          <w:szCs w:val="28"/>
        </w:rPr>
        <w:t>Динамика первичной заболеваемости подросткового городского и сельского населения Жамбылской области по основным нозологиям БОП (на 100000 населения)</w:t>
      </w:r>
    </w:p>
    <w:p w14:paraId="444F39DB" w14:textId="6AE98A03" w:rsidR="0061020B" w:rsidRDefault="0061020B" w:rsidP="004E6AA0">
      <w:pPr>
        <w:tabs>
          <w:tab w:val="left" w:pos="9498"/>
        </w:tabs>
        <w:ind w:right="144"/>
        <w:rPr>
          <w:sz w:val="28"/>
          <w:szCs w:val="28"/>
        </w:rPr>
      </w:pPr>
    </w:p>
    <w:tbl>
      <w:tblPr>
        <w:tblStyle w:val="51"/>
        <w:tblW w:w="9351" w:type="dxa"/>
        <w:tblLook w:val="04A0" w:firstRow="1" w:lastRow="0" w:firstColumn="1" w:lastColumn="0" w:noHBand="0" w:noVBand="1"/>
      </w:tblPr>
      <w:tblGrid>
        <w:gridCol w:w="1980"/>
        <w:gridCol w:w="1115"/>
        <w:gridCol w:w="993"/>
        <w:gridCol w:w="1134"/>
        <w:gridCol w:w="1861"/>
        <w:gridCol w:w="2268"/>
      </w:tblGrid>
      <w:tr w:rsidR="00117820" w:rsidRPr="00117820" w14:paraId="6D29EA1F" w14:textId="77777777" w:rsidTr="00B22257">
        <w:tc>
          <w:tcPr>
            <w:tcW w:w="1980" w:type="dxa"/>
          </w:tcPr>
          <w:p w14:paraId="7D072495" w14:textId="77777777" w:rsidR="00117820" w:rsidRPr="00117820" w:rsidRDefault="00117820" w:rsidP="00117820">
            <w:pPr>
              <w:rPr>
                <w:sz w:val="24"/>
                <w:szCs w:val="24"/>
              </w:rPr>
            </w:pPr>
            <w:r w:rsidRPr="00117820">
              <w:rPr>
                <w:sz w:val="24"/>
                <w:szCs w:val="24"/>
              </w:rPr>
              <w:t>Наименование территории</w:t>
            </w:r>
          </w:p>
        </w:tc>
        <w:tc>
          <w:tcPr>
            <w:tcW w:w="1115" w:type="dxa"/>
            <w:vAlign w:val="center"/>
          </w:tcPr>
          <w:p w14:paraId="16136C88" w14:textId="77777777" w:rsidR="00117820" w:rsidRPr="00117820" w:rsidRDefault="00117820" w:rsidP="00117820">
            <w:pPr>
              <w:jc w:val="center"/>
              <w:rPr>
                <w:bCs/>
                <w:sz w:val="24"/>
                <w:szCs w:val="24"/>
              </w:rPr>
            </w:pPr>
            <w:r w:rsidRPr="00117820">
              <w:rPr>
                <w:bCs/>
                <w:sz w:val="24"/>
                <w:szCs w:val="24"/>
              </w:rPr>
              <w:t>2022 г.</w:t>
            </w:r>
          </w:p>
        </w:tc>
        <w:tc>
          <w:tcPr>
            <w:tcW w:w="993" w:type="dxa"/>
            <w:vAlign w:val="center"/>
          </w:tcPr>
          <w:p w14:paraId="02374F63" w14:textId="77777777" w:rsidR="00117820" w:rsidRPr="00117820" w:rsidRDefault="00117820" w:rsidP="00117820">
            <w:pPr>
              <w:jc w:val="center"/>
              <w:rPr>
                <w:bCs/>
                <w:sz w:val="24"/>
                <w:szCs w:val="24"/>
              </w:rPr>
            </w:pPr>
            <w:r w:rsidRPr="00117820">
              <w:rPr>
                <w:bCs/>
                <w:sz w:val="24"/>
                <w:szCs w:val="24"/>
              </w:rPr>
              <w:t>2023 г.</w:t>
            </w:r>
          </w:p>
        </w:tc>
        <w:tc>
          <w:tcPr>
            <w:tcW w:w="1134" w:type="dxa"/>
            <w:vAlign w:val="center"/>
          </w:tcPr>
          <w:p w14:paraId="1EED425D" w14:textId="77777777" w:rsidR="00117820" w:rsidRPr="00117820" w:rsidRDefault="00117820" w:rsidP="00117820">
            <w:pPr>
              <w:jc w:val="center"/>
              <w:rPr>
                <w:bCs/>
                <w:sz w:val="24"/>
                <w:szCs w:val="24"/>
              </w:rPr>
            </w:pPr>
            <w:r w:rsidRPr="00117820">
              <w:rPr>
                <w:bCs/>
                <w:sz w:val="24"/>
                <w:szCs w:val="24"/>
              </w:rPr>
              <w:t>2024 г.</w:t>
            </w:r>
          </w:p>
        </w:tc>
        <w:tc>
          <w:tcPr>
            <w:tcW w:w="1861" w:type="dxa"/>
          </w:tcPr>
          <w:p w14:paraId="0F17A283" w14:textId="77777777" w:rsidR="00117820" w:rsidRPr="00117820" w:rsidRDefault="00117820" w:rsidP="00117820">
            <w:pPr>
              <w:jc w:val="center"/>
              <w:rPr>
                <w:sz w:val="24"/>
                <w:szCs w:val="24"/>
              </w:rPr>
            </w:pPr>
            <w:r w:rsidRPr="00117820">
              <w:rPr>
                <w:sz w:val="24"/>
                <w:szCs w:val="24"/>
              </w:rPr>
              <w:t>Темп прироста 2024/2022 гг, в %</w:t>
            </w:r>
          </w:p>
        </w:tc>
        <w:tc>
          <w:tcPr>
            <w:tcW w:w="2268" w:type="dxa"/>
          </w:tcPr>
          <w:p w14:paraId="18C232F7" w14:textId="77777777" w:rsidR="00117820" w:rsidRPr="00117820" w:rsidRDefault="00117820" w:rsidP="00117820">
            <w:pPr>
              <w:jc w:val="center"/>
              <w:rPr>
                <w:sz w:val="20"/>
                <w:szCs w:val="20"/>
              </w:rPr>
            </w:pPr>
            <w:r w:rsidRPr="00117820">
              <w:rPr>
                <w:sz w:val="20"/>
                <w:szCs w:val="20"/>
              </w:rPr>
              <w:t>Коэффициент корреляции Пирсона (r</w:t>
            </w:r>
            <w:r w:rsidRPr="00117820">
              <w:rPr>
                <w:sz w:val="20"/>
                <w:szCs w:val="20"/>
                <w:vertAlign w:val="subscript"/>
              </w:rPr>
              <w:t>ху</w:t>
            </w:r>
            <w:r w:rsidRPr="00117820">
              <w:rPr>
                <w:sz w:val="20"/>
                <w:szCs w:val="20"/>
              </w:rPr>
              <w:t>)</w:t>
            </w:r>
          </w:p>
        </w:tc>
      </w:tr>
      <w:tr w:rsidR="00117820" w:rsidRPr="00117820" w14:paraId="531B31B6" w14:textId="77777777" w:rsidTr="00B22257">
        <w:tc>
          <w:tcPr>
            <w:tcW w:w="7083" w:type="dxa"/>
            <w:gridSpan w:val="5"/>
          </w:tcPr>
          <w:p w14:paraId="7C079088" w14:textId="799C34A5" w:rsidR="00117820" w:rsidRPr="00117820" w:rsidRDefault="00117820" w:rsidP="00117820">
            <w:pPr>
              <w:jc w:val="center"/>
              <w:rPr>
                <w:sz w:val="24"/>
                <w:szCs w:val="24"/>
              </w:rPr>
            </w:pPr>
            <w:r w:rsidRPr="00117820">
              <w:rPr>
                <w:sz w:val="24"/>
                <w:szCs w:val="24"/>
                <w:shd w:val="clear" w:color="auto" w:fill="FFFFFF"/>
              </w:rPr>
              <w:t>К21</w:t>
            </w:r>
            <w:r w:rsidR="00D87090">
              <w:rPr>
                <w:sz w:val="24"/>
                <w:szCs w:val="24"/>
                <w:shd w:val="clear" w:color="auto" w:fill="FFFFFF"/>
              </w:rPr>
              <w:t xml:space="preserve">– </w:t>
            </w:r>
            <w:r w:rsidRPr="00117820">
              <w:rPr>
                <w:sz w:val="24"/>
                <w:szCs w:val="24"/>
                <w:shd w:val="clear" w:color="auto" w:fill="FFFFFF"/>
              </w:rPr>
              <w:t>гастроэзофагеальный рефлюкс (ГЭРБ)</w:t>
            </w:r>
          </w:p>
        </w:tc>
        <w:tc>
          <w:tcPr>
            <w:tcW w:w="2268" w:type="dxa"/>
            <w:vMerge w:val="restart"/>
          </w:tcPr>
          <w:p w14:paraId="4940B98D" w14:textId="7212B138" w:rsidR="00117820" w:rsidRPr="00117820" w:rsidRDefault="00D87090" w:rsidP="00117820">
            <w:pPr>
              <w:jc w:val="center"/>
              <w:rPr>
                <w:sz w:val="24"/>
                <w:szCs w:val="24"/>
                <w:shd w:val="clear" w:color="auto" w:fill="FFFFFF"/>
              </w:rPr>
            </w:pPr>
            <w:r>
              <w:rPr>
                <w:sz w:val="24"/>
                <w:szCs w:val="24"/>
                <w:shd w:val="clear" w:color="auto" w:fill="FFFFFF"/>
              </w:rPr>
              <w:t xml:space="preserve">– </w:t>
            </w:r>
            <w:r w:rsidR="00117820" w:rsidRPr="00117820">
              <w:rPr>
                <w:sz w:val="24"/>
                <w:szCs w:val="24"/>
                <w:shd w:val="clear" w:color="auto" w:fill="FFFFFF"/>
              </w:rPr>
              <w:t>0,78</w:t>
            </w:r>
          </w:p>
        </w:tc>
      </w:tr>
      <w:tr w:rsidR="00117820" w:rsidRPr="00117820" w14:paraId="1A58EB07" w14:textId="77777777" w:rsidTr="00B22257">
        <w:tc>
          <w:tcPr>
            <w:tcW w:w="1980" w:type="dxa"/>
          </w:tcPr>
          <w:p w14:paraId="554EE4A3" w14:textId="77777777" w:rsidR="00117820" w:rsidRPr="00117820" w:rsidRDefault="00117820" w:rsidP="00117820">
            <w:pPr>
              <w:rPr>
                <w:sz w:val="24"/>
                <w:szCs w:val="24"/>
              </w:rPr>
            </w:pPr>
            <w:r w:rsidRPr="00117820">
              <w:rPr>
                <w:sz w:val="24"/>
                <w:szCs w:val="24"/>
              </w:rPr>
              <w:t>область</w:t>
            </w:r>
          </w:p>
        </w:tc>
        <w:tc>
          <w:tcPr>
            <w:tcW w:w="1115" w:type="dxa"/>
            <w:vAlign w:val="bottom"/>
          </w:tcPr>
          <w:p w14:paraId="4EA63308" w14:textId="77777777" w:rsidR="00117820" w:rsidRPr="00117820" w:rsidRDefault="00117820" w:rsidP="00117820">
            <w:pPr>
              <w:jc w:val="center"/>
              <w:rPr>
                <w:sz w:val="24"/>
                <w:szCs w:val="24"/>
              </w:rPr>
            </w:pPr>
            <w:r w:rsidRPr="00117820">
              <w:rPr>
                <w:sz w:val="24"/>
                <w:szCs w:val="24"/>
              </w:rPr>
              <w:t>24,7</w:t>
            </w:r>
          </w:p>
        </w:tc>
        <w:tc>
          <w:tcPr>
            <w:tcW w:w="993" w:type="dxa"/>
            <w:vAlign w:val="bottom"/>
          </w:tcPr>
          <w:p w14:paraId="5900905F" w14:textId="77777777" w:rsidR="00117820" w:rsidRPr="00117820" w:rsidRDefault="00117820" w:rsidP="00117820">
            <w:pPr>
              <w:jc w:val="center"/>
              <w:rPr>
                <w:sz w:val="24"/>
                <w:szCs w:val="24"/>
              </w:rPr>
            </w:pPr>
            <w:r w:rsidRPr="00117820">
              <w:rPr>
                <w:sz w:val="24"/>
                <w:szCs w:val="24"/>
              </w:rPr>
              <w:t>22,2</w:t>
            </w:r>
          </w:p>
        </w:tc>
        <w:tc>
          <w:tcPr>
            <w:tcW w:w="1134" w:type="dxa"/>
            <w:vAlign w:val="bottom"/>
          </w:tcPr>
          <w:p w14:paraId="05AF7DE2" w14:textId="77777777" w:rsidR="00117820" w:rsidRPr="00117820" w:rsidRDefault="00117820" w:rsidP="00117820">
            <w:pPr>
              <w:jc w:val="center"/>
              <w:rPr>
                <w:sz w:val="24"/>
                <w:szCs w:val="24"/>
              </w:rPr>
            </w:pPr>
            <w:r w:rsidRPr="00117820">
              <w:rPr>
                <w:sz w:val="24"/>
                <w:szCs w:val="24"/>
              </w:rPr>
              <w:t>15,1</w:t>
            </w:r>
          </w:p>
        </w:tc>
        <w:tc>
          <w:tcPr>
            <w:tcW w:w="1861" w:type="dxa"/>
            <w:vAlign w:val="bottom"/>
          </w:tcPr>
          <w:p w14:paraId="387CF3C2" w14:textId="08AF1557" w:rsidR="00117820" w:rsidRPr="00117820" w:rsidRDefault="00D87090" w:rsidP="00117820">
            <w:pPr>
              <w:jc w:val="center"/>
              <w:rPr>
                <w:sz w:val="24"/>
                <w:szCs w:val="24"/>
                <w:lang w:eastAsia="ru-RU"/>
              </w:rPr>
            </w:pPr>
            <w:r>
              <w:rPr>
                <w:sz w:val="24"/>
                <w:szCs w:val="24"/>
                <w:lang w:eastAsia="ru-RU"/>
              </w:rPr>
              <w:t xml:space="preserve">– </w:t>
            </w:r>
            <w:r w:rsidR="00117820" w:rsidRPr="00117820">
              <w:rPr>
                <w:sz w:val="24"/>
                <w:szCs w:val="24"/>
                <w:lang w:eastAsia="ru-RU"/>
              </w:rPr>
              <w:t>38,9</w:t>
            </w:r>
          </w:p>
        </w:tc>
        <w:tc>
          <w:tcPr>
            <w:tcW w:w="2268" w:type="dxa"/>
            <w:vMerge/>
          </w:tcPr>
          <w:p w14:paraId="2CA03D35" w14:textId="77777777" w:rsidR="00117820" w:rsidRPr="00117820" w:rsidRDefault="00117820" w:rsidP="00117820">
            <w:pPr>
              <w:jc w:val="center"/>
              <w:rPr>
                <w:sz w:val="24"/>
                <w:szCs w:val="24"/>
                <w:lang w:eastAsia="ru-RU"/>
              </w:rPr>
            </w:pPr>
          </w:p>
        </w:tc>
      </w:tr>
      <w:tr w:rsidR="00117820" w:rsidRPr="00117820" w14:paraId="6026DFAD" w14:textId="77777777" w:rsidTr="00B22257">
        <w:tc>
          <w:tcPr>
            <w:tcW w:w="1980" w:type="dxa"/>
            <w:vAlign w:val="bottom"/>
          </w:tcPr>
          <w:p w14:paraId="603D3E0A" w14:textId="77777777" w:rsidR="00117820" w:rsidRPr="00117820" w:rsidRDefault="00117820" w:rsidP="00117820">
            <w:pPr>
              <w:rPr>
                <w:sz w:val="24"/>
                <w:szCs w:val="24"/>
              </w:rPr>
            </w:pPr>
            <w:r w:rsidRPr="00117820">
              <w:rPr>
                <w:sz w:val="24"/>
                <w:szCs w:val="24"/>
              </w:rPr>
              <w:t>город</w:t>
            </w:r>
          </w:p>
        </w:tc>
        <w:tc>
          <w:tcPr>
            <w:tcW w:w="1115" w:type="dxa"/>
            <w:vAlign w:val="bottom"/>
          </w:tcPr>
          <w:p w14:paraId="2881DEF3" w14:textId="77777777" w:rsidR="00117820" w:rsidRPr="00117820" w:rsidRDefault="00117820" w:rsidP="00117820">
            <w:pPr>
              <w:jc w:val="center"/>
              <w:rPr>
                <w:sz w:val="24"/>
                <w:szCs w:val="24"/>
              </w:rPr>
            </w:pPr>
            <w:r w:rsidRPr="00117820">
              <w:rPr>
                <w:sz w:val="24"/>
                <w:szCs w:val="24"/>
              </w:rPr>
              <w:t>35,7</w:t>
            </w:r>
          </w:p>
        </w:tc>
        <w:tc>
          <w:tcPr>
            <w:tcW w:w="993" w:type="dxa"/>
            <w:vAlign w:val="bottom"/>
          </w:tcPr>
          <w:p w14:paraId="1952D789" w14:textId="77777777" w:rsidR="00117820" w:rsidRPr="00117820" w:rsidRDefault="00117820" w:rsidP="00117820">
            <w:pPr>
              <w:jc w:val="center"/>
              <w:rPr>
                <w:sz w:val="24"/>
                <w:szCs w:val="24"/>
              </w:rPr>
            </w:pPr>
            <w:r w:rsidRPr="00117820">
              <w:rPr>
                <w:sz w:val="24"/>
                <w:szCs w:val="24"/>
              </w:rPr>
              <w:t>29,5</w:t>
            </w:r>
          </w:p>
        </w:tc>
        <w:tc>
          <w:tcPr>
            <w:tcW w:w="1134" w:type="dxa"/>
            <w:vAlign w:val="bottom"/>
          </w:tcPr>
          <w:p w14:paraId="1A2372A5" w14:textId="77777777" w:rsidR="00117820" w:rsidRPr="00117820" w:rsidRDefault="00117820" w:rsidP="00117820">
            <w:pPr>
              <w:jc w:val="center"/>
              <w:rPr>
                <w:sz w:val="24"/>
                <w:szCs w:val="24"/>
              </w:rPr>
            </w:pPr>
            <w:r w:rsidRPr="00117820">
              <w:rPr>
                <w:sz w:val="24"/>
                <w:szCs w:val="24"/>
              </w:rPr>
              <w:t>24,0</w:t>
            </w:r>
          </w:p>
        </w:tc>
        <w:tc>
          <w:tcPr>
            <w:tcW w:w="1861" w:type="dxa"/>
            <w:vAlign w:val="bottom"/>
          </w:tcPr>
          <w:p w14:paraId="5CF1EF8B" w14:textId="04EBB7BE" w:rsidR="00117820" w:rsidRPr="00117820" w:rsidRDefault="00D87090" w:rsidP="00117820">
            <w:pPr>
              <w:jc w:val="center"/>
              <w:rPr>
                <w:sz w:val="24"/>
                <w:szCs w:val="24"/>
                <w:lang w:eastAsia="ru-RU"/>
              </w:rPr>
            </w:pPr>
            <w:r>
              <w:rPr>
                <w:sz w:val="24"/>
                <w:szCs w:val="24"/>
                <w:lang w:eastAsia="ru-RU"/>
              </w:rPr>
              <w:t xml:space="preserve">– </w:t>
            </w:r>
            <w:r w:rsidR="00117820" w:rsidRPr="00117820">
              <w:rPr>
                <w:sz w:val="24"/>
                <w:szCs w:val="24"/>
                <w:lang w:eastAsia="ru-RU"/>
              </w:rPr>
              <w:t>32,8</w:t>
            </w:r>
          </w:p>
        </w:tc>
        <w:tc>
          <w:tcPr>
            <w:tcW w:w="2268" w:type="dxa"/>
            <w:vMerge/>
          </w:tcPr>
          <w:p w14:paraId="487F8BE6" w14:textId="77777777" w:rsidR="00117820" w:rsidRPr="00117820" w:rsidRDefault="00117820" w:rsidP="00117820">
            <w:pPr>
              <w:jc w:val="center"/>
              <w:rPr>
                <w:sz w:val="24"/>
                <w:szCs w:val="24"/>
                <w:lang w:eastAsia="ru-RU"/>
              </w:rPr>
            </w:pPr>
          </w:p>
        </w:tc>
      </w:tr>
      <w:tr w:rsidR="00117820" w:rsidRPr="00117820" w14:paraId="676C3D01" w14:textId="77777777" w:rsidTr="00B22257">
        <w:tc>
          <w:tcPr>
            <w:tcW w:w="1980" w:type="dxa"/>
            <w:vAlign w:val="bottom"/>
          </w:tcPr>
          <w:p w14:paraId="4E5FE9FB" w14:textId="77777777" w:rsidR="00117820" w:rsidRPr="00117820" w:rsidRDefault="00117820" w:rsidP="00117820">
            <w:pPr>
              <w:rPr>
                <w:sz w:val="24"/>
                <w:szCs w:val="24"/>
              </w:rPr>
            </w:pPr>
            <w:r w:rsidRPr="00117820">
              <w:rPr>
                <w:sz w:val="24"/>
                <w:szCs w:val="24"/>
              </w:rPr>
              <w:t>село</w:t>
            </w:r>
          </w:p>
        </w:tc>
        <w:tc>
          <w:tcPr>
            <w:tcW w:w="1115" w:type="dxa"/>
            <w:vAlign w:val="bottom"/>
          </w:tcPr>
          <w:p w14:paraId="50A01EDF" w14:textId="77777777" w:rsidR="00117820" w:rsidRPr="00117820" w:rsidRDefault="00117820" w:rsidP="00117820">
            <w:pPr>
              <w:jc w:val="center"/>
              <w:rPr>
                <w:sz w:val="24"/>
                <w:szCs w:val="24"/>
              </w:rPr>
            </w:pPr>
            <w:r w:rsidRPr="00117820">
              <w:rPr>
                <w:sz w:val="24"/>
                <w:szCs w:val="24"/>
              </w:rPr>
              <w:t>20,0</w:t>
            </w:r>
          </w:p>
        </w:tc>
        <w:tc>
          <w:tcPr>
            <w:tcW w:w="993" w:type="dxa"/>
            <w:vAlign w:val="bottom"/>
          </w:tcPr>
          <w:p w14:paraId="29CD1EF0" w14:textId="77777777" w:rsidR="00117820" w:rsidRPr="00117820" w:rsidRDefault="00117820" w:rsidP="00117820">
            <w:pPr>
              <w:jc w:val="center"/>
              <w:rPr>
                <w:sz w:val="24"/>
                <w:szCs w:val="24"/>
              </w:rPr>
            </w:pPr>
            <w:r w:rsidRPr="00117820">
              <w:rPr>
                <w:sz w:val="24"/>
                <w:szCs w:val="24"/>
              </w:rPr>
              <w:t>17,3</w:t>
            </w:r>
          </w:p>
        </w:tc>
        <w:tc>
          <w:tcPr>
            <w:tcW w:w="1134" w:type="dxa"/>
            <w:vAlign w:val="bottom"/>
          </w:tcPr>
          <w:p w14:paraId="3D28B36E" w14:textId="77777777" w:rsidR="00117820" w:rsidRPr="00117820" w:rsidRDefault="00117820" w:rsidP="00117820">
            <w:pPr>
              <w:jc w:val="center"/>
              <w:rPr>
                <w:sz w:val="24"/>
                <w:szCs w:val="24"/>
              </w:rPr>
            </w:pPr>
            <w:r w:rsidRPr="00117820">
              <w:rPr>
                <w:sz w:val="24"/>
                <w:szCs w:val="24"/>
              </w:rPr>
              <w:t>9,2</w:t>
            </w:r>
          </w:p>
        </w:tc>
        <w:tc>
          <w:tcPr>
            <w:tcW w:w="1861" w:type="dxa"/>
            <w:vAlign w:val="bottom"/>
          </w:tcPr>
          <w:p w14:paraId="5D785F6C" w14:textId="03E9F2BC" w:rsidR="00117820" w:rsidRPr="00117820" w:rsidRDefault="00D87090" w:rsidP="00117820">
            <w:pPr>
              <w:jc w:val="center"/>
              <w:rPr>
                <w:sz w:val="24"/>
                <w:szCs w:val="24"/>
                <w:lang w:eastAsia="ru-RU"/>
              </w:rPr>
            </w:pPr>
            <w:r>
              <w:rPr>
                <w:sz w:val="24"/>
                <w:szCs w:val="24"/>
                <w:lang w:eastAsia="ru-RU"/>
              </w:rPr>
              <w:t xml:space="preserve">– </w:t>
            </w:r>
            <w:r w:rsidR="00117820" w:rsidRPr="00117820">
              <w:rPr>
                <w:sz w:val="24"/>
                <w:szCs w:val="24"/>
                <w:lang w:eastAsia="ru-RU"/>
              </w:rPr>
              <w:t>54,0</w:t>
            </w:r>
          </w:p>
        </w:tc>
        <w:tc>
          <w:tcPr>
            <w:tcW w:w="2268" w:type="dxa"/>
            <w:vMerge/>
          </w:tcPr>
          <w:p w14:paraId="6DF1919E" w14:textId="77777777" w:rsidR="00117820" w:rsidRPr="00117820" w:rsidRDefault="00117820" w:rsidP="00117820">
            <w:pPr>
              <w:jc w:val="center"/>
              <w:rPr>
                <w:sz w:val="24"/>
                <w:szCs w:val="24"/>
                <w:lang w:eastAsia="ru-RU"/>
              </w:rPr>
            </w:pPr>
          </w:p>
        </w:tc>
      </w:tr>
      <w:tr w:rsidR="00117820" w:rsidRPr="00117820" w14:paraId="50419084" w14:textId="77777777" w:rsidTr="00B22257">
        <w:tc>
          <w:tcPr>
            <w:tcW w:w="7083" w:type="dxa"/>
            <w:gridSpan w:val="5"/>
          </w:tcPr>
          <w:p w14:paraId="3E6D2AB4" w14:textId="2804CA4D" w:rsidR="00117820" w:rsidRPr="00117820" w:rsidRDefault="00117820" w:rsidP="00117820">
            <w:pPr>
              <w:shd w:val="clear" w:color="auto" w:fill="FFFFFF"/>
              <w:tabs>
                <w:tab w:val="left" w:pos="993"/>
              </w:tabs>
              <w:jc w:val="center"/>
              <w:rPr>
                <w:sz w:val="24"/>
                <w:szCs w:val="24"/>
              </w:rPr>
            </w:pPr>
            <w:r w:rsidRPr="00117820">
              <w:rPr>
                <w:bCs/>
                <w:sz w:val="24"/>
                <w:szCs w:val="24"/>
                <w:lang w:eastAsia="ru-RU"/>
              </w:rPr>
              <w:t>K25, K26</w:t>
            </w:r>
            <w:r w:rsidR="00D87090">
              <w:rPr>
                <w:bCs/>
                <w:sz w:val="24"/>
                <w:szCs w:val="24"/>
                <w:lang w:eastAsia="ru-RU"/>
              </w:rPr>
              <w:t xml:space="preserve">– </w:t>
            </w:r>
            <w:r w:rsidRPr="00117820">
              <w:rPr>
                <w:sz w:val="24"/>
                <w:szCs w:val="24"/>
                <w:lang w:eastAsia="ru-RU"/>
              </w:rPr>
              <w:t>язва желудка и двенадцатиперстной кишки</w:t>
            </w:r>
          </w:p>
        </w:tc>
        <w:tc>
          <w:tcPr>
            <w:tcW w:w="2268" w:type="dxa"/>
            <w:vMerge w:val="restart"/>
          </w:tcPr>
          <w:p w14:paraId="7D0BFEF9" w14:textId="77777777" w:rsidR="00117820" w:rsidRPr="00117820" w:rsidRDefault="00117820" w:rsidP="00117820">
            <w:pPr>
              <w:shd w:val="clear" w:color="auto" w:fill="FFFFFF"/>
              <w:tabs>
                <w:tab w:val="left" w:pos="993"/>
              </w:tabs>
              <w:jc w:val="center"/>
              <w:rPr>
                <w:bCs/>
                <w:sz w:val="24"/>
                <w:szCs w:val="24"/>
                <w:lang w:eastAsia="ru-RU"/>
              </w:rPr>
            </w:pPr>
            <w:r w:rsidRPr="00117820">
              <w:rPr>
                <w:bCs/>
                <w:sz w:val="24"/>
                <w:szCs w:val="24"/>
                <w:lang w:eastAsia="ru-RU"/>
              </w:rPr>
              <w:t>0,65</w:t>
            </w:r>
          </w:p>
        </w:tc>
      </w:tr>
      <w:tr w:rsidR="00117820" w:rsidRPr="00117820" w14:paraId="0261ECAE" w14:textId="77777777" w:rsidTr="00B22257">
        <w:tc>
          <w:tcPr>
            <w:tcW w:w="1980" w:type="dxa"/>
          </w:tcPr>
          <w:p w14:paraId="7E51EDBE" w14:textId="77777777" w:rsidR="00117820" w:rsidRPr="00117820" w:rsidRDefault="00117820" w:rsidP="00117820">
            <w:pPr>
              <w:rPr>
                <w:sz w:val="24"/>
                <w:szCs w:val="24"/>
              </w:rPr>
            </w:pPr>
            <w:r w:rsidRPr="00117820">
              <w:rPr>
                <w:sz w:val="24"/>
                <w:szCs w:val="24"/>
              </w:rPr>
              <w:t>область</w:t>
            </w:r>
          </w:p>
        </w:tc>
        <w:tc>
          <w:tcPr>
            <w:tcW w:w="1115" w:type="dxa"/>
            <w:vAlign w:val="center"/>
          </w:tcPr>
          <w:p w14:paraId="281A9167" w14:textId="77777777" w:rsidR="00117820" w:rsidRPr="00117820" w:rsidRDefault="00117820" w:rsidP="00117820">
            <w:pPr>
              <w:jc w:val="center"/>
              <w:rPr>
                <w:sz w:val="24"/>
                <w:szCs w:val="24"/>
              </w:rPr>
            </w:pPr>
            <w:r w:rsidRPr="00117820">
              <w:rPr>
                <w:sz w:val="24"/>
                <w:szCs w:val="24"/>
              </w:rPr>
              <w:t>103,4</w:t>
            </w:r>
          </w:p>
        </w:tc>
        <w:tc>
          <w:tcPr>
            <w:tcW w:w="993" w:type="dxa"/>
            <w:vAlign w:val="center"/>
          </w:tcPr>
          <w:p w14:paraId="1E48EE2B" w14:textId="77777777" w:rsidR="00117820" w:rsidRPr="00117820" w:rsidRDefault="00117820" w:rsidP="00117820">
            <w:pPr>
              <w:jc w:val="center"/>
              <w:rPr>
                <w:sz w:val="24"/>
                <w:szCs w:val="24"/>
              </w:rPr>
            </w:pPr>
            <w:r w:rsidRPr="00117820">
              <w:rPr>
                <w:sz w:val="24"/>
                <w:szCs w:val="24"/>
              </w:rPr>
              <w:t>122,6</w:t>
            </w:r>
          </w:p>
        </w:tc>
        <w:tc>
          <w:tcPr>
            <w:tcW w:w="1134" w:type="dxa"/>
            <w:vAlign w:val="center"/>
          </w:tcPr>
          <w:p w14:paraId="6EE5A19D" w14:textId="77777777" w:rsidR="00117820" w:rsidRPr="00117820" w:rsidRDefault="00117820" w:rsidP="00117820">
            <w:pPr>
              <w:jc w:val="center"/>
              <w:rPr>
                <w:sz w:val="24"/>
                <w:szCs w:val="24"/>
              </w:rPr>
            </w:pPr>
            <w:r w:rsidRPr="00117820">
              <w:rPr>
                <w:sz w:val="24"/>
                <w:szCs w:val="24"/>
              </w:rPr>
              <w:t>76,7</w:t>
            </w:r>
          </w:p>
        </w:tc>
        <w:tc>
          <w:tcPr>
            <w:tcW w:w="1861" w:type="dxa"/>
            <w:vAlign w:val="bottom"/>
          </w:tcPr>
          <w:p w14:paraId="7A75F480" w14:textId="60A7B76C" w:rsidR="00117820" w:rsidRPr="00117820" w:rsidRDefault="00D87090" w:rsidP="00117820">
            <w:pPr>
              <w:jc w:val="center"/>
              <w:rPr>
                <w:sz w:val="24"/>
                <w:szCs w:val="24"/>
                <w:lang w:eastAsia="ru-RU"/>
              </w:rPr>
            </w:pPr>
            <w:r>
              <w:rPr>
                <w:sz w:val="24"/>
                <w:szCs w:val="24"/>
                <w:lang w:eastAsia="ru-RU"/>
              </w:rPr>
              <w:t xml:space="preserve">– </w:t>
            </w:r>
            <w:r w:rsidR="00117820" w:rsidRPr="00117820">
              <w:rPr>
                <w:sz w:val="24"/>
                <w:szCs w:val="24"/>
                <w:lang w:eastAsia="ru-RU"/>
              </w:rPr>
              <w:t>25,8</w:t>
            </w:r>
          </w:p>
        </w:tc>
        <w:tc>
          <w:tcPr>
            <w:tcW w:w="2268" w:type="dxa"/>
            <w:vMerge/>
          </w:tcPr>
          <w:p w14:paraId="1A31C511" w14:textId="77777777" w:rsidR="00117820" w:rsidRPr="00117820" w:rsidRDefault="00117820" w:rsidP="00117820">
            <w:pPr>
              <w:jc w:val="center"/>
              <w:rPr>
                <w:sz w:val="24"/>
                <w:szCs w:val="24"/>
                <w:lang w:eastAsia="ru-RU"/>
              </w:rPr>
            </w:pPr>
          </w:p>
        </w:tc>
      </w:tr>
      <w:tr w:rsidR="00117820" w:rsidRPr="00117820" w14:paraId="722D1938" w14:textId="77777777" w:rsidTr="00B22257">
        <w:tc>
          <w:tcPr>
            <w:tcW w:w="1980" w:type="dxa"/>
            <w:vAlign w:val="bottom"/>
          </w:tcPr>
          <w:p w14:paraId="01C177FA" w14:textId="77777777" w:rsidR="00117820" w:rsidRPr="00117820" w:rsidRDefault="00117820" w:rsidP="00117820">
            <w:pPr>
              <w:rPr>
                <w:sz w:val="24"/>
                <w:szCs w:val="24"/>
              </w:rPr>
            </w:pPr>
            <w:r w:rsidRPr="00117820">
              <w:rPr>
                <w:sz w:val="24"/>
                <w:szCs w:val="24"/>
              </w:rPr>
              <w:t>город</w:t>
            </w:r>
          </w:p>
        </w:tc>
        <w:tc>
          <w:tcPr>
            <w:tcW w:w="1115" w:type="dxa"/>
            <w:vAlign w:val="center"/>
          </w:tcPr>
          <w:p w14:paraId="76245E1A" w14:textId="77777777" w:rsidR="00117820" w:rsidRPr="00117820" w:rsidRDefault="00117820" w:rsidP="00117820">
            <w:pPr>
              <w:jc w:val="center"/>
              <w:rPr>
                <w:sz w:val="24"/>
                <w:szCs w:val="24"/>
              </w:rPr>
            </w:pPr>
            <w:r w:rsidRPr="00117820">
              <w:rPr>
                <w:sz w:val="24"/>
                <w:szCs w:val="24"/>
              </w:rPr>
              <w:t>145,3</w:t>
            </w:r>
          </w:p>
        </w:tc>
        <w:tc>
          <w:tcPr>
            <w:tcW w:w="993" w:type="dxa"/>
            <w:vAlign w:val="center"/>
          </w:tcPr>
          <w:p w14:paraId="6C3B09B1" w14:textId="77777777" w:rsidR="00117820" w:rsidRPr="00117820" w:rsidRDefault="00117820" w:rsidP="00117820">
            <w:pPr>
              <w:jc w:val="center"/>
              <w:rPr>
                <w:sz w:val="24"/>
                <w:szCs w:val="24"/>
              </w:rPr>
            </w:pPr>
            <w:r w:rsidRPr="00117820">
              <w:rPr>
                <w:sz w:val="24"/>
                <w:szCs w:val="24"/>
              </w:rPr>
              <w:t>162,4</w:t>
            </w:r>
          </w:p>
        </w:tc>
        <w:tc>
          <w:tcPr>
            <w:tcW w:w="1134" w:type="dxa"/>
            <w:vAlign w:val="center"/>
          </w:tcPr>
          <w:p w14:paraId="2FEFC669" w14:textId="77777777" w:rsidR="00117820" w:rsidRPr="00117820" w:rsidRDefault="00117820" w:rsidP="00117820">
            <w:pPr>
              <w:jc w:val="center"/>
              <w:rPr>
                <w:sz w:val="24"/>
                <w:szCs w:val="24"/>
              </w:rPr>
            </w:pPr>
            <w:r w:rsidRPr="00117820">
              <w:rPr>
                <w:sz w:val="24"/>
                <w:szCs w:val="24"/>
              </w:rPr>
              <w:t>78,8</w:t>
            </w:r>
          </w:p>
        </w:tc>
        <w:tc>
          <w:tcPr>
            <w:tcW w:w="1861" w:type="dxa"/>
            <w:vAlign w:val="bottom"/>
          </w:tcPr>
          <w:p w14:paraId="1C9B6E68" w14:textId="045C6BD3" w:rsidR="00117820" w:rsidRPr="00117820" w:rsidRDefault="00D87090" w:rsidP="00117820">
            <w:pPr>
              <w:jc w:val="center"/>
              <w:rPr>
                <w:sz w:val="24"/>
                <w:szCs w:val="24"/>
                <w:lang w:eastAsia="ru-RU"/>
              </w:rPr>
            </w:pPr>
            <w:r>
              <w:rPr>
                <w:sz w:val="24"/>
                <w:szCs w:val="24"/>
                <w:lang w:eastAsia="ru-RU"/>
              </w:rPr>
              <w:t xml:space="preserve">– </w:t>
            </w:r>
            <w:r w:rsidR="00117820" w:rsidRPr="00117820">
              <w:rPr>
                <w:sz w:val="24"/>
                <w:szCs w:val="24"/>
                <w:lang w:eastAsia="ru-RU"/>
              </w:rPr>
              <w:t>45,8</w:t>
            </w:r>
          </w:p>
        </w:tc>
        <w:tc>
          <w:tcPr>
            <w:tcW w:w="2268" w:type="dxa"/>
            <w:vMerge/>
          </w:tcPr>
          <w:p w14:paraId="11E75178" w14:textId="77777777" w:rsidR="00117820" w:rsidRPr="00117820" w:rsidRDefault="00117820" w:rsidP="00117820">
            <w:pPr>
              <w:jc w:val="center"/>
              <w:rPr>
                <w:sz w:val="24"/>
                <w:szCs w:val="24"/>
                <w:lang w:eastAsia="ru-RU"/>
              </w:rPr>
            </w:pPr>
          </w:p>
        </w:tc>
      </w:tr>
      <w:tr w:rsidR="00117820" w:rsidRPr="00117820" w14:paraId="69F95DCD" w14:textId="77777777" w:rsidTr="00B22257">
        <w:tc>
          <w:tcPr>
            <w:tcW w:w="1980" w:type="dxa"/>
            <w:vAlign w:val="bottom"/>
          </w:tcPr>
          <w:p w14:paraId="472D7520" w14:textId="77777777" w:rsidR="00117820" w:rsidRPr="00117820" w:rsidRDefault="00117820" w:rsidP="00117820">
            <w:pPr>
              <w:rPr>
                <w:sz w:val="24"/>
                <w:szCs w:val="24"/>
              </w:rPr>
            </w:pPr>
            <w:r w:rsidRPr="00117820">
              <w:rPr>
                <w:sz w:val="24"/>
                <w:szCs w:val="24"/>
              </w:rPr>
              <w:t>село</w:t>
            </w:r>
          </w:p>
        </w:tc>
        <w:tc>
          <w:tcPr>
            <w:tcW w:w="1115" w:type="dxa"/>
            <w:vAlign w:val="center"/>
          </w:tcPr>
          <w:p w14:paraId="35F3292A" w14:textId="77777777" w:rsidR="00117820" w:rsidRPr="00117820" w:rsidRDefault="00117820" w:rsidP="00117820">
            <w:pPr>
              <w:jc w:val="center"/>
              <w:rPr>
                <w:sz w:val="24"/>
                <w:szCs w:val="24"/>
              </w:rPr>
            </w:pPr>
            <w:r w:rsidRPr="00117820">
              <w:rPr>
                <w:sz w:val="24"/>
                <w:szCs w:val="24"/>
              </w:rPr>
              <w:t>75,4</w:t>
            </w:r>
          </w:p>
        </w:tc>
        <w:tc>
          <w:tcPr>
            <w:tcW w:w="993" w:type="dxa"/>
            <w:vAlign w:val="center"/>
          </w:tcPr>
          <w:p w14:paraId="4C7EF03F" w14:textId="77777777" w:rsidR="00117820" w:rsidRPr="00117820" w:rsidRDefault="00117820" w:rsidP="00117820">
            <w:pPr>
              <w:jc w:val="center"/>
              <w:rPr>
                <w:sz w:val="24"/>
                <w:szCs w:val="24"/>
              </w:rPr>
            </w:pPr>
            <w:r w:rsidRPr="00117820">
              <w:rPr>
                <w:sz w:val="24"/>
                <w:szCs w:val="24"/>
              </w:rPr>
              <w:t>96,3</w:t>
            </w:r>
          </w:p>
        </w:tc>
        <w:tc>
          <w:tcPr>
            <w:tcW w:w="1134" w:type="dxa"/>
            <w:vAlign w:val="center"/>
          </w:tcPr>
          <w:p w14:paraId="3CD37F5F" w14:textId="77777777" w:rsidR="00117820" w:rsidRPr="00117820" w:rsidRDefault="00117820" w:rsidP="00117820">
            <w:pPr>
              <w:jc w:val="center"/>
              <w:rPr>
                <w:sz w:val="24"/>
                <w:szCs w:val="24"/>
              </w:rPr>
            </w:pPr>
            <w:r w:rsidRPr="00117820">
              <w:rPr>
                <w:sz w:val="24"/>
                <w:szCs w:val="24"/>
              </w:rPr>
              <w:t>75,7</w:t>
            </w:r>
          </w:p>
        </w:tc>
        <w:tc>
          <w:tcPr>
            <w:tcW w:w="1861" w:type="dxa"/>
            <w:vAlign w:val="bottom"/>
          </w:tcPr>
          <w:p w14:paraId="18CA3B3A" w14:textId="77777777" w:rsidR="00117820" w:rsidRPr="00117820" w:rsidRDefault="00117820" w:rsidP="00117820">
            <w:pPr>
              <w:jc w:val="center"/>
              <w:rPr>
                <w:sz w:val="24"/>
                <w:szCs w:val="24"/>
                <w:lang w:eastAsia="ru-RU"/>
              </w:rPr>
            </w:pPr>
            <w:r w:rsidRPr="00117820">
              <w:rPr>
                <w:sz w:val="24"/>
                <w:szCs w:val="24"/>
                <w:lang w:eastAsia="ru-RU"/>
              </w:rPr>
              <w:t>0,4</w:t>
            </w:r>
          </w:p>
        </w:tc>
        <w:tc>
          <w:tcPr>
            <w:tcW w:w="2268" w:type="dxa"/>
            <w:vMerge/>
          </w:tcPr>
          <w:p w14:paraId="214EE023" w14:textId="77777777" w:rsidR="00117820" w:rsidRPr="00117820" w:rsidRDefault="00117820" w:rsidP="00117820">
            <w:pPr>
              <w:jc w:val="center"/>
              <w:rPr>
                <w:sz w:val="24"/>
                <w:szCs w:val="24"/>
                <w:lang w:eastAsia="ru-RU"/>
              </w:rPr>
            </w:pPr>
          </w:p>
        </w:tc>
      </w:tr>
      <w:tr w:rsidR="00117820" w:rsidRPr="00117820" w14:paraId="39D9ADFD" w14:textId="77777777" w:rsidTr="00B22257">
        <w:tc>
          <w:tcPr>
            <w:tcW w:w="7083" w:type="dxa"/>
            <w:gridSpan w:val="5"/>
          </w:tcPr>
          <w:p w14:paraId="1E907F6E" w14:textId="39F82CC2" w:rsidR="00117820" w:rsidRPr="00117820" w:rsidRDefault="00117820" w:rsidP="00117820">
            <w:pPr>
              <w:shd w:val="clear" w:color="auto" w:fill="FFFFFF"/>
              <w:tabs>
                <w:tab w:val="left" w:pos="993"/>
              </w:tabs>
              <w:ind w:left="-113"/>
              <w:jc w:val="center"/>
              <w:rPr>
                <w:sz w:val="24"/>
                <w:szCs w:val="24"/>
              </w:rPr>
            </w:pPr>
            <w:r w:rsidRPr="00117820">
              <w:rPr>
                <w:bCs/>
                <w:sz w:val="24"/>
                <w:szCs w:val="24"/>
                <w:shd w:val="clear" w:color="auto" w:fill="FFFFFF"/>
              </w:rPr>
              <w:t>К29</w:t>
            </w:r>
            <w:r w:rsidR="00D87090">
              <w:rPr>
                <w:bCs/>
                <w:sz w:val="24"/>
                <w:szCs w:val="24"/>
                <w:shd w:val="clear" w:color="auto" w:fill="FFFFFF"/>
              </w:rPr>
              <w:t xml:space="preserve">– </w:t>
            </w:r>
            <w:r w:rsidRPr="00117820">
              <w:rPr>
                <w:bCs/>
                <w:sz w:val="24"/>
                <w:szCs w:val="24"/>
                <w:shd w:val="clear" w:color="auto" w:fill="FFFFFF"/>
              </w:rPr>
              <w:t>гастрит и дуоденит</w:t>
            </w:r>
          </w:p>
        </w:tc>
        <w:tc>
          <w:tcPr>
            <w:tcW w:w="2268" w:type="dxa"/>
            <w:vMerge w:val="restart"/>
          </w:tcPr>
          <w:p w14:paraId="28755F67" w14:textId="77777777" w:rsidR="00117820" w:rsidRPr="00117820" w:rsidRDefault="00117820" w:rsidP="00117820">
            <w:pPr>
              <w:shd w:val="clear" w:color="auto" w:fill="FFFFFF"/>
              <w:tabs>
                <w:tab w:val="left" w:pos="993"/>
              </w:tabs>
              <w:ind w:left="-113"/>
              <w:jc w:val="center"/>
              <w:rPr>
                <w:bCs/>
                <w:sz w:val="24"/>
                <w:szCs w:val="24"/>
                <w:shd w:val="clear" w:color="auto" w:fill="FFFFFF"/>
              </w:rPr>
            </w:pPr>
            <w:r w:rsidRPr="00117820">
              <w:rPr>
                <w:bCs/>
                <w:sz w:val="24"/>
                <w:szCs w:val="24"/>
                <w:shd w:val="clear" w:color="auto" w:fill="FFFFFF"/>
              </w:rPr>
              <w:t>0,92</w:t>
            </w:r>
          </w:p>
        </w:tc>
      </w:tr>
      <w:tr w:rsidR="00117820" w:rsidRPr="00117820" w14:paraId="13BA3F42" w14:textId="77777777" w:rsidTr="00B22257">
        <w:tc>
          <w:tcPr>
            <w:tcW w:w="1980" w:type="dxa"/>
          </w:tcPr>
          <w:p w14:paraId="6EF485E5" w14:textId="77777777" w:rsidR="00117820" w:rsidRPr="00117820" w:rsidRDefault="00117820" w:rsidP="00117820">
            <w:pPr>
              <w:rPr>
                <w:sz w:val="24"/>
                <w:szCs w:val="24"/>
              </w:rPr>
            </w:pPr>
            <w:r w:rsidRPr="00117820">
              <w:rPr>
                <w:sz w:val="24"/>
                <w:szCs w:val="24"/>
              </w:rPr>
              <w:t>область</w:t>
            </w:r>
          </w:p>
        </w:tc>
        <w:tc>
          <w:tcPr>
            <w:tcW w:w="1115" w:type="dxa"/>
            <w:vAlign w:val="bottom"/>
          </w:tcPr>
          <w:p w14:paraId="35C18ADE" w14:textId="77777777" w:rsidR="00117820" w:rsidRPr="00117820" w:rsidRDefault="00117820" w:rsidP="00117820">
            <w:pPr>
              <w:jc w:val="center"/>
              <w:rPr>
                <w:sz w:val="24"/>
                <w:szCs w:val="24"/>
              </w:rPr>
            </w:pPr>
            <w:r w:rsidRPr="00117820">
              <w:rPr>
                <w:sz w:val="24"/>
                <w:szCs w:val="24"/>
              </w:rPr>
              <w:t>1039,5</w:t>
            </w:r>
          </w:p>
        </w:tc>
        <w:tc>
          <w:tcPr>
            <w:tcW w:w="993" w:type="dxa"/>
            <w:vAlign w:val="bottom"/>
          </w:tcPr>
          <w:p w14:paraId="5CF9370C" w14:textId="77777777" w:rsidR="00117820" w:rsidRPr="00117820" w:rsidRDefault="00117820" w:rsidP="00117820">
            <w:pPr>
              <w:jc w:val="center"/>
              <w:rPr>
                <w:sz w:val="24"/>
                <w:szCs w:val="24"/>
              </w:rPr>
            </w:pPr>
            <w:r w:rsidRPr="00117820">
              <w:rPr>
                <w:sz w:val="24"/>
                <w:szCs w:val="24"/>
              </w:rPr>
              <w:t>1031,8</w:t>
            </w:r>
          </w:p>
        </w:tc>
        <w:tc>
          <w:tcPr>
            <w:tcW w:w="1134" w:type="dxa"/>
            <w:vAlign w:val="bottom"/>
          </w:tcPr>
          <w:p w14:paraId="5FC19D60" w14:textId="77777777" w:rsidR="00117820" w:rsidRPr="00117820" w:rsidRDefault="00117820" w:rsidP="00117820">
            <w:pPr>
              <w:jc w:val="center"/>
              <w:rPr>
                <w:sz w:val="24"/>
                <w:szCs w:val="24"/>
              </w:rPr>
            </w:pPr>
            <w:r w:rsidRPr="00117820">
              <w:rPr>
                <w:sz w:val="24"/>
                <w:szCs w:val="24"/>
              </w:rPr>
              <w:t>954,6</w:t>
            </w:r>
          </w:p>
        </w:tc>
        <w:tc>
          <w:tcPr>
            <w:tcW w:w="1861" w:type="dxa"/>
            <w:vAlign w:val="bottom"/>
          </w:tcPr>
          <w:p w14:paraId="21BF59CC" w14:textId="0D451560" w:rsidR="00117820" w:rsidRPr="00117820" w:rsidRDefault="00D87090" w:rsidP="00117820">
            <w:pPr>
              <w:jc w:val="center"/>
              <w:rPr>
                <w:sz w:val="24"/>
                <w:szCs w:val="24"/>
                <w:lang w:eastAsia="ru-RU"/>
              </w:rPr>
            </w:pPr>
            <w:r>
              <w:rPr>
                <w:sz w:val="24"/>
                <w:szCs w:val="24"/>
                <w:lang w:eastAsia="ru-RU"/>
              </w:rPr>
              <w:t xml:space="preserve">– </w:t>
            </w:r>
            <w:r w:rsidR="00117820" w:rsidRPr="00117820">
              <w:rPr>
                <w:sz w:val="24"/>
                <w:szCs w:val="24"/>
                <w:lang w:eastAsia="ru-RU"/>
              </w:rPr>
              <w:t>8,2</w:t>
            </w:r>
          </w:p>
        </w:tc>
        <w:tc>
          <w:tcPr>
            <w:tcW w:w="2268" w:type="dxa"/>
            <w:vMerge/>
          </w:tcPr>
          <w:p w14:paraId="44E4AC7E" w14:textId="77777777" w:rsidR="00117820" w:rsidRPr="00117820" w:rsidRDefault="00117820" w:rsidP="00117820">
            <w:pPr>
              <w:jc w:val="center"/>
              <w:rPr>
                <w:sz w:val="24"/>
                <w:szCs w:val="24"/>
                <w:lang w:eastAsia="ru-RU"/>
              </w:rPr>
            </w:pPr>
          </w:p>
        </w:tc>
      </w:tr>
      <w:tr w:rsidR="00117820" w:rsidRPr="00117820" w14:paraId="51BFEDCF" w14:textId="77777777" w:rsidTr="00B22257">
        <w:tc>
          <w:tcPr>
            <w:tcW w:w="1980" w:type="dxa"/>
            <w:vAlign w:val="bottom"/>
          </w:tcPr>
          <w:p w14:paraId="6B198683" w14:textId="77777777" w:rsidR="00117820" w:rsidRPr="00117820" w:rsidRDefault="00117820" w:rsidP="00117820">
            <w:pPr>
              <w:rPr>
                <w:sz w:val="24"/>
                <w:szCs w:val="24"/>
              </w:rPr>
            </w:pPr>
            <w:r w:rsidRPr="00117820">
              <w:rPr>
                <w:sz w:val="24"/>
                <w:szCs w:val="24"/>
              </w:rPr>
              <w:t>город</w:t>
            </w:r>
          </w:p>
        </w:tc>
        <w:tc>
          <w:tcPr>
            <w:tcW w:w="1115" w:type="dxa"/>
            <w:vAlign w:val="bottom"/>
          </w:tcPr>
          <w:p w14:paraId="4D4A50FE" w14:textId="77777777" w:rsidR="00117820" w:rsidRPr="00117820" w:rsidRDefault="00117820" w:rsidP="00117820">
            <w:pPr>
              <w:jc w:val="center"/>
              <w:rPr>
                <w:sz w:val="24"/>
                <w:szCs w:val="24"/>
              </w:rPr>
            </w:pPr>
            <w:r w:rsidRPr="00117820">
              <w:rPr>
                <w:sz w:val="24"/>
                <w:szCs w:val="24"/>
              </w:rPr>
              <w:t>1686,4</w:t>
            </w:r>
          </w:p>
        </w:tc>
        <w:tc>
          <w:tcPr>
            <w:tcW w:w="993" w:type="dxa"/>
            <w:vAlign w:val="bottom"/>
          </w:tcPr>
          <w:p w14:paraId="3711EE6D" w14:textId="77777777" w:rsidR="00117820" w:rsidRPr="00117820" w:rsidRDefault="00117820" w:rsidP="00117820">
            <w:pPr>
              <w:jc w:val="center"/>
              <w:rPr>
                <w:sz w:val="24"/>
                <w:szCs w:val="24"/>
              </w:rPr>
            </w:pPr>
            <w:r w:rsidRPr="00117820">
              <w:rPr>
                <w:sz w:val="24"/>
                <w:szCs w:val="24"/>
              </w:rPr>
              <w:t>1320,2</w:t>
            </w:r>
          </w:p>
        </w:tc>
        <w:tc>
          <w:tcPr>
            <w:tcW w:w="1134" w:type="dxa"/>
            <w:vAlign w:val="bottom"/>
          </w:tcPr>
          <w:p w14:paraId="45F49062" w14:textId="77777777" w:rsidR="00117820" w:rsidRPr="00117820" w:rsidRDefault="00117820" w:rsidP="00117820">
            <w:pPr>
              <w:jc w:val="center"/>
              <w:rPr>
                <w:sz w:val="24"/>
                <w:szCs w:val="24"/>
              </w:rPr>
            </w:pPr>
            <w:r w:rsidRPr="00117820">
              <w:rPr>
                <w:sz w:val="24"/>
                <w:szCs w:val="24"/>
              </w:rPr>
              <w:t>1316,0</w:t>
            </w:r>
          </w:p>
        </w:tc>
        <w:tc>
          <w:tcPr>
            <w:tcW w:w="1861" w:type="dxa"/>
            <w:vAlign w:val="bottom"/>
          </w:tcPr>
          <w:p w14:paraId="5253CFB3" w14:textId="11CE1408" w:rsidR="00117820" w:rsidRPr="00117820" w:rsidRDefault="00D87090" w:rsidP="00117820">
            <w:pPr>
              <w:jc w:val="center"/>
              <w:rPr>
                <w:sz w:val="24"/>
                <w:szCs w:val="24"/>
                <w:lang w:eastAsia="ru-RU"/>
              </w:rPr>
            </w:pPr>
            <w:r>
              <w:rPr>
                <w:sz w:val="24"/>
                <w:szCs w:val="24"/>
                <w:lang w:eastAsia="ru-RU"/>
              </w:rPr>
              <w:t xml:space="preserve">– </w:t>
            </w:r>
            <w:r w:rsidR="00117820" w:rsidRPr="00117820">
              <w:rPr>
                <w:sz w:val="24"/>
                <w:szCs w:val="24"/>
                <w:lang w:eastAsia="ru-RU"/>
              </w:rPr>
              <w:t>22,0</w:t>
            </w:r>
          </w:p>
        </w:tc>
        <w:tc>
          <w:tcPr>
            <w:tcW w:w="2268" w:type="dxa"/>
            <w:vMerge/>
          </w:tcPr>
          <w:p w14:paraId="7453E688" w14:textId="77777777" w:rsidR="00117820" w:rsidRPr="00117820" w:rsidRDefault="00117820" w:rsidP="00117820">
            <w:pPr>
              <w:jc w:val="center"/>
              <w:rPr>
                <w:sz w:val="24"/>
                <w:szCs w:val="24"/>
                <w:lang w:eastAsia="ru-RU"/>
              </w:rPr>
            </w:pPr>
          </w:p>
        </w:tc>
      </w:tr>
      <w:tr w:rsidR="00117820" w:rsidRPr="00117820" w14:paraId="053C8335" w14:textId="77777777" w:rsidTr="00B22257">
        <w:tc>
          <w:tcPr>
            <w:tcW w:w="1980" w:type="dxa"/>
            <w:vAlign w:val="bottom"/>
          </w:tcPr>
          <w:p w14:paraId="4B130886" w14:textId="77777777" w:rsidR="00117820" w:rsidRPr="00117820" w:rsidRDefault="00117820" w:rsidP="00117820">
            <w:pPr>
              <w:rPr>
                <w:sz w:val="24"/>
                <w:szCs w:val="24"/>
              </w:rPr>
            </w:pPr>
            <w:r w:rsidRPr="00117820">
              <w:rPr>
                <w:sz w:val="24"/>
                <w:szCs w:val="24"/>
              </w:rPr>
              <w:t>село</w:t>
            </w:r>
          </w:p>
        </w:tc>
        <w:tc>
          <w:tcPr>
            <w:tcW w:w="1115" w:type="dxa"/>
            <w:vAlign w:val="bottom"/>
          </w:tcPr>
          <w:p w14:paraId="343ACCDB" w14:textId="77777777" w:rsidR="00117820" w:rsidRPr="00117820" w:rsidRDefault="00117820" w:rsidP="00117820">
            <w:pPr>
              <w:jc w:val="center"/>
              <w:rPr>
                <w:sz w:val="24"/>
                <w:szCs w:val="24"/>
              </w:rPr>
            </w:pPr>
            <w:r w:rsidRPr="00117820">
              <w:rPr>
                <w:sz w:val="24"/>
                <w:szCs w:val="24"/>
              </w:rPr>
              <w:t>757,5</w:t>
            </w:r>
          </w:p>
        </w:tc>
        <w:tc>
          <w:tcPr>
            <w:tcW w:w="993" w:type="dxa"/>
            <w:vAlign w:val="bottom"/>
          </w:tcPr>
          <w:p w14:paraId="4ED1AEAC" w14:textId="77777777" w:rsidR="00117820" w:rsidRPr="00117820" w:rsidRDefault="00117820" w:rsidP="00117820">
            <w:pPr>
              <w:jc w:val="center"/>
              <w:rPr>
                <w:sz w:val="24"/>
                <w:szCs w:val="24"/>
              </w:rPr>
            </w:pPr>
            <w:r w:rsidRPr="00117820">
              <w:rPr>
                <w:sz w:val="24"/>
                <w:szCs w:val="24"/>
              </w:rPr>
              <w:t>838,8</w:t>
            </w:r>
          </w:p>
        </w:tc>
        <w:tc>
          <w:tcPr>
            <w:tcW w:w="1134" w:type="dxa"/>
            <w:vAlign w:val="bottom"/>
          </w:tcPr>
          <w:p w14:paraId="5D26D067" w14:textId="77777777" w:rsidR="00117820" w:rsidRPr="00117820" w:rsidRDefault="00117820" w:rsidP="00117820">
            <w:pPr>
              <w:jc w:val="center"/>
              <w:rPr>
                <w:sz w:val="24"/>
                <w:szCs w:val="24"/>
              </w:rPr>
            </w:pPr>
            <w:r w:rsidRPr="00117820">
              <w:rPr>
                <w:sz w:val="24"/>
                <w:szCs w:val="24"/>
              </w:rPr>
              <w:t>712,9</w:t>
            </w:r>
          </w:p>
        </w:tc>
        <w:tc>
          <w:tcPr>
            <w:tcW w:w="1861" w:type="dxa"/>
            <w:vAlign w:val="bottom"/>
          </w:tcPr>
          <w:p w14:paraId="3515EA0B" w14:textId="0C61D1D1" w:rsidR="00117820" w:rsidRPr="00117820" w:rsidRDefault="00D87090" w:rsidP="00117820">
            <w:pPr>
              <w:jc w:val="center"/>
              <w:rPr>
                <w:sz w:val="24"/>
                <w:szCs w:val="24"/>
                <w:lang w:eastAsia="ru-RU"/>
              </w:rPr>
            </w:pPr>
            <w:r>
              <w:rPr>
                <w:sz w:val="24"/>
                <w:szCs w:val="24"/>
                <w:lang w:eastAsia="ru-RU"/>
              </w:rPr>
              <w:t xml:space="preserve">– </w:t>
            </w:r>
            <w:r w:rsidR="00117820" w:rsidRPr="00117820">
              <w:rPr>
                <w:sz w:val="24"/>
                <w:szCs w:val="24"/>
                <w:lang w:eastAsia="ru-RU"/>
              </w:rPr>
              <w:t>5,9</w:t>
            </w:r>
          </w:p>
        </w:tc>
        <w:tc>
          <w:tcPr>
            <w:tcW w:w="2268" w:type="dxa"/>
            <w:vMerge/>
          </w:tcPr>
          <w:p w14:paraId="24C06DAE" w14:textId="77777777" w:rsidR="00117820" w:rsidRPr="00117820" w:rsidRDefault="00117820" w:rsidP="00117820">
            <w:pPr>
              <w:jc w:val="center"/>
              <w:rPr>
                <w:sz w:val="24"/>
                <w:szCs w:val="24"/>
                <w:lang w:eastAsia="ru-RU"/>
              </w:rPr>
            </w:pPr>
          </w:p>
        </w:tc>
      </w:tr>
      <w:tr w:rsidR="00117820" w:rsidRPr="00117820" w14:paraId="54791A39" w14:textId="77777777" w:rsidTr="00B22257">
        <w:tc>
          <w:tcPr>
            <w:tcW w:w="7083" w:type="dxa"/>
            <w:gridSpan w:val="5"/>
          </w:tcPr>
          <w:p w14:paraId="7D82374E" w14:textId="3EE6A8CF" w:rsidR="00117820" w:rsidRPr="00117820" w:rsidRDefault="00117820" w:rsidP="00117820">
            <w:pPr>
              <w:shd w:val="clear" w:color="auto" w:fill="FFFFFF"/>
              <w:tabs>
                <w:tab w:val="left" w:pos="993"/>
              </w:tabs>
              <w:jc w:val="center"/>
              <w:rPr>
                <w:sz w:val="24"/>
                <w:szCs w:val="24"/>
              </w:rPr>
            </w:pPr>
            <w:r w:rsidRPr="00117820">
              <w:rPr>
                <w:bCs/>
                <w:sz w:val="24"/>
                <w:szCs w:val="24"/>
                <w:shd w:val="clear" w:color="auto" w:fill="FFFFFF"/>
              </w:rPr>
              <w:t>K80, K81, K83.0</w:t>
            </w:r>
            <w:r w:rsidR="00D87090">
              <w:rPr>
                <w:bCs/>
                <w:sz w:val="24"/>
                <w:szCs w:val="24"/>
                <w:shd w:val="clear" w:color="auto" w:fill="FFFFFF"/>
              </w:rPr>
              <w:t xml:space="preserve">– </w:t>
            </w:r>
            <w:r w:rsidRPr="00117820">
              <w:rPr>
                <w:bCs/>
                <w:sz w:val="24"/>
                <w:szCs w:val="24"/>
                <w:shd w:val="clear" w:color="auto" w:fill="FFFFFF"/>
              </w:rPr>
              <w:t>желчнокаменная болезнь (холелитиаз), холецистит, холангит</w:t>
            </w:r>
          </w:p>
        </w:tc>
        <w:tc>
          <w:tcPr>
            <w:tcW w:w="2268" w:type="dxa"/>
            <w:vMerge w:val="restart"/>
          </w:tcPr>
          <w:p w14:paraId="0790AE3D" w14:textId="77777777" w:rsidR="00117820" w:rsidRPr="00117820" w:rsidRDefault="00117820" w:rsidP="00117820">
            <w:pPr>
              <w:shd w:val="clear" w:color="auto" w:fill="FFFFFF"/>
              <w:tabs>
                <w:tab w:val="left" w:pos="993"/>
              </w:tabs>
              <w:jc w:val="center"/>
              <w:rPr>
                <w:bCs/>
                <w:sz w:val="24"/>
                <w:szCs w:val="24"/>
                <w:shd w:val="clear" w:color="auto" w:fill="FFFFFF"/>
              </w:rPr>
            </w:pPr>
            <w:r w:rsidRPr="00117820">
              <w:rPr>
                <w:bCs/>
                <w:sz w:val="24"/>
                <w:szCs w:val="24"/>
                <w:shd w:val="clear" w:color="auto" w:fill="FFFFFF"/>
              </w:rPr>
              <w:t>0,85</w:t>
            </w:r>
          </w:p>
        </w:tc>
      </w:tr>
      <w:tr w:rsidR="00117820" w:rsidRPr="00117820" w14:paraId="51E2D399" w14:textId="77777777" w:rsidTr="00B22257">
        <w:tc>
          <w:tcPr>
            <w:tcW w:w="1980" w:type="dxa"/>
          </w:tcPr>
          <w:p w14:paraId="44EFE229" w14:textId="77777777" w:rsidR="00117820" w:rsidRPr="00117820" w:rsidRDefault="00117820" w:rsidP="00117820">
            <w:pPr>
              <w:rPr>
                <w:sz w:val="24"/>
                <w:szCs w:val="24"/>
              </w:rPr>
            </w:pPr>
            <w:r w:rsidRPr="00117820">
              <w:rPr>
                <w:sz w:val="24"/>
                <w:szCs w:val="24"/>
              </w:rPr>
              <w:t>область</w:t>
            </w:r>
          </w:p>
        </w:tc>
        <w:tc>
          <w:tcPr>
            <w:tcW w:w="1115" w:type="dxa"/>
            <w:vAlign w:val="center"/>
          </w:tcPr>
          <w:p w14:paraId="41C4167C" w14:textId="77777777" w:rsidR="00117820" w:rsidRPr="00117820" w:rsidRDefault="00117820" w:rsidP="00117820">
            <w:pPr>
              <w:jc w:val="center"/>
              <w:rPr>
                <w:sz w:val="24"/>
                <w:szCs w:val="24"/>
              </w:rPr>
            </w:pPr>
            <w:r w:rsidRPr="00117820">
              <w:rPr>
                <w:sz w:val="24"/>
                <w:szCs w:val="24"/>
              </w:rPr>
              <w:t>473,3</w:t>
            </w:r>
          </w:p>
        </w:tc>
        <w:tc>
          <w:tcPr>
            <w:tcW w:w="993" w:type="dxa"/>
            <w:vAlign w:val="center"/>
          </w:tcPr>
          <w:p w14:paraId="1A9F79DA" w14:textId="77777777" w:rsidR="00117820" w:rsidRPr="00117820" w:rsidRDefault="00117820" w:rsidP="00117820">
            <w:pPr>
              <w:jc w:val="center"/>
              <w:rPr>
                <w:sz w:val="24"/>
                <w:szCs w:val="24"/>
              </w:rPr>
            </w:pPr>
            <w:r w:rsidRPr="00117820">
              <w:rPr>
                <w:sz w:val="24"/>
                <w:szCs w:val="24"/>
              </w:rPr>
              <w:t>493,4</w:t>
            </w:r>
          </w:p>
        </w:tc>
        <w:tc>
          <w:tcPr>
            <w:tcW w:w="1134" w:type="dxa"/>
            <w:vAlign w:val="center"/>
          </w:tcPr>
          <w:p w14:paraId="73125BC3" w14:textId="77777777" w:rsidR="00117820" w:rsidRPr="00117820" w:rsidRDefault="00117820" w:rsidP="00117820">
            <w:pPr>
              <w:jc w:val="center"/>
              <w:rPr>
                <w:sz w:val="24"/>
                <w:szCs w:val="24"/>
              </w:rPr>
            </w:pPr>
            <w:r w:rsidRPr="00117820">
              <w:rPr>
                <w:sz w:val="24"/>
                <w:szCs w:val="24"/>
              </w:rPr>
              <w:t>321,9</w:t>
            </w:r>
          </w:p>
        </w:tc>
        <w:tc>
          <w:tcPr>
            <w:tcW w:w="1861" w:type="dxa"/>
            <w:vAlign w:val="bottom"/>
          </w:tcPr>
          <w:p w14:paraId="22573131" w14:textId="64BDEAE3" w:rsidR="00117820" w:rsidRPr="00117820" w:rsidRDefault="00D87090" w:rsidP="00117820">
            <w:pPr>
              <w:jc w:val="center"/>
              <w:rPr>
                <w:sz w:val="24"/>
                <w:szCs w:val="24"/>
                <w:lang w:eastAsia="ru-RU"/>
              </w:rPr>
            </w:pPr>
            <w:r>
              <w:rPr>
                <w:sz w:val="24"/>
                <w:szCs w:val="24"/>
                <w:lang w:eastAsia="ru-RU"/>
              </w:rPr>
              <w:t xml:space="preserve">– </w:t>
            </w:r>
            <w:r w:rsidR="00117820" w:rsidRPr="00117820">
              <w:rPr>
                <w:sz w:val="24"/>
                <w:szCs w:val="24"/>
                <w:lang w:eastAsia="ru-RU"/>
              </w:rPr>
              <w:t>32,0</w:t>
            </w:r>
          </w:p>
        </w:tc>
        <w:tc>
          <w:tcPr>
            <w:tcW w:w="2268" w:type="dxa"/>
            <w:vMerge/>
          </w:tcPr>
          <w:p w14:paraId="0606E744" w14:textId="77777777" w:rsidR="00117820" w:rsidRPr="00117820" w:rsidRDefault="00117820" w:rsidP="00117820">
            <w:pPr>
              <w:jc w:val="center"/>
              <w:rPr>
                <w:sz w:val="24"/>
                <w:szCs w:val="24"/>
                <w:lang w:eastAsia="ru-RU"/>
              </w:rPr>
            </w:pPr>
          </w:p>
        </w:tc>
      </w:tr>
      <w:tr w:rsidR="00117820" w:rsidRPr="00117820" w14:paraId="546388EB" w14:textId="77777777" w:rsidTr="00B22257">
        <w:tc>
          <w:tcPr>
            <w:tcW w:w="1980" w:type="dxa"/>
            <w:vAlign w:val="bottom"/>
          </w:tcPr>
          <w:p w14:paraId="05DC81C2" w14:textId="77777777" w:rsidR="00117820" w:rsidRPr="00117820" w:rsidRDefault="00117820" w:rsidP="00117820">
            <w:pPr>
              <w:rPr>
                <w:sz w:val="24"/>
                <w:szCs w:val="24"/>
              </w:rPr>
            </w:pPr>
            <w:r w:rsidRPr="00117820">
              <w:rPr>
                <w:sz w:val="24"/>
                <w:szCs w:val="24"/>
              </w:rPr>
              <w:t>город</w:t>
            </w:r>
          </w:p>
        </w:tc>
        <w:tc>
          <w:tcPr>
            <w:tcW w:w="1115" w:type="dxa"/>
            <w:vAlign w:val="center"/>
          </w:tcPr>
          <w:p w14:paraId="776A9589" w14:textId="77777777" w:rsidR="00117820" w:rsidRPr="00117820" w:rsidRDefault="00117820" w:rsidP="00117820">
            <w:pPr>
              <w:jc w:val="center"/>
              <w:rPr>
                <w:sz w:val="24"/>
                <w:szCs w:val="24"/>
              </w:rPr>
            </w:pPr>
            <w:r w:rsidRPr="00117820">
              <w:rPr>
                <w:sz w:val="24"/>
                <w:szCs w:val="24"/>
              </w:rPr>
              <w:t>674,0</w:t>
            </w:r>
          </w:p>
        </w:tc>
        <w:tc>
          <w:tcPr>
            <w:tcW w:w="993" w:type="dxa"/>
            <w:vAlign w:val="center"/>
          </w:tcPr>
          <w:p w14:paraId="4EF7B376" w14:textId="77777777" w:rsidR="00117820" w:rsidRPr="00117820" w:rsidRDefault="00117820" w:rsidP="00117820">
            <w:pPr>
              <w:jc w:val="center"/>
              <w:rPr>
                <w:sz w:val="24"/>
                <w:szCs w:val="24"/>
              </w:rPr>
            </w:pPr>
            <w:r w:rsidRPr="00117820">
              <w:rPr>
                <w:sz w:val="24"/>
                <w:szCs w:val="24"/>
              </w:rPr>
              <w:t>679,0</w:t>
            </w:r>
          </w:p>
        </w:tc>
        <w:tc>
          <w:tcPr>
            <w:tcW w:w="1134" w:type="dxa"/>
            <w:vAlign w:val="center"/>
          </w:tcPr>
          <w:p w14:paraId="0FAC981A" w14:textId="77777777" w:rsidR="00117820" w:rsidRPr="00117820" w:rsidRDefault="00117820" w:rsidP="00117820">
            <w:pPr>
              <w:jc w:val="center"/>
              <w:rPr>
                <w:sz w:val="24"/>
                <w:szCs w:val="24"/>
              </w:rPr>
            </w:pPr>
            <w:r w:rsidRPr="00117820">
              <w:rPr>
                <w:sz w:val="24"/>
                <w:szCs w:val="24"/>
              </w:rPr>
              <w:t>390,4</w:t>
            </w:r>
          </w:p>
        </w:tc>
        <w:tc>
          <w:tcPr>
            <w:tcW w:w="1861" w:type="dxa"/>
            <w:vAlign w:val="bottom"/>
          </w:tcPr>
          <w:p w14:paraId="6B53D5F0" w14:textId="5653721A" w:rsidR="00117820" w:rsidRPr="00117820" w:rsidRDefault="00D87090" w:rsidP="00117820">
            <w:pPr>
              <w:jc w:val="center"/>
              <w:rPr>
                <w:sz w:val="24"/>
                <w:szCs w:val="24"/>
                <w:lang w:eastAsia="ru-RU"/>
              </w:rPr>
            </w:pPr>
            <w:r>
              <w:rPr>
                <w:sz w:val="24"/>
                <w:szCs w:val="24"/>
                <w:lang w:eastAsia="ru-RU"/>
              </w:rPr>
              <w:t xml:space="preserve">– </w:t>
            </w:r>
            <w:r w:rsidR="00117820" w:rsidRPr="00117820">
              <w:rPr>
                <w:sz w:val="24"/>
                <w:szCs w:val="24"/>
                <w:lang w:eastAsia="ru-RU"/>
              </w:rPr>
              <w:t>42,1</w:t>
            </w:r>
          </w:p>
        </w:tc>
        <w:tc>
          <w:tcPr>
            <w:tcW w:w="2268" w:type="dxa"/>
            <w:vMerge/>
          </w:tcPr>
          <w:p w14:paraId="0A4356BF" w14:textId="77777777" w:rsidR="00117820" w:rsidRPr="00117820" w:rsidRDefault="00117820" w:rsidP="00117820">
            <w:pPr>
              <w:jc w:val="center"/>
              <w:rPr>
                <w:sz w:val="24"/>
                <w:szCs w:val="24"/>
                <w:lang w:eastAsia="ru-RU"/>
              </w:rPr>
            </w:pPr>
          </w:p>
        </w:tc>
      </w:tr>
      <w:tr w:rsidR="00117820" w:rsidRPr="00117820" w14:paraId="3ED1A8B0" w14:textId="77777777" w:rsidTr="00B22257">
        <w:tc>
          <w:tcPr>
            <w:tcW w:w="1980" w:type="dxa"/>
            <w:vAlign w:val="bottom"/>
          </w:tcPr>
          <w:p w14:paraId="09888DAB" w14:textId="77777777" w:rsidR="00117820" w:rsidRPr="00117820" w:rsidRDefault="00117820" w:rsidP="00117820">
            <w:pPr>
              <w:rPr>
                <w:sz w:val="24"/>
                <w:szCs w:val="24"/>
              </w:rPr>
            </w:pPr>
            <w:r w:rsidRPr="00117820">
              <w:rPr>
                <w:sz w:val="24"/>
                <w:szCs w:val="24"/>
              </w:rPr>
              <w:t>село</w:t>
            </w:r>
          </w:p>
        </w:tc>
        <w:tc>
          <w:tcPr>
            <w:tcW w:w="1115" w:type="dxa"/>
            <w:vAlign w:val="center"/>
          </w:tcPr>
          <w:p w14:paraId="56AF9AFB" w14:textId="77777777" w:rsidR="00117820" w:rsidRPr="00117820" w:rsidRDefault="00117820" w:rsidP="00117820">
            <w:pPr>
              <w:jc w:val="center"/>
              <w:rPr>
                <w:sz w:val="24"/>
                <w:szCs w:val="24"/>
              </w:rPr>
            </w:pPr>
            <w:r w:rsidRPr="00117820">
              <w:rPr>
                <w:sz w:val="24"/>
                <w:szCs w:val="24"/>
              </w:rPr>
              <w:t>339,4</w:t>
            </w:r>
          </w:p>
        </w:tc>
        <w:tc>
          <w:tcPr>
            <w:tcW w:w="993" w:type="dxa"/>
            <w:vAlign w:val="center"/>
          </w:tcPr>
          <w:p w14:paraId="29D9826D" w14:textId="77777777" w:rsidR="00117820" w:rsidRPr="00117820" w:rsidRDefault="00117820" w:rsidP="00117820">
            <w:pPr>
              <w:jc w:val="center"/>
              <w:rPr>
                <w:sz w:val="24"/>
                <w:szCs w:val="24"/>
              </w:rPr>
            </w:pPr>
            <w:r w:rsidRPr="00117820">
              <w:rPr>
                <w:sz w:val="24"/>
                <w:szCs w:val="24"/>
              </w:rPr>
              <w:t>370,4</w:t>
            </w:r>
          </w:p>
        </w:tc>
        <w:tc>
          <w:tcPr>
            <w:tcW w:w="1134" w:type="dxa"/>
            <w:vAlign w:val="center"/>
          </w:tcPr>
          <w:p w14:paraId="186D5103" w14:textId="77777777" w:rsidR="00117820" w:rsidRPr="00117820" w:rsidRDefault="00117820" w:rsidP="00117820">
            <w:pPr>
              <w:jc w:val="center"/>
              <w:rPr>
                <w:sz w:val="24"/>
                <w:szCs w:val="24"/>
              </w:rPr>
            </w:pPr>
            <w:r w:rsidRPr="00117820">
              <w:rPr>
                <w:sz w:val="24"/>
                <w:szCs w:val="24"/>
              </w:rPr>
              <w:t>277,5</w:t>
            </w:r>
          </w:p>
        </w:tc>
        <w:tc>
          <w:tcPr>
            <w:tcW w:w="1861" w:type="dxa"/>
            <w:vAlign w:val="bottom"/>
          </w:tcPr>
          <w:p w14:paraId="34C9A985" w14:textId="5BEB1610" w:rsidR="00117820" w:rsidRPr="00117820" w:rsidRDefault="00D87090" w:rsidP="00117820">
            <w:pPr>
              <w:jc w:val="center"/>
              <w:rPr>
                <w:sz w:val="24"/>
                <w:szCs w:val="24"/>
                <w:lang w:eastAsia="ru-RU"/>
              </w:rPr>
            </w:pPr>
            <w:r>
              <w:rPr>
                <w:sz w:val="24"/>
                <w:szCs w:val="24"/>
                <w:lang w:eastAsia="ru-RU"/>
              </w:rPr>
              <w:t xml:space="preserve">– </w:t>
            </w:r>
            <w:r w:rsidR="00117820" w:rsidRPr="00117820">
              <w:rPr>
                <w:sz w:val="24"/>
                <w:szCs w:val="24"/>
                <w:lang w:eastAsia="ru-RU"/>
              </w:rPr>
              <w:t>18,2</w:t>
            </w:r>
          </w:p>
        </w:tc>
        <w:tc>
          <w:tcPr>
            <w:tcW w:w="2268" w:type="dxa"/>
            <w:vMerge/>
          </w:tcPr>
          <w:p w14:paraId="37792D75" w14:textId="77777777" w:rsidR="00117820" w:rsidRPr="00117820" w:rsidRDefault="00117820" w:rsidP="00117820">
            <w:pPr>
              <w:jc w:val="center"/>
              <w:rPr>
                <w:sz w:val="24"/>
                <w:szCs w:val="24"/>
                <w:lang w:eastAsia="ru-RU"/>
              </w:rPr>
            </w:pPr>
          </w:p>
        </w:tc>
      </w:tr>
      <w:tr w:rsidR="00117820" w:rsidRPr="00117820" w14:paraId="3EF0A1D5" w14:textId="77777777" w:rsidTr="00B22257">
        <w:tc>
          <w:tcPr>
            <w:tcW w:w="7083" w:type="dxa"/>
            <w:gridSpan w:val="5"/>
          </w:tcPr>
          <w:p w14:paraId="0C4130D9" w14:textId="03EF341D" w:rsidR="00117820" w:rsidRPr="00117820" w:rsidRDefault="00117820" w:rsidP="00117820">
            <w:pPr>
              <w:shd w:val="clear" w:color="auto" w:fill="FFFFFF"/>
              <w:tabs>
                <w:tab w:val="left" w:pos="993"/>
              </w:tabs>
              <w:jc w:val="center"/>
              <w:rPr>
                <w:sz w:val="24"/>
                <w:szCs w:val="24"/>
              </w:rPr>
            </w:pPr>
            <w:r w:rsidRPr="00117820">
              <w:rPr>
                <w:bCs/>
                <w:sz w:val="24"/>
                <w:szCs w:val="24"/>
                <w:shd w:val="clear" w:color="auto" w:fill="FFFFFF"/>
              </w:rPr>
              <w:t>K85, K86</w:t>
            </w:r>
            <w:r w:rsidR="00D87090">
              <w:rPr>
                <w:bCs/>
                <w:sz w:val="24"/>
                <w:szCs w:val="24"/>
                <w:shd w:val="clear" w:color="auto" w:fill="FFFFFF"/>
              </w:rPr>
              <w:t xml:space="preserve">– </w:t>
            </w:r>
            <w:r w:rsidRPr="00117820">
              <w:rPr>
                <w:bCs/>
                <w:sz w:val="24"/>
                <w:szCs w:val="24"/>
                <w:shd w:val="clear" w:color="auto" w:fill="FFFFFF"/>
              </w:rPr>
              <w:t>панкреатит: причины, симптомы, лечение</w:t>
            </w:r>
          </w:p>
        </w:tc>
        <w:tc>
          <w:tcPr>
            <w:tcW w:w="2268" w:type="dxa"/>
            <w:vMerge w:val="restart"/>
          </w:tcPr>
          <w:p w14:paraId="3BFB9E31" w14:textId="59D30AB5" w:rsidR="00117820" w:rsidRPr="00117820" w:rsidRDefault="00D87090" w:rsidP="00117820">
            <w:pPr>
              <w:shd w:val="clear" w:color="auto" w:fill="FFFFFF"/>
              <w:tabs>
                <w:tab w:val="left" w:pos="993"/>
              </w:tabs>
              <w:jc w:val="center"/>
              <w:rPr>
                <w:bCs/>
                <w:sz w:val="24"/>
                <w:szCs w:val="24"/>
                <w:shd w:val="clear" w:color="auto" w:fill="FFFFFF"/>
              </w:rPr>
            </w:pPr>
            <w:r>
              <w:rPr>
                <w:bCs/>
                <w:sz w:val="24"/>
                <w:szCs w:val="24"/>
                <w:shd w:val="clear" w:color="auto" w:fill="FFFFFF"/>
              </w:rPr>
              <w:t xml:space="preserve">– </w:t>
            </w:r>
            <w:r w:rsidR="00117820" w:rsidRPr="00117820">
              <w:rPr>
                <w:bCs/>
                <w:sz w:val="24"/>
                <w:szCs w:val="24"/>
                <w:shd w:val="clear" w:color="auto" w:fill="FFFFFF"/>
              </w:rPr>
              <w:t>0,55</w:t>
            </w:r>
          </w:p>
        </w:tc>
      </w:tr>
      <w:tr w:rsidR="00117820" w:rsidRPr="00117820" w14:paraId="2715613D" w14:textId="77777777" w:rsidTr="00B22257">
        <w:tc>
          <w:tcPr>
            <w:tcW w:w="1980" w:type="dxa"/>
          </w:tcPr>
          <w:p w14:paraId="307D2EAA" w14:textId="77777777" w:rsidR="00117820" w:rsidRPr="00117820" w:rsidRDefault="00117820" w:rsidP="00117820">
            <w:pPr>
              <w:rPr>
                <w:sz w:val="24"/>
                <w:szCs w:val="24"/>
              </w:rPr>
            </w:pPr>
            <w:r w:rsidRPr="00117820">
              <w:rPr>
                <w:sz w:val="24"/>
                <w:szCs w:val="24"/>
              </w:rPr>
              <w:t>область</w:t>
            </w:r>
          </w:p>
        </w:tc>
        <w:tc>
          <w:tcPr>
            <w:tcW w:w="1115" w:type="dxa"/>
            <w:vAlign w:val="center"/>
          </w:tcPr>
          <w:p w14:paraId="4D73F1C5" w14:textId="77777777" w:rsidR="00117820" w:rsidRPr="00117820" w:rsidRDefault="00117820" w:rsidP="00117820">
            <w:pPr>
              <w:jc w:val="center"/>
              <w:rPr>
                <w:sz w:val="24"/>
                <w:szCs w:val="24"/>
              </w:rPr>
            </w:pPr>
            <w:r w:rsidRPr="00117820">
              <w:rPr>
                <w:sz w:val="24"/>
                <w:szCs w:val="24"/>
              </w:rPr>
              <w:t>51,0</w:t>
            </w:r>
          </w:p>
        </w:tc>
        <w:tc>
          <w:tcPr>
            <w:tcW w:w="993" w:type="dxa"/>
            <w:vAlign w:val="center"/>
          </w:tcPr>
          <w:p w14:paraId="740EED60" w14:textId="77777777" w:rsidR="00117820" w:rsidRPr="00117820" w:rsidRDefault="00117820" w:rsidP="00117820">
            <w:pPr>
              <w:jc w:val="center"/>
              <w:rPr>
                <w:sz w:val="24"/>
                <w:szCs w:val="24"/>
              </w:rPr>
            </w:pPr>
            <w:r w:rsidRPr="00117820">
              <w:rPr>
                <w:sz w:val="24"/>
                <w:szCs w:val="24"/>
              </w:rPr>
              <w:t>54,7</w:t>
            </w:r>
          </w:p>
        </w:tc>
        <w:tc>
          <w:tcPr>
            <w:tcW w:w="1134" w:type="dxa"/>
            <w:vAlign w:val="center"/>
          </w:tcPr>
          <w:p w14:paraId="7BB581C5" w14:textId="77777777" w:rsidR="00117820" w:rsidRPr="00117820" w:rsidRDefault="00117820" w:rsidP="00117820">
            <w:pPr>
              <w:jc w:val="center"/>
              <w:rPr>
                <w:sz w:val="24"/>
                <w:szCs w:val="24"/>
              </w:rPr>
            </w:pPr>
            <w:r w:rsidRPr="00117820">
              <w:rPr>
                <w:sz w:val="24"/>
                <w:szCs w:val="24"/>
              </w:rPr>
              <w:t>90,7</w:t>
            </w:r>
          </w:p>
        </w:tc>
        <w:tc>
          <w:tcPr>
            <w:tcW w:w="1861" w:type="dxa"/>
            <w:vAlign w:val="bottom"/>
          </w:tcPr>
          <w:p w14:paraId="7D40532E" w14:textId="77777777" w:rsidR="00117820" w:rsidRPr="00117820" w:rsidRDefault="00117820" w:rsidP="00117820">
            <w:pPr>
              <w:jc w:val="center"/>
              <w:rPr>
                <w:sz w:val="24"/>
                <w:szCs w:val="24"/>
                <w:lang w:eastAsia="ru-RU"/>
              </w:rPr>
            </w:pPr>
            <w:r w:rsidRPr="00117820">
              <w:rPr>
                <w:sz w:val="24"/>
                <w:szCs w:val="24"/>
                <w:lang w:eastAsia="ru-RU"/>
              </w:rPr>
              <w:t>77,8</w:t>
            </w:r>
          </w:p>
        </w:tc>
        <w:tc>
          <w:tcPr>
            <w:tcW w:w="2268" w:type="dxa"/>
            <w:vMerge/>
          </w:tcPr>
          <w:p w14:paraId="27C40C37" w14:textId="77777777" w:rsidR="00117820" w:rsidRPr="00117820" w:rsidRDefault="00117820" w:rsidP="00117820">
            <w:pPr>
              <w:jc w:val="center"/>
              <w:rPr>
                <w:sz w:val="24"/>
                <w:szCs w:val="24"/>
                <w:lang w:eastAsia="ru-RU"/>
              </w:rPr>
            </w:pPr>
          </w:p>
        </w:tc>
      </w:tr>
      <w:tr w:rsidR="00117820" w:rsidRPr="00117820" w14:paraId="07E1CE13" w14:textId="77777777" w:rsidTr="00B22257">
        <w:tc>
          <w:tcPr>
            <w:tcW w:w="1980" w:type="dxa"/>
            <w:vAlign w:val="bottom"/>
          </w:tcPr>
          <w:p w14:paraId="7A403108" w14:textId="77777777" w:rsidR="00117820" w:rsidRPr="00117820" w:rsidRDefault="00117820" w:rsidP="00117820">
            <w:pPr>
              <w:rPr>
                <w:sz w:val="24"/>
                <w:szCs w:val="24"/>
              </w:rPr>
            </w:pPr>
            <w:r w:rsidRPr="00117820">
              <w:rPr>
                <w:sz w:val="24"/>
                <w:szCs w:val="24"/>
              </w:rPr>
              <w:t>город</w:t>
            </w:r>
          </w:p>
        </w:tc>
        <w:tc>
          <w:tcPr>
            <w:tcW w:w="1115" w:type="dxa"/>
            <w:vAlign w:val="center"/>
          </w:tcPr>
          <w:p w14:paraId="0BA5F1E0" w14:textId="77777777" w:rsidR="00117820" w:rsidRPr="00117820" w:rsidRDefault="00117820" w:rsidP="00117820">
            <w:pPr>
              <w:jc w:val="center"/>
              <w:rPr>
                <w:sz w:val="24"/>
                <w:szCs w:val="24"/>
              </w:rPr>
            </w:pPr>
            <w:r w:rsidRPr="00117820">
              <w:rPr>
                <w:sz w:val="24"/>
                <w:szCs w:val="24"/>
              </w:rPr>
              <w:t>96,8</w:t>
            </w:r>
          </w:p>
        </w:tc>
        <w:tc>
          <w:tcPr>
            <w:tcW w:w="993" w:type="dxa"/>
            <w:vAlign w:val="center"/>
          </w:tcPr>
          <w:p w14:paraId="783CDC7D" w14:textId="77777777" w:rsidR="00117820" w:rsidRPr="00117820" w:rsidRDefault="00117820" w:rsidP="00117820">
            <w:pPr>
              <w:jc w:val="center"/>
              <w:rPr>
                <w:sz w:val="24"/>
                <w:szCs w:val="24"/>
              </w:rPr>
            </w:pPr>
            <w:r w:rsidRPr="00117820">
              <w:rPr>
                <w:sz w:val="24"/>
                <w:szCs w:val="24"/>
              </w:rPr>
              <w:t>88,5</w:t>
            </w:r>
          </w:p>
        </w:tc>
        <w:tc>
          <w:tcPr>
            <w:tcW w:w="1134" w:type="dxa"/>
            <w:vAlign w:val="center"/>
          </w:tcPr>
          <w:p w14:paraId="51E39781" w14:textId="77777777" w:rsidR="00117820" w:rsidRPr="00117820" w:rsidRDefault="00117820" w:rsidP="00117820">
            <w:pPr>
              <w:jc w:val="center"/>
              <w:rPr>
                <w:sz w:val="24"/>
                <w:szCs w:val="24"/>
              </w:rPr>
            </w:pPr>
            <w:r w:rsidRPr="00117820">
              <w:rPr>
                <w:sz w:val="24"/>
                <w:szCs w:val="24"/>
              </w:rPr>
              <w:t>123,4</w:t>
            </w:r>
          </w:p>
        </w:tc>
        <w:tc>
          <w:tcPr>
            <w:tcW w:w="1861" w:type="dxa"/>
            <w:vAlign w:val="bottom"/>
          </w:tcPr>
          <w:p w14:paraId="2337FF84" w14:textId="77777777" w:rsidR="00117820" w:rsidRPr="00117820" w:rsidRDefault="00117820" w:rsidP="00117820">
            <w:pPr>
              <w:jc w:val="center"/>
              <w:rPr>
                <w:sz w:val="24"/>
                <w:szCs w:val="24"/>
                <w:lang w:eastAsia="ru-RU"/>
              </w:rPr>
            </w:pPr>
            <w:r w:rsidRPr="00117820">
              <w:rPr>
                <w:sz w:val="24"/>
                <w:szCs w:val="24"/>
                <w:lang w:eastAsia="ru-RU"/>
              </w:rPr>
              <w:t>27,5</w:t>
            </w:r>
          </w:p>
        </w:tc>
        <w:tc>
          <w:tcPr>
            <w:tcW w:w="2268" w:type="dxa"/>
            <w:vMerge/>
          </w:tcPr>
          <w:p w14:paraId="365221A7" w14:textId="77777777" w:rsidR="00117820" w:rsidRPr="00117820" w:rsidRDefault="00117820" w:rsidP="00117820">
            <w:pPr>
              <w:jc w:val="center"/>
              <w:rPr>
                <w:sz w:val="24"/>
                <w:szCs w:val="24"/>
                <w:lang w:eastAsia="ru-RU"/>
              </w:rPr>
            </w:pPr>
          </w:p>
        </w:tc>
      </w:tr>
      <w:tr w:rsidR="00117820" w:rsidRPr="00117820" w14:paraId="4262FC10" w14:textId="77777777" w:rsidTr="00B22257">
        <w:tc>
          <w:tcPr>
            <w:tcW w:w="1980" w:type="dxa"/>
            <w:vAlign w:val="bottom"/>
          </w:tcPr>
          <w:p w14:paraId="7CAB7089" w14:textId="77777777" w:rsidR="00117820" w:rsidRPr="00117820" w:rsidRDefault="00117820" w:rsidP="00117820">
            <w:pPr>
              <w:rPr>
                <w:sz w:val="24"/>
                <w:szCs w:val="24"/>
              </w:rPr>
            </w:pPr>
            <w:r w:rsidRPr="00117820">
              <w:rPr>
                <w:sz w:val="24"/>
                <w:szCs w:val="24"/>
              </w:rPr>
              <w:t>село</w:t>
            </w:r>
          </w:p>
        </w:tc>
        <w:tc>
          <w:tcPr>
            <w:tcW w:w="1115" w:type="dxa"/>
            <w:vAlign w:val="center"/>
          </w:tcPr>
          <w:p w14:paraId="58093C77" w14:textId="77777777" w:rsidR="00117820" w:rsidRPr="00117820" w:rsidRDefault="00117820" w:rsidP="00117820">
            <w:pPr>
              <w:jc w:val="center"/>
              <w:rPr>
                <w:sz w:val="24"/>
                <w:szCs w:val="24"/>
              </w:rPr>
            </w:pPr>
            <w:r w:rsidRPr="00117820">
              <w:rPr>
                <w:sz w:val="24"/>
                <w:szCs w:val="24"/>
              </w:rPr>
              <w:t>31,1</w:t>
            </w:r>
          </w:p>
        </w:tc>
        <w:tc>
          <w:tcPr>
            <w:tcW w:w="993" w:type="dxa"/>
            <w:vAlign w:val="center"/>
          </w:tcPr>
          <w:p w14:paraId="75619571" w14:textId="77777777" w:rsidR="00117820" w:rsidRPr="00117820" w:rsidRDefault="00117820" w:rsidP="00117820">
            <w:pPr>
              <w:jc w:val="center"/>
              <w:rPr>
                <w:sz w:val="24"/>
                <w:szCs w:val="24"/>
              </w:rPr>
            </w:pPr>
            <w:r w:rsidRPr="00117820">
              <w:rPr>
                <w:sz w:val="24"/>
                <w:szCs w:val="24"/>
              </w:rPr>
              <w:t>32,1</w:t>
            </w:r>
          </w:p>
        </w:tc>
        <w:tc>
          <w:tcPr>
            <w:tcW w:w="1134" w:type="dxa"/>
            <w:vAlign w:val="center"/>
          </w:tcPr>
          <w:p w14:paraId="3BAF05B0" w14:textId="77777777" w:rsidR="00117820" w:rsidRPr="00117820" w:rsidRDefault="00117820" w:rsidP="00117820">
            <w:pPr>
              <w:jc w:val="center"/>
              <w:rPr>
                <w:sz w:val="24"/>
                <w:szCs w:val="24"/>
              </w:rPr>
            </w:pPr>
            <w:r w:rsidRPr="00117820">
              <w:rPr>
                <w:sz w:val="24"/>
                <w:szCs w:val="24"/>
              </w:rPr>
              <w:t>68,8</w:t>
            </w:r>
          </w:p>
        </w:tc>
        <w:tc>
          <w:tcPr>
            <w:tcW w:w="1861" w:type="dxa"/>
            <w:vAlign w:val="bottom"/>
          </w:tcPr>
          <w:p w14:paraId="447A11AC" w14:textId="77777777" w:rsidR="00117820" w:rsidRPr="00117820" w:rsidRDefault="00117820" w:rsidP="00117820">
            <w:pPr>
              <w:jc w:val="center"/>
              <w:rPr>
                <w:sz w:val="24"/>
                <w:szCs w:val="24"/>
                <w:lang w:eastAsia="ru-RU"/>
              </w:rPr>
            </w:pPr>
            <w:r w:rsidRPr="00117820">
              <w:rPr>
                <w:sz w:val="24"/>
                <w:szCs w:val="24"/>
                <w:lang w:eastAsia="ru-RU"/>
              </w:rPr>
              <w:t>121,2</w:t>
            </w:r>
          </w:p>
        </w:tc>
        <w:tc>
          <w:tcPr>
            <w:tcW w:w="2268" w:type="dxa"/>
            <w:vMerge/>
          </w:tcPr>
          <w:p w14:paraId="1A04BA12" w14:textId="77777777" w:rsidR="00117820" w:rsidRPr="00117820" w:rsidRDefault="00117820" w:rsidP="00117820">
            <w:pPr>
              <w:jc w:val="center"/>
              <w:rPr>
                <w:sz w:val="24"/>
                <w:szCs w:val="24"/>
                <w:lang w:eastAsia="ru-RU"/>
              </w:rPr>
            </w:pPr>
          </w:p>
        </w:tc>
      </w:tr>
      <w:tr w:rsidR="00117820" w:rsidRPr="00117820" w14:paraId="687A921C" w14:textId="77777777" w:rsidTr="00B22257">
        <w:tc>
          <w:tcPr>
            <w:tcW w:w="9351" w:type="dxa"/>
            <w:gridSpan w:val="6"/>
            <w:vAlign w:val="bottom"/>
          </w:tcPr>
          <w:p w14:paraId="6A6CBC24" w14:textId="2F77693D" w:rsidR="00117820" w:rsidRPr="00117820" w:rsidRDefault="00117820" w:rsidP="00117820">
            <w:pPr>
              <w:spacing w:line="315" w:lineRule="exact"/>
              <w:ind w:firstLine="29"/>
              <w:rPr>
                <w:sz w:val="20"/>
                <w:szCs w:val="20"/>
              </w:rPr>
            </w:pPr>
            <w:r w:rsidRPr="00117820">
              <w:rPr>
                <w:sz w:val="20"/>
                <w:szCs w:val="20"/>
              </w:rPr>
              <w:t>Примечание</w:t>
            </w:r>
            <w:r w:rsidR="00D87090">
              <w:rPr>
                <w:sz w:val="20"/>
                <w:szCs w:val="20"/>
              </w:rPr>
              <w:t xml:space="preserve">– </w:t>
            </w:r>
            <w:r w:rsidRPr="00117820">
              <w:rPr>
                <w:sz w:val="20"/>
                <w:szCs w:val="20"/>
              </w:rPr>
              <w:t>Составлено</w:t>
            </w:r>
            <w:r w:rsidRPr="00117820">
              <w:rPr>
                <w:spacing w:val="-13"/>
                <w:sz w:val="20"/>
                <w:szCs w:val="20"/>
              </w:rPr>
              <w:t xml:space="preserve"> </w:t>
            </w:r>
            <w:r w:rsidRPr="00117820">
              <w:rPr>
                <w:sz w:val="20"/>
                <w:szCs w:val="20"/>
              </w:rPr>
              <w:t>автором</w:t>
            </w:r>
            <w:r w:rsidRPr="00117820">
              <w:rPr>
                <w:spacing w:val="-12"/>
                <w:sz w:val="20"/>
                <w:szCs w:val="20"/>
              </w:rPr>
              <w:t xml:space="preserve"> </w:t>
            </w:r>
            <w:r w:rsidRPr="00117820">
              <w:rPr>
                <w:sz w:val="20"/>
                <w:szCs w:val="20"/>
              </w:rPr>
              <w:t>по</w:t>
            </w:r>
            <w:r w:rsidRPr="00117820">
              <w:rPr>
                <w:spacing w:val="-12"/>
                <w:sz w:val="20"/>
                <w:szCs w:val="20"/>
              </w:rPr>
              <w:t xml:space="preserve"> </w:t>
            </w:r>
            <w:r w:rsidRPr="00117820">
              <w:rPr>
                <w:sz w:val="20"/>
                <w:szCs w:val="20"/>
              </w:rPr>
              <w:t>данным</w:t>
            </w:r>
            <w:r w:rsidRPr="00117820">
              <w:rPr>
                <w:spacing w:val="-12"/>
                <w:sz w:val="20"/>
                <w:szCs w:val="20"/>
              </w:rPr>
              <w:t xml:space="preserve"> </w:t>
            </w:r>
            <w:r w:rsidRPr="00117820">
              <w:rPr>
                <w:sz w:val="20"/>
                <w:szCs w:val="20"/>
              </w:rPr>
              <w:t>статистического</w:t>
            </w:r>
            <w:r w:rsidRPr="00117820">
              <w:rPr>
                <w:spacing w:val="-12"/>
                <w:sz w:val="20"/>
                <w:szCs w:val="20"/>
              </w:rPr>
              <w:t xml:space="preserve"> </w:t>
            </w:r>
            <w:r w:rsidRPr="00117820">
              <w:rPr>
                <w:sz w:val="20"/>
                <w:szCs w:val="20"/>
              </w:rPr>
              <w:t>сборника</w:t>
            </w:r>
            <w:r w:rsidRPr="00117820">
              <w:rPr>
                <w:spacing w:val="-9"/>
                <w:sz w:val="20"/>
                <w:szCs w:val="20"/>
              </w:rPr>
              <w:t xml:space="preserve"> </w:t>
            </w:r>
            <w:r w:rsidRPr="00117820">
              <w:rPr>
                <w:sz w:val="20"/>
                <w:szCs w:val="20"/>
              </w:rPr>
              <w:t>Здоровье</w:t>
            </w:r>
            <w:r w:rsidRPr="00117820">
              <w:rPr>
                <w:spacing w:val="-8"/>
                <w:sz w:val="20"/>
                <w:szCs w:val="20"/>
              </w:rPr>
              <w:t xml:space="preserve"> </w:t>
            </w:r>
            <w:r w:rsidRPr="00117820">
              <w:rPr>
                <w:sz w:val="20"/>
                <w:szCs w:val="20"/>
              </w:rPr>
              <w:t>населения</w:t>
            </w:r>
            <w:r w:rsidRPr="00117820">
              <w:rPr>
                <w:spacing w:val="-12"/>
                <w:sz w:val="20"/>
                <w:szCs w:val="20"/>
              </w:rPr>
              <w:t xml:space="preserve"> </w:t>
            </w:r>
            <w:r w:rsidRPr="00117820">
              <w:rPr>
                <w:sz w:val="20"/>
                <w:szCs w:val="20"/>
              </w:rPr>
              <w:t>Республики</w:t>
            </w:r>
            <w:r w:rsidRPr="00117820">
              <w:rPr>
                <w:spacing w:val="-14"/>
                <w:sz w:val="20"/>
                <w:szCs w:val="20"/>
              </w:rPr>
              <w:t xml:space="preserve"> </w:t>
            </w:r>
            <w:r w:rsidRPr="00117820">
              <w:rPr>
                <w:spacing w:val="-2"/>
                <w:sz w:val="20"/>
                <w:szCs w:val="20"/>
              </w:rPr>
              <w:t xml:space="preserve">Казахстан </w:t>
            </w:r>
            <w:r w:rsidRPr="00117820">
              <w:rPr>
                <w:sz w:val="20"/>
                <w:szCs w:val="20"/>
              </w:rPr>
              <w:t>и</w:t>
            </w:r>
            <w:r w:rsidRPr="00117820">
              <w:rPr>
                <w:spacing w:val="-11"/>
                <w:sz w:val="20"/>
                <w:szCs w:val="20"/>
              </w:rPr>
              <w:t xml:space="preserve"> </w:t>
            </w:r>
            <w:r w:rsidRPr="00117820">
              <w:rPr>
                <w:sz w:val="20"/>
                <w:szCs w:val="20"/>
              </w:rPr>
              <w:t>деятельность</w:t>
            </w:r>
            <w:r w:rsidRPr="00117820">
              <w:rPr>
                <w:spacing w:val="-12"/>
                <w:sz w:val="20"/>
                <w:szCs w:val="20"/>
              </w:rPr>
              <w:t xml:space="preserve"> </w:t>
            </w:r>
            <w:r w:rsidRPr="00117820">
              <w:rPr>
                <w:sz w:val="20"/>
                <w:szCs w:val="20"/>
              </w:rPr>
              <w:t>организаций</w:t>
            </w:r>
            <w:r w:rsidRPr="00117820">
              <w:rPr>
                <w:spacing w:val="-11"/>
                <w:sz w:val="20"/>
                <w:szCs w:val="20"/>
              </w:rPr>
              <w:t xml:space="preserve"> </w:t>
            </w:r>
            <w:r w:rsidRPr="00117820">
              <w:rPr>
                <w:sz w:val="20"/>
                <w:szCs w:val="20"/>
              </w:rPr>
              <w:t>здравоохранения</w:t>
            </w:r>
            <w:r w:rsidRPr="00117820">
              <w:rPr>
                <w:spacing w:val="-9"/>
                <w:sz w:val="20"/>
                <w:szCs w:val="20"/>
              </w:rPr>
              <w:t xml:space="preserve"> </w:t>
            </w:r>
            <w:r w:rsidRPr="00117820">
              <w:rPr>
                <w:sz w:val="20"/>
                <w:szCs w:val="20"/>
              </w:rPr>
              <w:t>за</w:t>
            </w:r>
            <w:r w:rsidRPr="00117820">
              <w:rPr>
                <w:spacing w:val="-3"/>
                <w:sz w:val="20"/>
                <w:szCs w:val="20"/>
              </w:rPr>
              <w:t xml:space="preserve"> </w:t>
            </w:r>
            <w:r w:rsidRPr="00117820">
              <w:rPr>
                <w:sz w:val="20"/>
                <w:szCs w:val="20"/>
              </w:rPr>
              <w:t>2022</w:t>
            </w:r>
            <w:r w:rsidR="00D87090">
              <w:rPr>
                <w:sz w:val="20"/>
                <w:szCs w:val="20"/>
              </w:rPr>
              <w:t xml:space="preserve">– </w:t>
            </w:r>
            <w:r w:rsidRPr="00117820">
              <w:rPr>
                <w:sz w:val="20"/>
                <w:szCs w:val="20"/>
              </w:rPr>
              <w:t>2024</w:t>
            </w:r>
            <w:r w:rsidRPr="00117820">
              <w:rPr>
                <w:spacing w:val="-2"/>
                <w:sz w:val="20"/>
                <w:szCs w:val="20"/>
              </w:rPr>
              <w:t>гг.</w:t>
            </w:r>
          </w:p>
        </w:tc>
      </w:tr>
    </w:tbl>
    <w:p w14:paraId="1C609153" w14:textId="13A59526" w:rsidR="00117820" w:rsidRDefault="00117820" w:rsidP="00117820">
      <w:pPr>
        <w:tabs>
          <w:tab w:val="left" w:pos="9498"/>
        </w:tabs>
        <w:ind w:right="144" w:firstLine="0"/>
        <w:rPr>
          <w:sz w:val="28"/>
          <w:szCs w:val="28"/>
        </w:rPr>
      </w:pPr>
    </w:p>
    <w:p w14:paraId="52ABC749" w14:textId="276FA280" w:rsidR="00004C50" w:rsidRPr="00594B4C" w:rsidRDefault="00004C50" w:rsidP="004E6AA0">
      <w:pPr>
        <w:tabs>
          <w:tab w:val="left" w:pos="9498"/>
        </w:tabs>
        <w:ind w:right="144"/>
        <w:rPr>
          <w:sz w:val="28"/>
          <w:szCs w:val="28"/>
        </w:rPr>
      </w:pPr>
      <w:r w:rsidRPr="000903B7">
        <w:rPr>
          <w:sz w:val="28"/>
          <w:szCs w:val="28"/>
        </w:rPr>
        <w:t>В отличие от других заболеваний, заболеваемость панкреатитом значительно возросла во всех территориальных группах</w:t>
      </w:r>
      <w:r>
        <w:rPr>
          <w:sz w:val="28"/>
          <w:szCs w:val="28"/>
        </w:rPr>
        <w:t xml:space="preserve">, </w:t>
      </w:r>
      <w:r w:rsidRPr="000903B7">
        <w:rPr>
          <w:sz w:val="28"/>
          <w:szCs w:val="28"/>
        </w:rPr>
        <w:t>причем в сельской местности этот рост является наиболее значительным</w:t>
      </w:r>
      <w:r w:rsidR="00D87090">
        <w:rPr>
          <w:sz w:val="28"/>
          <w:szCs w:val="28"/>
        </w:rPr>
        <w:t xml:space="preserve">– </w:t>
      </w:r>
      <w:r>
        <w:rPr>
          <w:sz w:val="28"/>
          <w:szCs w:val="28"/>
        </w:rPr>
        <w:t>на 121,2%, по отношению к городской</w:t>
      </w:r>
      <w:r w:rsidR="00D87090">
        <w:rPr>
          <w:sz w:val="28"/>
          <w:szCs w:val="28"/>
        </w:rPr>
        <w:t xml:space="preserve">– </w:t>
      </w:r>
      <w:r>
        <w:rPr>
          <w:sz w:val="28"/>
          <w:szCs w:val="28"/>
        </w:rPr>
        <w:t xml:space="preserve">на 27,5%. </w:t>
      </w:r>
      <w:r w:rsidRPr="00594B4C">
        <w:rPr>
          <w:sz w:val="28"/>
          <w:szCs w:val="28"/>
        </w:rPr>
        <w:t xml:space="preserve">Представленные данные указывают на необходимость дальнейшего изучения факторов, влияющих на заболеваемость, особенно в сельской местности. </w:t>
      </w:r>
    </w:p>
    <w:p w14:paraId="23092971" w14:textId="54464A4C" w:rsidR="00004C50" w:rsidRPr="00DC7E53" w:rsidRDefault="00004C50" w:rsidP="004E6AA0">
      <w:pPr>
        <w:tabs>
          <w:tab w:val="left" w:pos="9498"/>
        </w:tabs>
        <w:ind w:right="144"/>
        <w:rPr>
          <w:sz w:val="28"/>
          <w:szCs w:val="28"/>
        </w:rPr>
      </w:pPr>
      <w:r>
        <w:rPr>
          <w:sz w:val="28"/>
          <w:szCs w:val="28"/>
        </w:rPr>
        <w:t xml:space="preserve">Вместе с тем, </w:t>
      </w:r>
      <w:r w:rsidRPr="000903B7">
        <w:rPr>
          <w:sz w:val="28"/>
          <w:szCs w:val="28"/>
        </w:rPr>
        <w:t>большинству рассматриваемых заболеваний наблюдается снижение первичной заболеваемости в 2024 году по сравнению с 2022 годом</w:t>
      </w:r>
      <w:r>
        <w:rPr>
          <w:sz w:val="28"/>
          <w:szCs w:val="28"/>
        </w:rPr>
        <w:t xml:space="preserve">. </w:t>
      </w:r>
      <w:r>
        <w:rPr>
          <w:sz w:val="28"/>
          <w:szCs w:val="28"/>
        </w:rPr>
        <w:lastRenderedPageBreak/>
        <w:t>Так, з</w:t>
      </w:r>
      <w:r w:rsidRPr="00352098">
        <w:rPr>
          <w:sz w:val="28"/>
          <w:szCs w:val="28"/>
        </w:rPr>
        <w:t>аболеваемость ГЭРБ снизилась</w:t>
      </w:r>
      <w:r>
        <w:rPr>
          <w:sz w:val="28"/>
          <w:szCs w:val="28"/>
        </w:rPr>
        <w:t xml:space="preserve"> в области</w:t>
      </w:r>
      <w:r w:rsidR="00D87090">
        <w:rPr>
          <w:sz w:val="28"/>
          <w:szCs w:val="28"/>
        </w:rPr>
        <w:t xml:space="preserve">– </w:t>
      </w:r>
      <w:r>
        <w:rPr>
          <w:sz w:val="28"/>
          <w:szCs w:val="28"/>
        </w:rPr>
        <w:t>на 38,9%, с 24,7 до 15,1 на 100000 населения</w:t>
      </w:r>
      <w:r w:rsidRPr="00352098">
        <w:rPr>
          <w:sz w:val="28"/>
          <w:szCs w:val="28"/>
        </w:rPr>
        <w:t xml:space="preserve"> </w:t>
      </w:r>
      <w:r>
        <w:rPr>
          <w:sz w:val="28"/>
          <w:szCs w:val="28"/>
        </w:rPr>
        <w:t xml:space="preserve">и </w:t>
      </w:r>
      <w:r w:rsidRPr="00352098">
        <w:rPr>
          <w:sz w:val="28"/>
          <w:szCs w:val="28"/>
        </w:rPr>
        <w:t xml:space="preserve">во всех территориальных группах. Наибольшее снижение </w:t>
      </w:r>
      <w:r w:rsidRPr="00DC7E53">
        <w:rPr>
          <w:sz w:val="28"/>
          <w:szCs w:val="28"/>
        </w:rPr>
        <w:t>наблюдается в сельской местности</w:t>
      </w:r>
      <w:r w:rsidR="00D87090">
        <w:rPr>
          <w:sz w:val="28"/>
          <w:szCs w:val="28"/>
        </w:rPr>
        <w:t xml:space="preserve">– </w:t>
      </w:r>
      <w:r w:rsidRPr="00DC7E53">
        <w:rPr>
          <w:sz w:val="28"/>
          <w:szCs w:val="28"/>
        </w:rPr>
        <w:t>на 54,0% и в городской</w:t>
      </w:r>
      <w:r w:rsidR="00D87090">
        <w:rPr>
          <w:sz w:val="28"/>
          <w:szCs w:val="28"/>
        </w:rPr>
        <w:t xml:space="preserve">– </w:t>
      </w:r>
      <w:r w:rsidRPr="00DC7E53">
        <w:rPr>
          <w:sz w:val="28"/>
          <w:szCs w:val="28"/>
        </w:rPr>
        <w:t>на 32,8%.</w:t>
      </w:r>
    </w:p>
    <w:p w14:paraId="31879970" w14:textId="5BBC4363" w:rsidR="00004C50" w:rsidRPr="00DC7E53" w:rsidRDefault="00004C50" w:rsidP="004E6AA0">
      <w:pPr>
        <w:tabs>
          <w:tab w:val="left" w:pos="9498"/>
        </w:tabs>
        <w:ind w:right="144"/>
        <w:rPr>
          <w:sz w:val="28"/>
          <w:szCs w:val="28"/>
        </w:rPr>
      </w:pPr>
      <w:r w:rsidRPr="00DC7E53">
        <w:rPr>
          <w:rStyle w:val="af4"/>
          <w:b w:val="0"/>
          <w:sz w:val="28"/>
          <w:szCs w:val="28"/>
        </w:rPr>
        <w:t>Язва желудка и двенадцатиперстной кишки снизилась</w:t>
      </w:r>
      <w:r w:rsidR="00D87090">
        <w:rPr>
          <w:rStyle w:val="af4"/>
          <w:b w:val="0"/>
          <w:sz w:val="28"/>
          <w:szCs w:val="28"/>
        </w:rPr>
        <w:t xml:space="preserve">– </w:t>
      </w:r>
      <w:r w:rsidRPr="00DC7E53">
        <w:rPr>
          <w:rStyle w:val="af4"/>
          <w:b w:val="0"/>
          <w:sz w:val="28"/>
          <w:szCs w:val="28"/>
        </w:rPr>
        <w:t xml:space="preserve">на 45,8%, с 145,3 до 78,8 </w:t>
      </w:r>
      <w:r w:rsidRPr="00DC7E53">
        <w:rPr>
          <w:sz w:val="28"/>
          <w:szCs w:val="28"/>
        </w:rPr>
        <w:t>на 100000 населения. Причем в городе снижение более выражено</w:t>
      </w:r>
      <w:r w:rsidR="00D87090">
        <w:rPr>
          <w:sz w:val="28"/>
          <w:szCs w:val="28"/>
        </w:rPr>
        <w:t xml:space="preserve">– </w:t>
      </w:r>
      <w:r w:rsidRPr="00DC7E53">
        <w:rPr>
          <w:sz w:val="28"/>
          <w:szCs w:val="28"/>
        </w:rPr>
        <w:t>на 45,8%, в сельской местности заболеваемость практически не изменилась</w:t>
      </w:r>
      <w:r w:rsidR="00D87090">
        <w:rPr>
          <w:sz w:val="28"/>
          <w:szCs w:val="28"/>
        </w:rPr>
        <w:t xml:space="preserve">– </w:t>
      </w:r>
      <w:r w:rsidRPr="00DC7E53">
        <w:rPr>
          <w:sz w:val="28"/>
          <w:szCs w:val="28"/>
        </w:rPr>
        <w:t>на 0,4%.</w:t>
      </w:r>
    </w:p>
    <w:p w14:paraId="3A1618CE" w14:textId="4A2EFA6D" w:rsidR="00004C50" w:rsidRPr="00DC7E53" w:rsidRDefault="00004C50" w:rsidP="004E6AA0">
      <w:pPr>
        <w:pStyle w:val="aff4"/>
        <w:tabs>
          <w:tab w:val="left" w:pos="9498"/>
        </w:tabs>
        <w:spacing w:before="0" w:beforeAutospacing="0" w:after="0" w:afterAutospacing="0"/>
        <w:ind w:right="144"/>
        <w:rPr>
          <w:sz w:val="28"/>
          <w:szCs w:val="28"/>
        </w:rPr>
      </w:pPr>
      <w:r w:rsidRPr="00DC7E53">
        <w:rPr>
          <w:sz w:val="28"/>
          <w:szCs w:val="28"/>
        </w:rPr>
        <w:t>Незначительное снижение демонстрируют гастрит и дуоденит</w:t>
      </w:r>
      <w:r w:rsidR="00D87090">
        <w:rPr>
          <w:sz w:val="28"/>
          <w:szCs w:val="28"/>
        </w:rPr>
        <w:t xml:space="preserve">– </w:t>
      </w:r>
      <w:r w:rsidRPr="00DC7E53">
        <w:rPr>
          <w:sz w:val="28"/>
          <w:szCs w:val="28"/>
        </w:rPr>
        <w:t>на 8,2%, с 1039,5 до 954,6 на 100000 населения, но остаются на высоком уровне, особенно в городских районах</w:t>
      </w:r>
      <w:r w:rsidR="00D87090">
        <w:rPr>
          <w:sz w:val="28"/>
          <w:szCs w:val="28"/>
        </w:rPr>
        <w:t xml:space="preserve">– </w:t>
      </w:r>
      <w:r w:rsidRPr="00DC7E53">
        <w:rPr>
          <w:sz w:val="28"/>
          <w:szCs w:val="28"/>
        </w:rPr>
        <w:t>на 22,0%, по отношению к селу</w:t>
      </w:r>
      <w:r w:rsidR="00D87090">
        <w:rPr>
          <w:sz w:val="28"/>
          <w:szCs w:val="28"/>
        </w:rPr>
        <w:t xml:space="preserve">– </w:t>
      </w:r>
      <w:r w:rsidRPr="00DC7E53">
        <w:rPr>
          <w:sz w:val="28"/>
          <w:szCs w:val="28"/>
        </w:rPr>
        <w:t>на 5,9%.</w:t>
      </w:r>
    </w:p>
    <w:p w14:paraId="7CC27CBC" w14:textId="047ABB48" w:rsidR="00004C50" w:rsidRDefault="00004C50" w:rsidP="004E6AA0">
      <w:pPr>
        <w:tabs>
          <w:tab w:val="left" w:pos="9498"/>
        </w:tabs>
        <w:ind w:right="144"/>
        <w:rPr>
          <w:sz w:val="28"/>
          <w:szCs w:val="28"/>
        </w:rPr>
      </w:pPr>
      <w:r w:rsidRPr="00DC7E53">
        <w:rPr>
          <w:sz w:val="28"/>
          <w:szCs w:val="28"/>
        </w:rPr>
        <w:t xml:space="preserve">Заболеваемость </w:t>
      </w:r>
      <w:r w:rsidRPr="00DC7E53">
        <w:rPr>
          <w:rStyle w:val="af4"/>
          <w:b w:val="0"/>
          <w:sz w:val="28"/>
          <w:szCs w:val="28"/>
        </w:rPr>
        <w:t xml:space="preserve">ЖКБ, холецистит, холангит </w:t>
      </w:r>
      <w:r w:rsidRPr="00DC7E53">
        <w:rPr>
          <w:sz w:val="28"/>
          <w:szCs w:val="28"/>
        </w:rPr>
        <w:t>также снизилась во всех территориальных группах: в области</w:t>
      </w:r>
      <w:r w:rsidR="00D87090">
        <w:rPr>
          <w:sz w:val="28"/>
          <w:szCs w:val="28"/>
        </w:rPr>
        <w:t xml:space="preserve">– </w:t>
      </w:r>
      <w:r w:rsidRPr="00DC7E53">
        <w:rPr>
          <w:sz w:val="28"/>
          <w:szCs w:val="28"/>
        </w:rPr>
        <w:t>на 32,0%, с</w:t>
      </w:r>
      <w:r>
        <w:rPr>
          <w:sz w:val="28"/>
          <w:szCs w:val="28"/>
        </w:rPr>
        <w:t xml:space="preserve"> 473,3 до 321,9 на 100000 населения, в </w:t>
      </w:r>
      <w:r w:rsidRPr="00352098">
        <w:rPr>
          <w:sz w:val="28"/>
          <w:szCs w:val="28"/>
        </w:rPr>
        <w:t>городе</w:t>
      </w:r>
      <w:r w:rsidR="00D87090">
        <w:rPr>
          <w:sz w:val="28"/>
          <w:szCs w:val="28"/>
        </w:rPr>
        <w:t xml:space="preserve">– </w:t>
      </w:r>
      <w:r>
        <w:rPr>
          <w:sz w:val="28"/>
          <w:szCs w:val="28"/>
        </w:rPr>
        <w:t>на 42,1% и на селе</w:t>
      </w:r>
      <w:r w:rsidR="00D87090">
        <w:rPr>
          <w:sz w:val="28"/>
          <w:szCs w:val="28"/>
        </w:rPr>
        <w:t xml:space="preserve">– </w:t>
      </w:r>
      <w:r>
        <w:rPr>
          <w:sz w:val="28"/>
          <w:szCs w:val="28"/>
        </w:rPr>
        <w:t xml:space="preserve">на </w:t>
      </w:r>
      <w:r w:rsidRPr="00352098">
        <w:rPr>
          <w:sz w:val="28"/>
          <w:szCs w:val="28"/>
        </w:rPr>
        <w:t>18,2%.</w:t>
      </w:r>
    </w:p>
    <w:p w14:paraId="3D0FE896" w14:textId="7874FAA5" w:rsidR="00004C50" w:rsidRPr="00594B4C" w:rsidRDefault="00004C50" w:rsidP="004E6AA0">
      <w:pPr>
        <w:tabs>
          <w:tab w:val="left" w:pos="9498"/>
        </w:tabs>
        <w:ind w:right="144"/>
        <w:rPr>
          <w:sz w:val="28"/>
          <w:szCs w:val="28"/>
        </w:rPr>
      </w:pPr>
      <w:r w:rsidRPr="00594B4C">
        <w:rPr>
          <w:sz w:val="28"/>
          <w:szCs w:val="28"/>
        </w:rPr>
        <w:t xml:space="preserve">Различия в заболеваемости </w:t>
      </w:r>
      <w:r>
        <w:rPr>
          <w:sz w:val="28"/>
          <w:szCs w:val="28"/>
        </w:rPr>
        <w:t xml:space="preserve">подростков </w:t>
      </w:r>
      <w:r w:rsidRPr="00594B4C">
        <w:rPr>
          <w:sz w:val="28"/>
          <w:szCs w:val="28"/>
        </w:rPr>
        <w:t>между городом и селом могут быть связаны с различиями в образе жизни, питании, доступе к медицинской помощи и другими социально</w:t>
      </w:r>
      <w:r w:rsidR="00D87090">
        <w:rPr>
          <w:sz w:val="28"/>
          <w:szCs w:val="28"/>
        </w:rPr>
        <w:t xml:space="preserve">– </w:t>
      </w:r>
      <w:r w:rsidRPr="00594B4C">
        <w:rPr>
          <w:sz w:val="28"/>
          <w:szCs w:val="28"/>
        </w:rPr>
        <w:t>экономическими факторами.</w:t>
      </w:r>
    </w:p>
    <w:p w14:paraId="265A973D" w14:textId="77777777" w:rsidR="00004C50" w:rsidRDefault="00004C50" w:rsidP="004E6AA0">
      <w:pPr>
        <w:tabs>
          <w:tab w:val="left" w:pos="9498"/>
        </w:tabs>
        <w:ind w:right="144"/>
        <w:rPr>
          <w:sz w:val="28"/>
          <w:szCs w:val="28"/>
        </w:rPr>
      </w:pPr>
      <w:r>
        <w:rPr>
          <w:sz w:val="28"/>
          <w:szCs w:val="28"/>
          <w:lang w:eastAsia="ru-RU"/>
        </w:rPr>
        <w:t xml:space="preserve">Отрицательные </w:t>
      </w:r>
      <w:r w:rsidRPr="007627A9">
        <w:rPr>
          <w:sz w:val="28"/>
          <w:szCs w:val="28"/>
          <w:lang w:eastAsia="ru-RU"/>
        </w:rPr>
        <w:t xml:space="preserve">коэффициенты корреляции </w:t>
      </w:r>
      <w:r w:rsidRPr="00C01611">
        <w:rPr>
          <w:sz w:val="28"/>
          <w:szCs w:val="28"/>
        </w:rPr>
        <w:t xml:space="preserve">указывает </w:t>
      </w:r>
      <w:r>
        <w:rPr>
          <w:sz w:val="28"/>
          <w:szCs w:val="28"/>
        </w:rPr>
        <w:t xml:space="preserve">на </w:t>
      </w:r>
      <w:r w:rsidRPr="00C01611">
        <w:rPr>
          <w:sz w:val="28"/>
          <w:szCs w:val="28"/>
        </w:rPr>
        <w:t>более высок</w:t>
      </w:r>
      <w:r>
        <w:rPr>
          <w:sz w:val="28"/>
          <w:szCs w:val="28"/>
        </w:rPr>
        <w:t>ую</w:t>
      </w:r>
      <w:r w:rsidRPr="00C01611">
        <w:rPr>
          <w:sz w:val="28"/>
          <w:szCs w:val="28"/>
        </w:rPr>
        <w:t xml:space="preserve"> заболеваемость </w:t>
      </w:r>
      <w:r>
        <w:rPr>
          <w:sz w:val="28"/>
          <w:szCs w:val="28"/>
        </w:rPr>
        <w:t>в</w:t>
      </w:r>
      <w:r w:rsidRPr="00C01611">
        <w:rPr>
          <w:sz w:val="28"/>
          <w:szCs w:val="28"/>
        </w:rPr>
        <w:t xml:space="preserve"> городской местност</w:t>
      </w:r>
      <w:r>
        <w:rPr>
          <w:sz w:val="28"/>
          <w:szCs w:val="28"/>
        </w:rPr>
        <w:t>и</w:t>
      </w:r>
      <w:r w:rsidRPr="00C01611">
        <w:rPr>
          <w:sz w:val="28"/>
          <w:szCs w:val="28"/>
        </w:rPr>
        <w:t xml:space="preserve"> ГЭРБ</w:t>
      </w:r>
      <w:r>
        <w:rPr>
          <w:sz w:val="28"/>
          <w:szCs w:val="28"/>
        </w:rPr>
        <w:t xml:space="preserve"> и панкреатитам в сельской, </w:t>
      </w:r>
      <w:r w:rsidRPr="007627A9">
        <w:rPr>
          <w:sz w:val="28"/>
          <w:szCs w:val="28"/>
          <w:lang w:eastAsia="ru-RU"/>
        </w:rPr>
        <w:t>указывают на общие факторы риска, влияющие на распространенность этих заболеваний</w:t>
      </w:r>
      <w:r>
        <w:rPr>
          <w:sz w:val="28"/>
          <w:szCs w:val="28"/>
          <w:lang w:eastAsia="ru-RU"/>
        </w:rPr>
        <w:t xml:space="preserve">. </w:t>
      </w:r>
      <w:r w:rsidRPr="00C01611">
        <w:rPr>
          <w:sz w:val="28"/>
          <w:szCs w:val="28"/>
        </w:rPr>
        <w:t xml:space="preserve">Положительная корреляция </w:t>
      </w:r>
      <w:r>
        <w:rPr>
          <w:sz w:val="28"/>
          <w:szCs w:val="28"/>
        </w:rPr>
        <w:t xml:space="preserve">среди </w:t>
      </w:r>
      <w:r w:rsidRPr="00495B37">
        <w:rPr>
          <w:rStyle w:val="af4"/>
          <w:b w:val="0"/>
          <w:sz w:val="28"/>
          <w:szCs w:val="28"/>
        </w:rPr>
        <w:t xml:space="preserve">язвы желудка/двенадцатиперстной </w:t>
      </w:r>
      <w:r w:rsidRPr="00DC7E53">
        <w:rPr>
          <w:rStyle w:val="af4"/>
          <w:b w:val="0"/>
          <w:sz w:val="28"/>
          <w:szCs w:val="28"/>
        </w:rPr>
        <w:t>кишки</w:t>
      </w:r>
      <w:r w:rsidRPr="00DC7E53">
        <w:rPr>
          <w:b/>
          <w:sz w:val="28"/>
          <w:szCs w:val="28"/>
          <w:lang w:eastAsia="ru-RU"/>
        </w:rPr>
        <w:t>,</w:t>
      </w:r>
      <w:r w:rsidRPr="00DC7E53">
        <w:rPr>
          <w:sz w:val="28"/>
          <w:szCs w:val="28"/>
          <w:lang w:eastAsia="ru-RU"/>
        </w:rPr>
        <w:t xml:space="preserve"> ЖКБ и гастриту/дуодениту ГЭРБ </w:t>
      </w:r>
      <w:r w:rsidRPr="00DC7E53">
        <w:rPr>
          <w:sz w:val="28"/>
          <w:szCs w:val="28"/>
        </w:rPr>
        <w:t>указывают на связь между высокой заболеваемостью этими болезнями</w:t>
      </w:r>
      <w:r w:rsidRPr="00C01611">
        <w:rPr>
          <w:sz w:val="28"/>
          <w:szCs w:val="28"/>
        </w:rPr>
        <w:t xml:space="preserve"> и городской местностью</w:t>
      </w:r>
      <w:r>
        <w:rPr>
          <w:sz w:val="28"/>
          <w:szCs w:val="28"/>
        </w:rPr>
        <w:t>.</w:t>
      </w:r>
    </w:p>
    <w:p w14:paraId="7C68C357" w14:textId="30D32852" w:rsidR="00004C50" w:rsidRDefault="00004C50" w:rsidP="004E6AA0">
      <w:pPr>
        <w:tabs>
          <w:tab w:val="left" w:pos="9498"/>
        </w:tabs>
        <w:ind w:right="144"/>
        <w:rPr>
          <w:sz w:val="28"/>
          <w:szCs w:val="28"/>
        </w:rPr>
      </w:pPr>
      <w:r w:rsidRPr="007627A9">
        <w:rPr>
          <w:sz w:val="28"/>
          <w:szCs w:val="28"/>
        </w:rPr>
        <w:t xml:space="preserve">Динамика </w:t>
      </w:r>
      <w:r>
        <w:rPr>
          <w:sz w:val="28"/>
          <w:szCs w:val="28"/>
        </w:rPr>
        <w:t xml:space="preserve">темпа прироста </w:t>
      </w:r>
      <w:r w:rsidRPr="007627A9">
        <w:rPr>
          <w:sz w:val="28"/>
          <w:szCs w:val="28"/>
        </w:rPr>
        <w:t xml:space="preserve">первичной заболеваемости по основным нозологиям </w:t>
      </w:r>
      <w:r>
        <w:rPr>
          <w:sz w:val="28"/>
          <w:szCs w:val="28"/>
        </w:rPr>
        <w:t>подросткового нас</w:t>
      </w:r>
      <w:r w:rsidR="008A59BE">
        <w:rPr>
          <w:sz w:val="28"/>
          <w:szCs w:val="28"/>
        </w:rPr>
        <w:t>еления (рисунок 8</w:t>
      </w:r>
      <w:r>
        <w:rPr>
          <w:sz w:val="28"/>
          <w:szCs w:val="28"/>
        </w:rPr>
        <w:t>) выявила в</w:t>
      </w:r>
      <w:r w:rsidRPr="00A72DB7">
        <w:rPr>
          <w:sz w:val="28"/>
          <w:szCs w:val="28"/>
        </w:rPr>
        <w:t>ыраженн</w:t>
      </w:r>
      <w:r>
        <w:rPr>
          <w:sz w:val="28"/>
          <w:szCs w:val="28"/>
        </w:rPr>
        <w:t>ую</w:t>
      </w:r>
      <w:r w:rsidRPr="00A72DB7">
        <w:rPr>
          <w:sz w:val="28"/>
          <w:szCs w:val="28"/>
        </w:rPr>
        <w:t xml:space="preserve"> разнонаправленность динамики: большинство нозологий демонстрируют существенное снижение заболеваемости, панкреатит показывает резкий и значительный рост. </w:t>
      </w:r>
    </w:p>
    <w:p w14:paraId="4F9DCDDF" w14:textId="77777777" w:rsidR="00004C50" w:rsidRDefault="00004C50" w:rsidP="004E6AA0">
      <w:pPr>
        <w:tabs>
          <w:tab w:val="left" w:pos="9498"/>
        </w:tabs>
        <w:ind w:right="144"/>
        <w:rPr>
          <w:sz w:val="28"/>
          <w:szCs w:val="28"/>
        </w:rPr>
      </w:pPr>
    </w:p>
    <w:p w14:paraId="73EFBFF2" w14:textId="77777777" w:rsidR="00004C50" w:rsidRDefault="00004C50" w:rsidP="003601AA">
      <w:pPr>
        <w:tabs>
          <w:tab w:val="left" w:pos="9498"/>
        </w:tabs>
        <w:ind w:right="144" w:firstLine="0"/>
        <w:rPr>
          <w:sz w:val="28"/>
          <w:szCs w:val="28"/>
        </w:rPr>
      </w:pPr>
      <w:r>
        <w:rPr>
          <w:noProof/>
          <w:lang w:eastAsia="ru-RU"/>
        </w:rPr>
        <w:drawing>
          <wp:inline distT="0" distB="0" distL="0" distR="0" wp14:anchorId="6E7F75FB" wp14:editId="2ADE18B1">
            <wp:extent cx="6003985" cy="2743200"/>
            <wp:effectExtent l="0" t="0" r="15875"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FA3A23F" w14:textId="77777777" w:rsidR="00004C50" w:rsidRDefault="00004C50" w:rsidP="004E6AA0">
      <w:pPr>
        <w:tabs>
          <w:tab w:val="left" w:pos="9498"/>
        </w:tabs>
        <w:ind w:right="144"/>
        <w:rPr>
          <w:sz w:val="28"/>
          <w:szCs w:val="28"/>
        </w:rPr>
      </w:pPr>
    </w:p>
    <w:p w14:paraId="647E8446" w14:textId="07575E92" w:rsidR="003601AA" w:rsidRDefault="003601AA" w:rsidP="003601AA">
      <w:pPr>
        <w:ind w:firstLine="0"/>
        <w:jc w:val="center"/>
        <w:rPr>
          <w:sz w:val="28"/>
          <w:szCs w:val="28"/>
        </w:rPr>
      </w:pPr>
      <w:r w:rsidRPr="007627A9">
        <w:rPr>
          <w:sz w:val="28"/>
          <w:szCs w:val="28"/>
        </w:rPr>
        <w:lastRenderedPageBreak/>
        <w:t xml:space="preserve">Рисунок </w:t>
      </w:r>
      <w:r>
        <w:rPr>
          <w:sz w:val="28"/>
          <w:szCs w:val="28"/>
        </w:rPr>
        <w:t>8</w:t>
      </w:r>
      <w:r w:rsidR="00D87090">
        <w:rPr>
          <w:sz w:val="28"/>
          <w:szCs w:val="28"/>
        </w:rPr>
        <w:t xml:space="preserve">– </w:t>
      </w:r>
      <w:r w:rsidRPr="007627A9">
        <w:rPr>
          <w:sz w:val="28"/>
          <w:szCs w:val="28"/>
        </w:rPr>
        <w:t>Динамика первичной заболеваемости по основным нозологиям БОП</w:t>
      </w:r>
      <w:r>
        <w:rPr>
          <w:sz w:val="28"/>
          <w:szCs w:val="28"/>
        </w:rPr>
        <w:t xml:space="preserve"> подросткового населения </w:t>
      </w:r>
      <w:r w:rsidRPr="007627A9">
        <w:rPr>
          <w:sz w:val="28"/>
          <w:szCs w:val="28"/>
        </w:rPr>
        <w:t>за 2022</w:t>
      </w:r>
      <w:r w:rsidR="00D87090">
        <w:rPr>
          <w:sz w:val="28"/>
          <w:szCs w:val="28"/>
        </w:rPr>
        <w:t xml:space="preserve">– </w:t>
      </w:r>
      <w:r w:rsidRPr="007627A9">
        <w:rPr>
          <w:sz w:val="28"/>
          <w:szCs w:val="28"/>
        </w:rPr>
        <w:t>2024 годы (темп прироста, в %)</w:t>
      </w:r>
    </w:p>
    <w:p w14:paraId="753AC646" w14:textId="41568B8E" w:rsidR="00004C50" w:rsidRDefault="00004C50" w:rsidP="004E6AA0">
      <w:pPr>
        <w:tabs>
          <w:tab w:val="left" w:pos="9498"/>
        </w:tabs>
        <w:ind w:right="144"/>
        <w:rPr>
          <w:sz w:val="28"/>
          <w:szCs w:val="28"/>
        </w:rPr>
      </w:pPr>
    </w:p>
    <w:p w14:paraId="0F147B09" w14:textId="631C7AD8" w:rsidR="003601AA" w:rsidRDefault="003601AA" w:rsidP="003601AA">
      <w:pPr>
        <w:tabs>
          <w:tab w:val="left" w:pos="9498"/>
        </w:tabs>
        <w:ind w:right="144"/>
        <w:rPr>
          <w:sz w:val="28"/>
          <w:szCs w:val="28"/>
        </w:rPr>
      </w:pPr>
      <w:r w:rsidRPr="00A72DB7">
        <w:rPr>
          <w:sz w:val="28"/>
          <w:szCs w:val="28"/>
        </w:rPr>
        <w:t>Существенное снижение заболеваемости ГЭРБ</w:t>
      </w:r>
      <w:r w:rsidR="00D87090">
        <w:rPr>
          <w:sz w:val="28"/>
          <w:szCs w:val="28"/>
        </w:rPr>
        <w:t xml:space="preserve">– </w:t>
      </w:r>
      <w:r>
        <w:rPr>
          <w:sz w:val="28"/>
          <w:szCs w:val="28"/>
        </w:rPr>
        <w:t>на 38,9%, я</w:t>
      </w:r>
      <w:r w:rsidRPr="00A72DB7">
        <w:rPr>
          <w:sz w:val="28"/>
          <w:szCs w:val="28"/>
        </w:rPr>
        <w:t>зв</w:t>
      </w:r>
      <w:r>
        <w:rPr>
          <w:sz w:val="28"/>
          <w:szCs w:val="28"/>
        </w:rPr>
        <w:t>ы</w:t>
      </w:r>
      <w:r w:rsidRPr="00A72DB7">
        <w:rPr>
          <w:sz w:val="28"/>
          <w:szCs w:val="28"/>
        </w:rPr>
        <w:t xml:space="preserve"> желудка и двенадцатиперстной кишки</w:t>
      </w:r>
      <w:r w:rsidR="00D87090">
        <w:rPr>
          <w:sz w:val="28"/>
          <w:szCs w:val="28"/>
        </w:rPr>
        <w:t xml:space="preserve">– </w:t>
      </w:r>
      <w:r>
        <w:rPr>
          <w:sz w:val="28"/>
          <w:szCs w:val="28"/>
        </w:rPr>
        <w:t>на 25,8% и ЖКБ</w:t>
      </w:r>
      <w:r w:rsidR="00D87090">
        <w:rPr>
          <w:sz w:val="28"/>
          <w:szCs w:val="28"/>
        </w:rPr>
        <w:t xml:space="preserve">– </w:t>
      </w:r>
      <w:r>
        <w:rPr>
          <w:sz w:val="28"/>
          <w:szCs w:val="28"/>
        </w:rPr>
        <w:t xml:space="preserve">на 32,0% </w:t>
      </w:r>
      <w:r w:rsidRPr="00A72DB7">
        <w:rPr>
          <w:sz w:val="28"/>
          <w:szCs w:val="28"/>
        </w:rPr>
        <w:t>в подростковом возрасте</w:t>
      </w:r>
      <w:r>
        <w:rPr>
          <w:sz w:val="28"/>
          <w:szCs w:val="28"/>
        </w:rPr>
        <w:t xml:space="preserve">, </w:t>
      </w:r>
      <w:r w:rsidRPr="00A72DB7">
        <w:rPr>
          <w:sz w:val="28"/>
          <w:szCs w:val="28"/>
        </w:rPr>
        <w:t>может быть связано с</w:t>
      </w:r>
      <w:r>
        <w:rPr>
          <w:sz w:val="28"/>
          <w:szCs w:val="28"/>
        </w:rPr>
        <w:t xml:space="preserve"> и</w:t>
      </w:r>
      <w:r w:rsidRPr="00A72DB7">
        <w:rPr>
          <w:sz w:val="28"/>
          <w:szCs w:val="28"/>
        </w:rPr>
        <w:t>зменением пищевых привычек</w:t>
      </w:r>
      <w:r>
        <w:rPr>
          <w:sz w:val="28"/>
          <w:szCs w:val="28"/>
        </w:rPr>
        <w:t xml:space="preserve">, </w:t>
      </w:r>
      <w:r w:rsidRPr="00A72DB7">
        <w:rPr>
          <w:sz w:val="28"/>
          <w:szCs w:val="28"/>
        </w:rPr>
        <w:t>осведомленности о вреде курения</w:t>
      </w:r>
      <w:r>
        <w:rPr>
          <w:sz w:val="28"/>
          <w:szCs w:val="28"/>
        </w:rPr>
        <w:t>, р</w:t>
      </w:r>
      <w:r w:rsidRPr="00A72DB7">
        <w:rPr>
          <w:sz w:val="28"/>
          <w:szCs w:val="28"/>
        </w:rPr>
        <w:t>анней диагностикой и эффективным лечением</w:t>
      </w:r>
      <w:r>
        <w:rPr>
          <w:sz w:val="28"/>
          <w:szCs w:val="28"/>
        </w:rPr>
        <w:t xml:space="preserve">. </w:t>
      </w:r>
      <w:r w:rsidRPr="00A72DB7">
        <w:rPr>
          <w:sz w:val="28"/>
          <w:szCs w:val="28"/>
        </w:rPr>
        <w:t>Повышением осведомленности о необходимости соблюдения режима питания.</w:t>
      </w:r>
    </w:p>
    <w:p w14:paraId="17AEC1B0" w14:textId="1179E563" w:rsidR="00004C50" w:rsidRDefault="003601AA" w:rsidP="003601AA">
      <w:pPr>
        <w:tabs>
          <w:tab w:val="left" w:pos="9498"/>
        </w:tabs>
        <w:ind w:right="144"/>
        <w:rPr>
          <w:sz w:val="28"/>
          <w:szCs w:val="28"/>
        </w:rPr>
      </w:pPr>
      <w:r w:rsidRPr="00A72DB7">
        <w:rPr>
          <w:sz w:val="28"/>
          <w:szCs w:val="28"/>
        </w:rPr>
        <w:t>Резкий скачок заболеваемости панкреатитом</w:t>
      </w:r>
      <w:r w:rsidR="00D87090">
        <w:rPr>
          <w:sz w:val="28"/>
          <w:szCs w:val="28"/>
        </w:rPr>
        <w:t xml:space="preserve">– </w:t>
      </w:r>
      <w:r>
        <w:rPr>
          <w:sz w:val="28"/>
          <w:szCs w:val="28"/>
        </w:rPr>
        <w:t xml:space="preserve">на 77,8% </w:t>
      </w:r>
      <w:r w:rsidRPr="00A72DB7">
        <w:rPr>
          <w:sz w:val="28"/>
          <w:szCs w:val="28"/>
        </w:rPr>
        <w:t xml:space="preserve">в подростковом возрасте является наиболее беспокойным </w:t>
      </w:r>
      <w:r>
        <w:rPr>
          <w:sz w:val="28"/>
          <w:szCs w:val="28"/>
        </w:rPr>
        <w:t>уведомлением</w:t>
      </w:r>
      <w:r w:rsidRPr="00A72DB7">
        <w:rPr>
          <w:sz w:val="28"/>
          <w:szCs w:val="28"/>
        </w:rPr>
        <w:t>. Возможны</w:t>
      </w:r>
      <w:r>
        <w:rPr>
          <w:sz w:val="28"/>
          <w:szCs w:val="28"/>
        </w:rPr>
        <w:t>ми</w:t>
      </w:r>
      <w:r w:rsidRPr="00A72DB7">
        <w:rPr>
          <w:sz w:val="28"/>
          <w:szCs w:val="28"/>
        </w:rPr>
        <w:t xml:space="preserve"> причин</w:t>
      </w:r>
      <w:r>
        <w:rPr>
          <w:sz w:val="28"/>
          <w:szCs w:val="28"/>
        </w:rPr>
        <w:t>ами являются:</w:t>
      </w:r>
      <w:r w:rsidRPr="00A72DB7">
        <w:rPr>
          <w:sz w:val="28"/>
          <w:szCs w:val="28"/>
        </w:rPr>
        <w:t xml:space="preserve"> потребление алкоголя среди подростков остается проблемой</w:t>
      </w:r>
      <w:r>
        <w:rPr>
          <w:sz w:val="28"/>
          <w:szCs w:val="28"/>
        </w:rPr>
        <w:t>; н</w:t>
      </w:r>
      <w:r w:rsidRPr="00A72DB7">
        <w:rPr>
          <w:sz w:val="28"/>
          <w:szCs w:val="28"/>
        </w:rPr>
        <w:t>арушения питания</w:t>
      </w:r>
      <w:r>
        <w:rPr>
          <w:sz w:val="28"/>
          <w:szCs w:val="28"/>
        </w:rPr>
        <w:t>, о</w:t>
      </w:r>
      <w:r w:rsidRPr="00A72DB7">
        <w:rPr>
          <w:sz w:val="28"/>
          <w:szCs w:val="28"/>
        </w:rPr>
        <w:t>ж</w:t>
      </w:r>
      <w:r>
        <w:rPr>
          <w:sz w:val="28"/>
          <w:szCs w:val="28"/>
        </w:rPr>
        <w:t>ирение и метаболический синдром</w:t>
      </w:r>
      <w:r w:rsidR="00495B37" w:rsidRPr="00495B37">
        <w:rPr>
          <w:sz w:val="28"/>
          <w:szCs w:val="28"/>
        </w:rPr>
        <w:t>Наибольший удельный вес в общей структур</w:t>
      </w:r>
      <w:r w:rsidR="008A59BE">
        <w:rPr>
          <w:sz w:val="28"/>
          <w:szCs w:val="28"/>
        </w:rPr>
        <w:t>е заболеваемости БОП (рисунок 9</w:t>
      </w:r>
      <w:r w:rsidR="00495B37" w:rsidRPr="00495B37">
        <w:rPr>
          <w:sz w:val="28"/>
          <w:szCs w:val="28"/>
        </w:rPr>
        <w:t>) приходились на гастрит и дуоденит (65,4%) и почти четверть на ЖКБ, холецистит, холангит (22,1%).</w:t>
      </w:r>
    </w:p>
    <w:p w14:paraId="63FDBFB5" w14:textId="77777777" w:rsidR="00004C50" w:rsidRDefault="00004C50" w:rsidP="004E6AA0">
      <w:pPr>
        <w:tabs>
          <w:tab w:val="left" w:pos="9498"/>
        </w:tabs>
        <w:ind w:right="144"/>
        <w:rPr>
          <w:sz w:val="28"/>
          <w:szCs w:val="28"/>
        </w:rPr>
      </w:pPr>
    </w:p>
    <w:p w14:paraId="215D0BC0" w14:textId="251EB0D2" w:rsidR="00004C50" w:rsidRDefault="00495B37" w:rsidP="003601AA">
      <w:pPr>
        <w:tabs>
          <w:tab w:val="left" w:pos="9498"/>
        </w:tabs>
        <w:ind w:right="144" w:firstLine="0"/>
        <w:rPr>
          <w:sz w:val="28"/>
          <w:szCs w:val="28"/>
        </w:rPr>
      </w:pPr>
      <w:r>
        <w:rPr>
          <w:noProof/>
          <w:lang w:eastAsia="ru-RU"/>
        </w:rPr>
        <w:drawing>
          <wp:inline distT="0" distB="0" distL="0" distR="0" wp14:anchorId="2572364B" wp14:editId="01872841">
            <wp:extent cx="6048375" cy="2362200"/>
            <wp:effectExtent l="0" t="0" r="9525" b="0"/>
            <wp:docPr id="8" name="Диаграм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2F05987D" w14:textId="77777777" w:rsidR="00D80E3C" w:rsidRDefault="00D80E3C" w:rsidP="004E6AA0">
      <w:pPr>
        <w:tabs>
          <w:tab w:val="left" w:pos="9498"/>
        </w:tabs>
        <w:ind w:right="144" w:firstLine="708"/>
        <w:rPr>
          <w:sz w:val="28"/>
          <w:szCs w:val="28"/>
        </w:rPr>
      </w:pPr>
    </w:p>
    <w:p w14:paraId="04B7B6D9" w14:textId="1DC14123" w:rsidR="00D80E3C" w:rsidRDefault="00BC5675" w:rsidP="006401E7">
      <w:pPr>
        <w:tabs>
          <w:tab w:val="left" w:pos="9498"/>
        </w:tabs>
        <w:ind w:right="144" w:firstLine="0"/>
        <w:jc w:val="center"/>
        <w:rPr>
          <w:sz w:val="28"/>
          <w:szCs w:val="28"/>
        </w:rPr>
      </w:pPr>
      <w:r>
        <w:rPr>
          <w:sz w:val="28"/>
          <w:szCs w:val="28"/>
        </w:rPr>
        <w:t>Рисунок 9</w:t>
      </w:r>
      <w:r w:rsidR="00D87090">
        <w:rPr>
          <w:sz w:val="28"/>
          <w:szCs w:val="28"/>
        </w:rPr>
        <w:t xml:space="preserve">– </w:t>
      </w:r>
      <w:r w:rsidR="00DA4009" w:rsidRPr="00DA4009">
        <w:rPr>
          <w:sz w:val="28"/>
          <w:szCs w:val="28"/>
        </w:rPr>
        <w:t>Структура первичной заболеваемости подросткового населения по основным нозологиям БОП за 2024 год, в %</w:t>
      </w:r>
    </w:p>
    <w:p w14:paraId="61FB74AF" w14:textId="77777777" w:rsidR="004014EA" w:rsidRDefault="004014EA" w:rsidP="004E6AA0">
      <w:pPr>
        <w:tabs>
          <w:tab w:val="left" w:pos="9498"/>
        </w:tabs>
        <w:ind w:right="144" w:firstLine="708"/>
        <w:rPr>
          <w:sz w:val="28"/>
          <w:szCs w:val="28"/>
        </w:rPr>
      </w:pPr>
    </w:p>
    <w:p w14:paraId="662AAA92" w14:textId="7D3FDBCA" w:rsidR="00495B37" w:rsidRDefault="00495B37" w:rsidP="004E6AA0">
      <w:pPr>
        <w:tabs>
          <w:tab w:val="left" w:pos="9498"/>
        </w:tabs>
        <w:ind w:right="144"/>
        <w:rPr>
          <w:sz w:val="28"/>
          <w:szCs w:val="28"/>
        </w:rPr>
      </w:pPr>
      <w:r w:rsidRPr="00495B37">
        <w:rPr>
          <w:sz w:val="28"/>
          <w:szCs w:val="28"/>
        </w:rPr>
        <w:t>Далее следуют панкреатит (6,2%), язва желудка и двенадцатиперстной кишки (75,1) и ГЭРБ (1,9%). Наиболее динамично растут заболевания, связанные с желудочно</w:t>
      </w:r>
      <w:r w:rsidR="00D87090">
        <w:rPr>
          <w:sz w:val="28"/>
          <w:szCs w:val="28"/>
        </w:rPr>
        <w:t xml:space="preserve">– </w:t>
      </w:r>
      <w:r w:rsidRPr="00495B37">
        <w:rPr>
          <w:sz w:val="28"/>
          <w:szCs w:val="28"/>
        </w:rPr>
        <w:t>кишечным трактом и желчевыводящими путями, который требует усиленной профилактики, улучшения диагностики и профилактических программ для снижения риска развития данных заболеваний.</w:t>
      </w:r>
    </w:p>
    <w:p w14:paraId="3DFAA4AF" w14:textId="46334100" w:rsidR="00004C50" w:rsidRDefault="002B6732" w:rsidP="004E6AA0">
      <w:pPr>
        <w:tabs>
          <w:tab w:val="left" w:pos="9498"/>
        </w:tabs>
        <w:ind w:right="144"/>
        <w:rPr>
          <w:sz w:val="28"/>
          <w:szCs w:val="28"/>
        </w:rPr>
      </w:pPr>
      <w:r>
        <w:rPr>
          <w:sz w:val="28"/>
          <w:szCs w:val="28"/>
        </w:rPr>
        <w:t>П</w:t>
      </w:r>
      <w:r w:rsidR="00004C50" w:rsidRPr="00386649">
        <w:rPr>
          <w:sz w:val="28"/>
          <w:szCs w:val="28"/>
        </w:rPr>
        <w:t xml:space="preserve">редставленные данные свидетельствуют о высокой распространенности воспалительных заболеваний желудка и двенадцатиперстной кишки среди </w:t>
      </w:r>
      <w:r w:rsidR="00004C50">
        <w:rPr>
          <w:sz w:val="28"/>
          <w:szCs w:val="28"/>
        </w:rPr>
        <w:t>подросткового</w:t>
      </w:r>
      <w:r w:rsidR="00004C50" w:rsidRPr="00386649">
        <w:rPr>
          <w:sz w:val="28"/>
          <w:szCs w:val="28"/>
        </w:rPr>
        <w:t xml:space="preserve"> населения. Уделяя внимание профилактике, ранней диагностике и комплексному подходу к лечению, возможно снизить бремя этих заболеваний и улучшить качество жизни подрастающего поколения.</w:t>
      </w:r>
    </w:p>
    <w:p w14:paraId="567DD97D" w14:textId="256BC363" w:rsidR="00004C50" w:rsidRPr="0066767A" w:rsidRDefault="00004C50">
      <w:pPr>
        <w:tabs>
          <w:tab w:val="left" w:pos="9498"/>
        </w:tabs>
        <w:ind w:right="144"/>
        <w:rPr>
          <w:sz w:val="28"/>
          <w:szCs w:val="28"/>
        </w:rPr>
      </w:pPr>
      <w:r w:rsidRPr="00FB0B0B">
        <w:rPr>
          <w:sz w:val="28"/>
          <w:szCs w:val="28"/>
        </w:rPr>
        <w:lastRenderedPageBreak/>
        <w:t xml:space="preserve">Динамика первичной заболеваемости </w:t>
      </w:r>
      <w:r>
        <w:rPr>
          <w:sz w:val="28"/>
          <w:szCs w:val="28"/>
        </w:rPr>
        <w:t>городских</w:t>
      </w:r>
      <w:r w:rsidRPr="00FB0B0B">
        <w:rPr>
          <w:sz w:val="28"/>
          <w:szCs w:val="28"/>
        </w:rPr>
        <w:t xml:space="preserve"> и сельск</w:t>
      </w:r>
      <w:r>
        <w:rPr>
          <w:sz w:val="28"/>
          <w:szCs w:val="28"/>
        </w:rPr>
        <w:t>их</w:t>
      </w:r>
      <w:r w:rsidRPr="00FB0B0B">
        <w:rPr>
          <w:sz w:val="28"/>
          <w:szCs w:val="28"/>
        </w:rPr>
        <w:t xml:space="preserve"> </w:t>
      </w:r>
      <w:r>
        <w:rPr>
          <w:sz w:val="28"/>
          <w:szCs w:val="28"/>
        </w:rPr>
        <w:t xml:space="preserve">детей выявил их снижение во всех </w:t>
      </w:r>
      <w:r w:rsidRPr="00FB0B0B">
        <w:rPr>
          <w:sz w:val="28"/>
          <w:szCs w:val="28"/>
        </w:rPr>
        <w:t>нозология</w:t>
      </w:r>
      <w:r>
        <w:rPr>
          <w:sz w:val="28"/>
          <w:szCs w:val="28"/>
        </w:rPr>
        <w:t>х</w:t>
      </w:r>
      <w:r w:rsidRPr="00FB0B0B">
        <w:rPr>
          <w:sz w:val="28"/>
          <w:szCs w:val="28"/>
        </w:rPr>
        <w:t xml:space="preserve"> БОП</w:t>
      </w:r>
      <w:r w:rsidR="00272C63">
        <w:rPr>
          <w:sz w:val="28"/>
          <w:szCs w:val="28"/>
        </w:rPr>
        <w:t>, кроме панкреатита (таблица 14</w:t>
      </w:r>
      <w:r>
        <w:rPr>
          <w:sz w:val="28"/>
          <w:szCs w:val="28"/>
        </w:rPr>
        <w:t>).</w:t>
      </w:r>
      <w:r w:rsidRPr="00FB0B0B">
        <w:rPr>
          <w:sz w:val="28"/>
          <w:szCs w:val="28"/>
        </w:rPr>
        <w:t xml:space="preserve"> </w:t>
      </w:r>
      <w:r>
        <w:rPr>
          <w:sz w:val="28"/>
          <w:szCs w:val="28"/>
        </w:rPr>
        <w:t xml:space="preserve">Так, наибольшее снижение за исследуемый период установлен с заболеваемостью </w:t>
      </w:r>
      <w:r w:rsidRPr="00FB0B0B">
        <w:rPr>
          <w:sz w:val="28"/>
          <w:szCs w:val="28"/>
          <w:shd w:val="clear" w:color="auto" w:fill="FFFFFF"/>
        </w:rPr>
        <w:t>ГЭРБ</w:t>
      </w:r>
      <w:r w:rsidR="00D87090">
        <w:rPr>
          <w:sz w:val="28"/>
          <w:szCs w:val="28"/>
          <w:shd w:val="clear" w:color="auto" w:fill="FFFFFF"/>
        </w:rPr>
        <w:t xml:space="preserve">– </w:t>
      </w:r>
      <w:r>
        <w:rPr>
          <w:sz w:val="28"/>
          <w:szCs w:val="28"/>
        </w:rPr>
        <w:t xml:space="preserve">на 78,1%, </w:t>
      </w:r>
      <w:r w:rsidRPr="007627A9">
        <w:rPr>
          <w:sz w:val="28"/>
          <w:szCs w:val="28"/>
        </w:rPr>
        <w:t xml:space="preserve">с </w:t>
      </w:r>
      <w:r>
        <w:rPr>
          <w:sz w:val="28"/>
          <w:szCs w:val="28"/>
        </w:rPr>
        <w:t xml:space="preserve">80,4 </w:t>
      </w:r>
      <w:r w:rsidRPr="007627A9">
        <w:rPr>
          <w:sz w:val="28"/>
          <w:szCs w:val="28"/>
        </w:rPr>
        <w:t xml:space="preserve">в 2022 году, до </w:t>
      </w:r>
      <w:r>
        <w:rPr>
          <w:sz w:val="28"/>
          <w:szCs w:val="28"/>
        </w:rPr>
        <w:t>17,6</w:t>
      </w:r>
      <w:r w:rsidRPr="007627A9">
        <w:rPr>
          <w:sz w:val="28"/>
          <w:szCs w:val="28"/>
        </w:rPr>
        <w:t xml:space="preserve"> в 2024 году</w:t>
      </w:r>
      <w:r>
        <w:rPr>
          <w:sz w:val="28"/>
          <w:szCs w:val="28"/>
        </w:rPr>
        <w:t xml:space="preserve"> </w:t>
      </w:r>
      <w:r w:rsidRPr="007627A9">
        <w:rPr>
          <w:sz w:val="28"/>
          <w:szCs w:val="28"/>
        </w:rPr>
        <w:t>на 100000 населения</w:t>
      </w:r>
      <w:r>
        <w:rPr>
          <w:sz w:val="28"/>
          <w:szCs w:val="28"/>
        </w:rPr>
        <w:t xml:space="preserve">. </w:t>
      </w:r>
    </w:p>
    <w:p w14:paraId="350D744A" w14:textId="77777777" w:rsidR="00004C50" w:rsidRDefault="00004C50" w:rsidP="004E6AA0">
      <w:pPr>
        <w:pStyle w:val="aff4"/>
        <w:tabs>
          <w:tab w:val="left" w:pos="9498"/>
        </w:tabs>
        <w:spacing w:before="0" w:beforeAutospacing="0" w:after="0" w:afterAutospacing="0"/>
        <w:ind w:right="144"/>
        <w:rPr>
          <w:sz w:val="28"/>
          <w:szCs w:val="28"/>
        </w:rPr>
      </w:pPr>
    </w:p>
    <w:p w14:paraId="60331997" w14:textId="78E216E4" w:rsidR="00004C50" w:rsidRPr="007627A9" w:rsidRDefault="00A03DA7" w:rsidP="003601AA">
      <w:pPr>
        <w:tabs>
          <w:tab w:val="left" w:pos="9498"/>
        </w:tabs>
        <w:ind w:right="144" w:firstLine="0"/>
        <w:rPr>
          <w:sz w:val="28"/>
          <w:szCs w:val="28"/>
        </w:rPr>
      </w:pPr>
      <w:r>
        <w:rPr>
          <w:sz w:val="28"/>
          <w:szCs w:val="28"/>
        </w:rPr>
        <w:t>Таблица 14</w:t>
      </w:r>
      <w:r w:rsidR="00D87090">
        <w:rPr>
          <w:sz w:val="28"/>
          <w:szCs w:val="28"/>
        </w:rPr>
        <w:t xml:space="preserve">– </w:t>
      </w:r>
      <w:r w:rsidR="00004C50" w:rsidRPr="007627A9">
        <w:rPr>
          <w:sz w:val="28"/>
          <w:szCs w:val="28"/>
        </w:rPr>
        <w:t>Динамика первичной заболеваемости детского городского и сельского населения Жамбылской области по основным нозологиям БОП (на 100000 населения)</w:t>
      </w:r>
    </w:p>
    <w:p w14:paraId="2369A67A" w14:textId="693C9ABE" w:rsidR="00004C50" w:rsidRDefault="00004C50" w:rsidP="004E6AA0">
      <w:pPr>
        <w:tabs>
          <w:tab w:val="left" w:pos="9498"/>
        </w:tabs>
        <w:ind w:right="144"/>
        <w:rPr>
          <w:sz w:val="28"/>
          <w:szCs w:val="28"/>
        </w:rPr>
      </w:pPr>
    </w:p>
    <w:tbl>
      <w:tblPr>
        <w:tblStyle w:val="61"/>
        <w:tblW w:w="9492" w:type="dxa"/>
        <w:tblLook w:val="04A0" w:firstRow="1" w:lastRow="0" w:firstColumn="1" w:lastColumn="0" w:noHBand="0" w:noVBand="1"/>
      </w:tblPr>
      <w:tblGrid>
        <w:gridCol w:w="1840"/>
        <w:gridCol w:w="1238"/>
        <w:gridCol w:w="1115"/>
        <w:gridCol w:w="1115"/>
        <w:gridCol w:w="2080"/>
        <w:gridCol w:w="2104"/>
      </w:tblGrid>
      <w:tr w:rsidR="003601AA" w:rsidRPr="001144D3" w14:paraId="636E2883" w14:textId="77777777" w:rsidTr="00B22257">
        <w:tc>
          <w:tcPr>
            <w:tcW w:w="1715" w:type="dxa"/>
          </w:tcPr>
          <w:p w14:paraId="0BE727E4" w14:textId="77777777" w:rsidR="003601AA" w:rsidRPr="006401E7" w:rsidRDefault="003601AA" w:rsidP="003601AA">
            <w:pPr>
              <w:rPr>
                <w:sz w:val="26"/>
                <w:szCs w:val="26"/>
              </w:rPr>
            </w:pPr>
            <w:r w:rsidRPr="006401E7">
              <w:rPr>
                <w:sz w:val="26"/>
                <w:szCs w:val="26"/>
              </w:rPr>
              <w:t>Наименование территории</w:t>
            </w:r>
          </w:p>
        </w:tc>
        <w:tc>
          <w:tcPr>
            <w:tcW w:w="1257" w:type="dxa"/>
            <w:vAlign w:val="center"/>
          </w:tcPr>
          <w:p w14:paraId="3DF21046" w14:textId="77777777" w:rsidR="003601AA" w:rsidRPr="006401E7" w:rsidRDefault="003601AA" w:rsidP="003601AA">
            <w:pPr>
              <w:jc w:val="center"/>
              <w:rPr>
                <w:bCs/>
                <w:sz w:val="26"/>
                <w:szCs w:val="26"/>
              </w:rPr>
            </w:pPr>
            <w:r w:rsidRPr="006401E7">
              <w:rPr>
                <w:bCs/>
                <w:sz w:val="26"/>
                <w:szCs w:val="26"/>
              </w:rPr>
              <w:t>2022 г.</w:t>
            </w:r>
          </w:p>
        </w:tc>
        <w:tc>
          <w:tcPr>
            <w:tcW w:w="1134" w:type="dxa"/>
            <w:vAlign w:val="center"/>
          </w:tcPr>
          <w:p w14:paraId="0A671AFC" w14:textId="77777777" w:rsidR="003601AA" w:rsidRPr="006401E7" w:rsidRDefault="003601AA" w:rsidP="003601AA">
            <w:pPr>
              <w:jc w:val="center"/>
              <w:rPr>
                <w:bCs/>
                <w:sz w:val="26"/>
                <w:szCs w:val="26"/>
              </w:rPr>
            </w:pPr>
            <w:r w:rsidRPr="006401E7">
              <w:rPr>
                <w:bCs/>
                <w:sz w:val="26"/>
                <w:szCs w:val="26"/>
              </w:rPr>
              <w:t>2023 г.</w:t>
            </w:r>
          </w:p>
        </w:tc>
        <w:tc>
          <w:tcPr>
            <w:tcW w:w="1134" w:type="dxa"/>
            <w:vAlign w:val="center"/>
          </w:tcPr>
          <w:p w14:paraId="3082E8F3" w14:textId="77777777" w:rsidR="003601AA" w:rsidRPr="006401E7" w:rsidRDefault="003601AA" w:rsidP="003601AA">
            <w:pPr>
              <w:jc w:val="center"/>
              <w:rPr>
                <w:bCs/>
                <w:sz w:val="26"/>
                <w:szCs w:val="26"/>
              </w:rPr>
            </w:pPr>
            <w:r w:rsidRPr="006401E7">
              <w:rPr>
                <w:bCs/>
                <w:sz w:val="26"/>
                <w:szCs w:val="26"/>
              </w:rPr>
              <w:t>2024 г.</w:t>
            </w:r>
          </w:p>
        </w:tc>
        <w:tc>
          <w:tcPr>
            <w:tcW w:w="2126" w:type="dxa"/>
          </w:tcPr>
          <w:p w14:paraId="292F7CFC" w14:textId="77777777" w:rsidR="003601AA" w:rsidRPr="006401E7" w:rsidRDefault="003601AA" w:rsidP="003601AA">
            <w:pPr>
              <w:jc w:val="center"/>
              <w:rPr>
                <w:sz w:val="26"/>
                <w:szCs w:val="26"/>
              </w:rPr>
            </w:pPr>
            <w:r w:rsidRPr="006401E7">
              <w:rPr>
                <w:sz w:val="26"/>
                <w:szCs w:val="26"/>
              </w:rPr>
              <w:t>Темп прироста 2024/2022 гг, в %</w:t>
            </w:r>
          </w:p>
        </w:tc>
        <w:tc>
          <w:tcPr>
            <w:tcW w:w="2126" w:type="dxa"/>
          </w:tcPr>
          <w:p w14:paraId="1DDA86B2" w14:textId="77777777" w:rsidR="003601AA" w:rsidRPr="006401E7" w:rsidRDefault="003601AA" w:rsidP="003601AA">
            <w:pPr>
              <w:jc w:val="center"/>
              <w:rPr>
                <w:sz w:val="26"/>
                <w:szCs w:val="26"/>
              </w:rPr>
            </w:pPr>
            <w:r w:rsidRPr="006401E7">
              <w:rPr>
                <w:sz w:val="26"/>
                <w:szCs w:val="26"/>
              </w:rPr>
              <w:t>Коэффициент корреляции Пирсона (r</w:t>
            </w:r>
            <w:r w:rsidRPr="006401E7">
              <w:rPr>
                <w:sz w:val="26"/>
                <w:szCs w:val="26"/>
                <w:vertAlign w:val="subscript"/>
              </w:rPr>
              <w:t>ху</w:t>
            </w:r>
            <w:r w:rsidRPr="006401E7">
              <w:rPr>
                <w:sz w:val="26"/>
                <w:szCs w:val="26"/>
              </w:rPr>
              <w:t>)</w:t>
            </w:r>
          </w:p>
        </w:tc>
      </w:tr>
      <w:tr w:rsidR="003601AA" w:rsidRPr="001144D3" w14:paraId="22F9E9AE" w14:textId="77777777" w:rsidTr="00B22257">
        <w:tc>
          <w:tcPr>
            <w:tcW w:w="7366" w:type="dxa"/>
            <w:gridSpan w:val="5"/>
          </w:tcPr>
          <w:p w14:paraId="14151F3B" w14:textId="3851354B" w:rsidR="003601AA" w:rsidRPr="006401E7" w:rsidRDefault="003601AA" w:rsidP="003601AA">
            <w:pPr>
              <w:jc w:val="center"/>
              <w:rPr>
                <w:sz w:val="26"/>
                <w:szCs w:val="26"/>
              </w:rPr>
            </w:pPr>
            <w:r w:rsidRPr="006401E7">
              <w:rPr>
                <w:sz w:val="26"/>
                <w:szCs w:val="26"/>
                <w:shd w:val="clear" w:color="auto" w:fill="FFFFFF"/>
              </w:rPr>
              <w:t>К21</w:t>
            </w:r>
            <w:r w:rsidR="00D87090">
              <w:rPr>
                <w:sz w:val="26"/>
                <w:szCs w:val="26"/>
                <w:shd w:val="clear" w:color="auto" w:fill="FFFFFF"/>
              </w:rPr>
              <w:t xml:space="preserve">– </w:t>
            </w:r>
            <w:r w:rsidRPr="006401E7">
              <w:rPr>
                <w:sz w:val="26"/>
                <w:szCs w:val="26"/>
                <w:shd w:val="clear" w:color="auto" w:fill="FFFFFF"/>
              </w:rPr>
              <w:t>гастроэзофагеальный рефлюкс (ГЭРБ)</w:t>
            </w:r>
          </w:p>
        </w:tc>
        <w:tc>
          <w:tcPr>
            <w:tcW w:w="2126" w:type="dxa"/>
            <w:vMerge w:val="restart"/>
          </w:tcPr>
          <w:p w14:paraId="095BD4A8" w14:textId="77777777" w:rsidR="003601AA" w:rsidRPr="006401E7" w:rsidRDefault="003601AA" w:rsidP="003601AA">
            <w:pPr>
              <w:jc w:val="center"/>
              <w:rPr>
                <w:sz w:val="26"/>
                <w:szCs w:val="26"/>
                <w:shd w:val="clear" w:color="auto" w:fill="FFFFFF"/>
              </w:rPr>
            </w:pPr>
            <w:r w:rsidRPr="006401E7">
              <w:rPr>
                <w:sz w:val="26"/>
                <w:szCs w:val="26"/>
              </w:rPr>
              <w:t>0,42</w:t>
            </w:r>
          </w:p>
        </w:tc>
      </w:tr>
      <w:tr w:rsidR="003601AA" w:rsidRPr="001144D3" w14:paraId="242DA5C4" w14:textId="77777777" w:rsidTr="00B22257">
        <w:tc>
          <w:tcPr>
            <w:tcW w:w="1715" w:type="dxa"/>
          </w:tcPr>
          <w:p w14:paraId="688677F9" w14:textId="77777777" w:rsidR="003601AA" w:rsidRPr="006401E7" w:rsidRDefault="003601AA" w:rsidP="003601AA">
            <w:pPr>
              <w:rPr>
                <w:sz w:val="26"/>
                <w:szCs w:val="26"/>
              </w:rPr>
            </w:pPr>
            <w:r w:rsidRPr="006401E7">
              <w:rPr>
                <w:sz w:val="26"/>
                <w:szCs w:val="26"/>
              </w:rPr>
              <w:t>область</w:t>
            </w:r>
          </w:p>
        </w:tc>
        <w:tc>
          <w:tcPr>
            <w:tcW w:w="1257" w:type="dxa"/>
            <w:vAlign w:val="bottom"/>
          </w:tcPr>
          <w:p w14:paraId="09B57B67" w14:textId="77777777" w:rsidR="003601AA" w:rsidRPr="006401E7" w:rsidRDefault="003601AA" w:rsidP="003601AA">
            <w:pPr>
              <w:jc w:val="center"/>
              <w:rPr>
                <w:sz w:val="26"/>
                <w:szCs w:val="26"/>
              </w:rPr>
            </w:pPr>
            <w:r w:rsidRPr="006401E7">
              <w:rPr>
                <w:sz w:val="26"/>
                <w:szCs w:val="26"/>
              </w:rPr>
              <w:t>80,4</w:t>
            </w:r>
          </w:p>
        </w:tc>
        <w:tc>
          <w:tcPr>
            <w:tcW w:w="1134" w:type="dxa"/>
            <w:vAlign w:val="bottom"/>
          </w:tcPr>
          <w:p w14:paraId="124BE022" w14:textId="77777777" w:rsidR="003601AA" w:rsidRPr="006401E7" w:rsidRDefault="003601AA" w:rsidP="003601AA">
            <w:pPr>
              <w:jc w:val="center"/>
              <w:rPr>
                <w:sz w:val="26"/>
                <w:szCs w:val="26"/>
              </w:rPr>
            </w:pPr>
            <w:r w:rsidRPr="006401E7">
              <w:rPr>
                <w:sz w:val="26"/>
                <w:szCs w:val="26"/>
              </w:rPr>
              <w:t>22,4</w:t>
            </w:r>
          </w:p>
        </w:tc>
        <w:tc>
          <w:tcPr>
            <w:tcW w:w="1134" w:type="dxa"/>
            <w:vAlign w:val="bottom"/>
          </w:tcPr>
          <w:p w14:paraId="03E2374C" w14:textId="77777777" w:rsidR="003601AA" w:rsidRPr="006401E7" w:rsidRDefault="003601AA" w:rsidP="003601AA">
            <w:pPr>
              <w:jc w:val="center"/>
              <w:rPr>
                <w:sz w:val="26"/>
                <w:szCs w:val="26"/>
              </w:rPr>
            </w:pPr>
            <w:r w:rsidRPr="006401E7">
              <w:rPr>
                <w:sz w:val="26"/>
                <w:szCs w:val="26"/>
              </w:rPr>
              <w:t>17,6</w:t>
            </w:r>
          </w:p>
        </w:tc>
        <w:tc>
          <w:tcPr>
            <w:tcW w:w="2126" w:type="dxa"/>
            <w:vAlign w:val="bottom"/>
          </w:tcPr>
          <w:p w14:paraId="187001E7" w14:textId="438FD6D5" w:rsidR="003601AA" w:rsidRPr="006401E7" w:rsidRDefault="00D87090" w:rsidP="003601AA">
            <w:pPr>
              <w:jc w:val="center"/>
              <w:rPr>
                <w:sz w:val="26"/>
                <w:szCs w:val="26"/>
                <w:lang w:eastAsia="ru-RU"/>
              </w:rPr>
            </w:pPr>
            <w:r>
              <w:rPr>
                <w:sz w:val="26"/>
                <w:szCs w:val="26"/>
                <w:lang w:eastAsia="ru-RU"/>
              </w:rPr>
              <w:t xml:space="preserve">– </w:t>
            </w:r>
            <w:r w:rsidR="003601AA" w:rsidRPr="006401E7">
              <w:rPr>
                <w:sz w:val="26"/>
                <w:szCs w:val="26"/>
                <w:lang w:eastAsia="ru-RU"/>
              </w:rPr>
              <w:t>78,1</w:t>
            </w:r>
          </w:p>
        </w:tc>
        <w:tc>
          <w:tcPr>
            <w:tcW w:w="2126" w:type="dxa"/>
            <w:vMerge/>
          </w:tcPr>
          <w:p w14:paraId="1C05C39A" w14:textId="77777777" w:rsidR="003601AA" w:rsidRPr="006401E7" w:rsidRDefault="003601AA" w:rsidP="003601AA">
            <w:pPr>
              <w:jc w:val="center"/>
              <w:rPr>
                <w:sz w:val="26"/>
                <w:szCs w:val="26"/>
                <w:lang w:eastAsia="ru-RU"/>
              </w:rPr>
            </w:pPr>
          </w:p>
        </w:tc>
      </w:tr>
      <w:tr w:rsidR="003601AA" w:rsidRPr="001144D3" w14:paraId="2A2A5323" w14:textId="77777777" w:rsidTr="00B22257">
        <w:tc>
          <w:tcPr>
            <w:tcW w:w="1715" w:type="dxa"/>
            <w:vAlign w:val="bottom"/>
          </w:tcPr>
          <w:p w14:paraId="063D1A3C" w14:textId="77777777" w:rsidR="003601AA" w:rsidRPr="006401E7" w:rsidRDefault="003601AA" w:rsidP="003601AA">
            <w:pPr>
              <w:rPr>
                <w:sz w:val="26"/>
                <w:szCs w:val="26"/>
              </w:rPr>
            </w:pPr>
            <w:r w:rsidRPr="006401E7">
              <w:rPr>
                <w:sz w:val="26"/>
                <w:szCs w:val="26"/>
              </w:rPr>
              <w:t>город</w:t>
            </w:r>
          </w:p>
        </w:tc>
        <w:tc>
          <w:tcPr>
            <w:tcW w:w="1257" w:type="dxa"/>
            <w:vAlign w:val="bottom"/>
          </w:tcPr>
          <w:p w14:paraId="712434F4" w14:textId="77777777" w:rsidR="003601AA" w:rsidRPr="006401E7" w:rsidRDefault="003601AA" w:rsidP="003601AA">
            <w:pPr>
              <w:jc w:val="center"/>
              <w:rPr>
                <w:sz w:val="26"/>
                <w:szCs w:val="26"/>
              </w:rPr>
            </w:pPr>
            <w:r w:rsidRPr="006401E7">
              <w:rPr>
                <w:sz w:val="26"/>
                <w:szCs w:val="26"/>
              </w:rPr>
              <w:t>13,8</w:t>
            </w:r>
          </w:p>
        </w:tc>
        <w:tc>
          <w:tcPr>
            <w:tcW w:w="1134" w:type="dxa"/>
            <w:vAlign w:val="bottom"/>
          </w:tcPr>
          <w:p w14:paraId="15106795" w14:textId="77777777" w:rsidR="003601AA" w:rsidRPr="006401E7" w:rsidRDefault="003601AA" w:rsidP="003601AA">
            <w:pPr>
              <w:jc w:val="center"/>
              <w:rPr>
                <w:sz w:val="26"/>
                <w:szCs w:val="26"/>
              </w:rPr>
            </w:pPr>
            <w:r w:rsidRPr="006401E7">
              <w:rPr>
                <w:sz w:val="26"/>
                <w:szCs w:val="26"/>
              </w:rPr>
              <w:t>12,5</w:t>
            </w:r>
          </w:p>
        </w:tc>
        <w:tc>
          <w:tcPr>
            <w:tcW w:w="1134" w:type="dxa"/>
            <w:vAlign w:val="bottom"/>
          </w:tcPr>
          <w:p w14:paraId="31628B2F" w14:textId="77777777" w:rsidR="003601AA" w:rsidRPr="006401E7" w:rsidRDefault="003601AA" w:rsidP="003601AA">
            <w:pPr>
              <w:jc w:val="center"/>
              <w:rPr>
                <w:sz w:val="26"/>
                <w:szCs w:val="26"/>
              </w:rPr>
            </w:pPr>
            <w:r w:rsidRPr="006401E7">
              <w:rPr>
                <w:sz w:val="26"/>
                <w:szCs w:val="26"/>
              </w:rPr>
              <w:t>7,2</w:t>
            </w:r>
          </w:p>
        </w:tc>
        <w:tc>
          <w:tcPr>
            <w:tcW w:w="2126" w:type="dxa"/>
            <w:vAlign w:val="bottom"/>
          </w:tcPr>
          <w:p w14:paraId="2C824B90" w14:textId="0721E5E8" w:rsidR="003601AA" w:rsidRPr="006401E7" w:rsidRDefault="00D87090" w:rsidP="003601AA">
            <w:pPr>
              <w:jc w:val="center"/>
              <w:rPr>
                <w:sz w:val="26"/>
                <w:szCs w:val="26"/>
                <w:lang w:eastAsia="ru-RU"/>
              </w:rPr>
            </w:pPr>
            <w:r>
              <w:rPr>
                <w:sz w:val="26"/>
                <w:szCs w:val="26"/>
                <w:lang w:eastAsia="ru-RU"/>
              </w:rPr>
              <w:t xml:space="preserve">– </w:t>
            </w:r>
            <w:r w:rsidR="003601AA" w:rsidRPr="006401E7">
              <w:rPr>
                <w:sz w:val="26"/>
                <w:szCs w:val="26"/>
                <w:lang w:eastAsia="ru-RU"/>
              </w:rPr>
              <w:t>47,8</w:t>
            </w:r>
          </w:p>
        </w:tc>
        <w:tc>
          <w:tcPr>
            <w:tcW w:w="2126" w:type="dxa"/>
            <w:vMerge/>
          </w:tcPr>
          <w:p w14:paraId="1D99A3B7" w14:textId="77777777" w:rsidR="003601AA" w:rsidRPr="006401E7" w:rsidRDefault="003601AA" w:rsidP="003601AA">
            <w:pPr>
              <w:jc w:val="center"/>
              <w:rPr>
                <w:sz w:val="26"/>
                <w:szCs w:val="26"/>
                <w:lang w:eastAsia="ru-RU"/>
              </w:rPr>
            </w:pPr>
          </w:p>
        </w:tc>
      </w:tr>
      <w:tr w:rsidR="003601AA" w:rsidRPr="001144D3" w14:paraId="239F776D" w14:textId="77777777" w:rsidTr="00B22257">
        <w:tc>
          <w:tcPr>
            <w:tcW w:w="1715" w:type="dxa"/>
            <w:vAlign w:val="bottom"/>
          </w:tcPr>
          <w:p w14:paraId="34C42D46" w14:textId="77777777" w:rsidR="003601AA" w:rsidRPr="006401E7" w:rsidRDefault="003601AA" w:rsidP="003601AA">
            <w:pPr>
              <w:rPr>
                <w:sz w:val="26"/>
                <w:szCs w:val="26"/>
              </w:rPr>
            </w:pPr>
            <w:r w:rsidRPr="006401E7">
              <w:rPr>
                <w:sz w:val="26"/>
                <w:szCs w:val="26"/>
              </w:rPr>
              <w:t>село</w:t>
            </w:r>
          </w:p>
        </w:tc>
        <w:tc>
          <w:tcPr>
            <w:tcW w:w="1257" w:type="dxa"/>
            <w:vAlign w:val="bottom"/>
          </w:tcPr>
          <w:p w14:paraId="65099BD0" w14:textId="77777777" w:rsidR="003601AA" w:rsidRPr="006401E7" w:rsidRDefault="003601AA" w:rsidP="003601AA">
            <w:pPr>
              <w:jc w:val="center"/>
              <w:rPr>
                <w:sz w:val="26"/>
                <w:szCs w:val="26"/>
              </w:rPr>
            </w:pPr>
            <w:r w:rsidRPr="006401E7">
              <w:rPr>
                <w:sz w:val="26"/>
                <w:szCs w:val="26"/>
              </w:rPr>
              <w:t>112,8</w:t>
            </w:r>
          </w:p>
        </w:tc>
        <w:tc>
          <w:tcPr>
            <w:tcW w:w="1134" w:type="dxa"/>
            <w:vAlign w:val="bottom"/>
          </w:tcPr>
          <w:p w14:paraId="3CAB5C0B" w14:textId="77777777" w:rsidR="003601AA" w:rsidRPr="006401E7" w:rsidRDefault="003601AA" w:rsidP="003601AA">
            <w:pPr>
              <w:jc w:val="center"/>
              <w:rPr>
                <w:sz w:val="26"/>
                <w:szCs w:val="26"/>
              </w:rPr>
            </w:pPr>
            <w:r w:rsidRPr="006401E7">
              <w:rPr>
                <w:sz w:val="26"/>
                <w:szCs w:val="26"/>
              </w:rPr>
              <w:t>29,6</w:t>
            </w:r>
          </w:p>
        </w:tc>
        <w:tc>
          <w:tcPr>
            <w:tcW w:w="1134" w:type="dxa"/>
            <w:vAlign w:val="bottom"/>
          </w:tcPr>
          <w:p w14:paraId="14F6F7E7" w14:textId="77777777" w:rsidR="003601AA" w:rsidRPr="006401E7" w:rsidRDefault="003601AA" w:rsidP="003601AA">
            <w:pPr>
              <w:jc w:val="center"/>
              <w:rPr>
                <w:sz w:val="26"/>
                <w:szCs w:val="26"/>
              </w:rPr>
            </w:pPr>
            <w:r w:rsidRPr="006401E7">
              <w:rPr>
                <w:sz w:val="26"/>
                <w:szCs w:val="26"/>
              </w:rPr>
              <w:t>25,5</w:t>
            </w:r>
          </w:p>
        </w:tc>
        <w:tc>
          <w:tcPr>
            <w:tcW w:w="2126" w:type="dxa"/>
            <w:vAlign w:val="bottom"/>
          </w:tcPr>
          <w:p w14:paraId="61910D97" w14:textId="0235D53A" w:rsidR="003601AA" w:rsidRPr="006401E7" w:rsidRDefault="00D87090" w:rsidP="003601AA">
            <w:pPr>
              <w:jc w:val="center"/>
              <w:rPr>
                <w:sz w:val="26"/>
                <w:szCs w:val="26"/>
                <w:lang w:eastAsia="ru-RU"/>
              </w:rPr>
            </w:pPr>
            <w:r>
              <w:rPr>
                <w:sz w:val="26"/>
                <w:szCs w:val="26"/>
                <w:lang w:eastAsia="ru-RU"/>
              </w:rPr>
              <w:t xml:space="preserve">– </w:t>
            </w:r>
            <w:r w:rsidR="003601AA" w:rsidRPr="006401E7">
              <w:rPr>
                <w:sz w:val="26"/>
                <w:szCs w:val="26"/>
                <w:lang w:eastAsia="ru-RU"/>
              </w:rPr>
              <w:t>77,4</w:t>
            </w:r>
          </w:p>
        </w:tc>
        <w:tc>
          <w:tcPr>
            <w:tcW w:w="2126" w:type="dxa"/>
            <w:vMerge/>
          </w:tcPr>
          <w:p w14:paraId="14C34E4C" w14:textId="77777777" w:rsidR="003601AA" w:rsidRPr="006401E7" w:rsidRDefault="003601AA" w:rsidP="003601AA">
            <w:pPr>
              <w:jc w:val="center"/>
              <w:rPr>
                <w:sz w:val="26"/>
                <w:szCs w:val="26"/>
                <w:lang w:eastAsia="ru-RU"/>
              </w:rPr>
            </w:pPr>
          </w:p>
        </w:tc>
      </w:tr>
      <w:tr w:rsidR="003601AA" w:rsidRPr="001144D3" w14:paraId="4DC8C903" w14:textId="77777777" w:rsidTr="00B22257">
        <w:tc>
          <w:tcPr>
            <w:tcW w:w="7366" w:type="dxa"/>
            <w:gridSpan w:val="5"/>
          </w:tcPr>
          <w:p w14:paraId="37B564D1" w14:textId="3C2F8066" w:rsidR="003601AA" w:rsidRPr="006401E7" w:rsidRDefault="003601AA" w:rsidP="003601AA">
            <w:pPr>
              <w:shd w:val="clear" w:color="auto" w:fill="FFFFFF"/>
              <w:tabs>
                <w:tab w:val="left" w:pos="993"/>
              </w:tabs>
              <w:jc w:val="center"/>
              <w:rPr>
                <w:sz w:val="26"/>
                <w:szCs w:val="26"/>
              </w:rPr>
            </w:pPr>
            <w:r w:rsidRPr="006401E7">
              <w:rPr>
                <w:bCs/>
                <w:sz w:val="26"/>
                <w:szCs w:val="26"/>
                <w:lang w:eastAsia="ru-RU"/>
              </w:rPr>
              <w:t>K25, K26</w:t>
            </w:r>
            <w:r w:rsidR="00D87090">
              <w:rPr>
                <w:bCs/>
                <w:sz w:val="26"/>
                <w:szCs w:val="26"/>
                <w:lang w:eastAsia="ru-RU"/>
              </w:rPr>
              <w:t xml:space="preserve">– </w:t>
            </w:r>
            <w:r w:rsidRPr="006401E7">
              <w:rPr>
                <w:sz w:val="26"/>
                <w:szCs w:val="26"/>
                <w:lang w:eastAsia="ru-RU"/>
              </w:rPr>
              <w:t>язва желудка и двенадцатиперстной кишки</w:t>
            </w:r>
          </w:p>
        </w:tc>
        <w:tc>
          <w:tcPr>
            <w:tcW w:w="2126" w:type="dxa"/>
            <w:vMerge w:val="restart"/>
          </w:tcPr>
          <w:p w14:paraId="44E9860F" w14:textId="77777777" w:rsidR="003601AA" w:rsidRPr="006401E7" w:rsidRDefault="003601AA" w:rsidP="003601AA">
            <w:pPr>
              <w:shd w:val="clear" w:color="auto" w:fill="FFFFFF"/>
              <w:tabs>
                <w:tab w:val="left" w:pos="993"/>
              </w:tabs>
              <w:jc w:val="center"/>
              <w:rPr>
                <w:bCs/>
                <w:sz w:val="26"/>
                <w:szCs w:val="26"/>
                <w:lang w:eastAsia="ru-RU"/>
              </w:rPr>
            </w:pPr>
            <w:r w:rsidRPr="006401E7">
              <w:rPr>
                <w:bCs/>
                <w:sz w:val="26"/>
                <w:szCs w:val="26"/>
                <w:lang w:eastAsia="ru-RU"/>
              </w:rPr>
              <w:t>0,96</w:t>
            </w:r>
          </w:p>
        </w:tc>
      </w:tr>
      <w:tr w:rsidR="003601AA" w:rsidRPr="001144D3" w14:paraId="6E50F413" w14:textId="77777777" w:rsidTr="00B22257">
        <w:tc>
          <w:tcPr>
            <w:tcW w:w="1715" w:type="dxa"/>
          </w:tcPr>
          <w:p w14:paraId="2AD45095" w14:textId="77777777" w:rsidR="003601AA" w:rsidRPr="006401E7" w:rsidRDefault="003601AA" w:rsidP="003601AA">
            <w:pPr>
              <w:rPr>
                <w:sz w:val="26"/>
                <w:szCs w:val="26"/>
              </w:rPr>
            </w:pPr>
            <w:r w:rsidRPr="006401E7">
              <w:rPr>
                <w:sz w:val="26"/>
                <w:szCs w:val="26"/>
              </w:rPr>
              <w:t>область</w:t>
            </w:r>
          </w:p>
        </w:tc>
        <w:tc>
          <w:tcPr>
            <w:tcW w:w="1257" w:type="dxa"/>
            <w:vAlign w:val="center"/>
          </w:tcPr>
          <w:p w14:paraId="2E242B76" w14:textId="77777777" w:rsidR="003601AA" w:rsidRPr="006401E7" w:rsidRDefault="003601AA" w:rsidP="003601AA">
            <w:pPr>
              <w:jc w:val="center"/>
              <w:rPr>
                <w:sz w:val="26"/>
                <w:szCs w:val="26"/>
              </w:rPr>
            </w:pPr>
            <w:r w:rsidRPr="006401E7">
              <w:rPr>
                <w:sz w:val="26"/>
                <w:szCs w:val="26"/>
              </w:rPr>
              <w:t>8,5</w:t>
            </w:r>
          </w:p>
        </w:tc>
        <w:tc>
          <w:tcPr>
            <w:tcW w:w="1134" w:type="dxa"/>
            <w:vAlign w:val="center"/>
          </w:tcPr>
          <w:p w14:paraId="3CA424B6" w14:textId="77777777" w:rsidR="003601AA" w:rsidRPr="006401E7" w:rsidRDefault="003601AA" w:rsidP="003601AA">
            <w:pPr>
              <w:jc w:val="center"/>
              <w:rPr>
                <w:sz w:val="26"/>
                <w:szCs w:val="26"/>
              </w:rPr>
            </w:pPr>
            <w:r w:rsidRPr="006401E7">
              <w:rPr>
                <w:sz w:val="26"/>
                <w:szCs w:val="26"/>
              </w:rPr>
              <w:t>6,8</w:t>
            </w:r>
          </w:p>
        </w:tc>
        <w:tc>
          <w:tcPr>
            <w:tcW w:w="1134" w:type="dxa"/>
            <w:vAlign w:val="center"/>
          </w:tcPr>
          <w:p w14:paraId="0021219A" w14:textId="77777777" w:rsidR="003601AA" w:rsidRPr="006401E7" w:rsidRDefault="003601AA" w:rsidP="003601AA">
            <w:pPr>
              <w:jc w:val="center"/>
              <w:rPr>
                <w:sz w:val="26"/>
                <w:szCs w:val="26"/>
              </w:rPr>
            </w:pPr>
            <w:r w:rsidRPr="006401E7">
              <w:rPr>
                <w:sz w:val="26"/>
                <w:szCs w:val="26"/>
              </w:rPr>
              <w:t>6,4</w:t>
            </w:r>
          </w:p>
        </w:tc>
        <w:tc>
          <w:tcPr>
            <w:tcW w:w="2126" w:type="dxa"/>
            <w:vAlign w:val="bottom"/>
          </w:tcPr>
          <w:p w14:paraId="1212CF5D" w14:textId="049D7987" w:rsidR="003601AA" w:rsidRPr="006401E7" w:rsidRDefault="00D87090" w:rsidP="003601AA">
            <w:pPr>
              <w:jc w:val="center"/>
              <w:rPr>
                <w:sz w:val="26"/>
                <w:szCs w:val="26"/>
                <w:lang w:eastAsia="ru-RU"/>
              </w:rPr>
            </w:pPr>
            <w:r>
              <w:rPr>
                <w:sz w:val="26"/>
                <w:szCs w:val="26"/>
                <w:lang w:eastAsia="ru-RU"/>
              </w:rPr>
              <w:t xml:space="preserve">– </w:t>
            </w:r>
            <w:r w:rsidR="003601AA" w:rsidRPr="006401E7">
              <w:rPr>
                <w:sz w:val="26"/>
                <w:szCs w:val="26"/>
                <w:lang w:eastAsia="ru-RU"/>
              </w:rPr>
              <w:t>24,7</w:t>
            </w:r>
          </w:p>
        </w:tc>
        <w:tc>
          <w:tcPr>
            <w:tcW w:w="2126" w:type="dxa"/>
            <w:vMerge/>
          </w:tcPr>
          <w:p w14:paraId="76A9E206" w14:textId="77777777" w:rsidR="003601AA" w:rsidRPr="006401E7" w:rsidRDefault="003601AA" w:rsidP="003601AA">
            <w:pPr>
              <w:jc w:val="center"/>
              <w:rPr>
                <w:sz w:val="26"/>
                <w:szCs w:val="26"/>
                <w:lang w:eastAsia="ru-RU"/>
              </w:rPr>
            </w:pPr>
          </w:p>
        </w:tc>
      </w:tr>
      <w:tr w:rsidR="003601AA" w:rsidRPr="001144D3" w14:paraId="271033C6" w14:textId="77777777" w:rsidTr="00B22257">
        <w:tc>
          <w:tcPr>
            <w:tcW w:w="1715" w:type="dxa"/>
            <w:vAlign w:val="bottom"/>
          </w:tcPr>
          <w:p w14:paraId="32B05E89" w14:textId="77777777" w:rsidR="003601AA" w:rsidRPr="006401E7" w:rsidRDefault="003601AA" w:rsidP="003601AA">
            <w:pPr>
              <w:rPr>
                <w:sz w:val="26"/>
                <w:szCs w:val="26"/>
              </w:rPr>
            </w:pPr>
            <w:r w:rsidRPr="006401E7">
              <w:rPr>
                <w:sz w:val="26"/>
                <w:szCs w:val="26"/>
              </w:rPr>
              <w:t>город</w:t>
            </w:r>
          </w:p>
        </w:tc>
        <w:tc>
          <w:tcPr>
            <w:tcW w:w="1257" w:type="dxa"/>
            <w:vAlign w:val="center"/>
          </w:tcPr>
          <w:p w14:paraId="33277B52" w14:textId="77777777" w:rsidR="003601AA" w:rsidRPr="006401E7" w:rsidRDefault="003601AA" w:rsidP="003601AA">
            <w:pPr>
              <w:jc w:val="center"/>
              <w:rPr>
                <w:sz w:val="26"/>
                <w:szCs w:val="26"/>
              </w:rPr>
            </w:pPr>
            <w:r w:rsidRPr="006401E7">
              <w:rPr>
                <w:sz w:val="26"/>
                <w:szCs w:val="26"/>
              </w:rPr>
              <w:t>9,0</w:t>
            </w:r>
          </w:p>
        </w:tc>
        <w:tc>
          <w:tcPr>
            <w:tcW w:w="1134" w:type="dxa"/>
            <w:vAlign w:val="center"/>
          </w:tcPr>
          <w:p w14:paraId="0CB2D28E" w14:textId="77777777" w:rsidR="003601AA" w:rsidRPr="006401E7" w:rsidRDefault="003601AA" w:rsidP="003601AA">
            <w:pPr>
              <w:jc w:val="center"/>
              <w:rPr>
                <w:sz w:val="26"/>
                <w:szCs w:val="26"/>
              </w:rPr>
            </w:pPr>
            <w:r w:rsidRPr="006401E7">
              <w:rPr>
                <w:sz w:val="26"/>
                <w:szCs w:val="26"/>
              </w:rPr>
              <w:t>9,0</w:t>
            </w:r>
          </w:p>
        </w:tc>
        <w:tc>
          <w:tcPr>
            <w:tcW w:w="1134" w:type="dxa"/>
            <w:vAlign w:val="center"/>
          </w:tcPr>
          <w:p w14:paraId="43445C4A" w14:textId="77777777" w:rsidR="003601AA" w:rsidRPr="006401E7" w:rsidRDefault="003601AA" w:rsidP="003601AA">
            <w:pPr>
              <w:jc w:val="center"/>
              <w:rPr>
                <w:sz w:val="26"/>
                <w:szCs w:val="26"/>
              </w:rPr>
            </w:pPr>
            <w:r w:rsidRPr="006401E7">
              <w:rPr>
                <w:sz w:val="26"/>
                <w:szCs w:val="26"/>
              </w:rPr>
              <w:t>9,0</w:t>
            </w:r>
          </w:p>
        </w:tc>
        <w:tc>
          <w:tcPr>
            <w:tcW w:w="2126" w:type="dxa"/>
            <w:vAlign w:val="bottom"/>
          </w:tcPr>
          <w:p w14:paraId="30956065" w14:textId="77777777" w:rsidR="003601AA" w:rsidRPr="006401E7" w:rsidRDefault="003601AA" w:rsidP="003601AA">
            <w:pPr>
              <w:jc w:val="center"/>
              <w:rPr>
                <w:sz w:val="26"/>
                <w:szCs w:val="26"/>
                <w:lang w:eastAsia="ru-RU"/>
              </w:rPr>
            </w:pPr>
            <w:r w:rsidRPr="006401E7">
              <w:rPr>
                <w:sz w:val="26"/>
                <w:szCs w:val="26"/>
                <w:lang w:eastAsia="ru-RU"/>
              </w:rPr>
              <w:t>0,0</w:t>
            </w:r>
          </w:p>
        </w:tc>
        <w:tc>
          <w:tcPr>
            <w:tcW w:w="2126" w:type="dxa"/>
            <w:vMerge/>
          </w:tcPr>
          <w:p w14:paraId="6D9FD08A" w14:textId="77777777" w:rsidR="003601AA" w:rsidRPr="006401E7" w:rsidRDefault="003601AA" w:rsidP="003601AA">
            <w:pPr>
              <w:jc w:val="center"/>
              <w:rPr>
                <w:sz w:val="26"/>
                <w:szCs w:val="26"/>
                <w:lang w:eastAsia="ru-RU"/>
              </w:rPr>
            </w:pPr>
          </w:p>
        </w:tc>
      </w:tr>
      <w:tr w:rsidR="003601AA" w:rsidRPr="001144D3" w14:paraId="245566D1" w14:textId="77777777" w:rsidTr="00B22257">
        <w:tc>
          <w:tcPr>
            <w:tcW w:w="1715" w:type="dxa"/>
            <w:vAlign w:val="bottom"/>
          </w:tcPr>
          <w:p w14:paraId="339EED4D" w14:textId="77777777" w:rsidR="003601AA" w:rsidRPr="006401E7" w:rsidRDefault="003601AA" w:rsidP="003601AA">
            <w:pPr>
              <w:rPr>
                <w:sz w:val="26"/>
                <w:szCs w:val="26"/>
              </w:rPr>
            </w:pPr>
            <w:r w:rsidRPr="006401E7">
              <w:rPr>
                <w:sz w:val="26"/>
                <w:szCs w:val="26"/>
              </w:rPr>
              <w:t>село</w:t>
            </w:r>
          </w:p>
        </w:tc>
        <w:tc>
          <w:tcPr>
            <w:tcW w:w="1257" w:type="dxa"/>
            <w:vAlign w:val="center"/>
          </w:tcPr>
          <w:p w14:paraId="7302698D" w14:textId="77777777" w:rsidR="003601AA" w:rsidRPr="006401E7" w:rsidRDefault="003601AA" w:rsidP="003601AA">
            <w:pPr>
              <w:jc w:val="center"/>
              <w:rPr>
                <w:sz w:val="26"/>
                <w:szCs w:val="26"/>
              </w:rPr>
            </w:pPr>
            <w:r w:rsidRPr="006401E7">
              <w:rPr>
                <w:sz w:val="26"/>
                <w:szCs w:val="26"/>
              </w:rPr>
              <w:t>8,2</w:t>
            </w:r>
          </w:p>
        </w:tc>
        <w:tc>
          <w:tcPr>
            <w:tcW w:w="1134" w:type="dxa"/>
            <w:vAlign w:val="center"/>
          </w:tcPr>
          <w:p w14:paraId="3E984A79" w14:textId="77777777" w:rsidR="003601AA" w:rsidRPr="006401E7" w:rsidRDefault="003601AA" w:rsidP="003601AA">
            <w:pPr>
              <w:jc w:val="center"/>
              <w:rPr>
                <w:sz w:val="26"/>
                <w:szCs w:val="26"/>
              </w:rPr>
            </w:pPr>
            <w:r w:rsidRPr="006401E7">
              <w:rPr>
                <w:sz w:val="26"/>
                <w:szCs w:val="26"/>
              </w:rPr>
              <w:t>5,2</w:t>
            </w:r>
          </w:p>
        </w:tc>
        <w:tc>
          <w:tcPr>
            <w:tcW w:w="1134" w:type="dxa"/>
            <w:vAlign w:val="center"/>
          </w:tcPr>
          <w:p w14:paraId="736DCE5C" w14:textId="77777777" w:rsidR="003601AA" w:rsidRPr="006401E7" w:rsidRDefault="003601AA" w:rsidP="003601AA">
            <w:pPr>
              <w:jc w:val="center"/>
              <w:rPr>
                <w:sz w:val="26"/>
                <w:szCs w:val="26"/>
              </w:rPr>
            </w:pPr>
            <w:r w:rsidRPr="006401E7">
              <w:rPr>
                <w:sz w:val="26"/>
                <w:szCs w:val="26"/>
              </w:rPr>
              <w:t>4,5</w:t>
            </w:r>
          </w:p>
        </w:tc>
        <w:tc>
          <w:tcPr>
            <w:tcW w:w="2126" w:type="dxa"/>
            <w:vAlign w:val="bottom"/>
          </w:tcPr>
          <w:p w14:paraId="5692876C" w14:textId="03DFA5EC" w:rsidR="003601AA" w:rsidRPr="006401E7" w:rsidRDefault="00D87090" w:rsidP="003601AA">
            <w:pPr>
              <w:jc w:val="center"/>
              <w:rPr>
                <w:sz w:val="26"/>
                <w:szCs w:val="26"/>
                <w:lang w:eastAsia="ru-RU"/>
              </w:rPr>
            </w:pPr>
            <w:r>
              <w:rPr>
                <w:sz w:val="26"/>
                <w:szCs w:val="26"/>
                <w:lang w:eastAsia="ru-RU"/>
              </w:rPr>
              <w:t xml:space="preserve">– </w:t>
            </w:r>
            <w:r w:rsidR="003601AA" w:rsidRPr="006401E7">
              <w:rPr>
                <w:sz w:val="26"/>
                <w:szCs w:val="26"/>
                <w:lang w:eastAsia="ru-RU"/>
              </w:rPr>
              <w:t>45,1</w:t>
            </w:r>
          </w:p>
        </w:tc>
        <w:tc>
          <w:tcPr>
            <w:tcW w:w="2126" w:type="dxa"/>
            <w:vMerge/>
          </w:tcPr>
          <w:p w14:paraId="4E621892" w14:textId="77777777" w:rsidR="003601AA" w:rsidRPr="006401E7" w:rsidRDefault="003601AA" w:rsidP="003601AA">
            <w:pPr>
              <w:jc w:val="center"/>
              <w:rPr>
                <w:sz w:val="26"/>
                <w:szCs w:val="26"/>
                <w:lang w:eastAsia="ru-RU"/>
              </w:rPr>
            </w:pPr>
          </w:p>
        </w:tc>
      </w:tr>
      <w:tr w:rsidR="003601AA" w:rsidRPr="001144D3" w14:paraId="760CD159" w14:textId="77777777" w:rsidTr="00B22257">
        <w:tc>
          <w:tcPr>
            <w:tcW w:w="7366" w:type="dxa"/>
            <w:gridSpan w:val="5"/>
          </w:tcPr>
          <w:p w14:paraId="7B56283A" w14:textId="73B22333" w:rsidR="003601AA" w:rsidRPr="006401E7" w:rsidRDefault="003601AA" w:rsidP="003601AA">
            <w:pPr>
              <w:shd w:val="clear" w:color="auto" w:fill="FFFFFF"/>
              <w:tabs>
                <w:tab w:val="left" w:pos="993"/>
              </w:tabs>
              <w:ind w:left="-113"/>
              <w:jc w:val="center"/>
              <w:rPr>
                <w:sz w:val="26"/>
                <w:szCs w:val="26"/>
              </w:rPr>
            </w:pPr>
            <w:r w:rsidRPr="006401E7">
              <w:rPr>
                <w:bCs/>
                <w:sz w:val="26"/>
                <w:szCs w:val="26"/>
                <w:shd w:val="clear" w:color="auto" w:fill="FFFFFF"/>
              </w:rPr>
              <w:t>К29</w:t>
            </w:r>
            <w:r w:rsidR="00D87090">
              <w:rPr>
                <w:bCs/>
                <w:sz w:val="26"/>
                <w:szCs w:val="26"/>
                <w:shd w:val="clear" w:color="auto" w:fill="FFFFFF"/>
              </w:rPr>
              <w:t xml:space="preserve">– </w:t>
            </w:r>
            <w:r w:rsidRPr="006401E7">
              <w:rPr>
                <w:bCs/>
                <w:sz w:val="26"/>
                <w:szCs w:val="26"/>
                <w:shd w:val="clear" w:color="auto" w:fill="FFFFFF"/>
              </w:rPr>
              <w:t>гастрит и дуоденит</w:t>
            </w:r>
          </w:p>
        </w:tc>
        <w:tc>
          <w:tcPr>
            <w:tcW w:w="2126" w:type="dxa"/>
            <w:vMerge w:val="restart"/>
          </w:tcPr>
          <w:p w14:paraId="33524423" w14:textId="77777777" w:rsidR="003601AA" w:rsidRPr="006401E7" w:rsidRDefault="003601AA" w:rsidP="003601AA">
            <w:pPr>
              <w:shd w:val="clear" w:color="auto" w:fill="FFFFFF"/>
              <w:tabs>
                <w:tab w:val="left" w:pos="993"/>
              </w:tabs>
              <w:ind w:left="-113"/>
              <w:jc w:val="center"/>
              <w:rPr>
                <w:bCs/>
                <w:sz w:val="26"/>
                <w:szCs w:val="26"/>
                <w:shd w:val="clear" w:color="auto" w:fill="FFFFFF"/>
              </w:rPr>
            </w:pPr>
            <w:r w:rsidRPr="006401E7">
              <w:rPr>
                <w:bCs/>
                <w:sz w:val="26"/>
                <w:szCs w:val="26"/>
                <w:shd w:val="clear" w:color="auto" w:fill="FFFFFF"/>
              </w:rPr>
              <w:t>0,99</w:t>
            </w:r>
          </w:p>
        </w:tc>
      </w:tr>
      <w:tr w:rsidR="003601AA" w:rsidRPr="001144D3" w14:paraId="5C6D285A" w14:textId="77777777" w:rsidTr="00B22257">
        <w:tc>
          <w:tcPr>
            <w:tcW w:w="1715" w:type="dxa"/>
          </w:tcPr>
          <w:p w14:paraId="64C82CFB" w14:textId="77777777" w:rsidR="003601AA" w:rsidRPr="006401E7" w:rsidRDefault="003601AA" w:rsidP="003601AA">
            <w:pPr>
              <w:rPr>
                <w:sz w:val="26"/>
                <w:szCs w:val="26"/>
              </w:rPr>
            </w:pPr>
            <w:r w:rsidRPr="006401E7">
              <w:rPr>
                <w:sz w:val="26"/>
                <w:szCs w:val="26"/>
              </w:rPr>
              <w:t>область</w:t>
            </w:r>
          </w:p>
        </w:tc>
        <w:tc>
          <w:tcPr>
            <w:tcW w:w="1257" w:type="dxa"/>
            <w:vAlign w:val="bottom"/>
          </w:tcPr>
          <w:p w14:paraId="6E727784" w14:textId="77777777" w:rsidR="003601AA" w:rsidRPr="006401E7" w:rsidRDefault="003601AA" w:rsidP="003601AA">
            <w:pPr>
              <w:jc w:val="center"/>
              <w:rPr>
                <w:sz w:val="26"/>
                <w:szCs w:val="26"/>
              </w:rPr>
            </w:pPr>
            <w:r w:rsidRPr="006401E7">
              <w:rPr>
                <w:sz w:val="26"/>
                <w:szCs w:val="26"/>
              </w:rPr>
              <w:t>517,8</w:t>
            </w:r>
          </w:p>
        </w:tc>
        <w:tc>
          <w:tcPr>
            <w:tcW w:w="1134" w:type="dxa"/>
            <w:vAlign w:val="bottom"/>
          </w:tcPr>
          <w:p w14:paraId="385FF718" w14:textId="77777777" w:rsidR="003601AA" w:rsidRPr="006401E7" w:rsidRDefault="003601AA" w:rsidP="003601AA">
            <w:pPr>
              <w:jc w:val="center"/>
              <w:rPr>
                <w:sz w:val="26"/>
                <w:szCs w:val="26"/>
              </w:rPr>
            </w:pPr>
            <w:r w:rsidRPr="006401E7">
              <w:rPr>
                <w:sz w:val="26"/>
                <w:szCs w:val="26"/>
              </w:rPr>
              <w:t>468,6</w:t>
            </w:r>
          </w:p>
        </w:tc>
        <w:tc>
          <w:tcPr>
            <w:tcW w:w="1134" w:type="dxa"/>
            <w:vAlign w:val="bottom"/>
          </w:tcPr>
          <w:p w14:paraId="54971C2C" w14:textId="77777777" w:rsidR="003601AA" w:rsidRPr="006401E7" w:rsidRDefault="003601AA" w:rsidP="003601AA">
            <w:pPr>
              <w:jc w:val="center"/>
              <w:rPr>
                <w:sz w:val="26"/>
                <w:szCs w:val="26"/>
              </w:rPr>
            </w:pPr>
            <w:r w:rsidRPr="006401E7">
              <w:rPr>
                <w:sz w:val="26"/>
                <w:szCs w:val="26"/>
              </w:rPr>
              <w:t>409,0</w:t>
            </w:r>
          </w:p>
        </w:tc>
        <w:tc>
          <w:tcPr>
            <w:tcW w:w="2126" w:type="dxa"/>
            <w:vAlign w:val="bottom"/>
          </w:tcPr>
          <w:p w14:paraId="4420B6A0" w14:textId="5F60EFF6" w:rsidR="003601AA" w:rsidRPr="006401E7" w:rsidRDefault="00D87090" w:rsidP="003601AA">
            <w:pPr>
              <w:jc w:val="center"/>
              <w:rPr>
                <w:sz w:val="26"/>
                <w:szCs w:val="26"/>
                <w:lang w:eastAsia="ru-RU"/>
              </w:rPr>
            </w:pPr>
            <w:r>
              <w:rPr>
                <w:sz w:val="26"/>
                <w:szCs w:val="26"/>
                <w:lang w:eastAsia="ru-RU"/>
              </w:rPr>
              <w:t xml:space="preserve">– </w:t>
            </w:r>
            <w:r w:rsidR="003601AA" w:rsidRPr="006401E7">
              <w:rPr>
                <w:sz w:val="26"/>
                <w:szCs w:val="26"/>
                <w:lang w:eastAsia="ru-RU"/>
              </w:rPr>
              <w:t>21,0</w:t>
            </w:r>
          </w:p>
        </w:tc>
        <w:tc>
          <w:tcPr>
            <w:tcW w:w="2126" w:type="dxa"/>
            <w:vMerge/>
          </w:tcPr>
          <w:p w14:paraId="360AEE85" w14:textId="77777777" w:rsidR="003601AA" w:rsidRPr="006401E7" w:rsidRDefault="003601AA" w:rsidP="003601AA">
            <w:pPr>
              <w:jc w:val="center"/>
              <w:rPr>
                <w:sz w:val="26"/>
                <w:szCs w:val="26"/>
                <w:lang w:eastAsia="ru-RU"/>
              </w:rPr>
            </w:pPr>
          </w:p>
        </w:tc>
      </w:tr>
      <w:tr w:rsidR="003601AA" w:rsidRPr="001144D3" w14:paraId="4E430E10" w14:textId="77777777" w:rsidTr="00B22257">
        <w:tc>
          <w:tcPr>
            <w:tcW w:w="1715" w:type="dxa"/>
            <w:vAlign w:val="bottom"/>
          </w:tcPr>
          <w:p w14:paraId="62B1DBD6" w14:textId="77777777" w:rsidR="003601AA" w:rsidRPr="006401E7" w:rsidRDefault="003601AA" w:rsidP="003601AA">
            <w:pPr>
              <w:rPr>
                <w:sz w:val="26"/>
                <w:szCs w:val="26"/>
              </w:rPr>
            </w:pPr>
            <w:r w:rsidRPr="006401E7">
              <w:rPr>
                <w:sz w:val="26"/>
                <w:szCs w:val="26"/>
              </w:rPr>
              <w:t>город</w:t>
            </w:r>
          </w:p>
        </w:tc>
        <w:tc>
          <w:tcPr>
            <w:tcW w:w="1257" w:type="dxa"/>
            <w:vAlign w:val="bottom"/>
          </w:tcPr>
          <w:p w14:paraId="5C4B8418" w14:textId="77777777" w:rsidR="003601AA" w:rsidRPr="006401E7" w:rsidRDefault="003601AA" w:rsidP="003601AA">
            <w:pPr>
              <w:jc w:val="center"/>
              <w:rPr>
                <w:sz w:val="26"/>
                <w:szCs w:val="26"/>
              </w:rPr>
            </w:pPr>
            <w:r w:rsidRPr="006401E7">
              <w:rPr>
                <w:sz w:val="26"/>
                <w:szCs w:val="26"/>
              </w:rPr>
              <w:t>1114,1</w:t>
            </w:r>
          </w:p>
        </w:tc>
        <w:tc>
          <w:tcPr>
            <w:tcW w:w="1134" w:type="dxa"/>
            <w:vAlign w:val="bottom"/>
          </w:tcPr>
          <w:p w14:paraId="58178760" w14:textId="77777777" w:rsidR="003601AA" w:rsidRPr="006401E7" w:rsidRDefault="003601AA" w:rsidP="003601AA">
            <w:pPr>
              <w:jc w:val="center"/>
              <w:rPr>
                <w:sz w:val="26"/>
                <w:szCs w:val="26"/>
              </w:rPr>
            </w:pPr>
            <w:r w:rsidRPr="006401E7">
              <w:rPr>
                <w:sz w:val="26"/>
                <w:szCs w:val="26"/>
              </w:rPr>
              <w:t>813,1</w:t>
            </w:r>
          </w:p>
        </w:tc>
        <w:tc>
          <w:tcPr>
            <w:tcW w:w="1134" w:type="dxa"/>
            <w:vAlign w:val="bottom"/>
          </w:tcPr>
          <w:p w14:paraId="19B154FB" w14:textId="77777777" w:rsidR="003601AA" w:rsidRPr="006401E7" w:rsidRDefault="003601AA" w:rsidP="003601AA">
            <w:pPr>
              <w:jc w:val="center"/>
              <w:rPr>
                <w:sz w:val="26"/>
                <w:szCs w:val="26"/>
              </w:rPr>
            </w:pPr>
            <w:r w:rsidRPr="006401E7">
              <w:rPr>
                <w:sz w:val="26"/>
                <w:szCs w:val="26"/>
              </w:rPr>
              <w:t>702,0</w:t>
            </w:r>
          </w:p>
        </w:tc>
        <w:tc>
          <w:tcPr>
            <w:tcW w:w="2126" w:type="dxa"/>
            <w:vAlign w:val="bottom"/>
          </w:tcPr>
          <w:p w14:paraId="4315D243" w14:textId="24D3C2C9" w:rsidR="003601AA" w:rsidRPr="006401E7" w:rsidRDefault="00D87090" w:rsidP="003601AA">
            <w:pPr>
              <w:jc w:val="center"/>
              <w:rPr>
                <w:sz w:val="26"/>
                <w:szCs w:val="26"/>
                <w:lang w:eastAsia="ru-RU"/>
              </w:rPr>
            </w:pPr>
            <w:r>
              <w:rPr>
                <w:sz w:val="26"/>
                <w:szCs w:val="26"/>
                <w:lang w:eastAsia="ru-RU"/>
              </w:rPr>
              <w:t xml:space="preserve">– </w:t>
            </w:r>
            <w:r w:rsidR="003601AA" w:rsidRPr="006401E7">
              <w:rPr>
                <w:sz w:val="26"/>
                <w:szCs w:val="26"/>
                <w:lang w:eastAsia="ru-RU"/>
              </w:rPr>
              <w:t>37,0</w:t>
            </w:r>
          </w:p>
        </w:tc>
        <w:tc>
          <w:tcPr>
            <w:tcW w:w="2126" w:type="dxa"/>
            <w:vMerge/>
          </w:tcPr>
          <w:p w14:paraId="37302D35" w14:textId="77777777" w:rsidR="003601AA" w:rsidRPr="006401E7" w:rsidRDefault="003601AA" w:rsidP="003601AA">
            <w:pPr>
              <w:jc w:val="center"/>
              <w:rPr>
                <w:sz w:val="26"/>
                <w:szCs w:val="26"/>
                <w:lang w:eastAsia="ru-RU"/>
              </w:rPr>
            </w:pPr>
          </w:p>
        </w:tc>
      </w:tr>
      <w:tr w:rsidR="003601AA" w:rsidRPr="001144D3" w14:paraId="3435CB5A" w14:textId="77777777" w:rsidTr="00B22257">
        <w:tc>
          <w:tcPr>
            <w:tcW w:w="1715" w:type="dxa"/>
            <w:vAlign w:val="bottom"/>
          </w:tcPr>
          <w:p w14:paraId="7D7F6469" w14:textId="77777777" w:rsidR="003601AA" w:rsidRPr="006401E7" w:rsidRDefault="003601AA" w:rsidP="003601AA">
            <w:pPr>
              <w:rPr>
                <w:sz w:val="26"/>
                <w:szCs w:val="26"/>
              </w:rPr>
            </w:pPr>
            <w:r w:rsidRPr="006401E7">
              <w:rPr>
                <w:sz w:val="26"/>
                <w:szCs w:val="26"/>
              </w:rPr>
              <w:t>село</w:t>
            </w:r>
          </w:p>
        </w:tc>
        <w:tc>
          <w:tcPr>
            <w:tcW w:w="1257" w:type="dxa"/>
            <w:vAlign w:val="bottom"/>
          </w:tcPr>
          <w:p w14:paraId="1B3BFFDD" w14:textId="77777777" w:rsidR="003601AA" w:rsidRPr="006401E7" w:rsidRDefault="003601AA" w:rsidP="003601AA">
            <w:pPr>
              <w:jc w:val="center"/>
              <w:rPr>
                <w:sz w:val="26"/>
                <w:szCs w:val="26"/>
              </w:rPr>
            </w:pPr>
            <w:r w:rsidRPr="006401E7">
              <w:rPr>
                <w:sz w:val="26"/>
                <w:szCs w:val="26"/>
              </w:rPr>
              <w:t>226,8</w:t>
            </w:r>
          </w:p>
        </w:tc>
        <w:tc>
          <w:tcPr>
            <w:tcW w:w="1134" w:type="dxa"/>
            <w:vAlign w:val="bottom"/>
          </w:tcPr>
          <w:p w14:paraId="67D39487" w14:textId="77777777" w:rsidR="003601AA" w:rsidRPr="006401E7" w:rsidRDefault="003601AA" w:rsidP="003601AA">
            <w:pPr>
              <w:jc w:val="center"/>
              <w:rPr>
                <w:sz w:val="26"/>
                <w:szCs w:val="26"/>
              </w:rPr>
            </w:pPr>
            <w:r w:rsidRPr="006401E7">
              <w:rPr>
                <w:sz w:val="26"/>
                <w:szCs w:val="26"/>
              </w:rPr>
              <w:t>217,1</w:t>
            </w:r>
          </w:p>
        </w:tc>
        <w:tc>
          <w:tcPr>
            <w:tcW w:w="1134" w:type="dxa"/>
            <w:vAlign w:val="bottom"/>
          </w:tcPr>
          <w:p w14:paraId="3AF5F7AE" w14:textId="77777777" w:rsidR="003601AA" w:rsidRPr="006401E7" w:rsidRDefault="003601AA" w:rsidP="003601AA">
            <w:pPr>
              <w:jc w:val="center"/>
              <w:rPr>
                <w:sz w:val="26"/>
                <w:szCs w:val="26"/>
              </w:rPr>
            </w:pPr>
            <w:r w:rsidRPr="006401E7">
              <w:rPr>
                <w:sz w:val="26"/>
                <w:szCs w:val="26"/>
              </w:rPr>
              <w:t>190,3</w:t>
            </w:r>
          </w:p>
        </w:tc>
        <w:tc>
          <w:tcPr>
            <w:tcW w:w="2126" w:type="dxa"/>
            <w:vAlign w:val="bottom"/>
          </w:tcPr>
          <w:p w14:paraId="092B92A0" w14:textId="56F50C2A" w:rsidR="003601AA" w:rsidRPr="006401E7" w:rsidRDefault="00D87090" w:rsidP="003601AA">
            <w:pPr>
              <w:jc w:val="center"/>
              <w:rPr>
                <w:sz w:val="26"/>
                <w:szCs w:val="26"/>
                <w:lang w:eastAsia="ru-RU"/>
              </w:rPr>
            </w:pPr>
            <w:r>
              <w:rPr>
                <w:sz w:val="26"/>
                <w:szCs w:val="26"/>
                <w:lang w:eastAsia="ru-RU"/>
              </w:rPr>
              <w:t xml:space="preserve">– </w:t>
            </w:r>
            <w:r w:rsidR="003601AA" w:rsidRPr="006401E7">
              <w:rPr>
                <w:sz w:val="26"/>
                <w:szCs w:val="26"/>
                <w:lang w:eastAsia="ru-RU"/>
              </w:rPr>
              <w:t>16,1</w:t>
            </w:r>
          </w:p>
        </w:tc>
        <w:tc>
          <w:tcPr>
            <w:tcW w:w="2126" w:type="dxa"/>
            <w:vMerge/>
          </w:tcPr>
          <w:p w14:paraId="67A4B161" w14:textId="77777777" w:rsidR="003601AA" w:rsidRPr="006401E7" w:rsidRDefault="003601AA" w:rsidP="003601AA">
            <w:pPr>
              <w:jc w:val="center"/>
              <w:rPr>
                <w:sz w:val="26"/>
                <w:szCs w:val="26"/>
                <w:lang w:eastAsia="ru-RU"/>
              </w:rPr>
            </w:pPr>
          </w:p>
        </w:tc>
      </w:tr>
      <w:tr w:rsidR="003601AA" w:rsidRPr="001144D3" w14:paraId="0DC755CD" w14:textId="77777777" w:rsidTr="00B22257">
        <w:tc>
          <w:tcPr>
            <w:tcW w:w="7366" w:type="dxa"/>
            <w:gridSpan w:val="5"/>
          </w:tcPr>
          <w:p w14:paraId="0EC711DE" w14:textId="7567F822" w:rsidR="003601AA" w:rsidRPr="006401E7" w:rsidRDefault="003601AA" w:rsidP="003601AA">
            <w:pPr>
              <w:shd w:val="clear" w:color="auto" w:fill="FFFFFF"/>
              <w:tabs>
                <w:tab w:val="left" w:pos="993"/>
              </w:tabs>
              <w:jc w:val="center"/>
              <w:rPr>
                <w:sz w:val="26"/>
                <w:szCs w:val="26"/>
              </w:rPr>
            </w:pPr>
            <w:r w:rsidRPr="006401E7">
              <w:rPr>
                <w:bCs/>
                <w:sz w:val="26"/>
                <w:szCs w:val="26"/>
                <w:shd w:val="clear" w:color="auto" w:fill="FFFFFF"/>
              </w:rPr>
              <w:t>K80, K81, K83.0</w:t>
            </w:r>
            <w:r w:rsidR="00D87090">
              <w:rPr>
                <w:bCs/>
                <w:sz w:val="26"/>
                <w:szCs w:val="26"/>
                <w:shd w:val="clear" w:color="auto" w:fill="FFFFFF"/>
              </w:rPr>
              <w:t xml:space="preserve">– </w:t>
            </w:r>
            <w:r w:rsidRPr="006401E7">
              <w:rPr>
                <w:bCs/>
                <w:sz w:val="26"/>
                <w:szCs w:val="26"/>
                <w:shd w:val="clear" w:color="auto" w:fill="FFFFFF"/>
              </w:rPr>
              <w:t>желчнокаменная болезнь (холелитиаз), холецистит, холангит</w:t>
            </w:r>
          </w:p>
        </w:tc>
        <w:tc>
          <w:tcPr>
            <w:tcW w:w="2126" w:type="dxa"/>
            <w:vMerge w:val="restart"/>
          </w:tcPr>
          <w:p w14:paraId="060520C8" w14:textId="77777777" w:rsidR="003601AA" w:rsidRPr="006401E7" w:rsidRDefault="003601AA" w:rsidP="003601AA">
            <w:pPr>
              <w:shd w:val="clear" w:color="auto" w:fill="FFFFFF"/>
              <w:tabs>
                <w:tab w:val="left" w:pos="993"/>
              </w:tabs>
              <w:jc w:val="center"/>
              <w:rPr>
                <w:bCs/>
                <w:sz w:val="26"/>
                <w:szCs w:val="26"/>
                <w:shd w:val="clear" w:color="auto" w:fill="FFFFFF"/>
              </w:rPr>
            </w:pPr>
            <w:r w:rsidRPr="006401E7">
              <w:rPr>
                <w:bCs/>
                <w:sz w:val="26"/>
                <w:szCs w:val="26"/>
                <w:shd w:val="clear" w:color="auto" w:fill="FFFFFF"/>
              </w:rPr>
              <w:t>0,98</w:t>
            </w:r>
          </w:p>
        </w:tc>
      </w:tr>
      <w:tr w:rsidR="003601AA" w:rsidRPr="001144D3" w14:paraId="51AE0D46" w14:textId="77777777" w:rsidTr="00B22257">
        <w:tc>
          <w:tcPr>
            <w:tcW w:w="1715" w:type="dxa"/>
          </w:tcPr>
          <w:p w14:paraId="33335557" w14:textId="77777777" w:rsidR="003601AA" w:rsidRPr="006401E7" w:rsidRDefault="003601AA" w:rsidP="003601AA">
            <w:pPr>
              <w:rPr>
                <w:sz w:val="26"/>
                <w:szCs w:val="26"/>
              </w:rPr>
            </w:pPr>
            <w:r w:rsidRPr="006401E7">
              <w:rPr>
                <w:sz w:val="26"/>
                <w:szCs w:val="26"/>
              </w:rPr>
              <w:t>область</w:t>
            </w:r>
          </w:p>
        </w:tc>
        <w:tc>
          <w:tcPr>
            <w:tcW w:w="1257" w:type="dxa"/>
            <w:vAlign w:val="center"/>
          </w:tcPr>
          <w:p w14:paraId="535DC977" w14:textId="77777777" w:rsidR="003601AA" w:rsidRPr="006401E7" w:rsidRDefault="003601AA" w:rsidP="003601AA">
            <w:pPr>
              <w:jc w:val="center"/>
              <w:rPr>
                <w:sz w:val="26"/>
                <w:szCs w:val="26"/>
              </w:rPr>
            </w:pPr>
            <w:r w:rsidRPr="006401E7">
              <w:rPr>
                <w:sz w:val="26"/>
                <w:szCs w:val="26"/>
              </w:rPr>
              <w:t>230,9</w:t>
            </w:r>
          </w:p>
        </w:tc>
        <w:tc>
          <w:tcPr>
            <w:tcW w:w="1134" w:type="dxa"/>
            <w:vAlign w:val="center"/>
          </w:tcPr>
          <w:p w14:paraId="5006B26C" w14:textId="77777777" w:rsidR="003601AA" w:rsidRPr="006401E7" w:rsidRDefault="003601AA" w:rsidP="003601AA">
            <w:pPr>
              <w:jc w:val="center"/>
              <w:rPr>
                <w:sz w:val="26"/>
                <w:szCs w:val="26"/>
              </w:rPr>
            </w:pPr>
            <w:r w:rsidRPr="006401E7">
              <w:rPr>
                <w:sz w:val="26"/>
                <w:szCs w:val="26"/>
              </w:rPr>
              <w:t>192,5</w:t>
            </w:r>
          </w:p>
        </w:tc>
        <w:tc>
          <w:tcPr>
            <w:tcW w:w="1134" w:type="dxa"/>
            <w:vAlign w:val="center"/>
          </w:tcPr>
          <w:p w14:paraId="2BF7AB0F" w14:textId="77777777" w:rsidR="003601AA" w:rsidRPr="006401E7" w:rsidRDefault="003601AA" w:rsidP="003601AA">
            <w:pPr>
              <w:jc w:val="center"/>
              <w:rPr>
                <w:sz w:val="26"/>
                <w:szCs w:val="26"/>
              </w:rPr>
            </w:pPr>
            <w:r w:rsidRPr="006401E7">
              <w:rPr>
                <w:sz w:val="26"/>
                <w:szCs w:val="26"/>
              </w:rPr>
              <w:t>203,5</w:t>
            </w:r>
          </w:p>
        </w:tc>
        <w:tc>
          <w:tcPr>
            <w:tcW w:w="2126" w:type="dxa"/>
            <w:vAlign w:val="bottom"/>
          </w:tcPr>
          <w:p w14:paraId="576A1F69" w14:textId="6F0FD35E" w:rsidR="003601AA" w:rsidRPr="006401E7" w:rsidRDefault="00D87090" w:rsidP="003601AA">
            <w:pPr>
              <w:jc w:val="center"/>
              <w:rPr>
                <w:sz w:val="26"/>
                <w:szCs w:val="26"/>
                <w:lang w:eastAsia="ru-RU"/>
              </w:rPr>
            </w:pPr>
            <w:r>
              <w:rPr>
                <w:sz w:val="26"/>
                <w:szCs w:val="26"/>
                <w:lang w:eastAsia="ru-RU"/>
              </w:rPr>
              <w:t xml:space="preserve">– </w:t>
            </w:r>
            <w:r w:rsidR="003601AA" w:rsidRPr="006401E7">
              <w:rPr>
                <w:sz w:val="26"/>
                <w:szCs w:val="26"/>
                <w:lang w:eastAsia="ru-RU"/>
              </w:rPr>
              <w:t>11,9</w:t>
            </w:r>
          </w:p>
        </w:tc>
        <w:tc>
          <w:tcPr>
            <w:tcW w:w="2126" w:type="dxa"/>
            <w:vMerge/>
          </w:tcPr>
          <w:p w14:paraId="1D43EB7E" w14:textId="77777777" w:rsidR="003601AA" w:rsidRPr="006401E7" w:rsidRDefault="003601AA" w:rsidP="003601AA">
            <w:pPr>
              <w:jc w:val="center"/>
              <w:rPr>
                <w:sz w:val="26"/>
                <w:szCs w:val="26"/>
                <w:lang w:eastAsia="ru-RU"/>
              </w:rPr>
            </w:pPr>
          </w:p>
        </w:tc>
      </w:tr>
      <w:tr w:rsidR="003601AA" w:rsidRPr="001144D3" w14:paraId="784EFCDC" w14:textId="77777777" w:rsidTr="00B22257">
        <w:tc>
          <w:tcPr>
            <w:tcW w:w="1715" w:type="dxa"/>
            <w:vAlign w:val="bottom"/>
          </w:tcPr>
          <w:p w14:paraId="1D4021BB" w14:textId="77777777" w:rsidR="003601AA" w:rsidRPr="006401E7" w:rsidRDefault="003601AA" w:rsidP="003601AA">
            <w:pPr>
              <w:rPr>
                <w:sz w:val="26"/>
                <w:szCs w:val="26"/>
              </w:rPr>
            </w:pPr>
            <w:r w:rsidRPr="006401E7">
              <w:rPr>
                <w:sz w:val="26"/>
                <w:szCs w:val="26"/>
              </w:rPr>
              <w:t>город</w:t>
            </w:r>
          </w:p>
        </w:tc>
        <w:tc>
          <w:tcPr>
            <w:tcW w:w="1257" w:type="dxa"/>
            <w:vAlign w:val="center"/>
          </w:tcPr>
          <w:p w14:paraId="405ABA9B" w14:textId="77777777" w:rsidR="003601AA" w:rsidRPr="006401E7" w:rsidRDefault="003601AA" w:rsidP="003601AA">
            <w:pPr>
              <w:jc w:val="center"/>
              <w:rPr>
                <w:sz w:val="26"/>
                <w:szCs w:val="26"/>
              </w:rPr>
            </w:pPr>
            <w:r w:rsidRPr="006401E7">
              <w:rPr>
                <w:sz w:val="26"/>
                <w:szCs w:val="26"/>
              </w:rPr>
              <w:t>382,5</w:t>
            </w:r>
          </w:p>
        </w:tc>
        <w:tc>
          <w:tcPr>
            <w:tcW w:w="1134" w:type="dxa"/>
            <w:vAlign w:val="center"/>
          </w:tcPr>
          <w:p w14:paraId="73B5A492" w14:textId="77777777" w:rsidR="003601AA" w:rsidRPr="006401E7" w:rsidRDefault="003601AA" w:rsidP="003601AA">
            <w:pPr>
              <w:jc w:val="center"/>
              <w:rPr>
                <w:sz w:val="26"/>
                <w:szCs w:val="26"/>
              </w:rPr>
            </w:pPr>
            <w:r w:rsidRPr="006401E7">
              <w:rPr>
                <w:sz w:val="26"/>
                <w:szCs w:val="26"/>
              </w:rPr>
              <w:t>286,0</w:t>
            </w:r>
          </w:p>
        </w:tc>
        <w:tc>
          <w:tcPr>
            <w:tcW w:w="1134" w:type="dxa"/>
            <w:vAlign w:val="center"/>
          </w:tcPr>
          <w:p w14:paraId="1A777432" w14:textId="77777777" w:rsidR="003601AA" w:rsidRPr="006401E7" w:rsidRDefault="003601AA" w:rsidP="003601AA">
            <w:pPr>
              <w:jc w:val="center"/>
              <w:rPr>
                <w:sz w:val="26"/>
                <w:szCs w:val="26"/>
              </w:rPr>
            </w:pPr>
            <w:r w:rsidRPr="006401E7">
              <w:rPr>
                <w:sz w:val="26"/>
                <w:szCs w:val="26"/>
              </w:rPr>
              <w:t>219,6</w:t>
            </w:r>
          </w:p>
        </w:tc>
        <w:tc>
          <w:tcPr>
            <w:tcW w:w="2126" w:type="dxa"/>
            <w:vAlign w:val="bottom"/>
          </w:tcPr>
          <w:p w14:paraId="73B15F14" w14:textId="48D63287" w:rsidR="003601AA" w:rsidRPr="006401E7" w:rsidRDefault="00D87090" w:rsidP="003601AA">
            <w:pPr>
              <w:jc w:val="center"/>
              <w:rPr>
                <w:sz w:val="26"/>
                <w:szCs w:val="26"/>
                <w:lang w:eastAsia="ru-RU"/>
              </w:rPr>
            </w:pPr>
            <w:r>
              <w:rPr>
                <w:sz w:val="26"/>
                <w:szCs w:val="26"/>
                <w:lang w:eastAsia="ru-RU"/>
              </w:rPr>
              <w:t xml:space="preserve">– </w:t>
            </w:r>
            <w:r w:rsidR="003601AA" w:rsidRPr="006401E7">
              <w:rPr>
                <w:sz w:val="26"/>
                <w:szCs w:val="26"/>
                <w:lang w:eastAsia="ru-RU"/>
              </w:rPr>
              <w:t>42,6</w:t>
            </w:r>
          </w:p>
        </w:tc>
        <w:tc>
          <w:tcPr>
            <w:tcW w:w="2126" w:type="dxa"/>
            <w:vMerge/>
          </w:tcPr>
          <w:p w14:paraId="769975F4" w14:textId="77777777" w:rsidR="003601AA" w:rsidRPr="006401E7" w:rsidRDefault="003601AA" w:rsidP="003601AA">
            <w:pPr>
              <w:jc w:val="center"/>
              <w:rPr>
                <w:sz w:val="26"/>
                <w:szCs w:val="26"/>
                <w:lang w:eastAsia="ru-RU"/>
              </w:rPr>
            </w:pPr>
          </w:p>
        </w:tc>
      </w:tr>
      <w:tr w:rsidR="003601AA" w:rsidRPr="001144D3" w14:paraId="4D442CB7" w14:textId="77777777" w:rsidTr="00B22257">
        <w:tc>
          <w:tcPr>
            <w:tcW w:w="1715" w:type="dxa"/>
            <w:vAlign w:val="bottom"/>
          </w:tcPr>
          <w:p w14:paraId="0947816E" w14:textId="77777777" w:rsidR="003601AA" w:rsidRPr="006401E7" w:rsidRDefault="003601AA" w:rsidP="003601AA">
            <w:pPr>
              <w:rPr>
                <w:sz w:val="26"/>
                <w:szCs w:val="26"/>
              </w:rPr>
            </w:pPr>
            <w:r w:rsidRPr="006401E7">
              <w:rPr>
                <w:sz w:val="26"/>
                <w:szCs w:val="26"/>
              </w:rPr>
              <w:t>село</w:t>
            </w:r>
          </w:p>
        </w:tc>
        <w:tc>
          <w:tcPr>
            <w:tcW w:w="1257" w:type="dxa"/>
            <w:vAlign w:val="center"/>
          </w:tcPr>
          <w:p w14:paraId="173D1608" w14:textId="77777777" w:rsidR="003601AA" w:rsidRPr="006401E7" w:rsidRDefault="003601AA" w:rsidP="003601AA">
            <w:pPr>
              <w:jc w:val="center"/>
              <w:rPr>
                <w:sz w:val="26"/>
                <w:szCs w:val="26"/>
              </w:rPr>
            </w:pPr>
            <w:r w:rsidRPr="006401E7">
              <w:rPr>
                <w:sz w:val="26"/>
                <w:szCs w:val="26"/>
              </w:rPr>
              <w:t>121,4</w:t>
            </w:r>
          </w:p>
        </w:tc>
        <w:tc>
          <w:tcPr>
            <w:tcW w:w="1134" w:type="dxa"/>
            <w:vAlign w:val="center"/>
          </w:tcPr>
          <w:p w14:paraId="1D82E5CF" w14:textId="77777777" w:rsidR="003601AA" w:rsidRPr="006401E7" w:rsidRDefault="003601AA" w:rsidP="003601AA">
            <w:pPr>
              <w:jc w:val="center"/>
              <w:rPr>
                <w:sz w:val="26"/>
                <w:szCs w:val="26"/>
              </w:rPr>
            </w:pPr>
            <w:r w:rsidRPr="006401E7">
              <w:rPr>
                <w:sz w:val="26"/>
                <w:szCs w:val="26"/>
              </w:rPr>
              <w:t>124,2</w:t>
            </w:r>
          </w:p>
        </w:tc>
        <w:tc>
          <w:tcPr>
            <w:tcW w:w="1134" w:type="dxa"/>
            <w:vAlign w:val="center"/>
          </w:tcPr>
          <w:p w14:paraId="41B6F2D1" w14:textId="77777777" w:rsidR="003601AA" w:rsidRPr="006401E7" w:rsidRDefault="003601AA" w:rsidP="003601AA">
            <w:pPr>
              <w:jc w:val="center"/>
              <w:rPr>
                <w:sz w:val="26"/>
                <w:szCs w:val="26"/>
              </w:rPr>
            </w:pPr>
            <w:r w:rsidRPr="006401E7">
              <w:rPr>
                <w:sz w:val="26"/>
                <w:szCs w:val="26"/>
              </w:rPr>
              <w:t>191,5</w:t>
            </w:r>
          </w:p>
        </w:tc>
        <w:tc>
          <w:tcPr>
            <w:tcW w:w="2126" w:type="dxa"/>
            <w:vAlign w:val="bottom"/>
          </w:tcPr>
          <w:p w14:paraId="228E13BE" w14:textId="77777777" w:rsidR="003601AA" w:rsidRPr="006401E7" w:rsidRDefault="003601AA" w:rsidP="003601AA">
            <w:pPr>
              <w:jc w:val="center"/>
              <w:rPr>
                <w:sz w:val="26"/>
                <w:szCs w:val="26"/>
                <w:lang w:eastAsia="ru-RU"/>
              </w:rPr>
            </w:pPr>
            <w:r w:rsidRPr="006401E7">
              <w:rPr>
                <w:sz w:val="26"/>
                <w:szCs w:val="26"/>
                <w:lang w:eastAsia="ru-RU"/>
              </w:rPr>
              <w:t>57,7</w:t>
            </w:r>
          </w:p>
        </w:tc>
        <w:tc>
          <w:tcPr>
            <w:tcW w:w="2126" w:type="dxa"/>
            <w:vMerge/>
          </w:tcPr>
          <w:p w14:paraId="3F98355E" w14:textId="77777777" w:rsidR="003601AA" w:rsidRPr="006401E7" w:rsidRDefault="003601AA" w:rsidP="003601AA">
            <w:pPr>
              <w:jc w:val="center"/>
              <w:rPr>
                <w:sz w:val="26"/>
                <w:szCs w:val="26"/>
                <w:lang w:eastAsia="ru-RU"/>
              </w:rPr>
            </w:pPr>
          </w:p>
        </w:tc>
      </w:tr>
      <w:tr w:rsidR="003601AA" w:rsidRPr="001144D3" w14:paraId="1F50FCFC" w14:textId="77777777" w:rsidTr="00B22257">
        <w:tc>
          <w:tcPr>
            <w:tcW w:w="7366" w:type="dxa"/>
            <w:gridSpan w:val="5"/>
          </w:tcPr>
          <w:p w14:paraId="4B7452F4" w14:textId="19BF20BF" w:rsidR="003601AA" w:rsidRPr="006401E7" w:rsidRDefault="003601AA" w:rsidP="003601AA">
            <w:pPr>
              <w:shd w:val="clear" w:color="auto" w:fill="FFFFFF"/>
              <w:tabs>
                <w:tab w:val="left" w:pos="993"/>
              </w:tabs>
              <w:jc w:val="center"/>
              <w:rPr>
                <w:sz w:val="26"/>
                <w:szCs w:val="26"/>
              </w:rPr>
            </w:pPr>
            <w:r w:rsidRPr="006401E7">
              <w:rPr>
                <w:bCs/>
                <w:sz w:val="26"/>
                <w:szCs w:val="26"/>
                <w:shd w:val="clear" w:color="auto" w:fill="FFFFFF"/>
              </w:rPr>
              <w:t>K85, K86</w:t>
            </w:r>
            <w:r w:rsidR="00D87090">
              <w:rPr>
                <w:bCs/>
                <w:sz w:val="26"/>
                <w:szCs w:val="26"/>
                <w:shd w:val="clear" w:color="auto" w:fill="FFFFFF"/>
              </w:rPr>
              <w:t xml:space="preserve">– </w:t>
            </w:r>
            <w:r w:rsidRPr="006401E7">
              <w:rPr>
                <w:bCs/>
                <w:sz w:val="26"/>
                <w:szCs w:val="26"/>
                <w:shd w:val="clear" w:color="auto" w:fill="FFFFFF"/>
              </w:rPr>
              <w:t>панкреатит: причины, симптомы, лечение</w:t>
            </w:r>
          </w:p>
        </w:tc>
        <w:tc>
          <w:tcPr>
            <w:tcW w:w="2126" w:type="dxa"/>
            <w:vMerge w:val="restart"/>
          </w:tcPr>
          <w:p w14:paraId="489F38C0" w14:textId="77777777" w:rsidR="003601AA" w:rsidRPr="006401E7" w:rsidRDefault="003601AA" w:rsidP="003601AA">
            <w:pPr>
              <w:shd w:val="clear" w:color="auto" w:fill="FFFFFF"/>
              <w:tabs>
                <w:tab w:val="left" w:pos="993"/>
              </w:tabs>
              <w:jc w:val="center"/>
              <w:rPr>
                <w:bCs/>
                <w:sz w:val="26"/>
                <w:szCs w:val="26"/>
                <w:shd w:val="clear" w:color="auto" w:fill="FFFFFF"/>
              </w:rPr>
            </w:pPr>
            <w:r w:rsidRPr="006401E7">
              <w:rPr>
                <w:bCs/>
                <w:sz w:val="26"/>
                <w:szCs w:val="26"/>
                <w:shd w:val="clear" w:color="auto" w:fill="FFFFFF"/>
              </w:rPr>
              <w:t>0,99</w:t>
            </w:r>
          </w:p>
        </w:tc>
      </w:tr>
      <w:tr w:rsidR="003601AA" w:rsidRPr="001144D3" w14:paraId="7780A747" w14:textId="77777777" w:rsidTr="00B22257">
        <w:tc>
          <w:tcPr>
            <w:tcW w:w="1715" w:type="dxa"/>
          </w:tcPr>
          <w:p w14:paraId="01062438" w14:textId="77777777" w:rsidR="003601AA" w:rsidRPr="006401E7" w:rsidRDefault="003601AA" w:rsidP="003601AA">
            <w:pPr>
              <w:rPr>
                <w:sz w:val="26"/>
                <w:szCs w:val="26"/>
              </w:rPr>
            </w:pPr>
            <w:r w:rsidRPr="006401E7">
              <w:rPr>
                <w:sz w:val="26"/>
                <w:szCs w:val="26"/>
              </w:rPr>
              <w:t>область</w:t>
            </w:r>
          </w:p>
        </w:tc>
        <w:tc>
          <w:tcPr>
            <w:tcW w:w="1257" w:type="dxa"/>
            <w:vAlign w:val="center"/>
          </w:tcPr>
          <w:p w14:paraId="63A8358F" w14:textId="77777777" w:rsidR="003601AA" w:rsidRPr="006401E7" w:rsidRDefault="003601AA" w:rsidP="003601AA">
            <w:pPr>
              <w:jc w:val="center"/>
              <w:rPr>
                <w:sz w:val="26"/>
                <w:szCs w:val="26"/>
              </w:rPr>
            </w:pPr>
            <w:r w:rsidRPr="006401E7">
              <w:rPr>
                <w:sz w:val="26"/>
                <w:szCs w:val="26"/>
              </w:rPr>
              <w:t>13,9</w:t>
            </w:r>
          </w:p>
        </w:tc>
        <w:tc>
          <w:tcPr>
            <w:tcW w:w="1134" w:type="dxa"/>
            <w:vAlign w:val="center"/>
          </w:tcPr>
          <w:p w14:paraId="471B9826" w14:textId="77777777" w:rsidR="003601AA" w:rsidRPr="006401E7" w:rsidRDefault="003601AA" w:rsidP="003601AA">
            <w:pPr>
              <w:jc w:val="center"/>
              <w:rPr>
                <w:sz w:val="26"/>
                <w:szCs w:val="26"/>
              </w:rPr>
            </w:pPr>
            <w:r w:rsidRPr="006401E7">
              <w:rPr>
                <w:sz w:val="26"/>
                <w:szCs w:val="26"/>
              </w:rPr>
              <w:t>26,5</w:t>
            </w:r>
          </w:p>
        </w:tc>
        <w:tc>
          <w:tcPr>
            <w:tcW w:w="1134" w:type="dxa"/>
            <w:vAlign w:val="center"/>
          </w:tcPr>
          <w:p w14:paraId="08A8D003" w14:textId="77777777" w:rsidR="003601AA" w:rsidRPr="006401E7" w:rsidRDefault="003601AA" w:rsidP="003601AA">
            <w:pPr>
              <w:jc w:val="center"/>
              <w:rPr>
                <w:sz w:val="26"/>
                <w:szCs w:val="26"/>
              </w:rPr>
            </w:pPr>
            <w:r w:rsidRPr="006401E7">
              <w:rPr>
                <w:sz w:val="26"/>
                <w:szCs w:val="26"/>
              </w:rPr>
              <w:t>30,2</w:t>
            </w:r>
          </w:p>
        </w:tc>
        <w:tc>
          <w:tcPr>
            <w:tcW w:w="2126" w:type="dxa"/>
            <w:vAlign w:val="bottom"/>
          </w:tcPr>
          <w:p w14:paraId="4F40AD46" w14:textId="77777777" w:rsidR="003601AA" w:rsidRPr="006401E7" w:rsidRDefault="003601AA" w:rsidP="003601AA">
            <w:pPr>
              <w:jc w:val="center"/>
              <w:rPr>
                <w:sz w:val="26"/>
                <w:szCs w:val="26"/>
                <w:lang w:eastAsia="ru-RU"/>
              </w:rPr>
            </w:pPr>
            <w:r w:rsidRPr="006401E7">
              <w:rPr>
                <w:sz w:val="26"/>
                <w:szCs w:val="26"/>
                <w:lang w:eastAsia="ru-RU"/>
              </w:rPr>
              <w:t>117,3</w:t>
            </w:r>
          </w:p>
        </w:tc>
        <w:tc>
          <w:tcPr>
            <w:tcW w:w="2126" w:type="dxa"/>
            <w:vMerge/>
          </w:tcPr>
          <w:p w14:paraId="7F443A61" w14:textId="77777777" w:rsidR="003601AA" w:rsidRPr="006401E7" w:rsidRDefault="003601AA" w:rsidP="003601AA">
            <w:pPr>
              <w:jc w:val="center"/>
              <w:rPr>
                <w:sz w:val="26"/>
                <w:szCs w:val="26"/>
                <w:lang w:eastAsia="ru-RU"/>
              </w:rPr>
            </w:pPr>
          </w:p>
        </w:tc>
      </w:tr>
      <w:tr w:rsidR="003601AA" w:rsidRPr="001144D3" w14:paraId="401C8997" w14:textId="77777777" w:rsidTr="00B22257">
        <w:tc>
          <w:tcPr>
            <w:tcW w:w="1715" w:type="dxa"/>
            <w:vAlign w:val="bottom"/>
          </w:tcPr>
          <w:p w14:paraId="1D9E3B5E" w14:textId="77777777" w:rsidR="003601AA" w:rsidRPr="006401E7" w:rsidRDefault="003601AA" w:rsidP="003601AA">
            <w:pPr>
              <w:rPr>
                <w:sz w:val="26"/>
                <w:szCs w:val="26"/>
              </w:rPr>
            </w:pPr>
            <w:r w:rsidRPr="006401E7">
              <w:rPr>
                <w:sz w:val="26"/>
                <w:szCs w:val="26"/>
              </w:rPr>
              <w:t>город</w:t>
            </w:r>
          </w:p>
        </w:tc>
        <w:tc>
          <w:tcPr>
            <w:tcW w:w="1257" w:type="dxa"/>
            <w:vAlign w:val="center"/>
          </w:tcPr>
          <w:p w14:paraId="5A584044" w14:textId="77777777" w:rsidR="003601AA" w:rsidRPr="006401E7" w:rsidRDefault="003601AA" w:rsidP="003601AA">
            <w:pPr>
              <w:jc w:val="center"/>
              <w:rPr>
                <w:sz w:val="26"/>
                <w:szCs w:val="26"/>
              </w:rPr>
            </w:pPr>
            <w:r w:rsidRPr="006401E7">
              <w:rPr>
                <w:sz w:val="26"/>
                <w:szCs w:val="26"/>
              </w:rPr>
              <w:t>26,1</w:t>
            </w:r>
          </w:p>
        </w:tc>
        <w:tc>
          <w:tcPr>
            <w:tcW w:w="1134" w:type="dxa"/>
            <w:vAlign w:val="center"/>
          </w:tcPr>
          <w:p w14:paraId="06A6569C" w14:textId="77777777" w:rsidR="003601AA" w:rsidRPr="006401E7" w:rsidRDefault="003601AA" w:rsidP="003601AA">
            <w:pPr>
              <w:jc w:val="center"/>
              <w:rPr>
                <w:sz w:val="26"/>
                <w:szCs w:val="26"/>
              </w:rPr>
            </w:pPr>
            <w:r w:rsidRPr="006401E7">
              <w:rPr>
                <w:sz w:val="26"/>
                <w:szCs w:val="26"/>
              </w:rPr>
              <w:t>35,2</w:t>
            </w:r>
          </w:p>
        </w:tc>
        <w:tc>
          <w:tcPr>
            <w:tcW w:w="1134" w:type="dxa"/>
            <w:vAlign w:val="center"/>
          </w:tcPr>
          <w:p w14:paraId="36555359" w14:textId="77777777" w:rsidR="003601AA" w:rsidRPr="006401E7" w:rsidRDefault="003601AA" w:rsidP="003601AA">
            <w:pPr>
              <w:jc w:val="center"/>
              <w:rPr>
                <w:sz w:val="26"/>
                <w:szCs w:val="26"/>
              </w:rPr>
            </w:pPr>
            <w:r w:rsidRPr="006401E7">
              <w:rPr>
                <w:sz w:val="26"/>
                <w:szCs w:val="26"/>
              </w:rPr>
              <w:t>37,7</w:t>
            </w:r>
          </w:p>
        </w:tc>
        <w:tc>
          <w:tcPr>
            <w:tcW w:w="2126" w:type="dxa"/>
            <w:vAlign w:val="bottom"/>
          </w:tcPr>
          <w:p w14:paraId="026B4B69" w14:textId="77777777" w:rsidR="003601AA" w:rsidRPr="006401E7" w:rsidRDefault="003601AA" w:rsidP="003601AA">
            <w:pPr>
              <w:jc w:val="center"/>
              <w:rPr>
                <w:sz w:val="26"/>
                <w:szCs w:val="26"/>
                <w:lang w:eastAsia="ru-RU"/>
              </w:rPr>
            </w:pPr>
            <w:r w:rsidRPr="006401E7">
              <w:rPr>
                <w:sz w:val="26"/>
                <w:szCs w:val="26"/>
                <w:lang w:eastAsia="ru-RU"/>
              </w:rPr>
              <w:t>44,4</w:t>
            </w:r>
          </w:p>
        </w:tc>
        <w:tc>
          <w:tcPr>
            <w:tcW w:w="2126" w:type="dxa"/>
            <w:vMerge/>
          </w:tcPr>
          <w:p w14:paraId="6938B8F5" w14:textId="77777777" w:rsidR="003601AA" w:rsidRPr="006401E7" w:rsidRDefault="003601AA" w:rsidP="003601AA">
            <w:pPr>
              <w:jc w:val="center"/>
              <w:rPr>
                <w:sz w:val="26"/>
                <w:szCs w:val="26"/>
                <w:lang w:eastAsia="ru-RU"/>
              </w:rPr>
            </w:pPr>
          </w:p>
        </w:tc>
      </w:tr>
      <w:tr w:rsidR="003601AA" w:rsidRPr="001144D3" w14:paraId="2049CDAF" w14:textId="77777777" w:rsidTr="00B22257">
        <w:tc>
          <w:tcPr>
            <w:tcW w:w="1715" w:type="dxa"/>
            <w:vAlign w:val="bottom"/>
          </w:tcPr>
          <w:p w14:paraId="21D736A1" w14:textId="77777777" w:rsidR="003601AA" w:rsidRPr="006401E7" w:rsidRDefault="003601AA" w:rsidP="003601AA">
            <w:pPr>
              <w:rPr>
                <w:sz w:val="26"/>
                <w:szCs w:val="26"/>
              </w:rPr>
            </w:pPr>
            <w:r w:rsidRPr="006401E7">
              <w:rPr>
                <w:sz w:val="26"/>
                <w:szCs w:val="26"/>
              </w:rPr>
              <w:t>село</w:t>
            </w:r>
          </w:p>
        </w:tc>
        <w:tc>
          <w:tcPr>
            <w:tcW w:w="1257" w:type="dxa"/>
            <w:vAlign w:val="center"/>
          </w:tcPr>
          <w:p w14:paraId="585790FC" w14:textId="77777777" w:rsidR="003601AA" w:rsidRPr="006401E7" w:rsidRDefault="003601AA" w:rsidP="003601AA">
            <w:pPr>
              <w:jc w:val="center"/>
              <w:rPr>
                <w:sz w:val="26"/>
                <w:szCs w:val="26"/>
              </w:rPr>
            </w:pPr>
            <w:r w:rsidRPr="006401E7">
              <w:rPr>
                <w:sz w:val="26"/>
                <w:szCs w:val="26"/>
              </w:rPr>
              <w:t>7,9</w:t>
            </w:r>
          </w:p>
        </w:tc>
        <w:tc>
          <w:tcPr>
            <w:tcW w:w="1134" w:type="dxa"/>
            <w:vAlign w:val="center"/>
          </w:tcPr>
          <w:p w14:paraId="3261ECDD" w14:textId="77777777" w:rsidR="003601AA" w:rsidRPr="006401E7" w:rsidRDefault="003601AA" w:rsidP="003601AA">
            <w:pPr>
              <w:jc w:val="center"/>
              <w:rPr>
                <w:sz w:val="26"/>
                <w:szCs w:val="26"/>
              </w:rPr>
            </w:pPr>
            <w:r w:rsidRPr="006401E7">
              <w:rPr>
                <w:sz w:val="26"/>
                <w:szCs w:val="26"/>
              </w:rPr>
              <w:t>20,1</w:t>
            </w:r>
          </w:p>
        </w:tc>
        <w:tc>
          <w:tcPr>
            <w:tcW w:w="1134" w:type="dxa"/>
            <w:vAlign w:val="center"/>
          </w:tcPr>
          <w:p w14:paraId="71C8A18A" w14:textId="77777777" w:rsidR="003601AA" w:rsidRPr="006401E7" w:rsidRDefault="003601AA" w:rsidP="003601AA">
            <w:pPr>
              <w:jc w:val="center"/>
              <w:rPr>
                <w:sz w:val="26"/>
                <w:szCs w:val="26"/>
              </w:rPr>
            </w:pPr>
            <w:r w:rsidRPr="006401E7">
              <w:rPr>
                <w:sz w:val="26"/>
                <w:szCs w:val="26"/>
              </w:rPr>
              <w:t>24,6</w:t>
            </w:r>
          </w:p>
        </w:tc>
        <w:tc>
          <w:tcPr>
            <w:tcW w:w="2126" w:type="dxa"/>
            <w:vAlign w:val="bottom"/>
          </w:tcPr>
          <w:p w14:paraId="38EA215F" w14:textId="77777777" w:rsidR="003601AA" w:rsidRPr="006401E7" w:rsidRDefault="003601AA" w:rsidP="003601AA">
            <w:pPr>
              <w:jc w:val="center"/>
              <w:rPr>
                <w:sz w:val="26"/>
                <w:szCs w:val="26"/>
                <w:lang w:eastAsia="ru-RU"/>
              </w:rPr>
            </w:pPr>
            <w:r w:rsidRPr="006401E7">
              <w:rPr>
                <w:sz w:val="26"/>
                <w:szCs w:val="26"/>
                <w:lang w:eastAsia="ru-RU"/>
              </w:rPr>
              <w:t>211,4</w:t>
            </w:r>
          </w:p>
        </w:tc>
        <w:tc>
          <w:tcPr>
            <w:tcW w:w="2126" w:type="dxa"/>
            <w:vMerge/>
          </w:tcPr>
          <w:p w14:paraId="090F0545" w14:textId="77777777" w:rsidR="003601AA" w:rsidRPr="006401E7" w:rsidRDefault="003601AA" w:rsidP="003601AA">
            <w:pPr>
              <w:jc w:val="center"/>
              <w:rPr>
                <w:sz w:val="26"/>
                <w:szCs w:val="26"/>
                <w:lang w:eastAsia="ru-RU"/>
              </w:rPr>
            </w:pPr>
          </w:p>
        </w:tc>
      </w:tr>
      <w:tr w:rsidR="003601AA" w:rsidRPr="001144D3" w14:paraId="09BA063E" w14:textId="77777777" w:rsidTr="00B22257">
        <w:tc>
          <w:tcPr>
            <w:tcW w:w="9492" w:type="dxa"/>
            <w:gridSpan w:val="6"/>
            <w:vAlign w:val="bottom"/>
          </w:tcPr>
          <w:p w14:paraId="4A646D18" w14:textId="7DD01F23" w:rsidR="003601AA" w:rsidRPr="006401E7" w:rsidRDefault="003601AA" w:rsidP="003601AA">
            <w:pPr>
              <w:spacing w:line="315" w:lineRule="exact"/>
              <w:ind w:firstLine="29"/>
              <w:rPr>
                <w:sz w:val="26"/>
                <w:szCs w:val="26"/>
              </w:rPr>
            </w:pPr>
            <w:r w:rsidRPr="006401E7">
              <w:rPr>
                <w:sz w:val="26"/>
                <w:szCs w:val="26"/>
              </w:rPr>
              <w:t>Примечание</w:t>
            </w:r>
            <w:r w:rsidR="00D87090">
              <w:rPr>
                <w:sz w:val="26"/>
                <w:szCs w:val="26"/>
              </w:rPr>
              <w:t xml:space="preserve">– </w:t>
            </w:r>
            <w:r w:rsidRPr="006401E7">
              <w:rPr>
                <w:sz w:val="26"/>
                <w:szCs w:val="26"/>
              </w:rPr>
              <w:t>Составлено</w:t>
            </w:r>
            <w:r w:rsidRPr="006401E7">
              <w:rPr>
                <w:spacing w:val="-13"/>
                <w:sz w:val="26"/>
                <w:szCs w:val="26"/>
              </w:rPr>
              <w:t xml:space="preserve"> </w:t>
            </w:r>
            <w:r w:rsidRPr="006401E7">
              <w:rPr>
                <w:sz w:val="26"/>
                <w:szCs w:val="26"/>
              </w:rPr>
              <w:t>автором</w:t>
            </w:r>
            <w:r w:rsidRPr="006401E7">
              <w:rPr>
                <w:spacing w:val="-12"/>
                <w:sz w:val="26"/>
                <w:szCs w:val="26"/>
              </w:rPr>
              <w:t xml:space="preserve"> </w:t>
            </w:r>
            <w:r w:rsidRPr="006401E7">
              <w:rPr>
                <w:sz w:val="26"/>
                <w:szCs w:val="26"/>
              </w:rPr>
              <w:t>по</w:t>
            </w:r>
            <w:r w:rsidRPr="006401E7">
              <w:rPr>
                <w:spacing w:val="-12"/>
                <w:sz w:val="26"/>
                <w:szCs w:val="26"/>
              </w:rPr>
              <w:t xml:space="preserve"> </w:t>
            </w:r>
            <w:r w:rsidRPr="006401E7">
              <w:rPr>
                <w:sz w:val="26"/>
                <w:szCs w:val="26"/>
              </w:rPr>
              <w:t>данным</w:t>
            </w:r>
            <w:r w:rsidRPr="006401E7">
              <w:rPr>
                <w:spacing w:val="-12"/>
                <w:sz w:val="26"/>
                <w:szCs w:val="26"/>
              </w:rPr>
              <w:t xml:space="preserve"> </w:t>
            </w:r>
            <w:r w:rsidRPr="006401E7">
              <w:rPr>
                <w:sz w:val="26"/>
                <w:szCs w:val="26"/>
              </w:rPr>
              <w:t>статистического</w:t>
            </w:r>
            <w:r w:rsidRPr="006401E7">
              <w:rPr>
                <w:spacing w:val="-12"/>
                <w:sz w:val="26"/>
                <w:szCs w:val="26"/>
              </w:rPr>
              <w:t xml:space="preserve"> </w:t>
            </w:r>
            <w:r w:rsidRPr="006401E7">
              <w:rPr>
                <w:sz w:val="26"/>
                <w:szCs w:val="26"/>
              </w:rPr>
              <w:t>сборника</w:t>
            </w:r>
            <w:r w:rsidRPr="006401E7">
              <w:rPr>
                <w:spacing w:val="-9"/>
                <w:sz w:val="26"/>
                <w:szCs w:val="26"/>
              </w:rPr>
              <w:t xml:space="preserve"> </w:t>
            </w:r>
            <w:r w:rsidRPr="006401E7">
              <w:rPr>
                <w:sz w:val="26"/>
                <w:szCs w:val="26"/>
              </w:rPr>
              <w:t>Здоровье</w:t>
            </w:r>
            <w:r w:rsidRPr="006401E7">
              <w:rPr>
                <w:spacing w:val="-8"/>
                <w:sz w:val="26"/>
                <w:szCs w:val="26"/>
              </w:rPr>
              <w:t xml:space="preserve"> </w:t>
            </w:r>
            <w:r w:rsidRPr="006401E7">
              <w:rPr>
                <w:sz w:val="26"/>
                <w:szCs w:val="26"/>
              </w:rPr>
              <w:t>населения</w:t>
            </w:r>
            <w:r w:rsidRPr="006401E7">
              <w:rPr>
                <w:spacing w:val="-12"/>
                <w:sz w:val="26"/>
                <w:szCs w:val="26"/>
              </w:rPr>
              <w:t xml:space="preserve"> </w:t>
            </w:r>
            <w:r w:rsidRPr="006401E7">
              <w:rPr>
                <w:sz w:val="26"/>
                <w:szCs w:val="26"/>
              </w:rPr>
              <w:t>Республики</w:t>
            </w:r>
            <w:r w:rsidRPr="006401E7">
              <w:rPr>
                <w:spacing w:val="-14"/>
                <w:sz w:val="26"/>
                <w:szCs w:val="26"/>
              </w:rPr>
              <w:t xml:space="preserve"> </w:t>
            </w:r>
            <w:r w:rsidRPr="006401E7">
              <w:rPr>
                <w:spacing w:val="-2"/>
                <w:sz w:val="26"/>
                <w:szCs w:val="26"/>
              </w:rPr>
              <w:t xml:space="preserve">Казахстан </w:t>
            </w:r>
            <w:r w:rsidRPr="006401E7">
              <w:rPr>
                <w:sz w:val="26"/>
                <w:szCs w:val="26"/>
              </w:rPr>
              <w:t>и</w:t>
            </w:r>
            <w:r w:rsidRPr="006401E7">
              <w:rPr>
                <w:spacing w:val="-11"/>
                <w:sz w:val="26"/>
                <w:szCs w:val="26"/>
              </w:rPr>
              <w:t xml:space="preserve"> </w:t>
            </w:r>
            <w:r w:rsidRPr="006401E7">
              <w:rPr>
                <w:sz w:val="26"/>
                <w:szCs w:val="26"/>
              </w:rPr>
              <w:t>деятельность</w:t>
            </w:r>
            <w:r w:rsidRPr="006401E7">
              <w:rPr>
                <w:spacing w:val="-12"/>
                <w:sz w:val="26"/>
                <w:szCs w:val="26"/>
              </w:rPr>
              <w:t xml:space="preserve"> </w:t>
            </w:r>
            <w:r w:rsidRPr="006401E7">
              <w:rPr>
                <w:sz w:val="26"/>
                <w:szCs w:val="26"/>
              </w:rPr>
              <w:t>организаций</w:t>
            </w:r>
            <w:r w:rsidRPr="006401E7">
              <w:rPr>
                <w:spacing w:val="-11"/>
                <w:sz w:val="26"/>
                <w:szCs w:val="26"/>
              </w:rPr>
              <w:t xml:space="preserve"> </w:t>
            </w:r>
            <w:r w:rsidRPr="006401E7">
              <w:rPr>
                <w:sz w:val="26"/>
                <w:szCs w:val="26"/>
              </w:rPr>
              <w:t>здравоохранения</w:t>
            </w:r>
            <w:r w:rsidRPr="006401E7">
              <w:rPr>
                <w:spacing w:val="-9"/>
                <w:sz w:val="26"/>
                <w:szCs w:val="26"/>
              </w:rPr>
              <w:t xml:space="preserve"> </w:t>
            </w:r>
            <w:r w:rsidRPr="006401E7">
              <w:rPr>
                <w:sz w:val="26"/>
                <w:szCs w:val="26"/>
              </w:rPr>
              <w:t>за</w:t>
            </w:r>
            <w:r w:rsidRPr="006401E7">
              <w:rPr>
                <w:spacing w:val="-3"/>
                <w:sz w:val="26"/>
                <w:szCs w:val="26"/>
              </w:rPr>
              <w:t xml:space="preserve"> </w:t>
            </w:r>
            <w:r w:rsidRPr="006401E7">
              <w:rPr>
                <w:sz w:val="26"/>
                <w:szCs w:val="26"/>
              </w:rPr>
              <w:t>2022</w:t>
            </w:r>
            <w:r w:rsidR="00D87090">
              <w:rPr>
                <w:sz w:val="26"/>
                <w:szCs w:val="26"/>
              </w:rPr>
              <w:t xml:space="preserve">– </w:t>
            </w:r>
            <w:r w:rsidRPr="006401E7">
              <w:rPr>
                <w:sz w:val="26"/>
                <w:szCs w:val="26"/>
              </w:rPr>
              <w:t>2024</w:t>
            </w:r>
            <w:r w:rsidRPr="006401E7">
              <w:rPr>
                <w:spacing w:val="-2"/>
                <w:sz w:val="26"/>
                <w:szCs w:val="26"/>
              </w:rPr>
              <w:t>гг.</w:t>
            </w:r>
          </w:p>
        </w:tc>
      </w:tr>
    </w:tbl>
    <w:p w14:paraId="55095592" w14:textId="661AA863" w:rsidR="003601AA" w:rsidRDefault="003601AA" w:rsidP="003601AA">
      <w:pPr>
        <w:tabs>
          <w:tab w:val="left" w:pos="9498"/>
        </w:tabs>
        <w:ind w:right="144" w:firstLine="0"/>
        <w:rPr>
          <w:sz w:val="28"/>
          <w:szCs w:val="28"/>
        </w:rPr>
      </w:pPr>
    </w:p>
    <w:p w14:paraId="4EE5F63E" w14:textId="3E5561EF" w:rsidR="007979A0" w:rsidRPr="00354CA1" w:rsidRDefault="007979A0" w:rsidP="007979A0">
      <w:pPr>
        <w:tabs>
          <w:tab w:val="left" w:pos="9498"/>
        </w:tabs>
        <w:ind w:right="144"/>
        <w:rPr>
          <w:sz w:val="28"/>
          <w:szCs w:val="28"/>
        </w:rPr>
      </w:pPr>
      <w:r>
        <w:rPr>
          <w:sz w:val="28"/>
          <w:szCs w:val="28"/>
        </w:rPr>
        <w:t>Практически одинаковые снижение значение темпа прироста было отмечено с</w:t>
      </w:r>
      <w:r w:rsidRPr="00BB236A">
        <w:rPr>
          <w:sz w:val="28"/>
          <w:szCs w:val="28"/>
          <w:lang w:eastAsia="ru-RU"/>
        </w:rPr>
        <w:t xml:space="preserve"> </w:t>
      </w:r>
      <w:r w:rsidRPr="007627A9">
        <w:rPr>
          <w:sz w:val="28"/>
          <w:szCs w:val="28"/>
          <w:lang w:eastAsia="ru-RU"/>
        </w:rPr>
        <w:t>язв</w:t>
      </w:r>
      <w:r>
        <w:rPr>
          <w:sz w:val="28"/>
          <w:szCs w:val="28"/>
          <w:lang w:eastAsia="ru-RU"/>
        </w:rPr>
        <w:t>ой</w:t>
      </w:r>
      <w:r w:rsidRPr="007627A9">
        <w:rPr>
          <w:sz w:val="28"/>
          <w:szCs w:val="28"/>
          <w:lang w:eastAsia="ru-RU"/>
        </w:rPr>
        <w:t xml:space="preserve"> желудка и двенадцатиперстной кишки</w:t>
      </w:r>
      <w:r w:rsidR="00D87090">
        <w:rPr>
          <w:sz w:val="28"/>
          <w:szCs w:val="28"/>
        </w:rPr>
        <w:t xml:space="preserve">– </w:t>
      </w:r>
      <w:r>
        <w:rPr>
          <w:sz w:val="28"/>
          <w:szCs w:val="28"/>
        </w:rPr>
        <w:t xml:space="preserve">на 24,7%, с 8,5 до 6,4 и </w:t>
      </w:r>
      <w:r w:rsidRPr="00FB0B0B">
        <w:rPr>
          <w:sz w:val="28"/>
          <w:szCs w:val="28"/>
        </w:rPr>
        <w:t>гастрит</w:t>
      </w:r>
      <w:r>
        <w:rPr>
          <w:sz w:val="28"/>
          <w:szCs w:val="28"/>
        </w:rPr>
        <w:t>ом</w:t>
      </w:r>
      <w:r w:rsidRPr="00FB0B0B">
        <w:rPr>
          <w:sz w:val="28"/>
          <w:szCs w:val="28"/>
        </w:rPr>
        <w:t xml:space="preserve"> и дуоденит</w:t>
      </w:r>
      <w:r>
        <w:rPr>
          <w:sz w:val="28"/>
          <w:szCs w:val="28"/>
        </w:rPr>
        <w:t>ом</w:t>
      </w:r>
      <w:r w:rsidR="00D87090">
        <w:rPr>
          <w:sz w:val="28"/>
          <w:szCs w:val="28"/>
        </w:rPr>
        <w:t xml:space="preserve">– </w:t>
      </w:r>
      <w:r>
        <w:rPr>
          <w:sz w:val="28"/>
          <w:szCs w:val="28"/>
        </w:rPr>
        <w:t xml:space="preserve">на 21,0, с 517,8 до 409,0 </w:t>
      </w:r>
      <w:r w:rsidRPr="007627A9">
        <w:rPr>
          <w:sz w:val="28"/>
          <w:szCs w:val="28"/>
        </w:rPr>
        <w:t>на 100000 населения</w:t>
      </w:r>
      <w:r>
        <w:rPr>
          <w:sz w:val="28"/>
          <w:szCs w:val="28"/>
        </w:rPr>
        <w:t>. ЖКБ</w:t>
      </w:r>
      <w:r w:rsidRPr="00AD664A">
        <w:rPr>
          <w:sz w:val="28"/>
          <w:szCs w:val="28"/>
        </w:rPr>
        <w:t>, холецистит и холангит</w:t>
      </w:r>
      <w:r>
        <w:rPr>
          <w:sz w:val="28"/>
          <w:szCs w:val="28"/>
        </w:rPr>
        <w:t xml:space="preserve">, соответственно снизился на </w:t>
      </w:r>
      <w:r w:rsidRPr="00354CA1">
        <w:rPr>
          <w:sz w:val="28"/>
          <w:szCs w:val="28"/>
        </w:rPr>
        <w:t xml:space="preserve">11,9, с 230,9 до 203,5 на 100000 населения. </w:t>
      </w:r>
      <w:r>
        <w:rPr>
          <w:sz w:val="28"/>
          <w:szCs w:val="28"/>
        </w:rPr>
        <w:t>С</w:t>
      </w:r>
      <w:r w:rsidRPr="00354CA1">
        <w:rPr>
          <w:sz w:val="28"/>
          <w:szCs w:val="28"/>
        </w:rPr>
        <w:t>нижение распространенности ГЭРБ может быть связано с изменениями в образе жизни или питании</w:t>
      </w:r>
      <w:r>
        <w:rPr>
          <w:sz w:val="28"/>
          <w:szCs w:val="28"/>
        </w:rPr>
        <w:t xml:space="preserve"> детей</w:t>
      </w:r>
      <w:r w:rsidRPr="00354CA1">
        <w:rPr>
          <w:sz w:val="28"/>
          <w:szCs w:val="28"/>
        </w:rPr>
        <w:t>, которые также могли повлиять на динамику гастритов и язвенных болезней.</w:t>
      </w:r>
    </w:p>
    <w:p w14:paraId="67248FFF" w14:textId="73A28C58" w:rsidR="007979A0" w:rsidRPr="0066767A" w:rsidRDefault="007979A0" w:rsidP="007979A0">
      <w:pPr>
        <w:tabs>
          <w:tab w:val="left" w:pos="9498"/>
        </w:tabs>
        <w:ind w:right="144"/>
        <w:rPr>
          <w:sz w:val="28"/>
          <w:szCs w:val="28"/>
        </w:rPr>
      </w:pPr>
      <w:r w:rsidRPr="00354CA1">
        <w:rPr>
          <w:sz w:val="28"/>
          <w:szCs w:val="28"/>
        </w:rPr>
        <w:lastRenderedPageBreak/>
        <w:t>Сравнительный анализ в заболеваемости городского и сельского детского населения в отношение ГЭРБ зафиксировал наибольшее снижение в</w:t>
      </w:r>
      <w:r w:rsidRPr="009D6785">
        <w:rPr>
          <w:sz w:val="28"/>
          <w:szCs w:val="28"/>
        </w:rPr>
        <w:t xml:space="preserve"> сельской местности</w:t>
      </w:r>
      <w:r w:rsidR="00D87090">
        <w:rPr>
          <w:sz w:val="28"/>
          <w:szCs w:val="28"/>
        </w:rPr>
        <w:t xml:space="preserve">– </w:t>
      </w:r>
      <w:r w:rsidRPr="009D6785">
        <w:rPr>
          <w:sz w:val="28"/>
          <w:szCs w:val="28"/>
        </w:rPr>
        <w:t>на 77,4%, в то время как в городах снижение составило</w:t>
      </w:r>
      <w:r w:rsidR="00D87090">
        <w:rPr>
          <w:sz w:val="28"/>
          <w:szCs w:val="28"/>
        </w:rPr>
        <w:t xml:space="preserve">– </w:t>
      </w:r>
      <w:r w:rsidRPr="009D6785">
        <w:rPr>
          <w:sz w:val="28"/>
          <w:szCs w:val="28"/>
        </w:rPr>
        <w:t>на 47,8%. Более изменчивую картину</w:t>
      </w:r>
      <w:r w:rsidRPr="009D6785">
        <w:rPr>
          <w:rStyle w:val="af4"/>
          <w:rFonts w:eastAsiaTheme="majorEastAsia"/>
          <w:sz w:val="28"/>
          <w:szCs w:val="28"/>
        </w:rPr>
        <w:t xml:space="preserve"> </w:t>
      </w:r>
      <w:r w:rsidRPr="009D6785">
        <w:rPr>
          <w:sz w:val="28"/>
          <w:szCs w:val="28"/>
        </w:rPr>
        <w:t>показывает</w:t>
      </w:r>
      <w:r w:rsidRPr="009D6785">
        <w:rPr>
          <w:rStyle w:val="af4"/>
          <w:rFonts w:eastAsiaTheme="majorEastAsia"/>
          <w:sz w:val="28"/>
          <w:szCs w:val="28"/>
        </w:rPr>
        <w:t xml:space="preserve"> </w:t>
      </w:r>
      <w:r w:rsidRPr="002B6732">
        <w:rPr>
          <w:rStyle w:val="af4"/>
          <w:rFonts w:eastAsiaTheme="majorEastAsia"/>
          <w:b w:val="0"/>
          <w:sz w:val="28"/>
          <w:szCs w:val="28"/>
        </w:rPr>
        <w:t>язва желудка и двенадцатиперстной кишки: в</w:t>
      </w:r>
      <w:r w:rsidRPr="002B6732">
        <w:rPr>
          <w:b/>
          <w:sz w:val="28"/>
          <w:szCs w:val="28"/>
        </w:rPr>
        <w:t xml:space="preserve"> </w:t>
      </w:r>
      <w:r w:rsidRPr="002B6732">
        <w:rPr>
          <w:sz w:val="28"/>
          <w:szCs w:val="28"/>
        </w:rPr>
        <w:t>городских условиях заболеваемость</w:t>
      </w:r>
      <w:r w:rsidRPr="009D6785">
        <w:rPr>
          <w:sz w:val="28"/>
          <w:szCs w:val="28"/>
        </w:rPr>
        <w:t xml:space="preserve"> осталась на прежнем уровне, в то время как в сельских регионах наблюдается снижение</w:t>
      </w:r>
      <w:r w:rsidR="00D87090">
        <w:rPr>
          <w:sz w:val="28"/>
          <w:szCs w:val="28"/>
        </w:rPr>
        <w:t xml:space="preserve">– </w:t>
      </w:r>
      <w:r w:rsidRPr="009D6785">
        <w:rPr>
          <w:sz w:val="28"/>
          <w:szCs w:val="28"/>
        </w:rPr>
        <w:t xml:space="preserve">на 45,1%. </w:t>
      </w:r>
      <w:r>
        <w:rPr>
          <w:sz w:val="28"/>
          <w:szCs w:val="28"/>
        </w:rPr>
        <w:t>С</w:t>
      </w:r>
      <w:r w:rsidRPr="0066767A">
        <w:rPr>
          <w:sz w:val="28"/>
          <w:szCs w:val="28"/>
        </w:rPr>
        <w:t>нижение распространенности ГЭРБ может быть связано с изменениями в образе жизни или питании</w:t>
      </w:r>
      <w:r>
        <w:rPr>
          <w:sz w:val="28"/>
          <w:szCs w:val="28"/>
        </w:rPr>
        <w:t xml:space="preserve"> детей</w:t>
      </w:r>
      <w:r w:rsidRPr="0066767A">
        <w:rPr>
          <w:sz w:val="28"/>
          <w:szCs w:val="28"/>
        </w:rPr>
        <w:t>, которые также могли повлиять на динамику гастритов и язвенных болезней.</w:t>
      </w:r>
    </w:p>
    <w:p w14:paraId="235E6B3D" w14:textId="2D9E7608" w:rsidR="00004C50" w:rsidRPr="00AC4A5D" w:rsidRDefault="00004C50" w:rsidP="004E6AA0">
      <w:pPr>
        <w:tabs>
          <w:tab w:val="left" w:pos="9498"/>
        </w:tabs>
        <w:ind w:right="144"/>
        <w:rPr>
          <w:sz w:val="28"/>
          <w:szCs w:val="28"/>
        </w:rPr>
      </w:pPr>
      <w:r w:rsidRPr="007C15B3">
        <w:rPr>
          <w:rStyle w:val="af4"/>
          <w:rFonts w:eastAsiaTheme="majorEastAsia"/>
          <w:b w:val="0"/>
          <w:sz w:val="28"/>
          <w:szCs w:val="28"/>
        </w:rPr>
        <w:t>Гастрит и дуоденит</w:t>
      </w:r>
      <w:r w:rsidRPr="00AC4A5D">
        <w:rPr>
          <w:rStyle w:val="af4"/>
          <w:rFonts w:eastAsiaTheme="majorEastAsia"/>
          <w:sz w:val="28"/>
          <w:szCs w:val="28"/>
        </w:rPr>
        <w:t xml:space="preserve"> </w:t>
      </w:r>
      <w:r w:rsidRPr="00AC4A5D">
        <w:rPr>
          <w:sz w:val="28"/>
          <w:szCs w:val="28"/>
        </w:rPr>
        <w:t>также демонстрируют тенденцию к снижению, но в меньшей степени, чем ГЭРБ с наиболее выраженным сокращением в городах</w:t>
      </w:r>
      <w:r w:rsidR="00D87090">
        <w:rPr>
          <w:sz w:val="28"/>
          <w:szCs w:val="28"/>
        </w:rPr>
        <w:t xml:space="preserve">– </w:t>
      </w:r>
      <w:r w:rsidRPr="00AC4A5D">
        <w:rPr>
          <w:sz w:val="28"/>
          <w:szCs w:val="28"/>
        </w:rPr>
        <w:t>на 37,0% и с менее</w:t>
      </w:r>
      <w:r w:rsidR="00D87090">
        <w:rPr>
          <w:sz w:val="28"/>
          <w:szCs w:val="28"/>
        </w:rPr>
        <w:t xml:space="preserve">– </w:t>
      </w:r>
      <w:r w:rsidRPr="00AC4A5D">
        <w:rPr>
          <w:sz w:val="28"/>
          <w:szCs w:val="28"/>
        </w:rPr>
        <w:t xml:space="preserve">в </w:t>
      </w:r>
      <w:r w:rsidRPr="007C15B3">
        <w:rPr>
          <w:sz w:val="28"/>
          <w:szCs w:val="28"/>
        </w:rPr>
        <w:t>селах</w:t>
      </w:r>
      <w:r w:rsidR="00D87090">
        <w:rPr>
          <w:sz w:val="28"/>
          <w:szCs w:val="28"/>
        </w:rPr>
        <w:t xml:space="preserve">– </w:t>
      </w:r>
      <w:r w:rsidRPr="007C15B3">
        <w:rPr>
          <w:sz w:val="28"/>
          <w:szCs w:val="28"/>
        </w:rPr>
        <w:t>на 16,1%. Совсем неоднородной оказалась обстоятельства с ЖКБ</w:t>
      </w:r>
      <w:r w:rsidRPr="007C15B3">
        <w:rPr>
          <w:rStyle w:val="af4"/>
          <w:rFonts w:eastAsiaTheme="majorEastAsia"/>
          <w:sz w:val="28"/>
          <w:szCs w:val="28"/>
        </w:rPr>
        <w:t xml:space="preserve">, </w:t>
      </w:r>
      <w:r w:rsidRPr="007C15B3">
        <w:rPr>
          <w:rStyle w:val="af4"/>
          <w:rFonts w:eastAsiaTheme="majorEastAsia"/>
          <w:b w:val="0"/>
          <w:sz w:val="28"/>
          <w:szCs w:val="28"/>
        </w:rPr>
        <w:t>холециститом и холангитом, где</w:t>
      </w:r>
      <w:r>
        <w:rPr>
          <w:rStyle w:val="af4"/>
          <w:rFonts w:eastAsiaTheme="majorEastAsia"/>
          <w:sz w:val="28"/>
          <w:szCs w:val="28"/>
        </w:rPr>
        <w:t xml:space="preserve"> </w:t>
      </w:r>
      <w:r w:rsidRPr="00AC4A5D">
        <w:rPr>
          <w:sz w:val="28"/>
          <w:szCs w:val="28"/>
        </w:rPr>
        <w:t xml:space="preserve">городах наблюдается </w:t>
      </w:r>
      <w:r>
        <w:rPr>
          <w:sz w:val="28"/>
          <w:szCs w:val="28"/>
        </w:rPr>
        <w:t>высокое</w:t>
      </w:r>
      <w:r w:rsidRPr="00AC4A5D">
        <w:rPr>
          <w:sz w:val="28"/>
          <w:szCs w:val="28"/>
        </w:rPr>
        <w:t xml:space="preserve"> снижение заболеваемости</w:t>
      </w:r>
      <w:r w:rsidR="00D87090">
        <w:rPr>
          <w:sz w:val="28"/>
          <w:szCs w:val="28"/>
        </w:rPr>
        <w:t xml:space="preserve">– </w:t>
      </w:r>
      <w:r>
        <w:rPr>
          <w:sz w:val="28"/>
          <w:szCs w:val="28"/>
        </w:rPr>
        <w:t xml:space="preserve">на </w:t>
      </w:r>
      <w:r w:rsidRPr="00AC4A5D">
        <w:rPr>
          <w:sz w:val="28"/>
          <w:szCs w:val="28"/>
        </w:rPr>
        <w:t>42,6%</w:t>
      </w:r>
      <w:r>
        <w:rPr>
          <w:sz w:val="28"/>
          <w:szCs w:val="28"/>
        </w:rPr>
        <w:t xml:space="preserve">, с таким же высоким </w:t>
      </w:r>
      <w:r w:rsidRPr="00AC4A5D">
        <w:rPr>
          <w:sz w:val="28"/>
          <w:szCs w:val="28"/>
        </w:rPr>
        <w:t>существенны</w:t>
      </w:r>
      <w:r>
        <w:rPr>
          <w:sz w:val="28"/>
          <w:szCs w:val="28"/>
        </w:rPr>
        <w:t>м</w:t>
      </w:r>
      <w:r w:rsidRPr="00AC4A5D">
        <w:rPr>
          <w:sz w:val="28"/>
          <w:szCs w:val="28"/>
        </w:rPr>
        <w:t xml:space="preserve"> рост</w:t>
      </w:r>
      <w:r>
        <w:rPr>
          <w:sz w:val="28"/>
          <w:szCs w:val="28"/>
        </w:rPr>
        <w:t xml:space="preserve">ом </w:t>
      </w:r>
      <w:r w:rsidRPr="00AC4A5D">
        <w:rPr>
          <w:sz w:val="28"/>
          <w:szCs w:val="28"/>
        </w:rPr>
        <w:t>в сельской местности</w:t>
      </w:r>
      <w:r w:rsidR="00D87090">
        <w:rPr>
          <w:sz w:val="28"/>
          <w:szCs w:val="28"/>
        </w:rPr>
        <w:t xml:space="preserve">– </w:t>
      </w:r>
      <w:r w:rsidRPr="00AC4A5D">
        <w:rPr>
          <w:sz w:val="28"/>
          <w:szCs w:val="28"/>
        </w:rPr>
        <w:t>на 57,7%.</w:t>
      </w:r>
    </w:p>
    <w:p w14:paraId="7844D760" w14:textId="161DFAB2" w:rsidR="00004C50" w:rsidRPr="00B82483" w:rsidRDefault="00004C50" w:rsidP="004E6AA0">
      <w:pPr>
        <w:pStyle w:val="aff4"/>
        <w:tabs>
          <w:tab w:val="left" w:pos="9498"/>
        </w:tabs>
        <w:spacing w:before="0" w:beforeAutospacing="0" w:after="0" w:afterAutospacing="0"/>
        <w:ind w:right="144"/>
        <w:rPr>
          <w:sz w:val="28"/>
          <w:szCs w:val="28"/>
        </w:rPr>
      </w:pPr>
      <w:r w:rsidRPr="00354CA1">
        <w:rPr>
          <w:sz w:val="28"/>
          <w:szCs w:val="28"/>
        </w:rPr>
        <w:t xml:space="preserve">Проявленная высокая тенденция роста </w:t>
      </w:r>
      <w:r w:rsidRPr="00354CA1">
        <w:rPr>
          <w:bCs/>
          <w:sz w:val="28"/>
          <w:szCs w:val="28"/>
          <w:shd w:val="clear" w:color="auto" w:fill="FFFFFF"/>
        </w:rPr>
        <w:t>панкреатита</w:t>
      </w:r>
      <w:r w:rsidR="00D87090">
        <w:rPr>
          <w:bCs/>
          <w:sz w:val="28"/>
          <w:szCs w:val="28"/>
          <w:shd w:val="clear" w:color="auto" w:fill="FFFFFF"/>
        </w:rPr>
        <w:t xml:space="preserve">– </w:t>
      </w:r>
      <w:r>
        <w:rPr>
          <w:bCs/>
          <w:sz w:val="28"/>
          <w:szCs w:val="28"/>
          <w:shd w:val="clear" w:color="auto" w:fill="FFFFFF"/>
        </w:rPr>
        <w:t xml:space="preserve">на 117,3%, с 13,9 в 2022 году, до 30,2 в 2024 году на 100000 населения </w:t>
      </w:r>
      <w:r w:rsidRPr="00354CA1">
        <w:rPr>
          <w:sz w:val="28"/>
          <w:szCs w:val="28"/>
        </w:rPr>
        <w:t>вызывают обеспокоенность</w:t>
      </w:r>
      <w:r>
        <w:rPr>
          <w:sz w:val="28"/>
          <w:szCs w:val="28"/>
        </w:rPr>
        <w:t>. При этом, если у горожан данный показатель увеличился на 44,4%, то дети сельчане Жамбылской области являются лидерами по темпам прироста основных нозологий БОП</w:t>
      </w:r>
      <w:r w:rsidR="00D87090">
        <w:rPr>
          <w:sz w:val="28"/>
          <w:szCs w:val="28"/>
        </w:rPr>
        <w:t xml:space="preserve">– </w:t>
      </w:r>
      <w:r w:rsidRPr="007627A9">
        <w:rPr>
          <w:sz w:val="28"/>
          <w:szCs w:val="28"/>
        </w:rPr>
        <w:t xml:space="preserve">на </w:t>
      </w:r>
      <w:r>
        <w:rPr>
          <w:sz w:val="28"/>
          <w:szCs w:val="28"/>
        </w:rPr>
        <w:t>211,4</w:t>
      </w:r>
      <w:r w:rsidRPr="007627A9">
        <w:rPr>
          <w:sz w:val="28"/>
          <w:szCs w:val="28"/>
        </w:rPr>
        <w:t xml:space="preserve">% (с </w:t>
      </w:r>
      <w:r>
        <w:rPr>
          <w:sz w:val="28"/>
          <w:szCs w:val="28"/>
        </w:rPr>
        <w:t>7,9</w:t>
      </w:r>
      <w:r w:rsidRPr="007627A9">
        <w:rPr>
          <w:sz w:val="28"/>
          <w:szCs w:val="28"/>
        </w:rPr>
        <w:t xml:space="preserve"> до </w:t>
      </w:r>
      <w:r>
        <w:rPr>
          <w:sz w:val="28"/>
          <w:szCs w:val="28"/>
        </w:rPr>
        <w:t>24,6</w:t>
      </w:r>
      <w:r w:rsidRPr="007627A9">
        <w:rPr>
          <w:sz w:val="28"/>
          <w:szCs w:val="28"/>
        </w:rPr>
        <w:t xml:space="preserve"> </w:t>
      </w:r>
      <w:r w:rsidRPr="007627A9">
        <w:rPr>
          <w:bCs/>
          <w:sz w:val="28"/>
          <w:szCs w:val="28"/>
          <w:shd w:val="clear" w:color="auto" w:fill="FFFFFF"/>
        </w:rPr>
        <w:t xml:space="preserve">на 100000 </w:t>
      </w:r>
      <w:r w:rsidRPr="00B82483">
        <w:rPr>
          <w:bCs/>
          <w:sz w:val="28"/>
          <w:szCs w:val="28"/>
          <w:shd w:val="clear" w:color="auto" w:fill="FFFFFF"/>
        </w:rPr>
        <w:t>населения</w:t>
      </w:r>
      <w:r w:rsidRPr="00B82483">
        <w:rPr>
          <w:sz w:val="28"/>
          <w:szCs w:val="28"/>
        </w:rPr>
        <w:t>).</w:t>
      </w:r>
      <w:r>
        <w:rPr>
          <w:sz w:val="28"/>
          <w:szCs w:val="28"/>
        </w:rPr>
        <w:t xml:space="preserve"> Данный показатель </w:t>
      </w:r>
      <w:r w:rsidRPr="00B82483">
        <w:rPr>
          <w:sz w:val="28"/>
          <w:szCs w:val="28"/>
        </w:rPr>
        <w:t>может указывать на влияние специфических региональных факторов, таких как доступность медицинской помощи, экологическая обстановка или особенности питания, которые требуют дальнейшего детального изучения.</w:t>
      </w:r>
    </w:p>
    <w:p w14:paraId="04078460" w14:textId="77777777" w:rsidR="00004C50" w:rsidRPr="00FA5583" w:rsidRDefault="00004C50" w:rsidP="004E6AA0">
      <w:pPr>
        <w:tabs>
          <w:tab w:val="left" w:pos="9498"/>
        </w:tabs>
        <w:ind w:right="144"/>
        <w:rPr>
          <w:sz w:val="28"/>
          <w:szCs w:val="28"/>
        </w:rPr>
      </w:pPr>
      <w:r>
        <w:rPr>
          <w:sz w:val="28"/>
          <w:szCs w:val="28"/>
        </w:rPr>
        <w:t>В</w:t>
      </w:r>
      <w:r w:rsidRPr="009E05E6">
        <w:rPr>
          <w:sz w:val="28"/>
          <w:szCs w:val="28"/>
        </w:rPr>
        <w:t>ысокие положительные корреляции указывают на стабильную тенденцию в динамике забо</w:t>
      </w:r>
      <w:r>
        <w:rPr>
          <w:sz w:val="28"/>
          <w:szCs w:val="28"/>
        </w:rPr>
        <w:t>леваемости среди городских и сельских жителей с гастритом/дуоденитом, я</w:t>
      </w:r>
      <w:r w:rsidRPr="00FA5583">
        <w:rPr>
          <w:sz w:val="28"/>
          <w:szCs w:val="28"/>
        </w:rPr>
        <w:t>зв</w:t>
      </w:r>
      <w:r>
        <w:rPr>
          <w:sz w:val="28"/>
          <w:szCs w:val="28"/>
        </w:rPr>
        <w:t>ой</w:t>
      </w:r>
      <w:r w:rsidRPr="00FA5583">
        <w:rPr>
          <w:sz w:val="28"/>
          <w:szCs w:val="28"/>
        </w:rPr>
        <w:t xml:space="preserve"> желудка и двенадцатиперстной кишки</w:t>
      </w:r>
      <w:r>
        <w:rPr>
          <w:sz w:val="28"/>
          <w:szCs w:val="28"/>
        </w:rPr>
        <w:t xml:space="preserve"> и панкреатитом. </w:t>
      </w:r>
      <w:r w:rsidRPr="00FA5583">
        <w:rPr>
          <w:sz w:val="28"/>
          <w:szCs w:val="28"/>
        </w:rPr>
        <w:t xml:space="preserve">Сильная обратная корреляция у желчнокаменной болезни – городские значения падают, а сельские растут. ГЭРБ </w:t>
      </w:r>
      <w:r>
        <w:rPr>
          <w:sz w:val="28"/>
          <w:szCs w:val="28"/>
        </w:rPr>
        <w:t>д</w:t>
      </w:r>
      <w:r w:rsidRPr="00FA5583">
        <w:rPr>
          <w:sz w:val="28"/>
          <w:szCs w:val="28"/>
        </w:rPr>
        <w:t xml:space="preserve">емонстрирует слабую корреляцию, так как </w:t>
      </w:r>
      <w:r>
        <w:rPr>
          <w:sz w:val="28"/>
          <w:szCs w:val="28"/>
        </w:rPr>
        <w:t xml:space="preserve">выявлена </w:t>
      </w:r>
      <w:r w:rsidRPr="00FA5583">
        <w:rPr>
          <w:sz w:val="28"/>
          <w:szCs w:val="28"/>
        </w:rPr>
        <w:t>неоднородна</w:t>
      </w:r>
      <w:r>
        <w:rPr>
          <w:sz w:val="28"/>
          <w:szCs w:val="28"/>
        </w:rPr>
        <w:t>я</w:t>
      </w:r>
      <w:r w:rsidRPr="00FA5583">
        <w:rPr>
          <w:sz w:val="28"/>
          <w:szCs w:val="28"/>
        </w:rPr>
        <w:t xml:space="preserve"> динамика </w:t>
      </w:r>
      <w:r>
        <w:rPr>
          <w:sz w:val="28"/>
          <w:szCs w:val="28"/>
        </w:rPr>
        <w:t>заболеваемости</w:t>
      </w:r>
      <w:r w:rsidRPr="00FA5583">
        <w:rPr>
          <w:sz w:val="28"/>
          <w:szCs w:val="28"/>
        </w:rPr>
        <w:t xml:space="preserve">.  </w:t>
      </w:r>
    </w:p>
    <w:p w14:paraId="0D39AB78" w14:textId="352AB34F" w:rsidR="001144D3" w:rsidRDefault="00004C50" w:rsidP="004E6AA0">
      <w:pPr>
        <w:tabs>
          <w:tab w:val="left" w:pos="9498"/>
        </w:tabs>
        <w:ind w:right="144"/>
        <w:rPr>
          <w:sz w:val="28"/>
          <w:szCs w:val="28"/>
        </w:rPr>
      </w:pPr>
      <w:r w:rsidRPr="004A19DC">
        <w:rPr>
          <w:sz w:val="28"/>
          <w:szCs w:val="28"/>
        </w:rPr>
        <w:t>На рис</w:t>
      </w:r>
      <w:r w:rsidR="008A59BE">
        <w:rPr>
          <w:sz w:val="28"/>
          <w:szCs w:val="28"/>
        </w:rPr>
        <w:t>унке 10</w:t>
      </w:r>
      <w:r w:rsidRPr="004A19DC">
        <w:rPr>
          <w:sz w:val="28"/>
          <w:szCs w:val="28"/>
        </w:rPr>
        <w:t xml:space="preserve"> представлена динамика первичной заболеваемости по основным нозологиям болезней органов пищеварения (БОП) среди детского населения за период 2022</w:t>
      </w:r>
      <w:r w:rsidR="00D87090">
        <w:rPr>
          <w:sz w:val="28"/>
          <w:szCs w:val="28"/>
        </w:rPr>
        <w:t xml:space="preserve">– </w:t>
      </w:r>
      <w:r w:rsidRPr="004A19DC">
        <w:rPr>
          <w:sz w:val="28"/>
          <w:szCs w:val="28"/>
        </w:rPr>
        <w:t xml:space="preserve">2024 годов, выраженная в темпах прироста (в %). </w:t>
      </w:r>
    </w:p>
    <w:p w14:paraId="2BD4ED44" w14:textId="77777777" w:rsidR="00004C50" w:rsidRDefault="00004C50" w:rsidP="004E6AA0">
      <w:pPr>
        <w:tabs>
          <w:tab w:val="left" w:pos="9498"/>
        </w:tabs>
        <w:ind w:right="144"/>
        <w:rPr>
          <w:sz w:val="28"/>
          <w:szCs w:val="28"/>
        </w:rPr>
      </w:pPr>
    </w:p>
    <w:p w14:paraId="229F0CEA" w14:textId="77777777" w:rsidR="00004C50" w:rsidRDefault="00004C50" w:rsidP="001144D3">
      <w:pPr>
        <w:tabs>
          <w:tab w:val="left" w:pos="9498"/>
        </w:tabs>
        <w:ind w:right="144" w:firstLine="0"/>
        <w:rPr>
          <w:sz w:val="28"/>
          <w:szCs w:val="28"/>
        </w:rPr>
      </w:pPr>
      <w:r>
        <w:rPr>
          <w:noProof/>
          <w:lang w:eastAsia="ru-RU"/>
        </w:rPr>
        <w:lastRenderedPageBreak/>
        <w:drawing>
          <wp:inline distT="0" distB="0" distL="0" distR="0" wp14:anchorId="2566178B" wp14:editId="58A1EFC9">
            <wp:extent cx="6072996" cy="2743200"/>
            <wp:effectExtent l="0" t="0" r="4445" b="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4ABF4439" w14:textId="5429E501" w:rsidR="00004C50" w:rsidRDefault="00004C50" w:rsidP="004E6AA0">
      <w:pPr>
        <w:tabs>
          <w:tab w:val="left" w:pos="9498"/>
        </w:tabs>
        <w:ind w:right="144"/>
        <w:jc w:val="center"/>
        <w:rPr>
          <w:sz w:val="28"/>
          <w:szCs w:val="28"/>
        </w:rPr>
      </w:pPr>
    </w:p>
    <w:p w14:paraId="0C27F440" w14:textId="6FA1D265" w:rsidR="003601AA" w:rsidRDefault="003601AA" w:rsidP="001144D3">
      <w:pPr>
        <w:ind w:firstLine="0"/>
        <w:jc w:val="center"/>
        <w:rPr>
          <w:sz w:val="28"/>
          <w:szCs w:val="28"/>
        </w:rPr>
      </w:pPr>
      <w:r w:rsidRPr="007627A9">
        <w:rPr>
          <w:sz w:val="28"/>
          <w:szCs w:val="28"/>
        </w:rPr>
        <w:t xml:space="preserve">Рисунок </w:t>
      </w:r>
      <w:r>
        <w:rPr>
          <w:sz w:val="28"/>
          <w:szCs w:val="28"/>
        </w:rPr>
        <w:t>1</w:t>
      </w:r>
      <w:r w:rsidR="00CF02A2">
        <w:rPr>
          <w:sz w:val="28"/>
          <w:szCs w:val="28"/>
        </w:rPr>
        <w:t>0</w:t>
      </w:r>
      <w:r w:rsidR="00D87090">
        <w:rPr>
          <w:sz w:val="28"/>
          <w:szCs w:val="28"/>
        </w:rPr>
        <w:t xml:space="preserve">– </w:t>
      </w:r>
      <w:r w:rsidRPr="007627A9">
        <w:rPr>
          <w:sz w:val="28"/>
          <w:szCs w:val="28"/>
        </w:rPr>
        <w:t>Динамика первичной заболеваемости по основным нозологиям БОП</w:t>
      </w:r>
      <w:r>
        <w:rPr>
          <w:sz w:val="28"/>
          <w:szCs w:val="28"/>
        </w:rPr>
        <w:t xml:space="preserve"> детского населения </w:t>
      </w:r>
      <w:r w:rsidRPr="007627A9">
        <w:rPr>
          <w:sz w:val="28"/>
          <w:szCs w:val="28"/>
        </w:rPr>
        <w:t>за 2022</w:t>
      </w:r>
      <w:r w:rsidR="00D87090">
        <w:rPr>
          <w:sz w:val="28"/>
          <w:szCs w:val="28"/>
        </w:rPr>
        <w:t xml:space="preserve">– </w:t>
      </w:r>
      <w:r w:rsidRPr="007627A9">
        <w:rPr>
          <w:sz w:val="28"/>
          <w:szCs w:val="28"/>
        </w:rPr>
        <w:t>2024 годы (темп прироста, в %)</w:t>
      </w:r>
    </w:p>
    <w:p w14:paraId="4297E814" w14:textId="39846DE4" w:rsidR="00004C50" w:rsidRPr="00FA5583" w:rsidRDefault="00004C50" w:rsidP="004E6AA0">
      <w:pPr>
        <w:tabs>
          <w:tab w:val="left" w:pos="9498"/>
        </w:tabs>
        <w:ind w:right="144"/>
        <w:rPr>
          <w:sz w:val="28"/>
          <w:szCs w:val="28"/>
        </w:rPr>
      </w:pPr>
    </w:p>
    <w:p w14:paraId="663EE8C6" w14:textId="77777777" w:rsidR="001144D3" w:rsidRDefault="001144D3" w:rsidP="001144D3">
      <w:pPr>
        <w:tabs>
          <w:tab w:val="left" w:pos="9498"/>
        </w:tabs>
        <w:ind w:right="144"/>
        <w:rPr>
          <w:sz w:val="28"/>
          <w:szCs w:val="28"/>
        </w:rPr>
      </w:pPr>
      <w:r w:rsidRPr="004A19DC">
        <w:rPr>
          <w:sz w:val="28"/>
          <w:szCs w:val="28"/>
        </w:rPr>
        <w:t xml:space="preserve">Наибольшее снижение первичной заболеваемости наблюдается по ГЭРБ – </w:t>
      </w:r>
      <w:r>
        <w:rPr>
          <w:sz w:val="28"/>
          <w:szCs w:val="28"/>
        </w:rPr>
        <w:t xml:space="preserve">на </w:t>
      </w:r>
      <w:r w:rsidRPr="004A19DC">
        <w:rPr>
          <w:sz w:val="28"/>
          <w:szCs w:val="28"/>
        </w:rPr>
        <w:t>78,1%. Это может быть результатом совершенствования методов диагностики, повышения эффективности лечения или изменения факторов риска, влияющих на возникновение данного заболевания.</w:t>
      </w:r>
    </w:p>
    <w:p w14:paraId="58AF2EBE" w14:textId="5687A698" w:rsidR="00004C50" w:rsidRPr="004A19DC" w:rsidRDefault="00004C50" w:rsidP="004E6AA0">
      <w:pPr>
        <w:tabs>
          <w:tab w:val="left" w:pos="9498"/>
        </w:tabs>
        <w:ind w:right="144"/>
        <w:rPr>
          <w:sz w:val="28"/>
          <w:szCs w:val="28"/>
        </w:rPr>
      </w:pPr>
      <w:r w:rsidRPr="004A19DC">
        <w:rPr>
          <w:sz w:val="28"/>
          <w:szCs w:val="28"/>
        </w:rPr>
        <w:t>Заболеваемость язвой желудка и двенадцатиперстной кишки</w:t>
      </w:r>
      <w:r>
        <w:rPr>
          <w:sz w:val="28"/>
          <w:szCs w:val="28"/>
        </w:rPr>
        <w:t>, г</w:t>
      </w:r>
      <w:r w:rsidRPr="004A19DC">
        <w:rPr>
          <w:sz w:val="28"/>
          <w:szCs w:val="28"/>
        </w:rPr>
        <w:t>астрит и дуоденит также демонстрирует отрицательную динамику</w:t>
      </w:r>
      <w:r w:rsidR="00D87090">
        <w:rPr>
          <w:sz w:val="28"/>
          <w:szCs w:val="28"/>
        </w:rPr>
        <w:t xml:space="preserve">– </w:t>
      </w:r>
      <w:r>
        <w:rPr>
          <w:sz w:val="28"/>
          <w:szCs w:val="28"/>
        </w:rPr>
        <w:t xml:space="preserve">на </w:t>
      </w:r>
      <w:r w:rsidRPr="004A19DC">
        <w:rPr>
          <w:sz w:val="28"/>
          <w:szCs w:val="28"/>
        </w:rPr>
        <w:t>24,7%</w:t>
      </w:r>
      <w:r>
        <w:rPr>
          <w:sz w:val="28"/>
          <w:szCs w:val="28"/>
        </w:rPr>
        <w:t xml:space="preserve"> и 21,0%, соответственно, а </w:t>
      </w:r>
      <w:r w:rsidRPr="004A19DC">
        <w:rPr>
          <w:sz w:val="28"/>
          <w:szCs w:val="28"/>
        </w:rPr>
        <w:t>заболеваемость органов ЖКТ демонстрирует небольшое снижение</w:t>
      </w:r>
      <w:r w:rsidR="00D87090">
        <w:rPr>
          <w:sz w:val="28"/>
          <w:szCs w:val="28"/>
        </w:rPr>
        <w:t xml:space="preserve">– </w:t>
      </w:r>
      <w:r>
        <w:rPr>
          <w:sz w:val="28"/>
          <w:szCs w:val="28"/>
        </w:rPr>
        <w:t xml:space="preserve">на </w:t>
      </w:r>
      <w:r w:rsidRPr="004A19DC">
        <w:rPr>
          <w:sz w:val="28"/>
          <w:szCs w:val="28"/>
        </w:rPr>
        <w:t>11,9%.</w:t>
      </w:r>
      <w:r>
        <w:rPr>
          <w:sz w:val="28"/>
          <w:szCs w:val="28"/>
        </w:rPr>
        <w:t xml:space="preserve"> </w:t>
      </w:r>
      <w:r w:rsidRPr="004A19DC">
        <w:rPr>
          <w:sz w:val="28"/>
          <w:szCs w:val="28"/>
        </w:rPr>
        <w:t>Важно отметить, что данные заболевания часто связаны с образом жизни, питанием и стрессом, поэтому изменения в этих сферах также могли повлиять на динамику.</w:t>
      </w:r>
    </w:p>
    <w:p w14:paraId="53A102F1" w14:textId="6D93FE9F" w:rsidR="00004C50" w:rsidRDefault="00004C50" w:rsidP="004E6AA0">
      <w:pPr>
        <w:tabs>
          <w:tab w:val="left" w:pos="9498"/>
        </w:tabs>
        <w:ind w:right="144"/>
        <w:rPr>
          <w:sz w:val="28"/>
          <w:szCs w:val="28"/>
        </w:rPr>
      </w:pPr>
      <w:r w:rsidRPr="004A19DC">
        <w:rPr>
          <w:sz w:val="28"/>
          <w:szCs w:val="28"/>
        </w:rPr>
        <w:t>В отличие от вышеперечисленных заболеваний, панкреатит демонстрирует значительный рост первичной заболеваемости</w:t>
      </w:r>
      <w:r>
        <w:rPr>
          <w:sz w:val="28"/>
          <w:szCs w:val="28"/>
        </w:rPr>
        <w:t xml:space="preserve"> </w:t>
      </w:r>
      <w:r w:rsidR="00D87090">
        <w:rPr>
          <w:sz w:val="28"/>
          <w:szCs w:val="28"/>
        </w:rPr>
        <w:t xml:space="preserve">– </w:t>
      </w:r>
      <w:r>
        <w:rPr>
          <w:sz w:val="28"/>
          <w:szCs w:val="28"/>
        </w:rPr>
        <w:t xml:space="preserve">на </w:t>
      </w:r>
      <w:r w:rsidRPr="004A19DC">
        <w:rPr>
          <w:sz w:val="28"/>
          <w:szCs w:val="28"/>
        </w:rPr>
        <w:t xml:space="preserve">117,3%. Возможно, это связано с изменением структуры питания, увеличением потребления фастфуда, ростом числа детей с избыточным весом или другими факторами. </w:t>
      </w:r>
    </w:p>
    <w:p w14:paraId="62FAC22C" w14:textId="30046EFC" w:rsidR="00004C50" w:rsidRDefault="00004C50" w:rsidP="004E6AA0">
      <w:pPr>
        <w:tabs>
          <w:tab w:val="left" w:pos="9498"/>
        </w:tabs>
        <w:ind w:right="144"/>
        <w:rPr>
          <w:sz w:val="28"/>
          <w:szCs w:val="28"/>
        </w:rPr>
      </w:pPr>
      <w:r w:rsidRPr="00386649">
        <w:rPr>
          <w:sz w:val="28"/>
          <w:szCs w:val="28"/>
        </w:rPr>
        <w:t xml:space="preserve">Анализ структуры первичной заболеваемости детского населения </w:t>
      </w:r>
      <w:r w:rsidR="00586522">
        <w:rPr>
          <w:sz w:val="28"/>
          <w:szCs w:val="28"/>
        </w:rPr>
        <w:t xml:space="preserve">(рисунок </w:t>
      </w:r>
      <w:r w:rsidR="001144D3">
        <w:rPr>
          <w:sz w:val="28"/>
          <w:szCs w:val="28"/>
        </w:rPr>
        <w:t>1</w:t>
      </w:r>
      <w:r w:rsidR="001963D2">
        <w:rPr>
          <w:sz w:val="28"/>
          <w:szCs w:val="28"/>
        </w:rPr>
        <w:t>1</w:t>
      </w:r>
      <w:r>
        <w:rPr>
          <w:sz w:val="28"/>
          <w:szCs w:val="28"/>
        </w:rPr>
        <w:t xml:space="preserve">) </w:t>
      </w:r>
      <w:r w:rsidRPr="00386649">
        <w:rPr>
          <w:sz w:val="28"/>
          <w:szCs w:val="28"/>
        </w:rPr>
        <w:t xml:space="preserve">по основным нозологиям </w:t>
      </w:r>
      <w:r>
        <w:rPr>
          <w:sz w:val="28"/>
          <w:szCs w:val="28"/>
        </w:rPr>
        <w:t>выявил н</w:t>
      </w:r>
      <w:r w:rsidRPr="00386649">
        <w:rPr>
          <w:sz w:val="28"/>
          <w:szCs w:val="28"/>
        </w:rPr>
        <w:t>аибольшую долю занимают гастрит и дуоденит – 61,3%</w:t>
      </w:r>
      <w:r>
        <w:rPr>
          <w:sz w:val="28"/>
          <w:szCs w:val="28"/>
        </w:rPr>
        <w:t xml:space="preserve"> и </w:t>
      </w:r>
      <w:r w:rsidRPr="00386649">
        <w:rPr>
          <w:sz w:val="28"/>
          <w:szCs w:val="28"/>
        </w:rPr>
        <w:t>ЖК</w:t>
      </w:r>
      <w:r>
        <w:rPr>
          <w:sz w:val="28"/>
          <w:szCs w:val="28"/>
        </w:rPr>
        <w:t>Б</w:t>
      </w:r>
      <w:r w:rsidRPr="00386649">
        <w:rPr>
          <w:sz w:val="28"/>
          <w:szCs w:val="28"/>
        </w:rPr>
        <w:t xml:space="preserve"> с показателем</w:t>
      </w:r>
      <w:r w:rsidR="00D87090">
        <w:rPr>
          <w:sz w:val="28"/>
          <w:szCs w:val="28"/>
        </w:rPr>
        <w:t xml:space="preserve">– </w:t>
      </w:r>
      <w:r w:rsidRPr="00386649">
        <w:rPr>
          <w:sz w:val="28"/>
          <w:szCs w:val="28"/>
        </w:rPr>
        <w:t>30,5%. Важно отметить, что эта категория, будучи достаточно объемной, может скрывать за собой различные функциональные расстройства, диспептические явления, нарушения моторики и другие состояния.</w:t>
      </w:r>
      <w:r>
        <w:rPr>
          <w:sz w:val="28"/>
          <w:szCs w:val="28"/>
        </w:rPr>
        <w:t xml:space="preserve"> Удельный вес с меньшей долей установлен </w:t>
      </w:r>
      <w:r w:rsidRPr="007627A9">
        <w:rPr>
          <w:sz w:val="28"/>
          <w:szCs w:val="28"/>
        </w:rPr>
        <w:t>панкреатит</w:t>
      </w:r>
      <w:r>
        <w:rPr>
          <w:sz w:val="28"/>
          <w:szCs w:val="28"/>
        </w:rPr>
        <w:t>ом</w:t>
      </w:r>
      <w:r w:rsidRPr="007627A9">
        <w:rPr>
          <w:sz w:val="28"/>
          <w:szCs w:val="28"/>
        </w:rPr>
        <w:t xml:space="preserve"> (</w:t>
      </w:r>
      <w:r>
        <w:rPr>
          <w:sz w:val="28"/>
          <w:szCs w:val="28"/>
        </w:rPr>
        <w:t>4,5%</w:t>
      </w:r>
      <w:r w:rsidRPr="007627A9">
        <w:rPr>
          <w:sz w:val="28"/>
          <w:szCs w:val="28"/>
        </w:rPr>
        <w:t xml:space="preserve">), </w:t>
      </w:r>
      <w:r w:rsidRPr="007627A9">
        <w:rPr>
          <w:sz w:val="28"/>
          <w:szCs w:val="28"/>
          <w:lang w:eastAsia="ru-RU"/>
        </w:rPr>
        <w:t>язва желудка и двенадцатиперстной кишки (</w:t>
      </w:r>
      <w:r>
        <w:rPr>
          <w:sz w:val="28"/>
          <w:szCs w:val="28"/>
          <w:lang w:eastAsia="ru-RU"/>
        </w:rPr>
        <w:t>1,0</w:t>
      </w:r>
      <w:r w:rsidRPr="007627A9">
        <w:rPr>
          <w:sz w:val="28"/>
          <w:szCs w:val="28"/>
          <w:lang w:eastAsia="ru-RU"/>
        </w:rPr>
        <w:t xml:space="preserve">%) и </w:t>
      </w:r>
      <w:r w:rsidRPr="007627A9">
        <w:rPr>
          <w:bCs/>
          <w:sz w:val="28"/>
          <w:szCs w:val="28"/>
          <w:shd w:val="clear" w:color="auto" w:fill="FFFFFF"/>
        </w:rPr>
        <w:t>ГЭРБ (</w:t>
      </w:r>
      <w:r>
        <w:rPr>
          <w:bCs/>
          <w:sz w:val="28"/>
          <w:szCs w:val="28"/>
          <w:shd w:val="clear" w:color="auto" w:fill="FFFFFF"/>
        </w:rPr>
        <w:t>2,6</w:t>
      </w:r>
      <w:r w:rsidRPr="007627A9">
        <w:rPr>
          <w:bCs/>
          <w:sz w:val="28"/>
          <w:szCs w:val="28"/>
          <w:shd w:val="clear" w:color="auto" w:fill="FFFFFF"/>
        </w:rPr>
        <w:t>%</w:t>
      </w:r>
      <w:r w:rsidRPr="007627A9">
        <w:rPr>
          <w:sz w:val="28"/>
          <w:szCs w:val="28"/>
        </w:rPr>
        <w:t xml:space="preserve">). </w:t>
      </w:r>
    </w:p>
    <w:p w14:paraId="48F7FE08" w14:textId="77777777" w:rsidR="00004C50" w:rsidRDefault="00004C50" w:rsidP="004E6AA0">
      <w:pPr>
        <w:tabs>
          <w:tab w:val="left" w:pos="9498"/>
        </w:tabs>
        <w:ind w:right="144"/>
        <w:rPr>
          <w:sz w:val="28"/>
          <w:szCs w:val="28"/>
        </w:rPr>
      </w:pPr>
    </w:p>
    <w:p w14:paraId="6CD94FE5" w14:textId="77777777" w:rsidR="00004C50" w:rsidRDefault="00004C50" w:rsidP="001144D3">
      <w:pPr>
        <w:tabs>
          <w:tab w:val="left" w:pos="9498"/>
        </w:tabs>
        <w:ind w:right="144" w:firstLine="0"/>
        <w:rPr>
          <w:sz w:val="28"/>
          <w:szCs w:val="28"/>
        </w:rPr>
      </w:pPr>
      <w:r>
        <w:rPr>
          <w:noProof/>
          <w:lang w:eastAsia="ru-RU"/>
        </w:rPr>
        <w:lastRenderedPageBreak/>
        <w:drawing>
          <wp:inline distT="0" distB="0" distL="0" distR="0" wp14:anchorId="5778C603" wp14:editId="0B5666DD">
            <wp:extent cx="6029325" cy="2743200"/>
            <wp:effectExtent l="0" t="0" r="9525" b="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14:paraId="67DAFFF9" w14:textId="77777777" w:rsidR="00004C50" w:rsidRPr="009E05E6" w:rsidRDefault="00004C50" w:rsidP="004E6AA0">
      <w:pPr>
        <w:tabs>
          <w:tab w:val="left" w:pos="9498"/>
        </w:tabs>
        <w:ind w:right="144"/>
        <w:rPr>
          <w:sz w:val="28"/>
          <w:szCs w:val="28"/>
        </w:rPr>
      </w:pPr>
    </w:p>
    <w:p w14:paraId="579ACFFE" w14:textId="0A8E4DDD" w:rsidR="00004C50" w:rsidRPr="007627A9" w:rsidRDefault="00004C50" w:rsidP="004E6AA0">
      <w:pPr>
        <w:tabs>
          <w:tab w:val="left" w:pos="9498"/>
        </w:tabs>
        <w:ind w:right="144"/>
        <w:jc w:val="center"/>
        <w:rPr>
          <w:sz w:val="28"/>
          <w:szCs w:val="28"/>
        </w:rPr>
      </w:pPr>
      <w:r w:rsidRPr="0046190F">
        <w:rPr>
          <w:sz w:val="28"/>
          <w:szCs w:val="28"/>
        </w:rPr>
        <w:t xml:space="preserve">Рисунок </w:t>
      </w:r>
      <w:r w:rsidR="001144D3">
        <w:rPr>
          <w:sz w:val="28"/>
          <w:szCs w:val="28"/>
        </w:rPr>
        <w:t>1</w:t>
      </w:r>
      <w:r w:rsidR="001963D2">
        <w:rPr>
          <w:sz w:val="28"/>
          <w:szCs w:val="28"/>
        </w:rPr>
        <w:t>1</w:t>
      </w:r>
      <w:r w:rsidR="00D87090">
        <w:rPr>
          <w:sz w:val="28"/>
          <w:szCs w:val="28"/>
        </w:rPr>
        <w:t xml:space="preserve">– </w:t>
      </w:r>
      <w:r w:rsidRPr="0046190F">
        <w:rPr>
          <w:sz w:val="28"/>
          <w:szCs w:val="28"/>
        </w:rPr>
        <w:t xml:space="preserve">Структура первичной заболеваемости </w:t>
      </w:r>
      <w:r>
        <w:rPr>
          <w:sz w:val="28"/>
          <w:szCs w:val="28"/>
        </w:rPr>
        <w:t xml:space="preserve">детского </w:t>
      </w:r>
      <w:r w:rsidRPr="0046190F">
        <w:rPr>
          <w:sz w:val="28"/>
          <w:szCs w:val="28"/>
        </w:rPr>
        <w:t>населения по основным нозологиям БОП за 2024 год, в %</w:t>
      </w:r>
    </w:p>
    <w:p w14:paraId="692A29A0" w14:textId="77777777" w:rsidR="00004C50" w:rsidRDefault="00004C50" w:rsidP="004E6AA0">
      <w:pPr>
        <w:tabs>
          <w:tab w:val="left" w:pos="9498"/>
        </w:tabs>
        <w:ind w:right="144"/>
        <w:rPr>
          <w:sz w:val="28"/>
          <w:szCs w:val="28"/>
        </w:rPr>
      </w:pPr>
    </w:p>
    <w:p w14:paraId="118BBD9D" w14:textId="77777777" w:rsidR="00004C50" w:rsidRPr="00AC27C1" w:rsidRDefault="00004C50" w:rsidP="004E6AA0">
      <w:pPr>
        <w:tabs>
          <w:tab w:val="left" w:pos="9498"/>
        </w:tabs>
        <w:ind w:right="144"/>
        <w:rPr>
          <w:sz w:val="28"/>
          <w:szCs w:val="28"/>
        </w:rPr>
      </w:pPr>
      <w:r>
        <w:rPr>
          <w:sz w:val="28"/>
          <w:szCs w:val="28"/>
        </w:rPr>
        <w:t xml:space="preserve">Следовательно, </w:t>
      </w:r>
      <w:r w:rsidRPr="00AC27C1">
        <w:rPr>
          <w:sz w:val="28"/>
          <w:szCs w:val="28"/>
        </w:rPr>
        <w:t>можно констатировать, что динамика заболеваемости детского населения Жамбылской области по основным нозологиям БОП неоднородна. Наблюдается явная тенденция к снижению по ряду заболеваний, таких как ГЭРБ, язва желудка и двенадцатиперстной кишки (в сельской местности), гастрит и дуоденит, а также желчнокаменная болезнь (в городах). В то же время, панкреатит демонстрирует тревожный рост, особенно в сельских районах.</w:t>
      </w:r>
    </w:p>
    <w:p w14:paraId="12F4886C" w14:textId="77777777" w:rsidR="00B15F5C" w:rsidRDefault="00004C50" w:rsidP="004E6AA0">
      <w:pPr>
        <w:tabs>
          <w:tab w:val="left" w:pos="9498"/>
        </w:tabs>
        <w:ind w:right="144" w:firstLine="708"/>
        <w:rPr>
          <w:sz w:val="28"/>
          <w:szCs w:val="28"/>
        </w:rPr>
      </w:pPr>
      <w:r>
        <w:rPr>
          <w:sz w:val="28"/>
          <w:szCs w:val="28"/>
        </w:rPr>
        <w:t>Таким образом, э</w:t>
      </w:r>
      <w:r w:rsidRPr="00D667FD">
        <w:rPr>
          <w:sz w:val="28"/>
        </w:rPr>
        <w:t>пидемиологический</w:t>
      </w:r>
      <w:r w:rsidRPr="00D667FD">
        <w:rPr>
          <w:spacing w:val="8"/>
          <w:sz w:val="28"/>
        </w:rPr>
        <w:t xml:space="preserve"> </w:t>
      </w:r>
      <w:r w:rsidRPr="00D667FD">
        <w:rPr>
          <w:sz w:val="28"/>
        </w:rPr>
        <w:t>анализ</w:t>
      </w:r>
      <w:r w:rsidRPr="00D667FD">
        <w:rPr>
          <w:spacing w:val="9"/>
          <w:sz w:val="28"/>
        </w:rPr>
        <w:t xml:space="preserve"> основных </w:t>
      </w:r>
      <w:r w:rsidRPr="00D667FD">
        <w:rPr>
          <w:sz w:val="28"/>
        </w:rPr>
        <w:t>нозологий заболеваемости</w:t>
      </w:r>
      <w:r w:rsidRPr="00D667FD">
        <w:rPr>
          <w:spacing w:val="10"/>
          <w:sz w:val="28"/>
        </w:rPr>
        <w:t xml:space="preserve"> </w:t>
      </w:r>
      <w:r>
        <w:rPr>
          <w:spacing w:val="10"/>
          <w:sz w:val="28"/>
        </w:rPr>
        <w:t xml:space="preserve">БОП </w:t>
      </w:r>
      <w:r>
        <w:rPr>
          <w:sz w:val="28"/>
        </w:rPr>
        <w:t xml:space="preserve">выявил </w:t>
      </w:r>
      <w:r w:rsidRPr="00FA4826">
        <w:rPr>
          <w:sz w:val="28"/>
          <w:szCs w:val="28"/>
        </w:rPr>
        <w:t>выраженное снижение заболеваемости ГЭРБ в сельской местности (</w:t>
      </w:r>
      <w:r>
        <w:rPr>
          <w:sz w:val="28"/>
          <w:szCs w:val="28"/>
        </w:rPr>
        <w:t xml:space="preserve">на </w:t>
      </w:r>
      <w:r w:rsidRPr="00FA4826">
        <w:rPr>
          <w:sz w:val="28"/>
          <w:szCs w:val="28"/>
        </w:rPr>
        <w:t>41,2%) и в области (</w:t>
      </w:r>
      <w:r>
        <w:rPr>
          <w:sz w:val="28"/>
          <w:szCs w:val="28"/>
        </w:rPr>
        <w:t xml:space="preserve">на </w:t>
      </w:r>
      <w:r w:rsidRPr="00FA4826">
        <w:rPr>
          <w:sz w:val="28"/>
          <w:szCs w:val="28"/>
        </w:rPr>
        <w:t>41,7%).</w:t>
      </w:r>
      <w:r>
        <w:rPr>
          <w:sz w:val="28"/>
          <w:szCs w:val="28"/>
        </w:rPr>
        <w:t xml:space="preserve"> </w:t>
      </w:r>
      <w:r w:rsidRPr="00FA4826">
        <w:rPr>
          <w:sz w:val="28"/>
          <w:szCs w:val="28"/>
        </w:rPr>
        <w:t xml:space="preserve">Заболеваемость язвой желудка и двенадцатиперстной кишки </w:t>
      </w:r>
      <w:r>
        <w:rPr>
          <w:sz w:val="28"/>
          <w:szCs w:val="28"/>
        </w:rPr>
        <w:t xml:space="preserve">характеризуется </w:t>
      </w:r>
      <w:r w:rsidRPr="00FA4826">
        <w:rPr>
          <w:sz w:val="28"/>
          <w:szCs w:val="28"/>
        </w:rPr>
        <w:t>стабильно</w:t>
      </w:r>
      <w:r>
        <w:rPr>
          <w:sz w:val="28"/>
          <w:szCs w:val="28"/>
        </w:rPr>
        <w:t>сть</w:t>
      </w:r>
      <w:r w:rsidRPr="00FA4826">
        <w:rPr>
          <w:sz w:val="28"/>
          <w:szCs w:val="28"/>
        </w:rPr>
        <w:t>, с незначительным общим приростом за период</w:t>
      </w:r>
      <w:r>
        <w:rPr>
          <w:sz w:val="28"/>
          <w:szCs w:val="28"/>
        </w:rPr>
        <w:t>: с ростом в городе (на 1,7%) и снижением на селе (на 2,4%)</w:t>
      </w:r>
      <w:r w:rsidRPr="00FA4826">
        <w:rPr>
          <w:sz w:val="28"/>
          <w:szCs w:val="28"/>
        </w:rPr>
        <w:t>.</w:t>
      </w:r>
      <w:r>
        <w:rPr>
          <w:sz w:val="28"/>
          <w:szCs w:val="28"/>
        </w:rPr>
        <w:t xml:space="preserve"> </w:t>
      </w:r>
    </w:p>
    <w:p w14:paraId="4C6DC707" w14:textId="3896FAEB" w:rsidR="00004C50" w:rsidRDefault="00004C50" w:rsidP="004E6AA0">
      <w:pPr>
        <w:tabs>
          <w:tab w:val="left" w:pos="9498"/>
        </w:tabs>
        <w:ind w:right="144" w:firstLine="708"/>
        <w:rPr>
          <w:sz w:val="28"/>
          <w:szCs w:val="28"/>
        </w:rPr>
      </w:pPr>
      <w:r>
        <w:rPr>
          <w:sz w:val="28"/>
          <w:szCs w:val="28"/>
        </w:rPr>
        <w:t>В представленной выборке г</w:t>
      </w:r>
      <w:r w:rsidRPr="00FA4826">
        <w:rPr>
          <w:sz w:val="28"/>
          <w:szCs w:val="28"/>
        </w:rPr>
        <w:t xml:space="preserve">астрит и дуоденит являются наиболее распространенными заболеваниями </w:t>
      </w:r>
      <w:r>
        <w:rPr>
          <w:sz w:val="28"/>
          <w:szCs w:val="28"/>
        </w:rPr>
        <w:t xml:space="preserve">с существенным </w:t>
      </w:r>
      <w:r w:rsidRPr="00FA4826">
        <w:rPr>
          <w:sz w:val="28"/>
          <w:szCs w:val="28"/>
        </w:rPr>
        <w:t>снижение</w:t>
      </w:r>
      <w:r>
        <w:rPr>
          <w:sz w:val="28"/>
          <w:szCs w:val="28"/>
        </w:rPr>
        <w:t>м</w:t>
      </w:r>
      <w:r w:rsidRPr="00FA4826">
        <w:rPr>
          <w:sz w:val="28"/>
          <w:szCs w:val="28"/>
        </w:rPr>
        <w:t xml:space="preserve"> заболеваемости </w:t>
      </w:r>
      <w:r>
        <w:rPr>
          <w:sz w:val="28"/>
          <w:szCs w:val="28"/>
        </w:rPr>
        <w:t xml:space="preserve">городского населения </w:t>
      </w:r>
      <w:r w:rsidRPr="00FA4826">
        <w:rPr>
          <w:sz w:val="28"/>
          <w:szCs w:val="28"/>
        </w:rPr>
        <w:t>(</w:t>
      </w:r>
      <w:r>
        <w:rPr>
          <w:sz w:val="28"/>
          <w:szCs w:val="28"/>
        </w:rPr>
        <w:t xml:space="preserve">на </w:t>
      </w:r>
      <w:r w:rsidRPr="00FA4826">
        <w:rPr>
          <w:sz w:val="28"/>
          <w:szCs w:val="28"/>
        </w:rPr>
        <w:t xml:space="preserve">27,7%). </w:t>
      </w:r>
      <w:r>
        <w:rPr>
          <w:sz w:val="28"/>
          <w:szCs w:val="28"/>
        </w:rPr>
        <w:t>ЖКБ</w:t>
      </w:r>
      <w:r w:rsidRPr="00FA4826">
        <w:rPr>
          <w:sz w:val="28"/>
          <w:szCs w:val="28"/>
        </w:rPr>
        <w:t>, холецистит, холангит</w:t>
      </w:r>
      <w:r>
        <w:rPr>
          <w:sz w:val="28"/>
          <w:szCs w:val="28"/>
        </w:rPr>
        <w:t xml:space="preserve"> характеризуется с в</w:t>
      </w:r>
      <w:r w:rsidRPr="00FA4826">
        <w:rPr>
          <w:sz w:val="28"/>
          <w:szCs w:val="28"/>
        </w:rPr>
        <w:t>ысок</w:t>
      </w:r>
      <w:r>
        <w:rPr>
          <w:sz w:val="28"/>
          <w:szCs w:val="28"/>
        </w:rPr>
        <w:t xml:space="preserve">ими корреляциями и </w:t>
      </w:r>
      <w:r w:rsidRPr="00FA4826">
        <w:rPr>
          <w:sz w:val="28"/>
          <w:szCs w:val="28"/>
        </w:rPr>
        <w:t>выраженны</w:t>
      </w:r>
      <w:r>
        <w:rPr>
          <w:sz w:val="28"/>
          <w:szCs w:val="28"/>
        </w:rPr>
        <w:t>м</w:t>
      </w:r>
      <w:r w:rsidRPr="00FA4826">
        <w:rPr>
          <w:sz w:val="28"/>
          <w:szCs w:val="28"/>
        </w:rPr>
        <w:t xml:space="preserve"> рост</w:t>
      </w:r>
      <w:r>
        <w:rPr>
          <w:sz w:val="28"/>
          <w:szCs w:val="28"/>
        </w:rPr>
        <w:t>ом</w:t>
      </w:r>
      <w:r w:rsidRPr="00FA4826">
        <w:rPr>
          <w:sz w:val="28"/>
          <w:szCs w:val="28"/>
        </w:rPr>
        <w:t xml:space="preserve"> в сельской местности (</w:t>
      </w:r>
      <w:r>
        <w:rPr>
          <w:sz w:val="28"/>
          <w:szCs w:val="28"/>
        </w:rPr>
        <w:t xml:space="preserve">на </w:t>
      </w:r>
      <w:r w:rsidRPr="00FA4826">
        <w:rPr>
          <w:sz w:val="28"/>
          <w:szCs w:val="28"/>
        </w:rPr>
        <w:t>11,4%).</w:t>
      </w:r>
      <w:r>
        <w:rPr>
          <w:sz w:val="28"/>
          <w:szCs w:val="28"/>
        </w:rPr>
        <w:t xml:space="preserve"> </w:t>
      </w:r>
      <w:r w:rsidRPr="00FA4826">
        <w:rPr>
          <w:sz w:val="28"/>
          <w:szCs w:val="28"/>
        </w:rPr>
        <w:t>Панкреатит демонстрирует наиболее существенный рост заболеваемости в сельской местности (</w:t>
      </w:r>
      <w:r>
        <w:rPr>
          <w:sz w:val="28"/>
          <w:szCs w:val="28"/>
        </w:rPr>
        <w:t xml:space="preserve">на </w:t>
      </w:r>
      <w:r w:rsidRPr="00FA4826">
        <w:rPr>
          <w:sz w:val="28"/>
          <w:szCs w:val="28"/>
        </w:rPr>
        <w:t>61,8%)</w:t>
      </w:r>
      <w:r>
        <w:rPr>
          <w:sz w:val="28"/>
          <w:szCs w:val="28"/>
        </w:rPr>
        <w:t xml:space="preserve">, и снижение в городской </w:t>
      </w:r>
      <w:r w:rsidRPr="00FA4826">
        <w:rPr>
          <w:sz w:val="28"/>
          <w:szCs w:val="28"/>
        </w:rPr>
        <w:t>(</w:t>
      </w:r>
      <w:r>
        <w:rPr>
          <w:sz w:val="28"/>
          <w:szCs w:val="28"/>
        </w:rPr>
        <w:t xml:space="preserve">на </w:t>
      </w:r>
      <w:r w:rsidRPr="00FA4826">
        <w:rPr>
          <w:sz w:val="28"/>
          <w:szCs w:val="28"/>
        </w:rPr>
        <w:t>2,5%).</w:t>
      </w:r>
      <w:r w:rsidR="00B15F5C">
        <w:rPr>
          <w:sz w:val="28"/>
          <w:szCs w:val="28"/>
        </w:rPr>
        <w:t xml:space="preserve"> </w:t>
      </w:r>
      <w:r w:rsidRPr="00AC27C1">
        <w:rPr>
          <w:sz w:val="28"/>
          <w:szCs w:val="28"/>
        </w:rPr>
        <w:t>Динамика заболеваемости по различным нозологиям предоставляет ценную информацию для формирования здравоохранительной политики и стратегий профилактики.</w:t>
      </w:r>
    </w:p>
    <w:p w14:paraId="5E1AFEF4" w14:textId="080A918B" w:rsidR="00B22257" w:rsidRDefault="00B22257" w:rsidP="004E6AA0">
      <w:pPr>
        <w:tabs>
          <w:tab w:val="left" w:pos="9498"/>
        </w:tabs>
        <w:ind w:right="144" w:firstLine="708"/>
        <w:rPr>
          <w:sz w:val="28"/>
          <w:szCs w:val="28"/>
        </w:rPr>
      </w:pPr>
      <w:r>
        <w:rPr>
          <w:sz w:val="28"/>
          <w:szCs w:val="28"/>
        </w:rPr>
        <w:br w:type="page"/>
      </w:r>
    </w:p>
    <w:p w14:paraId="74411DC6" w14:textId="3CC8089D" w:rsidR="00C625DE" w:rsidRPr="007F3B0F" w:rsidRDefault="00FE25CE" w:rsidP="006401E7">
      <w:pPr>
        <w:pStyle w:val="1"/>
        <w:tabs>
          <w:tab w:val="left" w:pos="0"/>
          <w:tab w:val="left" w:pos="1153"/>
          <w:tab w:val="left" w:pos="9498"/>
        </w:tabs>
        <w:spacing w:before="0"/>
        <w:ind w:left="0" w:right="0"/>
        <w:jc w:val="both"/>
      </w:pPr>
      <w:r>
        <w:lastRenderedPageBreak/>
        <w:t xml:space="preserve">4 </w:t>
      </w:r>
      <w:r w:rsidR="005F703F" w:rsidRPr="007F3B0F">
        <w:t>СОЦИАЛЬНО</w:t>
      </w:r>
      <w:r w:rsidR="00D87090">
        <w:t xml:space="preserve">– </w:t>
      </w:r>
      <w:r w:rsidR="005F703F" w:rsidRPr="007F3B0F">
        <w:t>ГИГИЕНИЧЕСКАЯ</w:t>
      </w:r>
      <w:r w:rsidR="005F703F" w:rsidRPr="007F3B0F">
        <w:rPr>
          <w:spacing w:val="-12"/>
        </w:rPr>
        <w:t xml:space="preserve"> </w:t>
      </w:r>
      <w:r w:rsidR="005F703F" w:rsidRPr="007F3B0F">
        <w:t>ОЦЕНКА</w:t>
      </w:r>
      <w:r w:rsidR="005F703F" w:rsidRPr="007F3B0F">
        <w:rPr>
          <w:spacing w:val="-12"/>
        </w:rPr>
        <w:t xml:space="preserve"> </w:t>
      </w:r>
      <w:r w:rsidR="005F703F" w:rsidRPr="007F3B0F">
        <w:t>ФАКТОРОВ</w:t>
      </w:r>
      <w:r w:rsidR="005F703F" w:rsidRPr="007F3B0F">
        <w:rPr>
          <w:spacing w:val="-16"/>
        </w:rPr>
        <w:t xml:space="preserve"> </w:t>
      </w:r>
      <w:r w:rsidR="005F703F" w:rsidRPr="007F3B0F">
        <w:t>РИСКА НАСЕЛЕНИЯ ЖАМБЫЛСКОЙ ОБЛАСТИ</w:t>
      </w:r>
    </w:p>
    <w:p w14:paraId="62C97D0F" w14:textId="21594D63" w:rsidR="00DA41C4" w:rsidRDefault="00DA41C4" w:rsidP="006401E7">
      <w:pPr>
        <w:pStyle w:val="a3"/>
        <w:tabs>
          <w:tab w:val="left" w:pos="9498"/>
        </w:tabs>
        <w:ind w:left="0" w:firstLine="709"/>
      </w:pPr>
    </w:p>
    <w:p w14:paraId="602F8817" w14:textId="370A6CFC" w:rsidR="00255537" w:rsidRDefault="00255537" w:rsidP="00255537">
      <w:pPr>
        <w:pStyle w:val="a3"/>
        <w:tabs>
          <w:tab w:val="left" w:pos="0"/>
          <w:tab w:val="left" w:pos="9498"/>
        </w:tabs>
      </w:pPr>
      <w:r>
        <w:t>В предыдущих разделах был проведён эпидемиологический анализ заболеваемости и смертности от заболеваний органов пищеварения в Республике Казахстан и Жамбылской области на основе всестороннего анализа официальных данных, отражающих различные аспекты состояния здоровья населения. Однако данный анализ не учитывает мнение пациентов относительно социально-гигиенических факторов риска. Включение данных опроса населения наряду с объективным анализом официальных материалов может служить основой для комплексной оценки состояния медицинской помощи и разработки мероприятий по её дальнейшему совершенствованию.</w:t>
      </w:r>
    </w:p>
    <w:p w14:paraId="72773783" w14:textId="2603C755" w:rsidR="00255537" w:rsidRDefault="00255537" w:rsidP="00255537">
      <w:pPr>
        <w:pStyle w:val="a3"/>
        <w:tabs>
          <w:tab w:val="left" w:pos="0"/>
          <w:tab w:val="left" w:pos="9498"/>
        </w:tabs>
      </w:pPr>
      <w:r>
        <w:t>В связи с этим, актуальными становятся исследования, направленные на изучение малоизученных факторов риска заболеваний органов пищеварения, а также на эпидемиологическую характеристику наиболее значимых заболеваний пищеварительной системы, особенно в контексте специфики нашей страны.</w:t>
      </w:r>
    </w:p>
    <w:p w14:paraId="432DB60C" w14:textId="55EBA2F4" w:rsidR="00B22257" w:rsidRPr="006401E7" w:rsidRDefault="00255537" w:rsidP="00255537">
      <w:pPr>
        <w:pStyle w:val="a3"/>
        <w:tabs>
          <w:tab w:val="left" w:pos="0"/>
          <w:tab w:val="left" w:pos="9498"/>
        </w:tabs>
        <w:ind w:left="0" w:firstLine="709"/>
      </w:pPr>
      <w:r>
        <w:t>Социологические исследования представляют собой важный источник информации о социальных процессах в сфере здравоохранения. Анкетирование, как один из методов социологического исследования, позволяет быстро и экономично собирать данные, что способствует его популярности. Этот метод обеспечивает возможность охвата большого числа респондентов при минимальных затратах времени и ресурсов, что в свою очередь повышает достоверность получаемых результатов. Преимущество анкетирования заключается в его простоте: оно не требует специализированной подготовки и может проводиться любым сотрудником после краткого инструктажа</w:t>
      </w:r>
      <w:r w:rsidR="005F703F" w:rsidRPr="00D31B35">
        <w:t>.</w:t>
      </w:r>
    </w:p>
    <w:p w14:paraId="57253A58" w14:textId="6E5909B1" w:rsidR="00C625DE" w:rsidRDefault="005F703F" w:rsidP="006401E7">
      <w:pPr>
        <w:pStyle w:val="a3"/>
        <w:tabs>
          <w:tab w:val="left" w:pos="0"/>
          <w:tab w:val="left" w:pos="9498"/>
        </w:tabs>
        <w:ind w:left="0" w:firstLine="709"/>
        <w:rPr>
          <w:spacing w:val="-2"/>
        </w:rPr>
      </w:pPr>
      <w:r w:rsidRPr="00D31B35">
        <w:t>Исходя из этого, в 2021 году Казахстанским медицинским университетом «Высшая школа общественного здравоохранения» был организован мониторинг проведения анкетирования и антропометрии в 8 пунктах INVIVO Жамбылской области в рамках подзадачи 1.1 «Провести эпидемиологическое исследование влияния социально</w:t>
      </w:r>
      <w:r w:rsidR="00D87090">
        <w:t xml:space="preserve">– </w:t>
      </w:r>
      <w:r w:rsidRPr="00D31B35">
        <w:t>экономических, психосоциальных и поведенческих факторов на здоровье населения Республики Казахстан с последующей разработкой управленческих решений (Жамбылская область)» научно</w:t>
      </w:r>
      <w:r w:rsidR="00D87090">
        <w:t xml:space="preserve">– </w:t>
      </w:r>
      <w:r w:rsidRPr="00D31B35">
        <w:t>технической программы</w:t>
      </w:r>
      <w:r w:rsidR="004E7AD1" w:rsidRPr="00D31B35">
        <w:t xml:space="preserve"> «Национальная </w:t>
      </w:r>
      <w:r w:rsidRPr="00D31B35">
        <w:t xml:space="preserve">программа персонализированной и превентивной медицины в Республике </w:t>
      </w:r>
      <w:r w:rsidRPr="00D31B35">
        <w:rPr>
          <w:spacing w:val="-2"/>
        </w:rPr>
        <w:t>Казахстан».</w:t>
      </w:r>
    </w:p>
    <w:p w14:paraId="19F0BBAB" w14:textId="77777777" w:rsidR="00D80E3C" w:rsidRDefault="00D80E3C" w:rsidP="006401E7">
      <w:pPr>
        <w:pStyle w:val="2"/>
        <w:tabs>
          <w:tab w:val="left" w:pos="9498"/>
        </w:tabs>
        <w:ind w:left="0"/>
        <w:rPr>
          <w:b w:val="0"/>
          <w:bCs w:val="0"/>
        </w:rPr>
      </w:pPr>
    </w:p>
    <w:p w14:paraId="7AD368A2" w14:textId="36A8AE6E" w:rsidR="00C625DE" w:rsidRPr="007F3B0F" w:rsidRDefault="00C5623A" w:rsidP="006401E7">
      <w:pPr>
        <w:pStyle w:val="2"/>
        <w:tabs>
          <w:tab w:val="left" w:pos="9498"/>
        </w:tabs>
        <w:ind w:left="0"/>
      </w:pPr>
      <w:r>
        <w:t xml:space="preserve">4.1 </w:t>
      </w:r>
      <w:r w:rsidR="005F703F" w:rsidRPr="007F3B0F">
        <w:t>Оценка</w:t>
      </w:r>
      <w:r w:rsidR="005F703F" w:rsidRPr="007F3B0F">
        <w:rPr>
          <w:spacing w:val="-6"/>
        </w:rPr>
        <w:t xml:space="preserve"> </w:t>
      </w:r>
      <w:r w:rsidR="005F703F" w:rsidRPr="007F3B0F">
        <w:t>поведенческих</w:t>
      </w:r>
      <w:r w:rsidR="005F703F" w:rsidRPr="007F3B0F">
        <w:rPr>
          <w:spacing w:val="-10"/>
        </w:rPr>
        <w:t xml:space="preserve"> </w:t>
      </w:r>
      <w:r w:rsidR="005F703F" w:rsidRPr="007F3B0F">
        <w:t>факторов</w:t>
      </w:r>
      <w:r w:rsidR="005F703F" w:rsidRPr="007F3B0F">
        <w:rPr>
          <w:spacing w:val="-7"/>
        </w:rPr>
        <w:t xml:space="preserve"> </w:t>
      </w:r>
      <w:r w:rsidR="005F703F" w:rsidRPr="007F3B0F">
        <w:t>по</w:t>
      </w:r>
      <w:r w:rsidR="005F703F" w:rsidRPr="007F3B0F">
        <w:rPr>
          <w:spacing w:val="-10"/>
        </w:rPr>
        <w:t xml:space="preserve"> </w:t>
      </w:r>
      <w:r w:rsidR="005F703F" w:rsidRPr="007F3B0F">
        <w:t>потреблению</w:t>
      </w:r>
      <w:r w:rsidR="005F703F" w:rsidRPr="007F3B0F">
        <w:rPr>
          <w:spacing w:val="-7"/>
        </w:rPr>
        <w:t xml:space="preserve"> </w:t>
      </w:r>
      <w:r w:rsidR="005F703F" w:rsidRPr="007F3B0F">
        <w:t>соли,</w:t>
      </w:r>
      <w:r w:rsidR="005F703F" w:rsidRPr="007F3B0F">
        <w:rPr>
          <w:spacing w:val="-3"/>
        </w:rPr>
        <w:t xml:space="preserve"> </w:t>
      </w:r>
      <w:r w:rsidR="005F703F" w:rsidRPr="007F3B0F">
        <w:t>алкоголя</w:t>
      </w:r>
      <w:r w:rsidR="005F703F" w:rsidRPr="007F3B0F">
        <w:rPr>
          <w:spacing w:val="-3"/>
        </w:rPr>
        <w:t xml:space="preserve"> </w:t>
      </w:r>
      <w:r w:rsidR="005F703F" w:rsidRPr="007F3B0F">
        <w:t>и табака у жителей Жамбылской области с использованием опросника STEPS Всемирной организации здравоохранения (n=1201)</w:t>
      </w:r>
    </w:p>
    <w:p w14:paraId="11991EC1" w14:textId="77777777" w:rsidR="00B22257" w:rsidRDefault="00B22257" w:rsidP="006401E7">
      <w:pPr>
        <w:pStyle w:val="ae"/>
        <w:tabs>
          <w:tab w:val="left" w:pos="9498"/>
        </w:tabs>
        <w:rPr>
          <w:sz w:val="28"/>
          <w:szCs w:val="28"/>
          <w:highlight w:val="yellow"/>
        </w:rPr>
      </w:pPr>
    </w:p>
    <w:p w14:paraId="5E6D5151" w14:textId="6340EE28" w:rsidR="00C625DE" w:rsidRPr="006401E7" w:rsidRDefault="005F703F" w:rsidP="006401E7">
      <w:pPr>
        <w:pStyle w:val="ae"/>
        <w:tabs>
          <w:tab w:val="left" w:pos="9498"/>
        </w:tabs>
        <w:rPr>
          <w:spacing w:val="-2"/>
          <w:sz w:val="28"/>
          <w:szCs w:val="28"/>
        </w:rPr>
      </w:pPr>
      <w:r w:rsidRPr="00E00945">
        <w:rPr>
          <w:sz w:val="28"/>
          <w:szCs w:val="28"/>
        </w:rPr>
        <w:t>В исследовании приняли участие 1201 респондентов, из них на опросник</w:t>
      </w:r>
      <w:r w:rsidRPr="00E00945">
        <w:rPr>
          <w:spacing w:val="-6"/>
        </w:rPr>
        <w:t xml:space="preserve"> </w:t>
      </w:r>
      <w:r w:rsidRPr="00E00945">
        <w:rPr>
          <w:sz w:val="28"/>
          <w:szCs w:val="28"/>
        </w:rPr>
        <w:t>ответили</w:t>
      </w:r>
      <w:r w:rsidRPr="00E00945">
        <w:rPr>
          <w:spacing w:val="-5"/>
          <w:sz w:val="28"/>
          <w:szCs w:val="28"/>
        </w:rPr>
        <w:t xml:space="preserve"> </w:t>
      </w:r>
      <w:r w:rsidRPr="00E00945">
        <w:rPr>
          <w:sz w:val="28"/>
          <w:szCs w:val="28"/>
        </w:rPr>
        <w:t>на</w:t>
      </w:r>
      <w:r w:rsidRPr="00E00945">
        <w:rPr>
          <w:spacing w:val="-4"/>
          <w:sz w:val="28"/>
          <w:szCs w:val="28"/>
        </w:rPr>
        <w:t xml:space="preserve"> </w:t>
      </w:r>
      <w:r w:rsidRPr="00E00945">
        <w:rPr>
          <w:sz w:val="28"/>
          <w:szCs w:val="28"/>
        </w:rPr>
        <w:t>русском</w:t>
      </w:r>
      <w:r w:rsidRPr="00E00945">
        <w:rPr>
          <w:spacing w:val="-3"/>
          <w:sz w:val="28"/>
          <w:szCs w:val="28"/>
        </w:rPr>
        <w:t xml:space="preserve"> </w:t>
      </w:r>
      <w:r w:rsidRPr="00E00945">
        <w:rPr>
          <w:sz w:val="28"/>
          <w:szCs w:val="28"/>
        </w:rPr>
        <w:t>языке</w:t>
      </w:r>
      <w:r w:rsidRPr="00E00945">
        <w:rPr>
          <w:spacing w:val="-4"/>
          <w:sz w:val="28"/>
          <w:szCs w:val="28"/>
        </w:rPr>
        <w:t xml:space="preserve"> </w:t>
      </w:r>
      <w:r w:rsidRPr="00E00945">
        <w:rPr>
          <w:sz w:val="28"/>
          <w:szCs w:val="28"/>
        </w:rPr>
        <w:t>421</w:t>
      </w:r>
      <w:r w:rsidRPr="00E00945">
        <w:rPr>
          <w:spacing w:val="-5"/>
          <w:sz w:val="28"/>
          <w:szCs w:val="28"/>
        </w:rPr>
        <w:t xml:space="preserve"> </w:t>
      </w:r>
      <w:r w:rsidRPr="00E00945">
        <w:rPr>
          <w:sz w:val="28"/>
          <w:szCs w:val="28"/>
        </w:rPr>
        <w:t>(93,1%)</w:t>
      </w:r>
      <w:r w:rsidRPr="00E00945">
        <w:rPr>
          <w:spacing w:val="-6"/>
          <w:sz w:val="28"/>
          <w:szCs w:val="28"/>
        </w:rPr>
        <w:t xml:space="preserve"> </w:t>
      </w:r>
      <w:r w:rsidRPr="00E00945">
        <w:rPr>
          <w:sz w:val="28"/>
          <w:szCs w:val="28"/>
        </w:rPr>
        <w:t>мужчин,</w:t>
      </w:r>
      <w:r w:rsidRPr="00E00945">
        <w:rPr>
          <w:spacing w:val="-3"/>
          <w:sz w:val="28"/>
          <w:szCs w:val="28"/>
        </w:rPr>
        <w:t xml:space="preserve"> </w:t>
      </w:r>
      <w:r w:rsidRPr="00E00945">
        <w:rPr>
          <w:sz w:val="28"/>
          <w:szCs w:val="28"/>
        </w:rPr>
        <w:t>669</w:t>
      </w:r>
      <w:r w:rsidRPr="00E00945">
        <w:rPr>
          <w:spacing w:val="-5"/>
          <w:sz w:val="28"/>
          <w:szCs w:val="28"/>
        </w:rPr>
        <w:t xml:space="preserve"> </w:t>
      </w:r>
      <w:r w:rsidRPr="00E00945">
        <w:rPr>
          <w:sz w:val="28"/>
          <w:szCs w:val="28"/>
        </w:rPr>
        <w:t>(89,3%)</w:t>
      </w:r>
      <w:r w:rsidR="005213BF" w:rsidRPr="00E00945">
        <w:rPr>
          <w:sz w:val="28"/>
          <w:szCs w:val="28"/>
        </w:rPr>
        <w:t xml:space="preserve"> </w:t>
      </w:r>
      <w:r w:rsidRPr="00E00945">
        <w:rPr>
          <w:sz w:val="28"/>
          <w:szCs w:val="28"/>
        </w:rPr>
        <w:t>женщин,</w:t>
      </w:r>
      <w:r w:rsidRPr="00E00945">
        <w:rPr>
          <w:spacing w:val="-4"/>
          <w:sz w:val="28"/>
          <w:szCs w:val="28"/>
        </w:rPr>
        <w:t xml:space="preserve"> </w:t>
      </w:r>
      <w:r w:rsidRPr="00E00945">
        <w:rPr>
          <w:sz w:val="28"/>
          <w:szCs w:val="28"/>
        </w:rPr>
        <w:t>на</w:t>
      </w:r>
      <w:r w:rsidRPr="00E00945">
        <w:rPr>
          <w:spacing w:val="-4"/>
          <w:sz w:val="28"/>
          <w:szCs w:val="28"/>
        </w:rPr>
        <w:t xml:space="preserve"> </w:t>
      </w:r>
      <w:r w:rsidRPr="00E00945">
        <w:rPr>
          <w:sz w:val="28"/>
          <w:szCs w:val="28"/>
        </w:rPr>
        <w:t>казахском</w:t>
      </w:r>
      <w:r w:rsidRPr="00E00945">
        <w:rPr>
          <w:spacing w:val="-4"/>
          <w:sz w:val="28"/>
          <w:szCs w:val="28"/>
        </w:rPr>
        <w:t xml:space="preserve"> </w:t>
      </w:r>
      <w:r w:rsidRPr="00E00945">
        <w:rPr>
          <w:sz w:val="28"/>
          <w:szCs w:val="28"/>
        </w:rPr>
        <w:t>языке</w:t>
      </w:r>
      <w:r w:rsidRPr="00E00945">
        <w:rPr>
          <w:spacing w:val="-4"/>
          <w:sz w:val="28"/>
          <w:szCs w:val="28"/>
        </w:rPr>
        <w:t xml:space="preserve"> </w:t>
      </w:r>
      <w:r w:rsidRPr="00E00945">
        <w:rPr>
          <w:sz w:val="28"/>
          <w:szCs w:val="28"/>
        </w:rPr>
        <w:t>31</w:t>
      </w:r>
      <w:r w:rsidRPr="00E00945">
        <w:rPr>
          <w:spacing w:val="-5"/>
          <w:sz w:val="28"/>
          <w:szCs w:val="28"/>
        </w:rPr>
        <w:t xml:space="preserve"> </w:t>
      </w:r>
      <w:r w:rsidRPr="00E00945">
        <w:rPr>
          <w:sz w:val="28"/>
          <w:szCs w:val="28"/>
        </w:rPr>
        <w:t>(6,9%)</w:t>
      </w:r>
      <w:r w:rsidRPr="00E00945">
        <w:rPr>
          <w:spacing w:val="-7"/>
          <w:sz w:val="28"/>
          <w:szCs w:val="28"/>
        </w:rPr>
        <w:t xml:space="preserve"> </w:t>
      </w:r>
      <w:r w:rsidRPr="00E00945">
        <w:rPr>
          <w:sz w:val="28"/>
          <w:szCs w:val="28"/>
        </w:rPr>
        <w:t>мужчин,</w:t>
      </w:r>
      <w:r w:rsidRPr="00E00945">
        <w:rPr>
          <w:spacing w:val="-3"/>
          <w:sz w:val="28"/>
          <w:szCs w:val="28"/>
        </w:rPr>
        <w:t xml:space="preserve"> </w:t>
      </w:r>
      <w:r w:rsidRPr="00E00945">
        <w:rPr>
          <w:sz w:val="28"/>
          <w:szCs w:val="28"/>
        </w:rPr>
        <w:t>80</w:t>
      </w:r>
      <w:r w:rsidRPr="00E00945">
        <w:rPr>
          <w:spacing w:val="-5"/>
          <w:sz w:val="28"/>
          <w:szCs w:val="28"/>
        </w:rPr>
        <w:t xml:space="preserve"> </w:t>
      </w:r>
      <w:r w:rsidRPr="00E00945">
        <w:rPr>
          <w:sz w:val="28"/>
          <w:szCs w:val="28"/>
        </w:rPr>
        <w:t>(10,7%)</w:t>
      </w:r>
      <w:r w:rsidRPr="00E00945">
        <w:rPr>
          <w:spacing w:val="-7"/>
          <w:sz w:val="28"/>
          <w:szCs w:val="28"/>
        </w:rPr>
        <w:t xml:space="preserve"> </w:t>
      </w:r>
      <w:r w:rsidRPr="00E00945">
        <w:rPr>
          <w:sz w:val="28"/>
          <w:szCs w:val="28"/>
        </w:rPr>
        <w:t>женщин,</w:t>
      </w:r>
      <w:r w:rsidRPr="00E00945">
        <w:rPr>
          <w:spacing w:val="-2"/>
          <w:sz w:val="28"/>
          <w:szCs w:val="28"/>
        </w:rPr>
        <w:t xml:space="preserve"> </w:t>
      </w:r>
      <w:r w:rsidRPr="00E00945">
        <w:rPr>
          <w:sz w:val="28"/>
          <w:szCs w:val="28"/>
        </w:rPr>
        <w:t>χ2</w:t>
      </w:r>
      <w:r w:rsidRPr="00E00945">
        <w:rPr>
          <w:spacing w:val="2"/>
          <w:sz w:val="28"/>
          <w:szCs w:val="28"/>
        </w:rPr>
        <w:t xml:space="preserve"> </w:t>
      </w:r>
      <w:r w:rsidRPr="00E00945">
        <w:rPr>
          <w:spacing w:val="-10"/>
          <w:sz w:val="28"/>
          <w:szCs w:val="28"/>
        </w:rPr>
        <w:t>–</w:t>
      </w:r>
      <w:r w:rsidR="005213BF" w:rsidRPr="00E00945">
        <w:rPr>
          <w:spacing w:val="-10"/>
          <w:sz w:val="28"/>
          <w:szCs w:val="28"/>
        </w:rPr>
        <w:t xml:space="preserve"> </w:t>
      </w:r>
      <w:r w:rsidRPr="00E00945">
        <w:rPr>
          <w:sz w:val="28"/>
          <w:szCs w:val="28"/>
        </w:rPr>
        <w:t>4,910,</w:t>
      </w:r>
      <w:r w:rsidRPr="00E00945">
        <w:rPr>
          <w:spacing w:val="-3"/>
          <w:sz w:val="28"/>
          <w:szCs w:val="28"/>
        </w:rPr>
        <w:t xml:space="preserve"> </w:t>
      </w:r>
      <w:r w:rsidRPr="00E00945">
        <w:rPr>
          <w:spacing w:val="-2"/>
          <w:sz w:val="28"/>
          <w:szCs w:val="28"/>
        </w:rPr>
        <w:t>p=0,027</w:t>
      </w:r>
      <w:r w:rsidR="00CD43E1" w:rsidRPr="006401E7">
        <w:rPr>
          <w:spacing w:val="-2"/>
          <w:sz w:val="28"/>
          <w:szCs w:val="28"/>
        </w:rPr>
        <w:t xml:space="preserve"> (таблица 15)</w:t>
      </w:r>
      <w:r w:rsidRPr="00E00945">
        <w:rPr>
          <w:spacing w:val="-2"/>
          <w:sz w:val="28"/>
          <w:szCs w:val="28"/>
        </w:rPr>
        <w:t>.</w:t>
      </w:r>
    </w:p>
    <w:p w14:paraId="290A4658" w14:textId="77777777" w:rsidR="00E00945" w:rsidRPr="00E00945" w:rsidRDefault="00E00945" w:rsidP="006401E7">
      <w:pPr>
        <w:pStyle w:val="ae"/>
        <w:tabs>
          <w:tab w:val="left" w:pos="9498"/>
        </w:tabs>
        <w:rPr>
          <w:sz w:val="28"/>
          <w:szCs w:val="28"/>
        </w:rPr>
      </w:pPr>
    </w:p>
    <w:p w14:paraId="3F0DD2C5" w14:textId="6A85C149" w:rsidR="00CD43E1" w:rsidRPr="00CD43E1" w:rsidRDefault="00CD43E1" w:rsidP="00CD43E1">
      <w:pPr>
        <w:widowControl w:val="0"/>
        <w:tabs>
          <w:tab w:val="left" w:pos="9498"/>
        </w:tabs>
        <w:autoSpaceDE w:val="0"/>
        <w:autoSpaceDN w:val="0"/>
        <w:spacing w:before="67"/>
        <w:ind w:right="142" w:firstLine="0"/>
        <w:jc w:val="left"/>
        <w:rPr>
          <w:sz w:val="28"/>
          <w:szCs w:val="28"/>
        </w:rPr>
      </w:pPr>
      <w:r w:rsidRPr="00CD43E1">
        <w:rPr>
          <w:sz w:val="28"/>
          <w:szCs w:val="28"/>
        </w:rPr>
        <w:lastRenderedPageBreak/>
        <w:t>Таблица 15</w:t>
      </w:r>
      <w:r w:rsidR="00D87090">
        <w:rPr>
          <w:sz w:val="28"/>
          <w:szCs w:val="28"/>
        </w:rPr>
        <w:t xml:space="preserve">– </w:t>
      </w:r>
      <w:r w:rsidRPr="00CD43E1">
        <w:rPr>
          <w:sz w:val="28"/>
          <w:szCs w:val="28"/>
        </w:rPr>
        <w:t>Общие</w:t>
      </w:r>
      <w:r w:rsidRPr="00CD43E1">
        <w:rPr>
          <w:spacing w:val="-2"/>
          <w:sz w:val="28"/>
          <w:szCs w:val="28"/>
        </w:rPr>
        <w:t xml:space="preserve"> </w:t>
      </w:r>
      <w:r w:rsidRPr="00CD43E1">
        <w:rPr>
          <w:sz w:val="28"/>
          <w:szCs w:val="28"/>
        </w:rPr>
        <w:t>социально</w:t>
      </w:r>
      <w:r w:rsidR="00D87090">
        <w:rPr>
          <w:sz w:val="28"/>
          <w:szCs w:val="28"/>
        </w:rPr>
        <w:t xml:space="preserve">– </w:t>
      </w:r>
      <w:r w:rsidRPr="00CD43E1">
        <w:rPr>
          <w:sz w:val="28"/>
          <w:szCs w:val="28"/>
        </w:rPr>
        <w:t>демографические характеристики участников исследования Жамбылской области (n=1201)</w:t>
      </w:r>
    </w:p>
    <w:p w14:paraId="105BB207" w14:textId="77777777" w:rsidR="00CD43E1" w:rsidRPr="00CD43E1" w:rsidRDefault="00CD43E1" w:rsidP="00CD43E1">
      <w:pPr>
        <w:widowControl w:val="0"/>
        <w:tabs>
          <w:tab w:val="left" w:pos="9498"/>
        </w:tabs>
        <w:autoSpaceDE w:val="0"/>
        <w:autoSpaceDN w:val="0"/>
        <w:ind w:right="144" w:firstLine="0"/>
        <w:jc w:val="left"/>
        <w:rPr>
          <w:sz w:val="20"/>
        </w:rPr>
      </w:pPr>
    </w:p>
    <w:tbl>
      <w:tblPr>
        <w:tblStyle w:val="71"/>
        <w:tblW w:w="9648" w:type="dxa"/>
        <w:tblLayout w:type="fixed"/>
        <w:tblLook w:val="04A0" w:firstRow="1" w:lastRow="0" w:firstColumn="1" w:lastColumn="0" w:noHBand="0" w:noVBand="1"/>
      </w:tblPr>
      <w:tblGrid>
        <w:gridCol w:w="986"/>
        <w:gridCol w:w="2553"/>
        <w:gridCol w:w="707"/>
        <w:gridCol w:w="710"/>
        <w:gridCol w:w="708"/>
        <w:gridCol w:w="710"/>
        <w:gridCol w:w="850"/>
        <w:gridCol w:w="709"/>
        <w:gridCol w:w="851"/>
        <w:gridCol w:w="850"/>
        <w:gridCol w:w="14"/>
      </w:tblGrid>
      <w:tr w:rsidR="00CD43E1" w:rsidRPr="00CD43E1" w14:paraId="77933409" w14:textId="77777777" w:rsidTr="006401E7">
        <w:trPr>
          <w:gridAfter w:val="1"/>
          <w:wAfter w:w="14" w:type="dxa"/>
        </w:trPr>
        <w:tc>
          <w:tcPr>
            <w:tcW w:w="3539" w:type="dxa"/>
            <w:gridSpan w:val="2"/>
            <w:vMerge w:val="restart"/>
          </w:tcPr>
          <w:p w14:paraId="28C95D95" w14:textId="77777777" w:rsidR="00CD43E1" w:rsidRPr="00CD43E1" w:rsidRDefault="00CD43E1" w:rsidP="00CD43E1">
            <w:pPr>
              <w:tabs>
                <w:tab w:val="left" w:pos="9498"/>
              </w:tabs>
              <w:ind w:right="144"/>
              <w:jc w:val="center"/>
              <w:rPr>
                <w:sz w:val="24"/>
                <w:szCs w:val="24"/>
              </w:rPr>
            </w:pPr>
            <w:r w:rsidRPr="00CD43E1">
              <w:rPr>
                <w:sz w:val="24"/>
                <w:szCs w:val="24"/>
              </w:rPr>
              <w:t>Наименование значений/функции</w:t>
            </w:r>
          </w:p>
        </w:tc>
        <w:tc>
          <w:tcPr>
            <w:tcW w:w="4394" w:type="dxa"/>
            <w:gridSpan w:val="6"/>
          </w:tcPr>
          <w:p w14:paraId="5017E8F5" w14:textId="77777777" w:rsidR="00CD43E1" w:rsidRPr="00CD43E1" w:rsidRDefault="00CD43E1" w:rsidP="00CD43E1">
            <w:pPr>
              <w:tabs>
                <w:tab w:val="left" w:pos="9498"/>
              </w:tabs>
              <w:ind w:right="144"/>
              <w:jc w:val="center"/>
              <w:rPr>
                <w:sz w:val="24"/>
                <w:szCs w:val="24"/>
              </w:rPr>
            </w:pPr>
            <w:r w:rsidRPr="00CD43E1">
              <w:rPr>
                <w:sz w:val="24"/>
                <w:szCs w:val="24"/>
              </w:rPr>
              <w:t>Пол</w:t>
            </w:r>
          </w:p>
        </w:tc>
        <w:tc>
          <w:tcPr>
            <w:tcW w:w="1701" w:type="dxa"/>
            <w:gridSpan w:val="2"/>
          </w:tcPr>
          <w:p w14:paraId="4050D1F3" w14:textId="77777777" w:rsidR="00CD43E1" w:rsidRPr="00CD43E1" w:rsidRDefault="00CD43E1" w:rsidP="00CD43E1">
            <w:pPr>
              <w:tabs>
                <w:tab w:val="left" w:pos="9498"/>
              </w:tabs>
              <w:ind w:right="144"/>
              <w:jc w:val="center"/>
            </w:pPr>
            <w:r w:rsidRPr="00CD43E1">
              <w:t>Статистический тест</w:t>
            </w:r>
          </w:p>
        </w:tc>
      </w:tr>
      <w:tr w:rsidR="00CD43E1" w:rsidRPr="00CD43E1" w14:paraId="29FAD184" w14:textId="77777777" w:rsidTr="006401E7">
        <w:trPr>
          <w:gridAfter w:val="1"/>
          <w:wAfter w:w="14" w:type="dxa"/>
        </w:trPr>
        <w:tc>
          <w:tcPr>
            <w:tcW w:w="3539" w:type="dxa"/>
            <w:gridSpan w:val="2"/>
            <w:vMerge/>
          </w:tcPr>
          <w:p w14:paraId="65403886" w14:textId="77777777" w:rsidR="00CD43E1" w:rsidRPr="00CD43E1" w:rsidRDefault="00CD43E1" w:rsidP="00CD43E1">
            <w:pPr>
              <w:tabs>
                <w:tab w:val="left" w:pos="9498"/>
              </w:tabs>
              <w:ind w:right="144"/>
              <w:jc w:val="center"/>
              <w:rPr>
                <w:sz w:val="18"/>
                <w:szCs w:val="18"/>
              </w:rPr>
            </w:pPr>
          </w:p>
        </w:tc>
        <w:tc>
          <w:tcPr>
            <w:tcW w:w="1417" w:type="dxa"/>
            <w:gridSpan w:val="2"/>
            <w:vAlign w:val="center"/>
          </w:tcPr>
          <w:p w14:paraId="6BC5653D" w14:textId="77777777" w:rsidR="00CD43E1" w:rsidRPr="00CD43E1" w:rsidRDefault="00CD43E1" w:rsidP="00CD43E1">
            <w:pPr>
              <w:tabs>
                <w:tab w:val="left" w:pos="9498"/>
              </w:tabs>
              <w:ind w:right="144"/>
              <w:jc w:val="center"/>
              <w:rPr>
                <w:sz w:val="24"/>
                <w:szCs w:val="24"/>
              </w:rPr>
            </w:pPr>
            <w:r w:rsidRPr="00CD43E1">
              <w:rPr>
                <w:sz w:val="24"/>
                <w:szCs w:val="24"/>
              </w:rPr>
              <w:t>Мужской</w:t>
            </w:r>
          </w:p>
        </w:tc>
        <w:tc>
          <w:tcPr>
            <w:tcW w:w="1418" w:type="dxa"/>
            <w:gridSpan w:val="2"/>
            <w:vAlign w:val="center"/>
          </w:tcPr>
          <w:p w14:paraId="0EC9B8F8" w14:textId="77777777" w:rsidR="00CD43E1" w:rsidRPr="00CD43E1" w:rsidRDefault="00CD43E1" w:rsidP="00CD43E1">
            <w:pPr>
              <w:tabs>
                <w:tab w:val="left" w:pos="9498"/>
              </w:tabs>
              <w:ind w:right="144"/>
              <w:jc w:val="center"/>
              <w:rPr>
                <w:sz w:val="24"/>
                <w:szCs w:val="24"/>
              </w:rPr>
            </w:pPr>
            <w:r w:rsidRPr="00CD43E1">
              <w:rPr>
                <w:sz w:val="24"/>
                <w:szCs w:val="24"/>
              </w:rPr>
              <w:t>Женский</w:t>
            </w:r>
          </w:p>
        </w:tc>
        <w:tc>
          <w:tcPr>
            <w:tcW w:w="1559" w:type="dxa"/>
            <w:gridSpan w:val="2"/>
            <w:vAlign w:val="center"/>
          </w:tcPr>
          <w:p w14:paraId="6BC9B378" w14:textId="77777777" w:rsidR="00CD43E1" w:rsidRPr="00CD43E1" w:rsidRDefault="00CD43E1" w:rsidP="00CD43E1">
            <w:pPr>
              <w:tabs>
                <w:tab w:val="left" w:pos="9498"/>
              </w:tabs>
              <w:ind w:right="144"/>
              <w:jc w:val="center"/>
              <w:rPr>
                <w:sz w:val="24"/>
                <w:szCs w:val="24"/>
              </w:rPr>
            </w:pPr>
            <w:r w:rsidRPr="00CD43E1">
              <w:rPr>
                <w:sz w:val="24"/>
                <w:szCs w:val="24"/>
              </w:rPr>
              <w:t>Всего</w:t>
            </w:r>
          </w:p>
        </w:tc>
        <w:tc>
          <w:tcPr>
            <w:tcW w:w="851" w:type="dxa"/>
            <w:vMerge w:val="restart"/>
            <w:vAlign w:val="center"/>
          </w:tcPr>
          <w:p w14:paraId="33F6F755" w14:textId="77777777" w:rsidR="00CD43E1" w:rsidRPr="00CD43E1" w:rsidRDefault="00CD43E1" w:rsidP="00CD43E1">
            <w:pPr>
              <w:tabs>
                <w:tab w:val="left" w:pos="9498"/>
              </w:tabs>
              <w:ind w:right="144"/>
              <w:jc w:val="center"/>
              <w:rPr>
                <w:sz w:val="24"/>
                <w:szCs w:val="24"/>
              </w:rPr>
            </w:pPr>
            <w:r w:rsidRPr="00CD43E1">
              <w:rPr>
                <w:sz w:val="24"/>
                <w:szCs w:val="24"/>
              </w:rPr>
              <w:t>χ2</w:t>
            </w:r>
          </w:p>
        </w:tc>
        <w:tc>
          <w:tcPr>
            <w:tcW w:w="850" w:type="dxa"/>
            <w:vMerge w:val="restart"/>
            <w:vAlign w:val="center"/>
          </w:tcPr>
          <w:p w14:paraId="247B51B8" w14:textId="5D255B9E" w:rsidR="00CD43E1" w:rsidRPr="00CD43E1" w:rsidRDefault="00CD43E1" w:rsidP="00CD43E1">
            <w:pPr>
              <w:tabs>
                <w:tab w:val="left" w:pos="9498"/>
              </w:tabs>
              <w:ind w:right="144"/>
              <w:jc w:val="center"/>
              <w:rPr>
                <w:sz w:val="18"/>
                <w:szCs w:val="18"/>
              </w:rPr>
            </w:pPr>
            <w:r w:rsidRPr="00CD43E1">
              <w:rPr>
                <w:sz w:val="18"/>
                <w:szCs w:val="18"/>
              </w:rPr>
              <w:t>р</w:t>
            </w:r>
            <w:r w:rsidR="00D87090">
              <w:rPr>
                <w:sz w:val="18"/>
                <w:szCs w:val="18"/>
              </w:rPr>
              <w:t xml:space="preserve">– </w:t>
            </w:r>
            <w:r w:rsidRPr="00CD43E1">
              <w:rPr>
                <w:sz w:val="18"/>
                <w:szCs w:val="18"/>
              </w:rPr>
              <w:t>оценка</w:t>
            </w:r>
          </w:p>
        </w:tc>
      </w:tr>
      <w:tr w:rsidR="00CD43E1" w:rsidRPr="00CD43E1" w14:paraId="1E449EC0" w14:textId="77777777" w:rsidTr="006401E7">
        <w:trPr>
          <w:gridAfter w:val="1"/>
          <w:wAfter w:w="14" w:type="dxa"/>
        </w:trPr>
        <w:tc>
          <w:tcPr>
            <w:tcW w:w="3539" w:type="dxa"/>
            <w:gridSpan w:val="2"/>
            <w:vMerge/>
          </w:tcPr>
          <w:p w14:paraId="16448E58" w14:textId="77777777" w:rsidR="00CD43E1" w:rsidRPr="00CD43E1" w:rsidRDefault="00CD43E1" w:rsidP="00CD43E1">
            <w:pPr>
              <w:tabs>
                <w:tab w:val="left" w:pos="9498"/>
              </w:tabs>
              <w:ind w:right="144"/>
              <w:jc w:val="center"/>
              <w:rPr>
                <w:sz w:val="18"/>
                <w:szCs w:val="18"/>
              </w:rPr>
            </w:pPr>
          </w:p>
        </w:tc>
        <w:tc>
          <w:tcPr>
            <w:tcW w:w="707" w:type="dxa"/>
          </w:tcPr>
          <w:p w14:paraId="5F159431" w14:textId="77777777" w:rsidR="00CD43E1" w:rsidRPr="00CD43E1" w:rsidRDefault="00CD43E1" w:rsidP="00CD43E1">
            <w:pPr>
              <w:tabs>
                <w:tab w:val="left" w:pos="9498"/>
              </w:tabs>
              <w:ind w:right="144"/>
              <w:jc w:val="center"/>
              <w:rPr>
                <w:sz w:val="24"/>
                <w:szCs w:val="24"/>
              </w:rPr>
            </w:pPr>
            <w:r w:rsidRPr="00CD43E1">
              <w:rPr>
                <w:sz w:val="24"/>
                <w:szCs w:val="24"/>
              </w:rPr>
              <w:t>n</w:t>
            </w:r>
          </w:p>
        </w:tc>
        <w:tc>
          <w:tcPr>
            <w:tcW w:w="710" w:type="dxa"/>
          </w:tcPr>
          <w:p w14:paraId="59E30DEA" w14:textId="77777777" w:rsidR="00CD43E1" w:rsidRPr="00CD43E1" w:rsidRDefault="00CD43E1" w:rsidP="00CD43E1">
            <w:pPr>
              <w:tabs>
                <w:tab w:val="left" w:pos="9498"/>
              </w:tabs>
              <w:ind w:right="144"/>
              <w:jc w:val="center"/>
              <w:rPr>
                <w:sz w:val="24"/>
                <w:szCs w:val="24"/>
              </w:rPr>
            </w:pPr>
            <w:r w:rsidRPr="00CD43E1">
              <w:rPr>
                <w:sz w:val="24"/>
                <w:szCs w:val="24"/>
              </w:rPr>
              <w:t>%</w:t>
            </w:r>
          </w:p>
        </w:tc>
        <w:tc>
          <w:tcPr>
            <w:tcW w:w="708" w:type="dxa"/>
          </w:tcPr>
          <w:p w14:paraId="7699BC58" w14:textId="77777777" w:rsidR="00CD43E1" w:rsidRPr="00CD43E1" w:rsidRDefault="00CD43E1" w:rsidP="00CD43E1">
            <w:pPr>
              <w:tabs>
                <w:tab w:val="left" w:pos="9498"/>
              </w:tabs>
              <w:ind w:right="144"/>
              <w:jc w:val="center"/>
              <w:rPr>
                <w:sz w:val="24"/>
                <w:szCs w:val="24"/>
              </w:rPr>
            </w:pPr>
            <w:r w:rsidRPr="00CD43E1">
              <w:rPr>
                <w:sz w:val="24"/>
                <w:szCs w:val="24"/>
              </w:rPr>
              <w:t>n</w:t>
            </w:r>
          </w:p>
        </w:tc>
        <w:tc>
          <w:tcPr>
            <w:tcW w:w="710" w:type="dxa"/>
          </w:tcPr>
          <w:p w14:paraId="02DB8338" w14:textId="77777777" w:rsidR="00CD43E1" w:rsidRPr="00CD43E1" w:rsidRDefault="00CD43E1" w:rsidP="00CD43E1">
            <w:pPr>
              <w:tabs>
                <w:tab w:val="left" w:pos="9498"/>
              </w:tabs>
              <w:ind w:right="144"/>
              <w:jc w:val="center"/>
              <w:rPr>
                <w:sz w:val="24"/>
                <w:szCs w:val="24"/>
              </w:rPr>
            </w:pPr>
            <w:r w:rsidRPr="00CD43E1">
              <w:rPr>
                <w:sz w:val="24"/>
                <w:szCs w:val="24"/>
              </w:rPr>
              <w:t>%</w:t>
            </w:r>
          </w:p>
        </w:tc>
        <w:tc>
          <w:tcPr>
            <w:tcW w:w="850" w:type="dxa"/>
          </w:tcPr>
          <w:p w14:paraId="3A45A993" w14:textId="77777777" w:rsidR="00CD43E1" w:rsidRPr="00CD43E1" w:rsidRDefault="00CD43E1" w:rsidP="00CD43E1">
            <w:pPr>
              <w:tabs>
                <w:tab w:val="left" w:pos="9498"/>
              </w:tabs>
              <w:ind w:right="144"/>
              <w:jc w:val="center"/>
              <w:rPr>
                <w:sz w:val="24"/>
                <w:szCs w:val="24"/>
              </w:rPr>
            </w:pPr>
            <w:r w:rsidRPr="00CD43E1">
              <w:rPr>
                <w:sz w:val="24"/>
                <w:szCs w:val="24"/>
              </w:rPr>
              <w:t>n</w:t>
            </w:r>
          </w:p>
        </w:tc>
        <w:tc>
          <w:tcPr>
            <w:tcW w:w="709" w:type="dxa"/>
          </w:tcPr>
          <w:p w14:paraId="1D874905" w14:textId="77777777" w:rsidR="00CD43E1" w:rsidRPr="00CD43E1" w:rsidRDefault="00CD43E1" w:rsidP="00CD43E1">
            <w:pPr>
              <w:tabs>
                <w:tab w:val="left" w:pos="9498"/>
              </w:tabs>
              <w:ind w:right="144"/>
              <w:jc w:val="center"/>
              <w:rPr>
                <w:sz w:val="24"/>
                <w:szCs w:val="24"/>
              </w:rPr>
            </w:pPr>
            <w:r w:rsidRPr="00CD43E1">
              <w:rPr>
                <w:sz w:val="24"/>
                <w:szCs w:val="24"/>
              </w:rPr>
              <w:t>%</w:t>
            </w:r>
          </w:p>
        </w:tc>
        <w:tc>
          <w:tcPr>
            <w:tcW w:w="851" w:type="dxa"/>
            <w:vMerge/>
          </w:tcPr>
          <w:p w14:paraId="6A08FC69" w14:textId="77777777" w:rsidR="00CD43E1" w:rsidRPr="00CD43E1" w:rsidRDefault="00CD43E1" w:rsidP="00CD43E1">
            <w:pPr>
              <w:tabs>
                <w:tab w:val="left" w:pos="9498"/>
              </w:tabs>
              <w:ind w:right="144"/>
              <w:rPr>
                <w:sz w:val="18"/>
                <w:szCs w:val="18"/>
              </w:rPr>
            </w:pPr>
          </w:p>
        </w:tc>
        <w:tc>
          <w:tcPr>
            <w:tcW w:w="850" w:type="dxa"/>
            <w:vMerge/>
          </w:tcPr>
          <w:p w14:paraId="75C83FCD" w14:textId="77777777" w:rsidR="00CD43E1" w:rsidRPr="00CD43E1" w:rsidRDefault="00CD43E1" w:rsidP="00CD43E1">
            <w:pPr>
              <w:tabs>
                <w:tab w:val="left" w:pos="9498"/>
              </w:tabs>
              <w:ind w:right="144"/>
              <w:rPr>
                <w:sz w:val="18"/>
                <w:szCs w:val="18"/>
              </w:rPr>
            </w:pPr>
          </w:p>
        </w:tc>
      </w:tr>
      <w:tr w:rsidR="00CD43E1" w:rsidRPr="00CD43E1" w14:paraId="7F230D70" w14:textId="77777777" w:rsidTr="006401E7">
        <w:trPr>
          <w:gridAfter w:val="1"/>
          <w:wAfter w:w="14" w:type="dxa"/>
          <w:trHeight w:val="367"/>
        </w:trPr>
        <w:tc>
          <w:tcPr>
            <w:tcW w:w="986" w:type="dxa"/>
            <w:vMerge w:val="restart"/>
          </w:tcPr>
          <w:p w14:paraId="498AE838" w14:textId="77777777" w:rsidR="00CD43E1" w:rsidRPr="00CD43E1" w:rsidRDefault="00CD43E1" w:rsidP="00CD43E1">
            <w:pPr>
              <w:tabs>
                <w:tab w:val="left" w:pos="9498"/>
              </w:tabs>
              <w:ind w:right="144"/>
              <w:rPr>
                <w:sz w:val="18"/>
                <w:szCs w:val="18"/>
              </w:rPr>
            </w:pPr>
            <w:r w:rsidRPr="00CD43E1">
              <w:rPr>
                <w:sz w:val="18"/>
                <w:szCs w:val="18"/>
              </w:rPr>
              <w:t>Язык опроса</w:t>
            </w:r>
          </w:p>
        </w:tc>
        <w:tc>
          <w:tcPr>
            <w:tcW w:w="2553" w:type="dxa"/>
          </w:tcPr>
          <w:p w14:paraId="70FB7638" w14:textId="77777777" w:rsidR="00CD43E1" w:rsidRPr="00CD43E1" w:rsidRDefault="00CD43E1" w:rsidP="00CD43E1">
            <w:pPr>
              <w:tabs>
                <w:tab w:val="left" w:pos="9498"/>
              </w:tabs>
              <w:ind w:right="144"/>
              <w:rPr>
                <w:sz w:val="18"/>
                <w:szCs w:val="18"/>
              </w:rPr>
            </w:pPr>
            <w:r w:rsidRPr="00CD43E1">
              <w:rPr>
                <w:sz w:val="18"/>
                <w:szCs w:val="18"/>
              </w:rPr>
              <w:t>Казахский</w:t>
            </w:r>
          </w:p>
        </w:tc>
        <w:tc>
          <w:tcPr>
            <w:tcW w:w="707" w:type="dxa"/>
          </w:tcPr>
          <w:p w14:paraId="79F3464A" w14:textId="77777777" w:rsidR="00CD43E1" w:rsidRPr="00CD43E1" w:rsidRDefault="00CD43E1" w:rsidP="00CD43E1">
            <w:pPr>
              <w:tabs>
                <w:tab w:val="left" w:pos="9498"/>
              </w:tabs>
              <w:ind w:right="144"/>
              <w:jc w:val="center"/>
              <w:rPr>
                <w:sz w:val="18"/>
                <w:szCs w:val="18"/>
              </w:rPr>
            </w:pPr>
            <w:r w:rsidRPr="00CD43E1">
              <w:rPr>
                <w:sz w:val="18"/>
                <w:szCs w:val="18"/>
              </w:rPr>
              <w:t>31</w:t>
            </w:r>
          </w:p>
        </w:tc>
        <w:tc>
          <w:tcPr>
            <w:tcW w:w="710" w:type="dxa"/>
          </w:tcPr>
          <w:p w14:paraId="04DC8025" w14:textId="77777777" w:rsidR="00CD43E1" w:rsidRPr="00CD43E1" w:rsidRDefault="00CD43E1" w:rsidP="00CD43E1">
            <w:pPr>
              <w:tabs>
                <w:tab w:val="left" w:pos="9498"/>
              </w:tabs>
              <w:ind w:right="144"/>
              <w:jc w:val="center"/>
              <w:rPr>
                <w:sz w:val="18"/>
                <w:szCs w:val="18"/>
              </w:rPr>
            </w:pPr>
            <w:r w:rsidRPr="00CD43E1">
              <w:rPr>
                <w:sz w:val="18"/>
                <w:szCs w:val="18"/>
              </w:rPr>
              <w:t>6,9</w:t>
            </w:r>
          </w:p>
        </w:tc>
        <w:tc>
          <w:tcPr>
            <w:tcW w:w="708" w:type="dxa"/>
          </w:tcPr>
          <w:p w14:paraId="1A2CB747" w14:textId="77777777" w:rsidR="00CD43E1" w:rsidRPr="00CD43E1" w:rsidRDefault="00CD43E1" w:rsidP="00CD43E1">
            <w:pPr>
              <w:tabs>
                <w:tab w:val="left" w:pos="9498"/>
              </w:tabs>
              <w:ind w:right="144"/>
              <w:jc w:val="center"/>
              <w:rPr>
                <w:sz w:val="18"/>
                <w:szCs w:val="18"/>
              </w:rPr>
            </w:pPr>
            <w:r w:rsidRPr="00CD43E1">
              <w:rPr>
                <w:sz w:val="18"/>
                <w:szCs w:val="18"/>
              </w:rPr>
              <w:t>80</w:t>
            </w:r>
          </w:p>
        </w:tc>
        <w:tc>
          <w:tcPr>
            <w:tcW w:w="710" w:type="dxa"/>
          </w:tcPr>
          <w:p w14:paraId="407FDC3C" w14:textId="77777777" w:rsidR="00CD43E1" w:rsidRPr="00CD43E1" w:rsidRDefault="00CD43E1" w:rsidP="00CD43E1">
            <w:pPr>
              <w:tabs>
                <w:tab w:val="left" w:pos="9498"/>
              </w:tabs>
              <w:ind w:right="144"/>
              <w:jc w:val="center"/>
              <w:rPr>
                <w:sz w:val="18"/>
                <w:szCs w:val="18"/>
              </w:rPr>
            </w:pPr>
            <w:r w:rsidRPr="00CD43E1">
              <w:rPr>
                <w:sz w:val="18"/>
                <w:szCs w:val="18"/>
              </w:rPr>
              <w:t>10,7</w:t>
            </w:r>
          </w:p>
        </w:tc>
        <w:tc>
          <w:tcPr>
            <w:tcW w:w="850" w:type="dxa"/>
          </w:tcPr>
          <w:p w14:paraId="0430C18B" w14:textId="77777777" w:rsidR="00CD43E1" w:rsidRPr="00CD43E1" w:rsidRDefault="00CD43E1" w:rsidP="00CD43E1">
            <w:pPr>
              <w:tabs>
                <w:tab w:val="left" w:pos="9498"/>
              </w:tabs>
              <w:ind w:right="144"/>
              <w:jc w:val="center"/>
              <w:rPr>
                <w:sz w:val="18"/>
                <w:szCs w:val="18"/>
              </w:rPr>
            </w:pPr>
            <w:r w:rsidRPr="00CD43E1">
              <w:rPr>
                <w:sz w:val="18"/>
                <w:szCs w:val="18"/>
              </w:rPr>
              <w:t>111</w:t>
            </w:r>
          </w:p>
        </w:tc>
        <w:tc>
          <w:tcPr>
            <w:tcW w:w="709" w:type="dxa"/>
          </w:tcPr>
          <w:p w14:paraId="5D7D9982" w14:textId="77777777" w:rsidR="00CD43E1" w:rsidRPr="00CD43E1" w:rsidRDefault="00CD43E1" w:rsidP="00CD43E1">
            <w:pPr>
              <w:tabs>
                <w:tab w:val="left" w:pos="9498"/>
              </w:tabs>
              <w:ind w:right="144"/>
              <w:jc w:val="center"/>
              <w:rPr>
                <w:sz w:val="18"/>
                <w:szCs w:val="18"/>
              </w:rPr>
            </w:pPr>
            <w:r w:rsidRPr="00CD43E1">
              <w:rPr>
                <w:sz w:val="18"/>
                <w:szCs w:val="18"/>
              </w:rPr>
              <w:t>9,2</w:t>
            </w:r>
          </w:p>
        </w:tc>
        <w:tc>
          <w:tcPr>
            <w:tcW w:w="851" w:type="dxa"/>
            <w:vMerge w:val="restart"/>
          </w:tcPr>
          <w:p w14:paraId="3676E9EB" w14:textId="77777777" w:rsidR="00CD43E1" w:rsidRPr="00CD43E1" w:rsidRDefault="00CD43E1" w:rsidP="00CD43E1">
            <w:pPr>
              <w:tabs>
                <w:tab w:val="left" w:pos="9498"/>
              </w:tabs>
              <w:ind w:right="144"/>
              <w:jc w:val="center"/>
              <w:rPr>
                <w:sz w:val="18"/>
                <w:szCs w:val="18"/>
              </w:rPr>
            </w:pPr>
            <w:r w:rsidRPr="00CD43E1">
              <w:rPr>
                <w:sz w:val="18"/>
                <w:szCs w:val="18"/>
              </w:rPr>
              <w:t>4,910</w:t>
            </w:r>
          </w:p>
        </w:tc>
        <w:tc>
          <w:tcPr>
            <w:tcW w:w="850" w:type="dxa"/>
            <w:vMerge w:val="restart"/>
          </w:tcPr>
          <w:p w14:paraId="0AF8A01C" w14:textId="77777777" w:rsidR="00CD43E1" w:rsidRPr="00CD43E1" w:rsidRDefault="00CD43E1" w:rsidP="00CD43E1">
            <w:pPr>
              <w:tabs>
                <w:tab w:val="left" w:pos="9498"/>
              </w:tabs>
              <w:ind w:right="144"/>
              <w:jc w:val="center"/>
              <w:rPr>
                <w:sz w:val="18"/>
                <w:szCs w:val="18"/>
              </w:rPr>
            </w:pPr>
            <w:r w:rsidRPr="00CD43E1">
              <w:rPr>
                <w:sz w:val="18"/>
                <w:szCs w:val="18"/>
              </w:rPr>
              <w:t>0,027</w:t>
            </w:r>
          </w:p>
        </w:tc>
      </w:tr>
      <w:tr w:rsidR="00CD43E1" w:rsidRPr="00CD43E1" w14:paraId="6A489E65" w14:textId="77777777" w:rsidTr="006401E7">
        <w:trPr>
          <w:gridAfter w:val="1"/>
          <w:wAfter w:w="14" w:type="dxa"/>
          <w:trHeight w:val="272"/>
        </w:trPr>
        <w:tc>
          <w:tcPr>
            <w:tcW w:w="986" w:type="dxa"/>
            <w:vMerge/>
          </w:tcPr>
          <w:p w14:paraId="7EC77586" w14:textId="77777777" w:rsidR="00CD43E1" w:rsidRPr="00CD43E1" w:rsidRDefault="00CD43E1" w:rsidP="00CD43E1">
            <w:pPr>
              <w:tabs>
                <w:tab w:val="left" w:pos="9498"/>
              </w:tabs>
              <w:ind w:right="144"/>
              <w:rPr>
                <w:sz w:val="18"/>
                <w:szCs w:val="18"/>
              </w:rPr>
            </w:pPr>
          </w:p>
        </w:tc>
        <w:tc>
          <w:tcPr>
            <w:tcW w:w="2553" w:type="dxa"/>
          </w:tcPr>
          <w:p w14:paraId="44F48EFD" w14:textId="77777777" w:rsidR="00CD43E1" w:rsidRPr="00CD43E1" w:rsidRDefault="00CD43E1" w:rsidP="00CD43E1">
            <w:pPr>
              <w:tabs>
                <w:tab w:val="left" w:pos="9498"/>
              </w:tabs>
              <w:ind w:right="144"/>
              <w:rPr>
                <w:sz w:val="18"/>
                <w:szCs w:val="18"/>
              </w:rPr>
            </w:pPr>
            <w:r w:rsidRPr="00CD43E1">
              <w:rPr>
                <w:sz w:val="18"/>
                <w:szCs w:val="18"/>
              </w:rPr>
              <w:t>Русский</w:t>
            </w:r>
          </w:p>
        </w:tc>
        <w:tc>
          <w:tcPr>
            <w:tcW w:w="707" w:type="dxa"/>
            <w:vAlign w:val="center"/>
          </w:tcPr>
          <w:p w14:paraId="751E5CBE" w14:textId="77777777" w:rsidR="00CD43E1" w:rsidRPr="00CD43E1" w:rsidRDefault="00CD43E1" w:rsidP="00CD43E1">
            <w:pPr>
              <w:tabs>
                <w:tab w:val="left" w:pos="9498"/>
              </w:tabs>
              <w:ind w:right="144"/>
              <w:jc w:val="center"/>
              <w:rPr>
                <w:sz w:val="18"/>
                <w:szCs w:val="18"/>
              </w:rPr>
            </w:pPr>
            <w:r w:rsidRPr="00CD43E1">
              <w:rPr>
                <w:sz w:val="18"/>
                <w:szCs w:val="18"/>
              </w:rPr>
              <w:t>421</w:t>
            </w:r>
          </w:p>
        </w:tc>
        <w:tc>
          <w:tcPr>
            <w:tcW w:w="710" w:type="dxa"/>
            <w:vAlign w:val="center"/>
          </w:tcPr>
          <w:p w14:paraId="28D8E740" w14:textId="77777777" w:rsidR="00CD43E1" w:rsidRPr="00CD43E1" w:rsidRDefault="00CD43E1" w:rsidP="00CD43E1">
            <w:pPr>
              <w:tabs>
                <w:tab w:val="left" w:pos="9498"/>
              </w:tabs>
              <w:ind w:right="144"/>
              <w:jc w:val="center"/>
              <w:rPr>
                <w:sz w:val="18"/>
                <w:szCs w:val="18"/>
              </w:rPr>
            </w:pPr>
            <w:r w:rsidRPr="00CD43E1">
              <w:rPr>
                <w:sz w:val="18"/>
                <w:szCs w:val="18"/>
              </w:rPr>
              <w:t>93,1</w:t>
            </w:r>
          </w:p>
        </w:tc>
        <w:tc>
          <w:tcPr>
            <w:tcW w:w="708" w:type="dxa"/>
            <w:vAlign w:val="center"/>
          </w:tcPr>
          <w:p w14:paraId="242C5067" w14:textId="77777777" w:rsidR="00CD43E1" w:rsidRPr="00CD43E1" w:rsidRDefault="00CD43E1" w:rsidP="00CD43E1">
            <w:pPr>
              <w:tabs>
                <w:tab w:val="left" w:pos="9498"/>
              </w:tabs>
              <w:ind w:right="144"/>
              <w:jc w:val="center"/>
              <w:rPr>
                <w:sz w:val="18"/>
                <w:szCs w:val="18"/>
              </w:rPr>
            </w:pPr>
            <w:r w:rsidRPr="00CD43E1">
              <w:rPr>
                <w:sz w:val="18"/>
                <w:szCs w:val="18"/>
              </w:rPr>
              <w:t>669</w:t>
            </w:r>
          </w:p>
        </w:tc>
        <w:tc>
          <w:tcPr>
            <w:tcW w:w="710" w:type="dxa"/>
            <w:vAlign w:val="center"/>
          </w:tcPr>
          <w:p w14:paraId="53154434" w14:textId="77777777" w:rsidR="00CD43E1" w:rsidRPr="00CD43E1" w:rsidRDefault="00CD43E1" w:rsidP="00CD43E1">
            <w:pPr>
              <w:tabs>
                <w:tab w:val="left" w:pos="9498"/>
              </w:tabs>
              <w:ind w:right="144"/>
              <w:jc w:val="center"/>
              <w:rPr>
                <w:sz w:val="18"/>
                <w:szCs w:val="18"/>
              </w:rPr>
            </w:pPr>
            <w:r w:rsidRPr="00CD43E1">
              <w:rPr>
                <w:sz w:val="18"/>
                <w:szCs w:val="18"/>
              </w:rPr>
              <w:t>89,3</w:t>
            </w:r>
          </w:p>
        </w:tc>
        <w:tc>
          <w:tcPr>
            <w:tcW w:w="850" w:type="dxa"/>
            <w:vAlign w:val="center"/>
          </w:tcPr>
          <w:p w14:paraId="71E64EFC" w14:textId="77777777" w:rsidR="00CD43E1" w:rsidRPr="00CD43E1" w:rsidRDefault="00CD43E1" w:rsidP="00CD43E1">
            <w:pPr>
              <w:tabs>
                <w:tab w:val="left" w:pos="9498"/>
              </w:tabs>
              <w:ind w:right="144"/>
              <w:jc w:val="center"/>
              <w:rPr>
                <w:sz w:val="18"/>
                <w:szCs w:val="18"/>
              </w:rPr>
            </w:pPr>
            <w:r w:rsidRPr="00CD43E1">
              <w:rPr>
                <w:sz w:val="18"/>
                <w:szCs w:val="18"/>
              </w:rPr>
              <w:t>1090</w:t>
            </w:r>
          </w:p>
        </w:tc>
        <w:tc>
          <w:tcPr>
            <w:tcW w:w="709" w:type="dxa"/>
            <w:vAlign w:val="center"/>
          </w:tcPr>
          <w:p w14:paraId="2B71206B" w14:textId="77777777" w:rsidR="00CD43E1" w:rsidRPr="00CD43E1" w:rsidRDefault="00CD43E1" w:rsidP="00CD43E1">
            <w:pPr>
              <w:tabs>
                <w:tab w:val="left" w:pos="9498"/>
              </w:tabs>
              <w:ind w:right="144"/>
              <w:jc w:val="center"/>
              <w:rPr>
                <w:sz w:val="18"/>
                <w:szCs w:val="18"/>
              </w:rPr>
            </w:pPr>
            <w:r w:rsidRPr="00CD43E1">
              <w:rPr>
                <w:sz w:val="18"/>
                <w:szCs w:val="18"/>
              </w:rPr>
              <w:t>90,8</w:t>
            </w:r>
          </w:p>
        </w:tc>
        <w:tc>
          <w:tcPr>
            <w:tcW w:w="851" w:type="dxa"/>
            <w:vMerge/>
            <w:vAlign w:val="center"/>
          </w:tcPr>
          <w:p w14:paraId="2DF580EA" w14:textId="77777777" w:rsidR="00CD43E1" w:rsidRPr="00CD43E1" w:rsidRDefault="00CD43E1" w:rsidP="00CD43E1">
            <w:pPr>
              <w:tabs>
                <w:tab w:val="left" w:pos="9498"/>
              </w:tabs>
              <w:ind w:right="144"/>
              <w:jc w:val="center"/>
              <w:rPr>
                <w:sz w:val="18"/>
                <w:szCs w:val="18"/>
              </w:rPr>
            </w:pPr>
          </w:p>
        </w:tc>
        <w:tc>
          <w:tcPr>
            <w:tcW w:w="850" w:type="dxa"/>
            <w:vMerge/>
            <w:vAlign w:val="center"/>
          </w:tcPr>
          <w:p w14:paraId="3E5F54E5" w14:textId="77777777" w:rsidR="00CD43E1" w:rsidRPr="00CD43E1" w:rsidRDefault="00CD43E1" w:rsidP="00CD43E1">
            <w:pPr>
              <w:tabs>
                <w:tab w:val="left" w:pos="9498"/>
              </w:tabs>
              <w:ind w:right="144"/>
              <w:jc w:val="center"/>
              <w:rPr>
                <w:sz w:val="18"/>
                <w:szCs w:val="18"/>
              </w:rPr>
            </w:pPr>
          </w:p>
        </w:tc>
      </w:tr>
      <w:tr w:rsidR="00CD43E1" w:rsidRPr="00CD43E1" w14:paraId="1FFB992F" w14:textId="77777777" w:rsidTr="006401E7">
        <w:trPr>
          <w:gridAfter w:val="1"/>
          <w:wAfter w:w="14" w:type="dxa"/>
        </w:trPr>
        <w:tc>
          <w:tcPr>
            <w:tcW w:w="986" w:type="dxa"/>
            <w:vMerge w:val="restart"/>
          </w:tcPr>
          <w:p w14:paraId="7EF17449" w14:textId="77777777" w:rsidR="00CD43E1" w:rsidRPr="00CD43E1" w:rsidRDefault="00CD43E1" w:rsidP="00CD43E1">
            <w:pPr>
              <w:tabs>
                <w:tab w:val="left" w:pos="9498"/>
              </w:tabs>
              <w:ind w:right="144"/>
              <w:rPr>
                <w:sz w:val="18"/>
                <w:szCs w:val="18"/>
              </w:rPr>
            </w:pPr>
            <w:r w:rsidRPr="00CD43E1">
              <w:rPr>
                <w:sz w:val="18"/>
                <w:szCs w:val="18"/>
              </w:rPr>
              <w:t>Каков наивысший уровень полученного Вами образования?</w:t>
            </w:r>
          </w:p>
        </w:tc>
        <w:tc>
          <w:tcPr>
            <w:tcW w:w="2553" w:type="dxa"/>
          </w:tcPr>
          <w:p w14:paraId="10070E6E" w14:textId="77777777" w:rsidR="00CD43E1" w:rsidRPr="00CD43E1" w:rsidRDefault="00CD43E1" w:rsidP="00CD43E1">
            <w:pPr>
              <w:tabs>
                <w:tab w:val="left" w:pos="9498"/>
              </w:tabs>
              <w:ind w:right="144"/>
              <w:rPr>
                <w:sz w:val="18"/>
                <w:szCs w:val="18"/>
              </w:rPr>
            </w:pPr>
            <w:r w:rsidRPr="00CD43E1">
              <w:rPr>
                <w:sz w:val="18"/>
                <w:szCs w:val="18"/>
              </w:rPr>
              <w:t>Нет образования</w:t>
            </w:r>
          </w:p>
        </w:tc>
        <w:tc>
          <w:tcPr>
            <w:tcW w:w="707" w:type="dxa"/>
          </w:tcPr>
          <w:p w14:paraId="79C159D0" w14:textId="008F00D3" w:rsidR="00CD43E1" w:rsidRPr="00CD43E1" w:rsidRDefault="00D87090" w:rsidP="00CD43E1">
            <w:pPr>
              <w:tabs>
                <w:tab w:val="left" w:pos="9498"/>
              </w:tabs>
              <w:ind w:right="144"/>
              <w:jc w:val="center"/>
              <w:rPr>
                <w:sz w:val="18"/>
                <w:szCs w:val="18"/>
              </w:rPr>
            </w:pPr>
            <w:r>
              <w:rPr>
                <w:sz w:val="18"/>
                <w:szCs w:val="18"/>
              </w:rPr>
              <w:t xml:space="preserve">– </w:t>
            </w:r>
          </w:p>
        </w:tc>
        <w:tc>
          <w:tcPr>
            <w:tcW w:w="710" w:type="dxa"/>
          </w:tcPr>
          <w:p w14:paraId="099F8830" w14:textId="12C3C079" w:rsidR="00CD43E1" w:rsidRPr="00CD43E1" w:rsidRDefault="00D87090" w:rsidP="00CD43E1">
            <w:pPr>
              <w:tabs>
                <w:tab w:val="left" w:pos="9498"/>
              </w:tabs>
              <w:ind w:right="144"/>
              <w:jc w:val="center"/>
              <w:rPr>
                <w:sz w:val="18"/>
                <w:szCs w:val="18"/>
              </w:rPr>
            </w:pPr>
            <w:r>
              <w:rPr>
                <w:sz w:val="18"/>
                <w:szCs w:val="18"/>
              </w:rPr>
              <w:t xml:space="preserve">– </w:t>
            </w:r>
          </w:p>
        </w:tc>
        <w:tc>
          <w:tcPr>
            <w:tcW w:w="708" w:type="dxa"/>
          </w:tcPr>
          <w:p w14:paraId="48384439" w14:textId="0B47CF14" w:rsidR="00CD43E1" w:rsidRPr="00CD43E1" w:rsidRDefault="00D87090" w:rsidP="00CD43E1">
            <w:pPr>
              <w:tabs>
                <w:tab w:val="left" w:pos="9498"/>
              </w:tabs>
              <w:ind w:right="144"/>
              <w:jc w:val="center"/>
              <w:rPr>
                <w:sz w:val="18"/>
                <w:szCs w:val="18"/>
              </w:rPr>
            </w:pPr>
            <w:r>
              <w:rPr>
                <w:sz w:val="18"/>
                <w:szCs w:val="18"/>
              </w:rPr>
              <w:t xml:space="preserve">– </w:t>
            </w:r>
          </w:p>
        </w:tc>
        <w:tc>
          <w:tcPr>
            <w:tcW w:w="710" w:type="dxa"/>
          </w:tcPr>
          <w:p w14:paraId="319E0DAF" w14:textId="161B6913" w:rsidR="00CD43E1" w:rsidRPr="00CD43E1" w:rsidRDefault="00D87090" w:rsidP="00CD43E1">
            <w:pPr>
              <w:tabs>
                <w:tab w:val="left" w:pos="9498"/>
              </w:tabs>
              <w:ind w:right="144"/>
              <w:jc w:val="center"/>
              <w:rPr>
                <w:sz w:val="18"/>
                <w:szCs w:val="18"/>
              </w:rPr>
            </w:pPr>
            <w:r>
              <w:rPr>
                <w:sz w:val="18"/>
                <w:szCs w:val="18"/>
              </w:rPr>
              <w:t xml:space="preserve">– </w:t>
            </w:r>
          </w:p>
        </w:tc>
        <w:tc>
          <w:tcPr>
            <w:tcW w:w="850" w:type="dxa"/>
          </w:tcPr>
          <w:p w14:paraId="177FB749" w14:textId="30904583" w:rsidR="00CD43E1" w:rsidRPr="00CD43E1" w:rsidRDefault="00D87090" w:rsidP="00CD43E1">
            <w:pPr>
              <w:tabs>
                <w:tab w:val="left" w:pos="9498"/>
              </w:tabs>
              <w:ind w:right="144"/>
              <w:jc w:val="center"/>
              <w:rPr>
                <w:sz w:val="18"/>
                <w:szCs w:val="18"/>
              </w:rPr>
            </w:pPr>
            <w:r>
              <w:rPr>
                <w:sz w:val="18"/>
                <w:szCs w:val="18"/>
              </w:rPr>
              <w:t xml:space="preserve">– </w:t>
            </w:r>
          </w:p>
        </w:tc>
        <w:tc>
          <w:tcPr>
            <w:tcW w:w="709" w:type="dxa"/>
          </w:tcPr>
          <w:p w14:paraId="19A734A7" w14:textId="6404D06E" w:rsidR="00CD43E1" w:rsidRPr="00CD43E1" w:rsidRDefault="00D87090" w:rsidP="00CD43E1">
            <w:pPr>
              <w:tabs>
                <w:tab w:val="left" w:pos="9498"/>
              </w:tabs>
              <w:ind w:right="144"/>
              <w:jc w:val="center"/>
              <w:rPr>
                <w:sz w:val="18"/>
                <w:szCs w:val="18"/>
              </w:rPr>
            </w:pPr>
            <w:r>
              <w:rPr>
                <w:sz w:val="18"/>
                <w:szCs w:val="18"/>
              </w:rPr>
              <w:t xml:space="preserve">– </w:t>
            </w:r>
          </w:p>
        </w:tc>
        <w:tc>
          <w:tcPr>
            <w:tcW w:w="851" w:type="dxa"/>
            <w:vMerge w:val="restart"/>
          </w:tcPr>
          <w:p w14:paraId="3E9BA8EF" w14:textId="77777777" w:rsidR="00CD43E1" w:rsidRPr="00CD43E1" w:rsidRDefault="00CD43E1" w:rsidP="00CD43E1">
            <w:pPr>
              <w:tabs>
                <w:tab w:val="left" w:pos="9498"/>
              </w:tabs>
              <w:ind w:right="144"/>
              <w:jc w:val="center"/>
              <w:rPr>
                <w:sz w:val="18"/>
                <w:szCs w:val="18"/>
              </w:rPr>
            </w:pPr>
            <w:r w:rsidRPr="00CD43E1">
              <w:rPr>
                <w:sz w:val="18"/>
                <w:szCs w:val="18"/>
              </w:rPr>
              <w:t>8,335</w:t>
            </w:r>
          </w:p>
        </w:tc>
        <w:tc>
          <w:tcPr>
            <w:tcW w:w="850" w:type="dxa"/>
            <w:vMerge w:val="restart"/>
          </w:tcPr>
          <w:p w14:paraId="74ACB07D" w14:textId="77777777" w:rsidR="00CD43E1" w:rsidRPr="00CD43E1" w:rsidRDefault="00CD43E1" w:rsidP="00CD43E1">
            <w:pPr>
              <w:tabs>
                <w:tab w:val="left" w:pos="9498"/>
              </w:tabs>
              <w:ind w:right="144"/>
              <w:jc w:val="center"/>
              <w:rPr>
                <w:sz w:val="18"/>
                <w:szCs w:val="18"/>
              </w:rPr>
            </w:pPr>
            <w:r w:rsidRPr="00CD43E1">
              <w:rPr>
                <w:sz w:val="18"/>
                <w:szCs w:val="18"/>
              </w:rPr>
              <w:t>0,080</w:t>
            </w:r>
          </w:p>
        </w:tc>
      </w:tr>
      <w:tr w:rsidR="00CD43E1" w:rsidRPr="00CD43E1" w14:paraId="39E0E0A7" w14:textId="77777777" w:rsidTr="006401E7">
        <w:trPr>
          <w:gridAfter w:val="1"/>
          <w:wAfter w:w="14" w:type="dxa"/>
        </w:trPr>
        <w:tc>
          <w:tcPr>
            <w:tcW w:w="986" w:type="dxa"/>
            <w:vMerge/>
          </w:tcPr>
          <w:p w14:paraId="12305799" w14:textId="77777777" w:rsidR="00CD43E1" w:rsidRPr="00CD43E1" w:rsidRDefault="00CD43E1" w:rsidP="00CD43E1">
            <w:pPr>
              <w:tabs>
                <w:tab w:val="left" w:pos="9498"/>
              </w:tabs>
              <w:ind w:right="144"/>
              <w:rPr>
                <w:sz w:val="18"/>
                <w:szCs w:val="18"/>
              </w:rPr>
            </w:pPr>
          </w:p>
        </w:tc>
        <w:tc>
          <w:tcPr>
            <w:tcW w:w="2553" w:type="dxa"/>
          </w:tcPr>
          <w:p w14:paraId="639D52E9" w14:textId="77777777" w:rsidR="00CD43E1" w:rsidRPr="00CD43E1" w:rsidRDefault="00CD43E1" w:rsidP="00CD43E1">
            <w:pPr>
              <w:tabs>
                <w:tab w:val="left" w:pos="9498"/>
              </w:tabs>
              <w:ind w:right="144"/>
              <w:rPr>
                <w:sz w:val="18"/>
                <w:szCs w:val="18"/>
              </w:rPr>
            </w:pPr>
            <w:r w:rsidRPr="00CD43E1">
              <w:rPr>
                <w:sz w:val="18"/>
                <w:szCs w:val="18"/>
              </w:rPr>
              <w:t>Законченное начальное (4кл)</w:t>
            </w:r>
          </w:p>
        </w:tc>
        <w:tc>
          <w:tcPr>
            <w:tcW w:w="707" w:type="dxa"/>
          </w:tcPr>
          <w:p w14:paraId="258295AE" w14:textId="77777777" w:rsidR="00CD43E1" w:rsidRPr="00CD43E1" w:rsidRDefault="00CD43E1" w:rsidP="00CD43E1">
            <w:pPr>
              <w:tabs>
                <w:tab w:val="left" w:pos="9498"/>
              </w:tabs>
              <w:ind w:right="144"/>
              <w:jc w:val="center"/>
              <w:rPr>
                <w:sz w:val="18"/>
                <w:szCs w:val="18"/>
              </w:rPr>
            </w:pPr>
            <w:r w:rsidRPr="00CD43E1">
              <w:rPr>
                <w:sz w:val="18"/>
                <w:szCs w:val="18"/>
              </w:rPr>
              <w:t>2</w:t>
            </w:r>
          </w:p>
        </w:tc>
        <w:tc>
          <w:tcPr>
            <w:tcW w:w="710" w:type="dxa"/>
          </w:tcPr>
          <w:p w14:paraId="1DB4F04E" w14:textId="77777777" w:rsidR="00CD43E1" w:rsidRPr="00CD43E1" w:rsidRDefault="00CD43E1" w:rsidP="00CD43E1">
            <w:pPr>
              <w:tabs>
                <w:tab w:val="left" w:pos="9498"/>
              </w:tabs>
              <w:ind w:right="144"/>
              <w:jc w:val="center"/>
              <w:rPr>
                <w:sz w:val="18"/>
                <w:szCs w:val="18"/>
              </w:rPr>
            </w:pPr>
            <w:r w:rsidRPr="00CD43E1">
              <w:rPr>
                <w:sz w:val="18"/>
                <w:szCs w:val="18"/>
              </w:rPr>
              <w:t>0,4</w:t>
            </w:r>
          </w:p>
        </w:tc>
        <w:tc>
          <w:tcPr>
            <w:tcW w:w="708" w:type="dxa"/>
          </w:tcPr>
          <w:p w14:paraId="4173ADBD" w14:textId="77777777" w:rsidR="00CD43E1" w:rsidRPr="00CD43E1" w:rsidRDefault="00CD43E1" w:rsidP="00CD43E1">
            <w:pPr>
              <w:tabs>
                <w:tab w:val="left" w:pos="9498"/>
              </w:tabs>
              <w:ind w:right="144"/>
              <w:jc w:val="center"/>
              <w:rPr>
                <w:sz w:val="18"/>
                <w:szCs w:val="18"/>
              </w:rPr>
            </w:pPr>
            <w:r w:rsidRPr="00CD43E1">
              <w:rPr>
                <w:sz w:val="18"/>
                <w:szCs w:val="18"/>
              </w:rPr>
              <w:t>2</w:t>
            </w:r>
          </w:p>
        </w:tc>
        <w:tc>
          <w:tcPr>
            <w:tcW w:w="710" w:type="dxa"/>
          </w:tcPr>
          <w:p w14:paraId="0DDCF77E" w14:textId="77777777" w:rsidR="00CD43E1" w:rsidRPr="00CD43E1" w:rsidRDefault="00CD43E1" w:rsidP="00CD43E1">
            <w:pPr>
              <w:tabs>
                <w:tab w:val="left" w:pos="9498"/>
              </w:tabs>
              <w:ind w:right="144"/>
              <w:jc w:val="center"/>
              <w:rPr>
                <w:sz w:val="18"/>
                <w:szCs w:val="18"/>
              </w:rPr>
            </w:pPr>
            <w:r w:rsidRPr="00CD43E1">
              <w:rPr>
                <w:sz w:val="18"/>
                <w:szCs w:val="18"/>
              </w:rPr>
              <w:t>0,2</w:t>
            </w:r>
          </w:p>
        </w:tc>
        <w:tc>
          <w:tcPr>
            <w:tcW w:w="850" w:type="dxa"/>
          </w:tcPr>
          <w:p w14:paraId="710F495A" w14:textId="77777777" w:rsidR="00CD43E1" w:rsidRPr="00CD43E1" w:rsidRDefault="00CD43E1" w:rsidP="00CD43E1">
            <w:pPr>
              <w:tabs>
                <w:tab w:val="left" w:pos="9498"/>
              </w:tabs>
              <w:ind w:right="144"/>
              <w:jc w:val="center"/>
              <w:rPr>
                <w:sz w:val="18"/>
                <w:szCs w:val="18"/>
              </w:rPr>
            </w:pPr>
            <w:r w:rsidRPr="00CD43E1">
              <w:rPr>
                <w:sz w:val="18"/>
                <w:szCs w:val="18"/>
              </w:rPr>
              <w:t>4</w:t>
            </w:r>
          </w:p>
        </w:tc>
        <w:tc>
          <w:tcPr>
            <w:tcW w:w="709" w:type="dxa"/>
          </w:tcPr>
          <w:p w14:paraId="727E04D1" w14:textId="77777777" w:rsidR="00CD43E1" w:rsidRPr="00CD43E1" w:rsidRDefault="00CD43E1" w:rsidP="00CD43E1">
            <w:pPr>
              <w:tabs>
                <w:tab w:val="left" w:pos="9498"/>
              </w:tabs>
              <w:ind w:right="144"/>
              <w:jc w:val="center"/>
              <w:rPr>
                <w:sz w:val="18"/>
                <w:szCs w:val="18"/>
              </w:rPr>
            </w:pPr>
            <w:r w:rsidRPr="00CD43E1">
              <w:rPr>
                <w:sz w:val="18"/>
                <w:szCs w:val="18"/>
              </w:rPr>
              <w:t>0,3</w:t>
            </w:r>
          </w:p>
        </w:tc>
        <w:tc>
          <w:tcPr>
            <w:tcW w:w="851" w:type="dxa"/>
            <w:vMerge/>
          </w:tcPr>
          <w:p w14:paraId="678BC155" w14:textId="77777777" w:rsidR="00CD43E1" w:rsidRPr="00CD43E1" w:rsidRDefault="00CD43E1" w:rsidP="00CD43E1">
            <w:pPr>
              <w:tabs>
                <w:tab w:val="left" w:pos="9498"/>
              </w:tabs>
              <w:ind w:right="144"/>
              <w:jc w:val="center"/>
              <w:rPr>
                <w:sz w:val="18"/>
                <w:szCs w:val="18"/>
              </w:rPr>
            </w:pPr>
          </w:p>
        </w:tc>
        <w:tc>
          <w:tcPr>
            <w:tcW w:w="850" w:type="dxa"/>
            <w:vMerge/>
          </w:tcPr>
          <w:p w14:paraId="7784BA02" w14:textId="77777777" w:rsidR="00CD43E1" w:rsidRPr="00CD43E1" w:rsidRDefault="00CD43E1" w:rsidP="00CD43E1">
            <w:pPr>
              <w:tabs>
                <w:tab w:val="left" w:pos="9498"/>
              </w:tabs>
              <w:ind w:right="144"/>
              <w:jc w:val="center"/>
              <w:rPr>
                <w:sz w:val="18"/>
                <w:szCs w:val="18"/>
              </w:rPr>
            </w:pPr>
          </w:p>
        </w:tc>
      </w:tr>
      <w:tr w:rsidR="00CD43E1" w:rsidRPr="00CD43E1" w14:paraId="7F2EF586" w14:textId="77777777" w:rsidTr="006401E7">
        <w:trPr>
          <w:gridAfter w:val="1"/>
          <w:wAfter w:w="14" w:type="dxa"/>
        </w:trPr>
        <w:tc>
          <w:tcPr>
            <w:tcW w:w="986" w:type="dxa"/>
            <w:vMerge/>
          </w:tcPr>
          <w:p w14:paraId="03173F50" w14:textId="77777777" w:rsidR="00CD43E1" w:rsidRPr="00CD43E1" w:rsidRDefault="00CD43E1" w:rsidP="00CD43E1">
            <w:pPr>
              <w:tabs>
                <w:tab w:val="left" w:pos="9498"/>
              </w:tabs>
              <w:ind w:right="144"/>
              <w:rPr>
                <w:sz w:val="18"/>
                <w:szCs w:val="18"/>
              </w:rPr>
            </w:pPr>
          </w:p>
        </w:tc>
        <w:tc>
          <w:tcPr>
            <w:tcW w:w="2553" w:type="dxa"/>
          </w:tcPr>
          <w:p w14:paraId="2DE48EF8" w14:textId="77777777" w:rsidR="00CD43E1" w:rsidRPr="00CD43E1" w:rsidRDefault="00CD43E1" w:rsidP="00CD43E1">
            <w:pPr>
              <w:tabs>
                <w:tab w:val="left" w:pos="9498"/>
              </w:tabs>
              <w:ind w:right="144"/>
              <w:rPr>
                <w:sz w:val="18"/>
                <w:szCs w:val="18"/>
              </w:rPr>
            </w:pPr>
            <w:r w:rsidRPr="00CD43E1">
              <w:rPr>
                <w:sz w:val="18"/>
                <w:szCs w:val="18"/>
              </w:rPr>
              <w:t>Законченное среднее (9кл)</w:t>
            </w:r>
          </w:p>
        </w:tc>
        <w:tc>
          <w:tcPr>
            <w:tcW w:w="707" w:type="dxa"/>
          </w:tcPr>
          <w:p w14:paraId="344D8EB2" w14:textId="77777777" w:rsidR="00CD43E1" w:rsidRPr="00CD43E1" w:rsidRDefault="00CD43E1" w:rsidP="00CD43E1">
            <w:pPr>
              <w:tabs>
                <w:tab w:val="left" w:pos="9498"/>
              </w:tabs>
              <w:ind w:right="144"/>
              <w:jc w:val="center"/>
              <w:rPr>
                <w:sz w:val="18"/>
                <w:szCs w:val="18"/>
              </w:rPr>
            </w:pPr>
            <w:r w:rsidRPr="00CD43E1">
              <w:rPr>
                <w:sz w:val="18"/>
                <w:szCs w:val="18"/>
              </w:rPr>
              <w:t>50</w:t>
            </w:r>
          </w:p>
        </w:tc>
        <w:tc>
          <w:tcPr>
            <w:tcW w:w="710" w:type="dxa"/>
          </w:tcPr>
          <w:p w14:paraId="1E6821E6" w14:textId="77777777" w:rsidR="00CD43E1" w:rsidRPr="00CD43E1" w:rsidRDefault="00CD43E1" w:rsidP="00CD43E1">
            <w:pPr>
              <w:tabs>
                <w:tab w:val="left" w:pos="9498"/>
              </w:tabs>
              <w:ind w:right="144"/>
              <w:jc w:val="center"/>
              <w:rPr>
                <w:sz w:val="18"/>
                <w:szCs w:val="18"/>
              </w:rPr>
            </w:pPr>
            <w:r w:rsidRPr="00CD43E1">
              <w:rPr>
                <w:sz w:val="18"/>
                <w:szCs w:val="18"/>
              </w:rPr>
              <w:t>11,1</w:t>
            </w:r>
          </w:p>
        </w:tc>
        <w:tc>
          <w:tcPr>
            <w:tcW w:w="708" w:type="dxa"/>
          </w:tcPr>
          <w:p w14:paraId="1BE9493A" w14:textId="77777777" w:rsidR="00CD43E1" w:rsidRPr="00CD43E1" w:rsidRDefault="00CD43E1" w:rsidP="00CD43E1">
            <w:pPr>
              <w:tabs>
                <w:tab w:val="left" w:pos="9498"/>
              </w:tabs>
              <w:ind w:right="144"/>
              <w:jc w:val="center"/>
              <w:rPr>
                <w:sz w:val="18"/>
                <w:szCs w:val="18"/>
              </w:rPr>
            </w:pPr>
            <w:r w:rsidRPr="00CD43E1">
              <w:rPr>
                <w:sz w:val="18"/>
                <w:szCs w:val="18"/>
              </w:rPr>
              <w:t>70</w:t>
            </w:r>
          </w:p>
        </w:tc>
        <w:tc>
          <w:tcPr>
            <w:tcW w:w="710" w:type="dxa"/>
          </w:tcPr>
          <w:p w14:paraId="5FAAF349" w14:textId="77777777" w:rsidR="00CD43E1" w:rsidRPr="00CD43E1" w:rsidRDefault="00CD43E1" w:rsidP="00CD43E1">
            <w:pPr>
              <w:tabs>
                <w:tab w:val="left" w:pos="9498"/>
              </w:tabs>
              <w:ind w:right="144"/>
              <w:jc w:val="center"/>
              <w:rPr>
                <w:sz w:val="18"/>
                <w:szCs w:val="18"/>
              </w:rPr>
            </w:pPr>
            <w:r w:rsidRPr="00CD43E1">
              <w:rPr>
                <w:sz w:val="18"/>
                <w:szCs w:val="18"/>
              </w:rPr>
              <w:t>9,4</w:t>
            </w:r>
          </w:p>
        </w:tc>
        <w:tc>
          <w:tcPr>
            <w:tcW w:w="850" w:type="dxa"/>
          </w:tcPr>
          <w:p w14:paraId="3C4420B8" w14:textId="77777777" w:rsidR="00CD43E1" w:rsidRPr="00CD43E1" w:rsidRDefault="00CD43E1" w:rsidP="00CD43E1">
            <w:pPr>
              <w:tabs>
                <w:tab w:val="left" w:pos="9498"/>
              </w:tabs>
              <w:ind w:right="144"/>
              <w:jc w:val="center"/>
              <w:rPr>
                <w:sz w:val="18"/>
                <w:szCs w:val="18"/>
              </w:rPr>
            </w:pPr>
            <w:r w:rsidRPr="00CD43E1">
              <w:rPr>
                <w:sz w:val="18"/>
                <w:szCs w:val="18"/>
              </w:rPr>
              <w:t>120</w:t>
            </w:r>
          </w:p>
        </w:tc>
        <w:tc>
          <w:tcPr>
            <w:tcW w:w="709" w:type="dxa"/>
          </w:tcPr>
          <w:p w14:paraId="1CA80D96" w14:textId="77777777" w:rsidR="00CD43E1" w:rsidRPr="00CD43E1" w:rsidRDefault="00CD43E1" w:rsidP="00CD43E1">
            <w:pPr>
              <w:tabs>
                <w:tab w:val="left" w:pos="9498"/>
              </w:tabs>
              <w:ind w:right="144"/>
              <w:jc w:val="center"/>
              <w:rPr>
                <w:sz w:val="18"/>
                <w:szCs w:val="18"/>
              </w:rPr>
            </w:pPr>
            <w:r w:rsidRPr="00CD43E1">
              <w:rPr>
                <w:sz w:val="18"/>
                <w:szCs w:val="18"/>
              </w:rPr>
              <w:t>10,0</w:t>
            </w:r>
          </w:p>
        </w:tc>
        <w:tc>
          <w:tcPr>
            <w:tcW w:w="851" w:type="dxa"/>
            <w:vMerge/>
          </w:tcPr>
          <w:p w14:paraId="761DE5B1" w14:textId="77777777" w:rsidR="00CD43E1" w:rsidRPr="00CD43E1" w:rsidRDefault="00CD43E1" w:rsidP="00CD43E1">
            <w:pPr>
              <w:tabs>
                <w:tab w:val="left" w:pos="9498"/>
              </w:tabs>
              <w:ind w:right="144"/>
              <w:jc w:val="center"/>
              <w:rPr>
                <w:sz w:val="18"/>
                <w:szCs w:val="18"/>
              </w:rPr>
            </w:pPr>
          </w:p>
        </w:tc>
        <w:tc>
          <w:tcPr>
            <w:tcW w:w="850" w:type="dxa"/>
            <w:vMerge/>
          </w:tcPr>
          <w:p w14:paraId="7401ABF6" w14:textId="77777777" w:rsidR="00CD43E1" w:rsidRPr="00CD43E1" w:rsidRDefault="00CD43E1" w:rsidP="00CD43E1">
            <w:pPr>
              <w:tabs>
                <w:tab w:val="left" w:pos="9498"/>
              </w:tabs>
              <w:ind w:right="144"/>
              <w:jc w:val="center"/>
              <w:rPr>
                <w:sz w:val="18"/>
                <w:szCs w:val="18"/>
              </w:rPr>
            </w:pPr>
          </w:p>
        </w:tc>
      </w:tr>
      <w:tr w:rsidR="00CD43E1" w:rsidRPr="00CD43E1" w14:paraId="00D7FA55" w14:textId="77777777" w:rsidTr="006401E7">
        <w:trPr>
          <w:gridAfter w:val="1"/>
          <w:wAfter w:w="14" w:type="dxa"/>
        </w:trPr>
        <w:tc>
          <w:tcPr>
            <w:tcW w:w="986" w:type="dxa"/>
            <w:vMerge/>
          </w:tcPr>
          <w:p w14:paraId="478E0AF1" w14:textId="77777777" w:rsidR="00CD43E1" w:rsidRPr="00CD43E1" w:rsidRDefault="00CD43E1" w:rsidP="00CD43E1">
            <w:pPr>
              <w:tabs>
                <w:tab w:val="left" w:pos="9498"/>
              </w:tabs>
              <w:ind w:right="144"/>
              <w:rPr>
                <w:sz w:val="18"/>
                <w:szCs w:val="18"/>
              </w:rPr>
            </w:pPr>
          </w:p>
        </w:tc>
        <w:tc>
          <w:tcPr>
            <w:tcW w:w="2553" w:type="dxa"/>
          </w:tcPr>
          <w:p w14:paraId="2F46A3BB" w14:textId="77777777" w:rsidR="00CD43E1" w:rsidRPr="00CD43E1" w:rsidRDefault="00CD43E1" w:rsidP="00CD43E1">
            <w:pPr>
              <w:tabs>
                <w:tab w:val="left" w:pos="9498"/>
              </w:tabs>
              <w:ind w:right="144"/>
              <w:rPr>
                <w:sz w:val="18"/>
                <w:szCs w:val="18"/>
              </w:rPr>
            </w:pPr>
            <w:r w:rsidRPr="00CD43E1">
              <w:rPr>
                <w:sz w:val="18"/>
                <w:szCs w:val="18"/>
              </w:rPr>
              <w:t>Законченное среднее (11кл)</w:t>
            </w:r>
          </w:p>
        </w:tc>
        <w:tc>
          <w:tcPr>
            <w:tcW w:w="707" w:type="dxa"/>
          </w:tcPr>
          <w:p w14:paraId="44041127" w14:textId="77777777" w:rsidR="00CD43E1" w:rsidRPr="00CD43E1" w:rsidRDefault="00CD43E1" w:rsidP="00CD43E1">
            <w:pPr>
              <w:tabs>
                <w:tab w:val="left" w:pos="9498"/>
              </w:tabs>
              <w:ind w:right="144"/>
              <w:jc w:val="center"/>
              <w:rPr>
                <w:sz w:val="18"/>
                <w:szCs w:val="18"/>
              </w:rPr>
            </w:pPr>
            <w:r w:rsidRPr="00CD43E1">
              <w:rPr>
                <w:sz w:val="18"/>
                <w:szCs w:val="18"/>
              </w:rPr>
              <w:t>152</w:t>
            </w:r>
          </w:p>
        </w:tc>
        <w:tc>
          <w:tcPr>
            <w:tcW w:w="710" w:type="dxa"/>
          </w:tcPr>
          <w:p w14:paraId="6B12E54C" w14:textId="77777777" w:rsidR="00CD43E1" w:rsidRPr="00CD43E1" w:rsidRDefault="00CD43E1" w:rsidP="00CD43E1">
            <w:pPr>
              <w:tabs>
                <w:tab w:val="left" w:pos="9498"/>
              </w:tabs>
              <w:ind w:right="144"/>
              <w:jc w:val="center"/>
              <w:rPr>
                <w:sz w:val="18"/>
                <w:szCs w:val="18"/>
              </w:rPr>
            </w:pPr>
            <w:r w:rsidRPr="00CD43E1">
              <w:rPr>
                <w:sz w:val="18"/>
                <w:szCs w:val="18"/>
              </w:rPr>
              <w:t>33,7</w:t>
            </w:r>
          </w:p>
        </w:tc>
        <w:tc>
          <w:tcPr>
            <w:tcW w:w="708" w:type="dxa"/>
          </w:tcPr>
          <w:p w14:paraId="4EF39689" w14:textId="77777777" w:rsidR="00CD43E1" w:rsidRPr="00CD43E1" w:rsidRDefault="00CD43E1" w:rsidP="00CD43E1">
            <w:pPr>
              <w:tabs>
                <w:tab w:val="left" w:pos="9498"/>
              </w:tabs>
              <w:ind w:right="144"/>
              <w:jc w:val="center"/>
              <w:rPr>
                <w:sz w:val="18"/>
                <w:szCs w:val="18"/>
              </w:rPr>
            </w:pPr>
            <w:r w:rsidRPr="00CD43E1">
              <w:rPr>
                <w:sz w:val="18"/>
                <w:szCs w:val="18"/>
              </w:rPr>
              <w:t>295</w:t>
            </w:r>
          </w:p>
        </w:tc>
        <w:tc>
          <w:tcPr>
            <w:tcW w:w="710" w:type="dxa"/>
          </w:tcPr>
          <w:p w14:paraId="71E2DE68" w14:textId="77777777" w:rsidR="00CD43E1" w:rsidRPr="00CD43E1" w:rsidRDefault="00CD43E1" w:rsidP="00CD43E1">
            <w:pPr>
              <w:tabs>
                <w:tab w:val="left" w:pos="9498"/>
              </w:tabs>
              <w:ind w:right="144"/>
              <w:jc w:val="center"/>
              <w:rPr>
                <w:sz w:val="18"/>
                <w:szCs w:val="18"/>
              </w:rPr>
            </w:pPr>
            <w:r w:rsidRPr="00CD43E1">
              <w:rPr>
                <w:sz w:val="18"/>
                <w:szCs w:val="18"/>
              </w:rPr>
              <w:t>39,4</w:t>
            </w:r>
          </w:p>
        </w:tc>
        <w:tc>
          <w:tcPr>
            <w:tcW w:w="850" w:type="dxa"/>
          </w:tcPr>
          <w:p w14:paraId="277B376A" w14:textId="77777777" w:rsidR="00CD43E1" w:rsidRPr="00CD43E1" w:rsidRDefault="00CD43E1" w:rsidP="00CD43E1">
            <w:pPr>
              <w:tabs>
                <w:tab w:val="left" w:pos="9498"/>
              </w:tabs>
              <w:ind w:right="144"/>
              <w:jc w:val="center"/>
              <w:rPr>
                <w:sz w:val="18"/>
                <w:szCs w:val="18"/>
              </w:rPr>
            </w:pPr>
            <w:r w:rsidRPr="00CD43E1">
              <w:rPr>
                <w:sz w:val="18"/>
                <w:szCs w:val="18"/>
              </w:rPr>
              <w:t>447</w:t>
            </w:r>
          </w:p>
        </w:tc>
        <w:tc>
          <w:tcPr>
            <w:tcW w:w="709" w:type="dxa"/>
          </w:tcPr>
          <w:p w14:paraId="3D09AC42" w14:textId="77777777" w:rsidR="00CD43E1" w:rsidRPr="00CD43E1" w:rsidRDefault="00CD43E1" w:rsidP="00CD43E1">
            <w:pPr>
              <w:tabs>
                <w:tab w:val="left" w:pos="9498"/>
              </w:tabs>
              <w:ind w:right="144"/>
              <w:jc w:val="center"/>
              <w:rPr>
                <w:sz w:val="18"/>
                <w:szCs w:val="18"/>
              </w:rPr>
            </w:pPr>
            <w:r w:rsidRPr="00CD43E1">
              <w:rPr>
                <w:sz w:val="18"/>
                <w:szCs w:val="18"/>
              </w:rPr>
              <w:t>37,3</w:t>
            </w:r>
          </w:p>
        </w:tc>
        <w:tc>
          <w:tcPr>
            <w:tcW w:w="851" w:type="dxa"/>
            <w:vMerge/>
          </w:tcPr>
          <w:p w14:paraId="37223625" w14:textId="77777777" w:rsidR="00CD43E1" w:rsidRPr="00CD43E1" w:rsidRDefault="00CD43E1" w:rsidP="00CD43E1">
            <w:pPr>
              <w:tabs>
                <w:tab w:val="left" w:pos="9498"/>
              </w:tabs>
              <w:ind w:right="144"/>
              <w:jc w:val="center"/>
              <w:rPr>
                <w:sz w:val="18"/>
                <w:szCs w:val="18"/>
              </w:rPr>
            </w:pPr>
          </w:p>
        </w:tc>
        <w:tc>
          <w:tcPr>
            <w:tcW w:w="850" w:type="dxa"/>
            <w:vMerge/>
          </w:tcPr>
          <w:p w14:paraId="3683FEEF" w14:textId="77777777" w:rsidR="00CD43E1" w:rsidRPr="00CD43E1" w:rsidRDefault="00CD43E1" w:rsidP="00CD43E1">
            <w:pPr>
              <w:tabs>
                <w:tab w:val="left" w:pos="9498"/>
              </w:tabs>
              <w:ind w:right="144"/>
              <w:jc w:val="center"/>
              <w:rPr>
                <w:sz w:val="18"/>
                <w:szCs w:val="18"/>
              </w:rPr>
            </w:pPr>
          </w:p>
        </w:tc>
      </w:tr>
      <w:tr w:rsidR="00CD43E1" w:rsidRPr="00CD43E1" w14:paraId="08CBE480" w14:textId="77777777" w:rsidTr="006401E7">
        <w:trPr>
          <w:gridAfter w:val="1"/>
          <w:wAfter w:w="14" w:type="dxa"/>
        </w:trPr>
        <w:tc>
          <w:tcPr>
            <w:tcW w:w="986" w:type="dxa"/>
            <w:vMerge/>
          </w:tcPr>
          <w:p w14:paraId="78AB4ABE" w14:textId="77777777" w:rsidR="00CD43E1" w:rsidRPr="00CD43E1" w:rsidRDefault="00CD43E1" w:rsidP="00CD43E1">
            <w:pPr>
              <w:tabs>
                <w:tab w:val="left" w:pos="9498"/>
              </w:tabs>
              <w:ind w:right="144"/>
              <w:rPr>
                <w:sz w:val="18"/>
                <w:szCs w:val="18"/>
              </w:rPr>
            </w:pPr>
          </w:p>
        </w:tc>
        <w:tc>
          <w:tcPr>
            <w:tcW w:w="2553" w:type="dxa"/>
          </w:tcPr>
          <w:p w14:paraId="5E5F603F" w14:textId="77777777" w:rsidR="00CD43E1" w:rsidRPr="00CD43E1" w:rsidRDefault="00CD43E1" w:rsidP="00CD43E1">
            <w:pPr>
              <w:tabs>
                <w:tab w:val="left" w:pos="9498"/>
              </w:tabs>
              <w:ind w:right="144"/>
              <w:rPr>
                <w:sz w:val="18"/>
                <w:szCs w:val="18"/>
              </w:rPr>
            </w:pPr>
            <w:r w:rsidRPr="00CD43E1">
              <w:rPr>
                <w:sz w:val="18"/>
                <w:szCs w:val="18"/>
              </w:rPr>
              <w:t>Высшее</w:t>
            </w:r>
          </w:p>
        </w:tc>
        <w:tc>
          <w:tcPr>
            <w:tcW w:w="707" w:type="dxa"/>
          </w:tcPr>
          <w:p w14:paraId="0BFC349F" w14:textId="77777777" w:rsidR="00CD43E1" w:rsidRPr="00CD43E1" w:rsidRDefault="00CD43E1" w:rsidP="00CD43E1">
            <w:pPr>
              <w:tabs>
                <w:tab w:val="left" w:pos="9498"/>
              </w:tabs>
              <w:ind w:right="144"/>
              <w:jc w:val="center"/>
              <w:rPr>
                <w:sz w:val="18"/>
                <w:szCs w:val="18"/>
              </w:rPr>
            </w:pPr>
            <w:r w:rsidRPr="00CD43E1">
              <w:rPr>
                <w:sz w:val="18"/>
                <w:szCs w:val="18"/>
              </w:rPr>
              <w:t>231</w:t>
            </w:r>
          </w:p>
        </w:tc>
        <w:tc>
          <w:tcPr>
            <w:tcW w:w="710" w:type="dxa"/>
          </w:tcPr>
          <w:p w14:paraId="657B622B" w14:textId="77777777" w:rsidR="00CD43E1" w:rsidRPr="00CD43E1" w:rsidRDefault="00CD43E1" w:rsidP="00CD43E1">
            <w:pPr>
              <w:tabs>
                <w:tab w:val="left" w:pos="9498"/>
              </w:tabs>
              <w:ind w:right="144"/>
              <w:jc w:val="center"/>
              <w:rPr>
                <w:sz w:val="18"/>
                <w:szCs w:val="18"/>
              </w:rPr>
            </w:pPr>
            <w:r w:rsidRPr="00CD43E1">
              <w:rPr>
                <w:sz w:val="18"/>
                <w:szCs w:val="18"/>
              </w:rPr>
              <w:t>51,2</w:t>
            </w:r>
          </w:p>
        </w:tc>
        <w:tc>
          <w:tcPr>
            <w:tcW w:w="708" w:type="dxa"/>
          </w:tcPr>
          <w:p w14:paraId="4972047B" w14:textId="77777777" w:rsidR="00CD43E1" w:rsidRPr="00CD43E1" w:rsidRDefault="00CD43E1" w:rsidP="00CD43E1">
            <w:pPr>
              <w:tabs>
                <w:tab w:val="left" w:pos="9498"/>
              </w:tabs>
              <w:ind w:right="144"/>
              <w:jc w:val="center"/>
              <w:rPr>
                <w:sz w:val="18"/>
                <w:szCs w:val="18"/>
              </w:rPr>
            </w:pPr>
            <w:r w:rsidRPr="00CD43E1">
              <w:rPr>
                <w:sz w:val="18"/>
                <w:szCs w:val="18"/>
              </w:rPr>
              <w:t>369</w:t>
            </w:r>
          </w:p>
        </w:tc>
        <w:tc>
          <w:tcPr>
            <w:tcW w:w="710" w:type="dxa"/>
          </w:tcPr>
          <w:p w14:paraId="3622BC00" w14:textId="77777777" w:rsidR="00CD43E1" w:rsidRPr="00CD43E1" w:rsidRDefault="00CD43E1" w:rsidP="00CD43E1">
            <w:pPr>
              <w:tabs>
                <w:tab w:val="left" w:pos="9498"/>
              </w:tabs>
              <w:ind w:right="144"/>
              <w:jc w:val="center"/>
              <w:rPr>
                <w:sz w:val="18"/>
                <w:szCs w:val="18"/>
              </w:rPr>
            </w:pPr>
            <w:r w:rsidRPr="00CD43E1">
              <w:rPr>
                <w:sz w:val="18"/>
                <w:szCs w:val="18"/>
              </w:rPr>
              <w:t>49,3</w:t>
            </w:r>
          </w:p>
        </w:tc>
        <w:tc>
          <w:tcPr>
            <w:tcW w:w="850" w:type="dxa"/>
          </w:tcPr>
          <w:p w14:paraId="6D931341" w14:textId="77777777" w:rsidR="00CD43E1" w:rsidRPr="00CD43E1" w:rsidRDefault="00CD43E1" w:rsidP="00CD43E1">
            <w:pPr>
              <w:tabs>
                <w:tab w:val="left" w:pos="9498"/>
              </w:tabs>
              <w:ind w:right="144"/>
              <w:jc w:val="center"/>
              <w:rPr>
                <w:sz w:val="18"/>
                <w:szCs w:val="18"/>
              </w:rPr>
            </w:pPr>
            <w:r w:rsidRPr="00CD43E1">
              <w:rPr>
                <w:sz w:val="18"/>
                <w:szCs w:val="18"/>
              </w:rPr>
              <w:t>600</w:t>
            </w:r>
          </w:p>
        </w:tc>
        <w:tc>
          <w:tcPr>
            <w:tcW w:w="709" w:type="dxa"/>
          </w:tcPr>
          <w:p w14:paraId="3E569ADA" w14:textId="77777777" w:rsidR="00CD43E1" w:rsidRPr="00CD43E1" w:rsidRDefault="00CD43E1" w:rsidP="00CD43E1">
            <w:pPr>
              <w:tabs>
                <w:tab w:val="left" w:pos="9498"/>
              </w:tabs>
              <w:ind w:right="144"/>
              <w:jc w:val="center"/>
              <w:rPr>
                <w:sz w:val="18"/>
                <w:szCs w:val="18"/>
              </w:rPr>
            </w:pPr>
            <w:r w:rsidRPr="00CD43E1">
              <w:rPr>
                <w:sz w:val="18"/>
                <w:szCs w:val="18"/>
              </w:rPr>
              <w:t>50,0</w:t>
            </w:r>
          </w:p>
        </w:tc>
        <w:tc>
          <w:tcPr>
            <w:tcW w:w="851" w:type="dxa"/>
            <w:vMerge/>
          </w:tcPr>
          <w:p w14:paraId="1B7F68F3" w14:textId="77777777" w:rsidR="00CD43E1" w:rsidRPr="00CD43E1" w:rsidRDefault="00CD43E1" w:rsidP="00CD43E1">
            <w:pPr>
              <w:tabs>
                <w:tab w:val="left" w:pos="9498"/>
              </w:tabs>
              <w:ind w:right="144"/>
              <w:jc w:val="center"/>
              <w:rPr>
                <w:sz w:val="18"/>
                <w:szCs w:val="18"/>
              </w:rPr>
            </w:pPr>
          </w:p>
        </w:tc>
        <w:tc>
          <w:tcPr>
            <w:tcW w:w="850" w:type="dxa"/>
            <w:vMerge/>
          </w:tcPr>
          <w:p w14:paraId="01E9FE42" w14:textId="77777777" w:rsidR="00CD43E1" w:rsidRPr="00CD43E1" w:rsidRDefault="00CD43E1" w:rsidP="00CD43E1">
            <w:pPr>
              <w:tabs>
                <w:tab w:val="left" w:pos="9498"/>
              </w:tabs>
              <w:ind w:right="144"/>
              <w:jc w:val="center"/>
              <w:rPr>
                <w:sz w:val="18"/>
                <w:szCs w:val="18"/>
              </w:rPr>
            </w:pPr>
          </w:p>
        </w:tc>
      </w:tr>
      <w:tr w:rsidR="00CD43E1" w:rsidRPr="00CD43E1" w14:paraId="1E26F24C" w14:textId="77777777" w:rsidTr="006401E7">
        <w:trPr>
          <w:gridAfter w:val="1"/>
          <w:wAfter w:w="14" w:type="dxa"/>
        </w:trPr>
        <w:tc>
          <w:tcPr>
            <w:tcW w:w="986" w:type="dxa"/>
            <w:vMerge/>
          </w:tcPr>
          <w:p w14:paraId="1109B0A9" w14:textId="77777777" w:rsidR="00CD43E1" w:rsidRPr="00CD43E1" w:rsidRDefault="00CD43E1" w:rsidP="00CD43E1">
            <w:pPr>
              <w:tabs>
                <w:tab w:val="left" w:pos="9498"/>
              </w:tabs>
              <w:ind w:right="144"/>
              <w:rPr>
                <w:sz w:val="18"/>
                <w:szCs w:val="18"/>
              </w:rPr>
            </w:pPr>
          </w:p>
        </w:tc>
        <w:tc>
          <w:tcPr>
            <w:tcW w:w="2553" w:type="dxa"/>
          </w:tcPr>
          <w:p w14:paraId="3BCB09AB" w14:textId="77777777" w:rsidR="00CD43E1" w:rsidRPr="00CD43E1" w:rsidRDefault="00CD43E1" w:rsidP="00CD43E1">
            <w:pPr>
              <w:tabs>
                <w:tab w:val="left" w:pos="9498"/>
              </w:tabs>
              <w:ind w:right="144"/>
              <w:rPr>
                <w:sz w:val="18"/>
                <w:szCs w:val="18"/>
              </w:rPr>
            </w:pPr>
            <w:r w:rsidRPr="00CD43E1">
              <w:rPr>
                <w:sz w:val="18"/>
                <w:szCs w:val="18"/>
              </w:rPr>
              <w:t>Магистратура/Аспирантура/Докторантура</w:t>
            </w:r>
          </w:p>
        </w:tc>
        <w:tc>
          <w:tcPr>
            <w:tcW w:w="707" w:type="dxa"/>
          </w:tcPr>
          <w:p w14:paraId="773EBE3F" w14:textId="77777777" w:rsidR="00CD43E1" w:rsidRPr="00CD43E1" w:rsidRDefault="00CD43E1" w:rsidP="00CD43E1">
            <w:pPr>
              <w:tabs>
                <w:tab w:val="left" w:pos="9498"/>
              </w:tabs>
              <w:ind w:right="144"/>
              <w:jc w:val="center"/>
              <w:rPr>
                <w:sz w:val="18"/>
                <w:szCs w:val="18"/>
              </w:rPr>
            </w:pPr>
            <w:r w:rsidRPr="00CD43E1">
              <w:rPr>
                <w:sz w:val="18"/>
                <w:szCs w:val="18"/>
              </w:rPr>
              <w:t>16</w:t>
            </w:r>
          </w:p>
        </w:tc>
        <w:tc>
          <w:tcPr>
            <w:tcW w:w="710" w:type="dxa"/>
          </w:tcPr>
          <w:p w14:paraId="3D15663B" w14:textId="77777777" w:rsidR="00CD43E1" w:rsidRPr="00CD43E1" w:rsidRDefault="00CD43E1" w:rsidP="00CD43E1">
            <w:pPr>
              <w:tabs>
                <w:tab w:val="left" w:pos="9498"/>
              </w:tabs>
              <w:ind w:right="144"/>
              <w:jc w:val="center"/>
              <w:rPr>
                <w:sz w:val="18"/>
                <w:szCs w:val="18"/>
              </w:rPr>
            </w:pPr>
            <w:r w:rsidRPr="00CD43E1">
              <w:rPr>
                <w:sz w:val="18"/>
                <w:szCs w:val="18"/>
              </w:rPr>
              <w:t>3,5</w:t>
            </w:r>
          </w:p>
        </w:tc>
        <w:tc>
          <w:tcPr>
            <w:tcW w:w="708" w:type="dxa"/>
          </w:tcPr>
          <w:p w14:paraId="78FFBC46" w14:textId="77777777" w:rsidR="00CD43E1" w:rsidRPr="00CD43E1" w:rsidRDefault="00CD43E1" w:rsidP="00CD43E1">
            <w:pPr>
              <w:tabs>
                <w:tab w:val="left" w:pos="9498"/>
              </w:tabs>
              <w:ind w:right="144"/>
              <w:jc w:val="center"/>
              <w:rPr>
                <w:sz w:val="18"/>
                <w:szCs w:val="18"/>
              </w:rPr>
            </w:pPr>
            <w:r w:rsidRPr="00CD43E1">
              <w:rPr>
                <w:sz w:val="18"/>
                <w:szCs w:val="18"/>
              </w:rPr>
              <w:t>12</w:t>
            </w:r>
          </w:p>
        </w:tc>
        <w:tc>
          <w:tcPr>
            <w:tcW w:w="710" w:type="dxa"/>
          </w:tcPr>
          <w:p w14:paraId="05E6B747" w14:textId="77777777" w:rsidR="00CD43E1" w:rsidRPr="00CD43E1" w:rsidRDefault="00CD43E1" w:rsidP="00CD43E1">
            <w:pPr>
              <w:tabs>
                <w:tab w:val="left" w:pos="9498"/>
              </w:tabs>
              <w:ind w:right="144"/>
              <w:jc w:val="center"/>
              <w:rPr>
                <w:sz w:val="18"/>
                <w:szCs w:val="18"/>
              </w:rPr>
            </w:pPr>
            <w:r w:rsidRPr="00CD43E1">
              <w:rPr>
                <w:sz w:val="18"/>
                <w:szCs w:val="18"/>
              </w:rPr>
              <w:t>1,6</w:t>
            </w:r>
          </w:p>
        </w:tc>
        <w:tc>
          <w:tcPr>
            <w:tcW w:w="850" w:type="dxa"/>
          </w:tcPr>
          <w:p w14:paraId="7F11DD5B" w14:textId="77777777" w:rsidR="00CD43E1" w:rsidRPr="00CD43E1" w:rsidRDefault="00CD43E1" w:rsidP="00CD43E1">
            <w:pPr>
              <w:tabs>
                <w:tab w:val="left" w:pos="9498"/>
              </w:tabs>
              <w:ind w:right="144"/>
              <w:jc w:val="center"/>
              <w:rPr>
                <w:sz w:val="18"/>
                <w:szCs w:val="18"/>
              </w:rPr>
            </w:pPr>
            <w:r w:rsidRPr="00CD43E1">
              <w:rPr>
                <w:sz w:val="18"/>
                <w:szCs w:val="18"/>
              </w:rPr>
              <w:t>28</w:t>
            </w:r>
          </w:p>
        </w:tc>
        <w:tc>
          <w:tcPr>
            <w:tcW w:w="709" w:type="dxa"/>
          </w:tcPr>
          <w:p w14:paraId="6B65DF99" w14:textId="77777777" w:rsidR="00CD43E1" w:rsidRPr="00CD43E1" w:rsidRDefault="00CD43E1" w:rsidP="00CD43E1">
            <w:pPr>
              <w:tabs>
                <w:tab w:val="left" w:pos="9498"/>
              </w:tabs>
              <w:ind w:right="144"/>
              <w:jc w:val="center"/>
              <w:rPr>
                <w:sz w:val="18"/>
                <w:szCs w:val="18"/>
              </w:rPr>
            </w:pPr>
            <w:r w:rsidRPr="00CD43E1">
              <w:rPr>
                <w:sz w:val="18"/>
                <w:szCs w:val="18"/>
              </w:rPr>
              <w:t>2,3</w:t>
            </w:r>
          </w:p>
        </w:tc>
        <w:tc>
          <w:tcPr>
            <w:tcW w:w="851" w:type="dxa"/>
            <w:vMerge/>
          </w:tcPr>
          <w:p w14:paraId="3E3FCE05" w14:textId="77777777" w:rsidR="00CD43E1" w:rsidRPr="00CD43E1" w:rsidRDefault="00CD43E1" w:rsidP="00CD43E1">
            <w:pPr>
              <w:tabs>
                <w:tab w:val="left" w:pos="9498"/>
              </w:tabs>
              <w:ind w:right="144"/>
              <w:jc w:val="center"/>
              <w:rPr>
                <w:sz w:val="18"/>
                <w:szCs w:val="18"/>
              </w:rPr>
            </w:pPr>
          </w:p>
        </w:tc>
        <w:tc>
          <w:tcPr>
            <w:tcW w:w="850" w:type="dxa"/>
            <w:vMerge/>
          </w:tcPr>
          <w:p w14:paraId="30CF5CC6" w14:textId="77777777" w:rsidR="00CD43E1" w:rsidRPr="00CD43E1" w:rsidRDefault="00CD43E1" w:rsidP="00CD43E1">
            <w:pPr>
              <w:tabs>
                <w:tab w:val="left" w:pos="9498"/>
              </w:tabs>
              <w:ind w:right="144"/>
              <w:jc w:val="center"/>
              <w:rPr>
                <w:sz w:val="18"/>
                <w:szCs w:val="18"/>
              </w:rPr>
            </w:pPr>
          </w:p>
        </w:tc>
      </w:tr>
      <w:tr w:rsidR="00CD43E1" w:rsidRPr="00CD43E1" w14:paraId="09A908D5" w14:textId="77777777" w:rsidTr="006401E7">
        <w:trPr>
          <w:gridAfter w:val="1"/>
          <w:wAfter w:w="14" w:type="dxa"/>
        </w:trPr>
        <w:tc>
          <w:tcPr>
            <w:tcW w:w="986" w:type="dxa"/>
            <w:vMerge w:val="restart"/>
          </w:tcPr>
          <w:p w14:paraId="572A0355" w14:textId="77777777" w:rsidR="00CD43E1" w:rsidRPr="00CD43E1" w:rsidRDefault="00CD43E1" w:rsidP="00CD43E1">
            <w:pPr>
              <w:tabs>
                <w:tab w:val="left" w:pos="9498"/>
              </w:tabs>
              <w:ind w:right="144"/>
              <w:rPr>
                <w:sz w:val="18"/>
                <w:szCs w:val="18"/>
              </w:rPr>
            </w:pPr>
            <w:r w:rsidRPr="00CD43E1">
              <w:rPr>
                <w:sz w:val="18"/>
                <w:szCs w:val="18"/>
              </w:rPr>
              <w:t>К какой этнической группе Вы относитесь?</w:t>
            </w:r>
          </w:p>
        </w:tc>
        <w:tc>
          <w:tcPr>
            <w:tcW w:w="2553" w:type="dxa"/>
          </w:tcPr>
          <w:p w14:paraId="01CEB6CA" w14:textId="77777777" w:rsidR="00CD43E1" w:rsidRPr="00CD43E1" w:rsidRDefault="00CD43E1" w:rsidP="00CD43E1">
            <w:pPr>
              <w:tabs>
                <w:tab w:val="left" w:pos="9498"/>
              </w:tabs>
              <w:ind w:right="144"/>
              <w:rPr>
                <w:sz w:val="18"/>
                <w:szCs w:val="18"/>
              </w:rPr>
            </w:pPr>
            <w:r w:rsidRPr="00CD43E1">
              <w:rPr>
                <w:sz w:val="18"/>
                <w:szCs w:val="18"/>
              </w:rPr>
              <w:t>Казах</w:t>
            </w:r>
          </w:p>
        </w:tc>
        <w:tc>
          <w:tcPr>
            <w:tcW w:w="707" w:type="dxa"/>
          </w:tcPr>
          <w:p w14:paraId="72470DDD" w14:textId="77777777" w:rsidR="00CD43E1" w:rsidRPr="00CD43E1" w:rsidRDefault="00CD43E1" w:rsidP="00CD43E1">
            <w:pPr>
              <w:tabs>
                <w:tab w:val="left" w:pos="9498"/>
              </w:tabs>
              <w:ind w:right="144"/>
              <w:jc w:val="center"/>
              <w:rPr>
                <w:sz w:val="18"/>
                <w:szCs w:val="18"/>
              </w:rPr>
            </w:pPr>
            <w:r w:rsidRPr="00CD43E1">
              <w:rPr>
                <w:sz w:val="18"/>
                <w:szCs w:val="18"/>
              </w:rPr>
              <w:t>248</w:t>
            </w:r>
          </w:p>
        </w:tc>
        <w:tc>
          <w:tcPr>
            <w:tcW w:w="710" w:type="dxa"/>
          </w:tcPr>
          <w:p w14:paraId="2AEBD71E" w14:textId="77777777" w:rsidR="00CD43E1" w:rsidRPr="00CD43E1" w:rsidRDefault="00CD43E1" w:rsidP="00CD43E1">
            <w:pPr>
              <w:tabs>
                <w:tab w:val="left" w:pos="9498"/>
              </w:tabs>
              <w:ind w:right="144"/>
              <w:jc w:val="center"/>
              <w:rPr>
                <w:sz w:val="18"/>
                <w:szCs w:val="18"/>
              </w:rPr>
            </w:pPr>
            <w:r w:rsidRPr="00CD43E1">
              <w:rPr>
                <w:sz w:val="18"/>
                <w:szCs w:val="18"/>
              </w:rPr>
              <w:t>54,9</w:t>
            </w:r>
          </w:p>
        </w:tc>
        <w:tc>
          <w:tcPr>
            <w:tcW w:w="708" w:type="dxa"/>
          </w:tcPr>
          <w:p w14:paraId="34A85FCF" w14:textId="77777777" w:rsidR="00CD43E1" w:rsidRPr="00CD43E1" w:rsidRDefault="00CD43E1" w:rsidP="00CD43E1">
            <w:pPr>
              <w:tabs>
                <w:tab w:val="left" w:pos="9498"/>
              </w:tabs>
              <w:ind w:right="144"/>
              <w:jc w:val="center"/>
              <w:rPr>
                <w:sz w:val="18"/>
                <w:szCs w:val="18"/>
              </w:rPr>
            </w:pPr>
            <w:r w:rsidRPr="00CD43E1">
              <w:rPr>
                <w:sz w:val="18"/>
                <w:szCs w:val="18"/>
              </w:rPr>
              <w:t>383</w:t>
            </w:r>
          </w:p>
        </w:tc>
        <w:tc>
          <w:tcPr>
            <w:tcW w:w="710" w:type="dxa"/>
          </w:tcPr>
          <w:p w14:paraId="3A704DBC" w14:textId="77777777" w:rsidR="00CD43E1" w:rsidRPr="00CD43E1" w:rsidRDefault="00CD43E1" w:rsidP="00CD43E1">
            <w:pPr>
              <w:tabs>
                <w:tab w:val="left" w:pos="9498"/>
              </w:tabs>
              <w:ind w:right="144"/>
              <w:jc w:val="center"/>
              <w:rPr>
                <w:sz w:val="18"/>
                <w:szCs w:val="18"/>
              </w:rPr>
            </w:pPr>
            <w:r w:rsidRPr="00CD43E1">
              <w:rPr>
                <w:sz w:val="18"/>
                <w:szCs w:val="18"/>
              </w:rPr>
              <w:t>51,0</w:t>
            </w:r>
          </w:p>
        </w:tc>
        <w:tc>
          <w:tcPr>
            <w:tcW w:w="850" w:type="dxa"/>
          </w:tcPr>
          <w:p w14:paraId="0162EE5B" w14:textId="77777777" w:rsidR="00CD43E1" w:rsidRPr="00CD43E1" w:rsidRDefault="00CD43E1" w:rsidP="00CD43E1">
            <w:pPr>
              <w:tabs>
                <w:tab w:val="left" w:pos="9498"/>
              </w:tabs>
              <w:ind w:right="144"/>
              <w:jc w:val="center"/>
              <w:rPr>
                <w:sz w:val="18"/>
                <w:szCs w:val="18"/>
              </w:rPr>
            </w:pPr>
            <w:r w:rsidRPr="00CD43E1">
              <w:rPr>
                <w:sz w:val="18"/>
                <w:szCs w:val="18"/>
              </w:rPr>
              <w:t>631</w:t>
            </w:r>
          </w:p>
        </w:tc>
        <w:tc>
          <w:tcPr>
            <w:tcW w:w="709" w:type="dxa"/>
          </w:tcPr>
          <w:p w14:paraId="4B5ED05B" w14:textId="77777777" w:rsidR="00CD43E1" w:rsidRPr="00CD43E1" w:rsidRDefault="00CD43E1" w:rsidP="00CD43E1">
            <w:pPr>
              <w:tabs>
                <w:tab w:val="left" w:pos="9498"/>
              </w:tabs>
              <w:ind w:right="144"/>
              <w:jc w:val="center"/>
              <w:rPr>
                <w:sz w:val="18"/>
                <w:szCs w:val="18"/>
              </w:rPr>
            </w:pPr>
            <w:r w:rsidRPr="00CD43E1">
              <w:rPr>
                <w:sz w:val="18"/>
                <w:szCs w:val="18"/>
              </w:rPr>
              <w:t>52,5</w:t>
            </w:r>
          </w:p>
        </w:tc>
        <w:tc>
          <w:tcPr>
            <w:tcW w:w="851" w:type="dxa"/>
            <w:vMerge w:val="restart"/>
          </w:tcPr>
          <w:p w14:paraId="0F6C0EDA" w14:textId="77777777" w:rsidR="00CD43E1" w:rsidRPr="00CD43E1" w:rsidRDefault="00CD43E1" w:rsidP="00CD43E1">
            <w:pPr>
              <w:tabs>
                <w:tab w:val="left" w:pos="9498"/>
              </w:tabs>
              <w:ind w:right="144"/>
              <w:jc w:val="center"/>
              <w:rPr>
                <w:sz w:val="18"/>
                <w:szCs w:val="18"/>
              </w:rPr>
            </w:pPr>
            <w:r w:rsidRPr="00CD43E1">
              <w:rPr>
                <w:sz w:val="18"/>
                <w:szCs w:val="18"/>
              </w:rPr>
              <w:t>13,031</w:t>
            </w:r>
          </w:p>
        </w:tc>
        <w:tc>
          <w:tcPr>
            <w:tcW w:w="850" w:type="dxa"/>
            <w:vMerge w:val="restart"/>
          </w:tcPr>
          <w:p w14:paraId="3F826D54" w14:textId="77777777" w:rsidR="00CD43E1" w:rsidRPr="00CD43E1" w:rsidRDefault="00CD43E1" w:rsidP="00CD43E1">
            <w:pPr>
              <w:tabs>
                <w:tab w:val="left" w:pos="9498"/>
              </w:tabs>
              <w:ind w:right="144"/>
              <w:jc w:val="center"/>
              <w:rPr>
                <w:sz w:val="18"/>
                <w:szCs w:val="18"/>
              </w:rPr>
            </w:pPr>
            <w:r w:rsidRPr="00CD43E1">
              <w:rPr>
                <w:sz w:val="18"/>
                <w:szCs w:val="18"/>
              </w:rPr>
              <w:t>0,043</w:t>
            </w:r>
          </w:p>
        </w:tc>
      </w:tr>
      <w:tr w:rsidR="00CD43E1" w:rsidRPr="00CD43E1" w14:paraId="3BED8624" w14:textId="77777777" w:rsidTr="006401E7">
        <w:trPr>
          <w:gridAfter w:val="1"/>
          <w:wAfter w:w="14" w:type="dxa"/>
        </w:trPr>
        <w:tc>
          <w:tcPr>
            <w:tcW w:w="986" w:type="dxa"/>
            <w:vMerge/>
          </w:tcPr>
          <w:p w14:paraId="34C49AA3" w14:textId="77777777" w:rsidR="00CD43E1" w:rsidRPr="00CD43E1" w:rsidRDefault="00CD43E1" w:rsidP="00CD43E1">
            <w:pPr>
              <w:tabs>
                <w:tab w:val="left" w:pos="9498"/>
              </w:tabs>
              <w:ind w:right="144"/>
              <w:rPr>
                <w:sz w:val="18"/>
                <w:szCs w:val="18"/>
              </w:rPr>
            </w:pPr>
          </w:p>
        </w:tc>
        <w:tc>
          <w:tcPr>
            <w:tcW w:w="2553" w:type="dxa"/>
          </w:tcPr>
          <w:p w14:paraId="756D2F16" w14:textId="77777777" w:rsidR="00CD43E1" w:rsidRPr="00CD43E1" w:rsidRDefault="00CD43E1" w:rsidP="00CD43E1">
            <w:pPr>
              <w:tabs>
                <w:tab w:val="left" w:pos="9498"/>
              </w:tabs>
              <w:ind w:right="144"/>
              <w:rPr>
                <w:sz w:val="18"/>
                <w:szCs w:val="18"/>
              </w:rPr>
            </w:pPr>
            <w:r w:rsidRPr="00CD43E1">
              <w:rPr>
                <w:sz w:val="18"/>
                <w:szCs w:val="18"/>
              </w:rPr>
              <w:t>Русский</w:t>
            </w:r>
          </w:p>
        </w:tc>
        <w:tc>
          <w:tcPr>
            <w:tcW w:w="707" w:type="dxa"/>
          </w:tcPr>
          <w:p w14:paraId="78B450F4" w14:textId="77777777" w:rsidR="00CD43E1" w:rsidRPr="00CD43E1" w:rsidRDefault="00CD43E1" w:rsidP="00CD43E1">
            <w:pPr>
              <w:tabs>
                <w:tab w:val="left" w:pos="9498"/>
              </w:tabs>
              <w:ind w:right="144"/>
              <w:jc w:val="center"/>
              <w:rPr>
                <w:sz w:val="18"/>
                <w:szCs w:val="18"/>
              </w:rPr>
            </w:pPr>
            <w:r w:rsidRPr="00CD43E1">
              <w:rPr>
                <w:sz w:val="18"/>
                <w:szCs w:val="18"/>
              </w:rPr>
              <w:t>86</w:t>
            </w:r>
          </w:p>
        </w:tc>
        <w:tc>
          <w:tcPr>
            <w:tcW w:w="710" w:type="dxa"/>
          </w:tcPr>
          <w:p w14:paraId="3892AB7C" w14:textId="77777777" w:rsidR="00CD43E1" w:rsidRPr="00CD43E1" w:rsidRDefault="00CD43E1" w:rsidP="00CD43E1">
            <w:pPr>
              <w:tabs>
                <w:tab w:val="left" w:pos="9498"/>
              </w:tabs>
              <w:ind w:right="144"/>
              <w:jc w:val="center"/>
              <w:rPr>
                <w:sz w:val="18"/>
                <w:szCs w:val="18"/>
              </w:rPr>
            </w:pPr>
            <w:r w:rsidRPr="00CD43E1">
              <w:rPr>
                <w:sz w:val="18"/>
                <w:szCs w:val="18"/>
              </w:rPr>
              <w:t>19,0</w:t>
            </w:r>
          </w:p>
        </w:tc>
        <w:tc>
          <w:tcPr>
            <w:tcW w:w="708" w:type="dxa"/>
          </w:tcPr>
          <w:p w14:paraId="6DC97DD9" w14:textId="77777777" w:rsidR="00CD43E1" w:rsidRPr="00CD43E1" w:rsidRDefault="00CD43E1" w:rsidP="00CD43E1">
            <w:pPr>
              <w:tabs>
                <w:tab w:val="left" w:pos="9498"/>
              </w:tabs>
              <w:ind w:right="144"/>
              <w:jc w:val="center"/>
              <w:rPr>
                <w:sz w:val="18"/>
                <w:szCs w:val="18"/>
              </w:rPr>
            </w:pPr>
            <w:r w:rsidRPr="00CD43E1">
              <w:rPr>
                <w:sz w:val="18"/>
                <w:szCs w:val="18"/>
              </w:rPr>
              <w:t>198</w:t>
            </w:r>
          </w:p>
        </w:tc>
        <w:tc>
          <w:tcPr>
            <w:tcW w:w="710" w:type="dxa"/>
          </w:tcPr>
          <w:p w14:paraId="65EDEACF" w14:textId="77777777" w:rsidR="00CD43E1" w:rsidRPr="00CD43E1" w:rsidRDefault="00CD43E1" w:rsidP="00CD43E1">
            <w:pPr>
              <w:tabs>
                <w:tab w:val="left" w:pos="9498"/>
              </w:tabs>
              <w:ind w:right="144"/>
              <w:jc w:val="center"/>
              <w:rPr>
                <w:sz w:val="18"/>
                <w:szCs w:val="18"/>
              </w:rPr>
            </w:pPr>
            <w:r w:rsidRPr="00CD43E1">
              <w:rPr>
                <w:sz w:val="18"/>
                <w:szCs w:val="18"/>
              </w:rPr>
              <w:t>26,4</w:t>
            </w:r>
          </w:p>
        </w:tc>
        <w:tc>
          <w:tcPr>
            <w:tcW w:w="850" w:type="dxa"/>
          </w:tcPr>
          <w:p w14:paraId="73560680" w14:textId="77777777" w:rsidR="00CD43E1" w:rsidRPr="00CD43E1" w:rsidRDefault="00CD43E1" w:rsidP="00CD43E1">
            <w:pPr>
              <w:tabs>
                <w:tab w:val="left" w:pos="9498"/>
              </w:tabs>
              <w:ind w:right="144"/>
              <w:jc w:val="center"/>
              <w:rPr>
                <w:sz w:val="18"/>
                <w:szCs w:val="18"/>
              </w:rPr>
            </w:pPr>
            <w:r w:rsidRPr="00CD43E1">
              <w:rPr>
                <w:sz w:val="18"/>
                <w:szCs w:val="18"/>
              </w:rPr>
              <w:t>284</w:t>
            </w:r>
          </w:p>
        </w:tc>
        <w:tc>
          <w:tcPr>
            <w:tcW w:w="709" w:type="dxa"/>
          </w:tcPr>
          <w:p w14:paraId="46444DA4" w14:textId="77777777" w:rsidR="00CD43E1" w:rsidRPr="00CD43E1" w:rsidRDefault="00CD43E1" w:rsidP="00CD43E1">
            <w:pPr>
              <w:tabs>
                <w:tab w:val="left" w:pos="9498"/>
              </w:tabs>
              <w:ind w:right="144"/>
              <w:jc w:val="center"/>
              <w:rPr>
                <w:sz w:val="18"/>
                <w:szCs w:val="18"/>
              </w:rPr>
            </w:pPr>
            <w:r w:rsidRPr="00CD43E1">
              <w:rPr>
                <w:sz w:val="18"/>
                <w:szCs w:val="18"/>
              </w:rPr>
              <w:t>23,6</w:t>
            </w:r>
          </w:p>
        </w:tc>
        <w:tc>
          <w:tcPr>
            <w:tcW w:w="851" w:type="dxa"/>
            <w:vMerge/>
          </w:tcPr>
          <w:p w14:paraId="45637135" w14:textId="77777777" w:rsidR="00CD43E1" w:rsidRPr="00CD43E1" w:rsidRDefault="00CD43E1" w:rsidP="00CD43E1">
            <w:pPr>
              <w:tabs>
                <w:tab w:val="left" w:pos="9498"/>
              </w:tabs>
              <w:ind w:right="144"/>
              <w:jc w:val="center"/>
              <w:rPr>
                <w:sz w:val="18"/>
                <w:szCs w:val="18"/>
              </w:rPr>
            </w:pPr>
          </w:p>
        </w:tc>
        <w:tc>
          <w:tcPr>
            <w:tcW w:w="850" w:type="dxa"/>
            <w:vMerge/>
          </w:tcPr>
          <w:p w14:paraId="12FAD5EC" w14:textId="77777777" w:rsidR="00CD43E1" w:rsidRPr="00CD43E1" w:rsidRDefault="00CD43E1" w:rsidP="00CD43E1">
            <w:pPr>
              <w:tabs>
                <w:tab w:val="left" w:pos="9498"/>
              </w:tabs>
              <w:ind w:right="144"/>
              <w:jc w:val="center"/>
              <w:rPr>
                <w:sz w:val="18"/>
                <w:szCs w:val="18"/>
              </w:rPr>
            </w:pPr>
          </w:p>
        </w:tc>
      </w:tr>
      <w:tr w:rsidR="00CD43E1" w:rsidRPr="00CD43E1" w14:paraId="5CE7F58C" w14:textId="77777777" w:rsidTr="006401E7">
        <w:trPr>
          <w:gridAfter w:val="1"/>
          <w:wAfter w:w="14" w:type="dxa"/>
        </w:trPr>
        <w:tc>
          <w:tcPr>
            <w:tcW w:w="986" w:type="dxa"/>
            <w:vMerge/>
          </w:tcPr>
          <w:p w14:paraId="223FF0E4" w14:textId="77777777" w:rsidR="00CD43E1" w:rsidRPr="00CD43E1" w:rsidRDefault="00CD43E1" w:rsidP="00CD43E1">
            <w:pPr>
              <w:tabs>
                <w:tab w:val="left" w:pos="9498"/>
              </w:tabs>
              <w:ind w:right="144"/>
              <w:rPr>
                <w:sz w:val="18"/>
                <w:szCs w:val="18"/>
              </w:rPr>
            </w:pPr>
          </w:p>
        </w:tc>
        <w:tc>
          <w:tcPr>
            <w:tcW w:w="2553" w:type="dxa"/>
          </w:tcPr>
          <w:p w14:paraId="0A091E31" w14:textId="77777777" w:rsidR="00CD43E1" w:rsidRPr="00CD43E1" w:rsidRDefault="00CD43E1" w:rsidP="00CD43E1">
            <w:pPr>
              <w:tabs>
                <w:tab w:val="left" w:pos="9498"/>
              </w:tabs>
              <w:ind w:right="144"/>
              <w:rPr>
                <w:sz w:val="18"/>
                <w:szCs w:val="18"/>
              </w:rPr>
            </w:pPr>
            <w:r w:rsidRPr="00CD43E1">
              <w:rPr>
                <w:sz w:val="18"/>
                <w:szCs w:val="18"/>
              </w:rPr>
              <w:t>Узбеки</w:t>
            </w:r>
          </w:p>
        </w:tc>
        <w:tc>
          <w:tcPr>
            <w:tcW w:w="707" w:type="dxa"/>
          </w:tcPr>
          <w:p w14:paraId="1AD7FC98" w14:textId="77777777" w:rsidR="00CD43E1" w:rsidRPr="00CD43E1" w:rsidRDefault="00CD43E1" w:rsidP="00CD43E1">
            <w:pPr>
              <w:tabs>
                <w:tab w:val="left" w:pos="9498"/>
              </w:tabs>
              <w:ind w:right="144"/>
              <w:jc w:val="center"/>
              <w:rPr>
                <w:sz w:val="18"/>
                <w:szCs w:val="18"/>
              </w:rPr>
            </w:pPr>
            <w:r w:rsidRPr="00CD43E1">
              <w:rPr>
                <w:sz w:val="18"/>
                <w:szCs w:val="18"/>
              </w:rPr>
              <w:t>36</w:t>
            </w:r>
          </w:p>
        </w:tc>
        <w:tc>
          <w:tcPr>
            <w:tcW w:w="710" w:type="dxa"/>
          </w:tcPr>
          <w:p w14:paraId="6B020EEF" w14:textId="77777777" w:rsidR="00CD43E1" w:rsidRPr="00CD43E1" w:rsidRDefault="00CD43E1" w:rsidP="00CD43E1">
            <w:pPr>
              <w:tabs>
                <w:tab w:val="left" w:pos="9498"/>
              </w:tabs>
              <w:ind w:right="144"/>
              <w:jc w:val="center"/>
              <w:rPr>
                <w:sz w:val="18"/>
                <w:szCs w:val="18"/>
              </w:rPr>
            </w:pPr>
            <w:r w:rsidRPr="00CD43E1">
              <w:rPr>
                <w:sz w:val="18"/>
                <w:szCs w:val="18"/>
              </w:rPr>
              <w:t>8,0</w:t>
            </w:r>
          </w:p>
        </w:tc>
        <w:tc>
          <w:tcPr>
            <w:tcW w:w="708" w:type="dxa"/>
          </w:tcPr>
          <w:p w14:paraId="4903DE1C" w14:textId="77777777" w:rsidR="00CD43E1" w:rsidRPr="00CD43E1" w:rsidRDefault="00CD43E1" w:rsidP="00CD43E1">
            <w:pPr>
              <w:tabs>
                <w:tab w:val="left" w:pos="9498"/>
              </w:tabs>
              <w:ind w:right="144"/>
              <w:jc w:val="center"/>
              <w:rPr>
                <w:sz w:val="18"/>
                <w:szCs w:val="18"/>
              </w:rPr>
            </w:pPr>
            <w:r w:rsidRPr="00CD43E1">
              <w:rPr>
                <w:sz w:val="18"/>
                <w:szCs w:val="18"/>
              </w:rPr>
              <w:t>52</w:t>
            </w:r>
          </w:p>
        </w:tc>
        <w:tc>
          <w:tcPr>
            <w:tcW w:w="710" w:type="dxa"/>
          </w:tcPr>
          <w:p w14:paraId="346CB89B" w14:textId="77777777" w:rsidR="00CD43E1" w:rsidRPr="00CD43E1" w:rsidRDefault="00CD43E1" w:rsidP="00CD43E1">
            <w:pPr>
              <w:tabs>
                <w:tab w:val="left" w:pos="9498"/>
              </w:tabs>
              <w:ind w:right="144"/>
              <w:jc w:val="center"/>
              <w:rPr>
                <w:sz w:val="18"/>
                <w:szCs w:val="18"/>
              </w:rPr>
            </w:pPr>
            <w:r w:rsidRPr="00CD43E1">
              <w:rPr>
                <w:sz w:val="18"/>
                <w:szCs w:val="18"/>
              </w:rPr>
              <w:t>6,9</w:t>
            </w:r>
          </w:p>
        </w:tc>
        <w:tc>
          <w:tcPr>
            <w:tcW w:w="850" w:type="dxa"/>
          </w:tcPr>
          <w:p w14:paraId="49F2E361" w14:textId="77777777" w:rsidR="00CD43E1" w:rsidRPr="00CD43E1" w:rsidRDefault="00CD43E1" w:rsidP="00CD43E1">
            <w:pPr>
              <w:tabs>
                <w:tab w:val="left" w:pos="9498"/>
              </w:tabs>
              <w:ind w:right="144"/>
              <w:jc w:val="center"/>
              <w:rPr>
                <w:sz w:val="18"/>
                <w:szCs w:val="18"/>
              </w:rPr>
            </w:pPr>
            <w:r w:rsidRPr="00CD43E1">
              <w:rPr>
                <w:sz w:val="18"/>
                <w:szCs w:val="18"/>
              </w:rPr>
              <w:t>88</w:t>
            </w:r>
          </w:p>
        </w:tc>
        <w:tc>
          <w:tcPr>
            <w:tcW w:w="709" w:type="dxa"/>
          </w:tcPr>
          <w:p w14:paraId="0609EE9D" w14:textId="77777777" w:rsidR="00CD43E1" w:rsidRPr="00CD43E1" w:rsidRDefault="00CD43E1" w:rsidP="00CD43E1">
            <w:pPr>
              <w:tabs>
                <w:tab w:val="left" w:pos="9498"/>
              </w:tabs>
              <w:ind w:right="144"/>
              <w:jc w:val="center"/>
              <w:rPr>
                <w:sz w:val="18"/>
                <w:szCs w:val="18"/>
              </w:rPr>
            </w:pPr>
            <w:r w:rsidRPr="00CD43E1">
              <w:rPr>
                <w:sz w:val="18"/>
                <w:szCs w:val="18"/>
              </w:rPr>
              <w:t>7,3</w:t>
            </w:r>
          </w:p>
        </w:tc>
        <w:tc>
          <w:tcPr>
            <w:tcW w:w="851" w:type="dxa"/>
            <w:vMerge/>
          </w:tcPr>
          <w:p w14:paraId="46139F81" w14:textId="77777777" w:rsidR="00CD43E1" w:rsidRPr="00CD43E1" w:rsidRDefault="00CD43E1" w:rsidP="00CD43E1">
            <w:pPr>
              <w:tabs>
                <w:tab w:val="left" w:pos="9498"/>
              </w:tabs>
              <w:ind w:right="144"/>
              <w:jc w:val="center"/>
              <w:rPr>
                <w:sz w:val="18"/>
                <w:szCs w:val="18"/>
              </w:rPr>
            </w:pPr>
          </w:p>
        </w:tc>
        <w:tc>
          <w:tcPr>
            <w:tcW w:w="850" w:type="dxa"/>
            <w:vMerge/>
          </w:tcPr>
          <w:p w14:paraId="79DAE09E" w14:textId="77777777" w:rsidR="00CD43E1" w:rsidRPr="00CD43E1" w:rsidRDefault="00CD43E1" w:rsidP="00CD43E1">
            <w:pPr>
              <w:tabs>
                <w:tab w:val="left" w:pos="9498"/>
              </w:tabs>
              <w:ind w:right="144"/>
              <w:jc w:val="center"/>
              <w:rPr>
                <w:sz w:val="18"/>
                <w:szCs w:val="18"/>
              </w:rPr>
            </w:pPr>
          </w:p>
        </w:tc>
      </w:tr>
      <w:tr w:rsidR="00CD43E1" w:rsidRPr="00CD43E1" w14:paraId="1DE4C0B4" w14:textId="77777777" w:rsidTr="006401E7">
        <w:trPr>
          <w:gridAfter w:val="1"/>
          <w:wAfter w:w="14" w:type="dxa"/>
        </w:trPr>
        <w:tc>
          <w:tcPr>
            <w:tcW w:w="986" w:type="dxa"/>
            <w:vMerge/>
          </w:tcPr>
          <w:p w14:paraId="49C3E848" w14:textId="77777777" w:rsidR="00CD43E1" w:rsidRPr="00CD43E1" w:rsidRDefault="00CD43E1" w:rsidP="00CD43E1">
            <w:pPr>
              <w:tabs>
                <w:tab w:val="left" w:pos="9498"/>
              </w:tabs>
              <w:ind w:right="144"/>
              <w:rPr>
                <w:sz w:val="18"/>
                <w:szCs w:val="18"/>
              </w:rPr>
            </w:pPr>
          </w:p>
        </w:tc>
        <w:tc>
          <w:tcPr>
            <w:tcW w:w="2553" w:type="dxa"/>
          </w:tcPr>
          <w:p w14:paraId="7BB2E5A0" w14:textId="77777777" w:rsidR="00CD43E1" w:rsidRPr="00CD43E1" w:rsidRDefault="00CD43E1" w:rsidP="00CD43E1">
            <w:pPr>
              <w:tabs>
                <w:tab w:val="left" w:pos="9498"/>
              </w:tabs>
              <w:ind w:right="144"/>
              <w:rPr>
                <w:sz w:val="18"/>
                <w:szCs w:val="18"/>
              </w:rPr>
            </w:pPr>
            <w:r w:rsidRPr="00CD43E1">
              <w:rPr>
                <w:sz w:val="18"/>
                <w:szCs w:val="18"/>
              </w:rPr>
              <w:t>Украинцы</w:t>
            </w:r>
          </w:p>
        </w:tc>
        <w:tc>
          <w:tcPr>
            <w:tcW w:w="707" w:type="dxa"/>
          </w:tcPr>
          <w:p w14:paraId="1920124E" w14:textId="77777777" w:rsidR="00CD43E1" w:rsidRPr="00CD43E1" w:rsidRDefault="00CD43E1" w:rsidP="00CD43E1">
            <w:pPr>
              <w:tabs>
                <w:tab w:val="left" w:pos="9498"/>
              </w:tabs>
              <w:ind w:right="144"/>
              <w:jc w:val="center"/>
              <w:rPr>
                <w:sz w:val="18"/>
                <w:szCs w:val="18"/>
              </w:rPr>
            </w:pPr>
            <w:r w:rsidRPr="00CD43E1">
              <w:rPr>
                <w:sz w:val="18"/>
                <w:szCs w:val="18"/>
              </w:rPr>
              <w:t>9</w:t>
            </w:r>
          </w:p>
        </w:tc>
        <w:tc>
          <w:tcPr>
            <w:tcW w:w="710" w:type="dxa"/>
          </w:tcPr>
          <w:p w14:paraId="7E6AF274" w14:textId="77777777" w:rsidR="00CD43E1" w:rsidRPr="00CD43E1" w:rsidRDefault="00CD43E1" w:rsidP="00CD43E1">
            <w:pPr>
              <w:tabs>
                <w:tab w:val="left" w:pos="9498"/>
              </w:tabs>
              <w:ind w:right="144"/>
              <w:jc w:val="center"/>
              <w:rPr>
                <w:sz w:val="18"/>
                <w:szCs w:val="18"/>
              </w:rPr>
            </w:pPr>
            <w:r w:rsidRPr="00CD43E1">
              <w:rPr>
                <w:sz w:val="18"/>
                <w:szCs w:val="18"/>
              </w:rPr>
              <w:t>2,0</w:t>
            </w:r>
          </w:p>
        </w:tc>
        <w:tc>
          <w:tcPr>
            <w:tcW w:w="708" w:type="dxa"/>
          </w:tcPr>
          <w:p w14:paraId="67E44E37" w14:textId="77777777" w:rsidR="00CD43E1" w:rsidRPr="00CD43E1" w:rsidRDefault="00CD43E1" w:rsidP="00CD43E1">
            <w:pPr>
              <w:tabs>
                <w:tab w:val="left" w:pos="9498"/>
              </w:tabs>
              <w:ind w:right="144"/>
              <w:jc w:val="center"/>
              <w:rPr>
                <w:sz w:val="18"/>
                <w:szCs w:val="18"/>
              </w:rPr>
            </w:pPr>
            <w:r w:rsidRPr="00CD43E1">
              <w:rPr>
                <w:sz w:val="18"/>
                <w:szCs w:val="18"/>
              </w:rPr>
              <w:t>10</w:t>
            </w:r>
          </w:p>
        </w:tc>
        <w:tc>
          <w:tcPr>
            <w:tcW w:w="710" w:type="dxa"/>
          </w:tcPr>
          <w:p w14:paraId="3C997A68" w14:textId="77777777" w:rsidR="00CD43E1" w:rsidRPr="00CD43E1" w:rsidRDefault="00CD43E1" w:rsidP="00CD43E1">
            <w:pPr>
              <w:tabs>
                <w:tab w:val="left" w:pos="9498"/>
              </w:tabs>
              <w:ind w:right="144"/>
              <w:jc w:val="center"/>
              <w:rPr>
                <w:sz w:val="18"/>
                <w:szCs w:val="18"/>
              </w:rPr>
            </w:pPr>
            <w:r w:rsidRPr="00CD43E1">
              <w:rPr>
                <w:sz w:val="18"/>
                <w:szCs w:val="18"/>
              </w:rPr>
              <w:t>1,3</w:t>
            </w:r>
          </w:p>
        </w:tc>
        <w:tc>
          <w:tcPr>
            <w:tcW w:w="850" w:type="dxa"/>
          </w:tcPr>
          <w:p w14:paraId="66F9CD3B" w14:textId="77777777" w:rsidR="00CD43E1" w:rsidRPr="00CD43E1" w:rsidRDefault="00CD43E1" w:rsidP="00CD43E1">
            <w:pPr>
              <w:tabs>
                <w:tab w:val="left" w:pos="9498"/>
              </w:tabs>
              <w:ind w:right="144"/>
              <w:jc w:val="center"/>
              <w:rPr>
                <w:sz w:val="18"/>
                <w:szCs w:val="18"/>
              </w:rPr>
            </w:pPr>
            <w:r w:rsidRPr="00CD43E1">
              <w:rPr>
                <w:sz w:val="18"/>
                <w:szCs w:val="18"/>
              </w:rPr>
              <w:t>19</w:t>
            </w:r>
          </w:p>
        </w:tc>
        <w:tc>
          <w:tcPr>
            <w:tcW w:w="709" w:type="dxa"/>
          </w:tcPr>
          <w:p w14:paraId="18434E64" w14:textId="77777777" w:rsidR="00CD43E1" w:rsidRPr="00CD43E1" w:rsidRDefault="00CD43E1" w:rsidP="00CD43E1">
            <w:pPr>
              <w:tabs>
                <w:tab w:val="left" w:pos="9498"/>
              </w:tabs>
              <w:ind w:right="144"/>
              <w:jc w:val="center"/>
              <w:rPr>
                <w:sz w:val="18"/>
                <w:szCs w:val="18"/>
              </w:rPr>
            </w:pPr>
            <w:r w:rsidRPr="00CD43E1">
              <w:rPr>
                <w:sz w:val="18"/>
                <w:szCs w:val="18"/>
              </w:rPr>
              <w:t>1,6</w:t>
            </w:r>
          </w:p>
        </w:tc>
        <w:tc>
          <w:tcPr>
            <w:tcW w:w="851" w:type="dxa"/>
            <w:vMerge/>
          </w:tcPr>
          <w:p w14:paraId="692312C4" w14:textId="77777777" w:rsidR="00CD43E1" w:rsidRPr="00CD43E1" w:rsidRDefault="00CD43E1" w:rsidP="00CD43E1">
            <w:pPr>
              <w:tabs>
                <w:tab w:val="left" w:pos="9498"/>
              </w:tabs>
              <w:ind w:right="144"/>
              <w:jc w:val="center"/>
              <w:rPr>
                <w:sz w:val="18"/>
                <w:szCs w:val="18"/>
              </w:rPr>
            </w:pPr>
          </w:p>
        </w:tc>
        <w:tc>
          <w:tcPr>
            <w:tcW w:w="850" w:type="dxa"/>
            <w:vMerge/>
          </w:tcPr>
          <w:p w14:paraId="0193CB23" w14:textId="77777777" w:rsidR="00CD43E1" w:rsidRPr="00CD43E1" w:rsidRDefault="00CD43E1" w:rsidP="00CD43E1">
            <w:pPr>
              <w:tabs>
                <w:tab w:val="left" w:pos="9498"/>
              </w:tabs>
              <w:ind w:right="144"/>
              <w:jc w:val="center"/>
              <w:rPr>
                <w:sz w:val="18"/>
                <w:szCs w:val="18"/>
              </w:rPr>
            </w:pPr>
          </w:p>
        </w:tc>
      </w:tr>
      <w:tr w:rsidR="00CD43E1" w:rsidRPr="00CD43E1" w14:paraId="56A627CB" w14:textId="77777777" w:rsidTr="006401E7">
        <w:trPr>
          <w:gridAfter w:val="1"/>
          <w:wAfter w:w="14" w:type="dxa"/>
        </w:trPr>
        <w:tc>
          <w:tcPr>
            <w:tcW w:w="986" w:type="dxa"/>
            <w:vMerge/>
          </w:tcPr>
          <w:p w14:paraId="6BC17BB3" w14:textId="77777777" w:rsidR="00CD43E1" w:rsidRPr="00CD43E1" w:rsidRDefault="00CD43E1" w:rsidP="00CD43E1">
            <w:pPr>
              <w:tabs>
                <w:tab w:val="left" w:pos="9498"/>
              </w:tabs>
              <w:ind w:right="144"/>
              <w:rPr>
                <w:sz w:val="18"/>
                <w:szCs w:val="18"/>
              </w:rPr>
            </w:pPr>
          </w:p>
        </w:tc>
        <w:tc>
          <w:tcPr>
            <w:tcW w:w="2553" w:type="dxa"/>
          </w:tcPr>
          <w:p w14:paraId="78B38436" w14:textId="77777777" w:rsidR="00CD43E1" w:rsidRPr="00CD43E1" w:rsidRDefault="00CD43E1" w:rsidP="00CD43E1">
            <w:pPr>
              <w:tabs>
                <w:tab w:val="left" w:pos="9498"/>
              </w:tabs>
              <w:ind w:right="144"/>
              <w:rPr>
                <w:sz w:val="18"/>
                <w:szCs w:val="18"/>
              </w:rPr>
            </w:pPr>
            <w:r w:rsidRPr="00CD43E1">
              <w:rPr>
                <w:sz w:val="18"/>
                <w:szCs w:val="18"/>
              </w:rPr>
              <w:t>Уйгуры</w:t>
            </w:r>
          </w:p>
        </w:tc>
        <w:tc>
          <w:tcPr>
            <w:tcW w:w="707" w:type="dxa"/>
          </w:tcPr>
          <w:p w14:paraId="19E40FB8" w14:textId="77777777" w:rsidR="00CD43E1" w:rsidRPr="00CD43E1" w:rsidRDefault="00CD43E1" w:rsidP="00CD43E1">
            <w:pPr>
              <w:tabs>
                <w:tab w:val="left" w:pos="9498"/>
              </w:tabs>
              <w:ind w:right="144"/>
              <w:jc w:val="center"/>
              <w:rPr>
                <w:sz w:val="18"/>
                <w:szCs w:val="18"/>
              </w:rPr>
            </w:pPr>
            <w:r w:rsidRPr="00CD43E1">
              <w:rPr>
                <w:sz w:val="18"/>
                <w:szCs w:val="18"/>
              </w:rPr>
              <w:t>2</w:t>
            </w:r>
          </w:p>
        </w:tc>
        <w:tc>
          <w:tcPr>
            <w:tcW w:w="710" w:type="dxa"/>
          </w:tcPr>
          <w:p w14:paraId="5D3BC24F" w14:textId="77777777" w:rsidR="00CD43E1" w:rsidRPr="00CD43E1" w:rsidRDefault="00CD43E1" w:rsidP="00CD43E1">
            <w:pPr>
              <w:tabs>
                <w:tab w:val="left" w:pos="9498"/>
              </w:tabs>
              <w:ind w:right="144"/>
              <w:jc w:val="center"/>
              <w:rPr>
                <w:sz w:val="18"/>
                <w:szCs w:val="18"/>
              </w:rPr>
            </w:pPr>
            <w:r w:rsidRPr="00CD43E1">
              <w:rPr>
                <w:sz w:val="18"/>
                <w:szCs w:val="18"/>
              </w:rPr>
              <w:t>0,4</w:t>
            </w:r>
          </w:p>
        </w:tc>
        <w:tc>
          <w:tcPr>
            <w:tcW w:w="708" w:type="dxa"/>
          </w:tcPr>
          <w:p w14:paraId="589A40F1" w14:textId="1604ECEC" w:rsidR="00CD43E1" w:rsidRPr="00CD43E1" w:rsidRDefault="00D87090" w:rsidP="00CD43E1">
            <w:pPr>
              <w:tabs>
                <w:tab w:val="left" w:pos="9498"/>
              </w:tabs>
              <w:ind w:right="144"/>
              <w:jc w:val="center"/>
              <w:rPr>
                <w:sz w:val="18"/>
                <w:szCs w:val="18"/>
              </w:rPr>
            </w:pPr>
            <w:r>
              <w:rPr>
                <w:sz w:val="18"/>
                <w:szCs w:val="18"/>
              </w:rPr>
              <w:t xml:space="preserve">– </w:t>
            </w:r>
          </w:p>
        </w:tc>
        <w:tc>
          <w:tcPr>
            <w:tcW w:w="710" w:type="dxa"/>
          </w:tcPr>
          <w:p w14:paraId="30BA3B23" w14:textId="1F2756E9" w:rsidR="00CD43E1" w:rsidRPr="00CD43E1" w:rsidRDefault="00D87090" w:rsidP="00CD43E1">
            <w:pPr>
              <w:tabs>
                <w:tab w:val="left" w:pos="9498"/>
              </w:tabs>
              <w:ind w:right="144"/>
              <w:jc w:val="center"/>
              <w:rPr>
                <w:sz w:val="18"/>
                <w:szCs w:val="18"/>
              </w:rPr>
            </w:pPr>
            <w:r>
              <w:rPr>
                <w:sz w:val="18"/>
                <w:szCs w:val="18"/>
              </w:rPr>
              <w:t xml:space="preserve">– </w:t>
            </w:r>
          </w:p>
        </w:tc>
        <w:tc>
          <w:tcPr>
            <w:tcW w:w="850" w:type="dxa"/>
          </w:tcPr>
          <w:p w14:paraId="737B8288" w14:textId="77777777" w:rsidR="00CD43E1" w:rsidRPr="00CD43E1" w:rsidRDefault="00CD43E1" w:rsidP="00CD43E1">
            <w:pPr>
              <w:tabs>
                <w:tab w:val="left" w:pos="9498"/>
              </w:tabs>
              <w:ind w:right="144"/>
              <w:jc w:val="center"/>
              <w:rPr>
                <w:sz w:val="18"/>
                <w:szCs w:val="18"/>
              </w:rPr>
            </w:pPr>
            <w:r w:rsidRPr="00CD43E1">
              <w:rPr>
                <w:sz w:val="18"/>
                <w:szCs w:val="18"/>
              </w:rPr>
              <w:t>2</w:t>
            </w:r>
          </w:p>
        </w:tc>
        <w:tc>
          <w:tcPr>
            <w:tcW w:w="709" w:type="dxa"/>
          </w:tcPr>
          <w:p w14:paraId="644B8CEC" w14:textId="77777777" w:rsidR="00CD43E1" w:rsidRPr="00CD43E1" w:rsidRDefault="00CD43E1" w:rsidP="00CD43E1">
            <w:pPr>
              <w:tabs>
                <w:tab w:val="left" w:pos="9498"/>
              </w:tabs>
              <w:ind w:right="144"/>
              <w:jc w:val="center"/>
              <w:rPr>
                <w:sz w:val="18"/>
                <w:szCs w:val="18"/>
              </w:rPr>
            </w:pPr>
            <w:r w:rsidRPr="00CD43E1">
              <w:rPr>
                <w:sz w:val="18"/>
                <w:szCs w:val="18"/>
              </w:rPr>
              <w:t>0,2</w:t>
            </w:r>
          </w:p>
        </w:tc>
        <w:tc>
          <w:tcPr>
            <w:tcW w:w="851" w:type="dxa"/>
            <w:vMerge/>
          </w:tcPr>
          <w:p w14:paraId="416A1AC4" w14:textId="77777777" w:rsidR="00CD43E1" w:rsidRPr="00CD43E1" w:rsidRDefault="00CD43E1" w:rsidP="00CD43E1">
            <w:pPr>
              <w:tabs>
                <w:tab w:val="left" w:pos="9498"/>
              </w:tabs>
              <w:ind w:right="144"/>
              <w:jc w:val="center"/>
              <w:rPr>
                <w:sz w:val="18"/>
                <w:szCs w:val="18"/>
              </w:rPr>
            </w:pPr>
          </w:p>
        </w:tc>
        <w:tc>
          <w:tcPr>
            <w:tcW w:w="850" w:type="dxa"/>
            <w:vMerge/>
          </w:tcPr>
          <w:p w14:paraId="1E91B3A9" w14:textId="77777777" w:rsidR="00CD43E1" w:rsidRPr="00CD43E1" w:rsidRDefault="00CD43E1" w:rsidP="00CD43E1">
            <w:pPr>
              <w:tabs>
                <w:tab w:val="left" w:pos="9498"/>
              </w:tabs>
              <w:ind w:right="144"/>
              <w:jc w:val="center"/>
              <w:rPr>
                <w:sz w:val="18"/>
                <w:szCs w:val="18"/>
              </w:rPr>
            </w:pPr>
          </w:p>
        </w:tc>
      </w:tr>
      <w:tr w:rsidR="00CD43E1" w:rsidRPr="00CD43E1" w14:paraId="00C9B0BB" w14:textId="77777777" w:rsidTr="006401E7">
        <w:trPr>
          <w:gridAfter w:val="1"/>
          <w:wAfter w:w="14" w:type="dxa"/>
        </w:trPr>
        <w:tc>
          <w:tcPr>
            <w:tcW w:w="986" w:type="dxa"/>
            <w:vMerge/>
          </w:tcPr>
          <w:p w14:paraId="3F5188F0" w14:textId="77777777" w:rsidR="00CD43E1" w:rsidRPr="00CD43E1" w:rsidRDefault="00CD43E1" w:rsidP="00CD43E1">
            <w:pPr>
              <w:tabs>
                <w:tab w:val="left" w:pos="9498"/>
              </w:tabs>
              <w:ind w:right="144"/>
              <w:rPr>
                <w:sz w:val="18"/>
                <w:szCs w:val="18"/>
              </w:rPr>
            </w:pPr>
          </w:p>
        </w:tc>
        <w:tc>
          <w:tcPr>
            <w:tcW w:w="2553" w:type="dxa"/>
          </w:tcPr>
          <w:p w14:paraId="35FF3222" w14:textId="77777777" w:rsidR="00CD43E1" w:rsidRPr="00CD43E1" w:rsidRDefault="00CD43E1" w:rsidP="00CD43E1">
            <w:pPr>
              <w:tabs>
                <w:tab w:val="left" w:pos="9498"/>
              </w:tabs>
              <w:ind w:right="144"/>
              <w:rPr>
                <w:sz w:val="18"/>
                <w:szCs w:val="18"/>
              </w:rPr>
            </w:pPr>
            <w:r w:rsidRPr="00CD43E1">
              <w:rPr>
                <w:sz w:val="18"/>
                <w:szCs w:val="18"/>
              </w:rPr>
              <w:t>Татары</w:t>
            </w:r>
          </w:p>
        </w:tc>
        <w:tc>
          <w:tcPr>
            <w:tcW w:w="707" w:type="dxa"/>
          </w:tcPr>
          <w:p w14:paraId="1A331F1E" w14:textId="77777777" w:rsidR="00CD43E1" w:rsidRPr="00CD43E1" w:rsidRDefault="00CD43E1" w:rsidP="00CD43E1">
            <w:pPr>
              <w:tabs>
                <w:tab w:val="left" w:pos="9498"/>
              </w:tabs>
              <w:ind w:right="144"/>
              <w:jc w:val="center"/>
              <w:rPr>
                <w:sz w:val="18"/>
                <w:szCs w:val="18"/>
              </w:rPr>
            </w:pPr>
            <w:r w:rsidRPr="00CD43E1">
              <w:rPr>
                <w:sz w:val="18"/>
                <w:szCs w:val="18"/>
              </w:rPr>
              <w:t>11</w:t>
            </w:r>
          </w:p>
        </w:tc>
        <w:tc>
          <w:tcPr>
            <w:tcW w:w="710" w:type="dxa"/>
          </w:tcPr>
          <w:p w14:paraId="363D706E" w14:textId="77777777" w:rsidR="00CD43E1" w:rsidRPr="00CD43E1" w:rsidRDefault="00CD43E1" w:rsidP="00CD43E1">
            <w:pPr>
              <w:tabs>
                <w:tab w:val="left" w:pos="9498"/>
              </w:tabs>
              <w:ind w:right="144"/>
              <w:jc w:val="center"/>
              <w:rPr>
                <w:sz w:val="18"/>
                <w:szCs w:val="18"/>
              </w:rPr>
            </w:pPr>
            <w:r w:rsidRPr="00CD43E1">
              <w:rPr>
                <w:sz w:val="18"/>
                <w:szCs w:val="18"/>
              </w:rPr>
              <w:t>2,4</w:t>
            </w:r>
          </w:p>
        </w:tc>
        <w:tc>
          <w:tcPr>
            <w:tcW w:w="708" w:type="dxa"/>
          </w:tcPr>
          <w:p w14:paraId="6E0EFE14" w14:textId="77777777" w:rsidR="00CD43E1" w:rsidRPr="00CD43E1" w:rsidRDefault="00CD43E1" w:rsidP="00CD43E1">
            <w:pPr>
              <w:tabs>
                <w:tab w:val="left" w:pos="9498"/>
              </w:tabs>
              <w:ind w:right="144"/>
              <w:jc w:val="center"/>
              <w:rPr>
                <w:sz w:val="18"/>
                <w:szCs w:val="18"/>
              </w:rPr>
            </w:pPr>
            <w:r w:rsidRPr="00CD43E1">
              <w:rPr>
                <w:sz w:val="18"/>
                <w:szCs w:val="18"/>
              </w:rPr>
              <w:t>22</w:t>
            </w:r>
          </w:p>
        </w:tc>
        <w:tc>
          <w:tcPr>
            <w:tcW w:w="710" w:type="dxa"/>
          </w:tcPr>
          <w:p w14:paraId="50364877" w14:textId="77777777" w:rsidR="00CD43E1" w:rsidRPr="00CD43E1" w:rsidRDefault="00CD43E1" w:rsidP="00CD43E1">
            <w:pPr>
              <w:tabs>
                <w:tab w:val="left" w:pos="9498"/>
              </w:tabs>
              <w:ind w:right="144"/>
              <w:jc w:val="center"/>
              <w:rPr>
                <w:sz w:val="18"/>
                <w:szCs w:val="18"/>
              </w:rPr>
            </w:pPr>
            <w:r w:rsidRPr="00CD43E1">
              <w:rPr>
                <w:sz w:val="18"/>
                <w:szCs w:val="18"/>
              </w:rPr>
              <w:t>2,9</w:t>
            </w:r>
          </w:p>
        </w:tc>
        <w:tc>
          <w:tcPr>
            <w:tcW w:w="850" w:type="dxa"/>
          </w:tcPr>
          <w:p w14:paraId="4D86D92B" w14:textId="77777777" w:rsidR="00CD43E1" w:rsidRPr="00CD43E1" w:rsidRDefault="00CD43E1" w:rsidP="00CD43E1">
            <w:pPr>
              <w:tabs>
                <w:tab w:val="left" w:pos="9498"/>
              </w:tabs>
              <w:ind w:right="144"/>
              <w:jc w:val="center"/>
              <w:rPr>
                <w:sz w:val="18"/>
                <w:szCs w:val="18"/>
              </w:rPr>
            </w:pPr>
            <w:r w:rsidRPr="00CD43E1">
              <w:rPr>
                <w:sz w:val="18"/>
                <w:szCs w:val="18"/>
              </w:rPr>
              <w:t>33</w:t>
            </w:r>
          </w:p>
        </w:tc>
        <w:tc>
          <w:tcPr>
            <w:tcW w:w="709" w:type="dxa"/>
          </w:tcPr>
          <w:p w14:paraId="49461B97" w14:textId="77777777" w:rsidR="00CD43E1" w:rsidRPr="00CD43E1" w:rsidRDefault="00CD43E1" w:rsidP="00CD43E1">
            <w:pPr>
              <w:tabs>
                <w:tab w:val="left" w:pos="9498"/>
              </w:tabs>
              <w:ind w:right="144"/>
              <w:jc w:val="center"/>
              <w:rPr>
                <w:sz w:val="18"/>
                <w:szCs w:val="18"/>
              </w:rPr>
            </w:pPr>
            <w:r w:rsidRPr="00CD43E1">
              <w:rPr>
                <w:sz w:val="18"/>
                <w:szCs w:val="18"/>
              </w:rPr>
              <w:t>2,7</w:t>
            </w:r>
          </w:p>
        </w:tc>
        <w:tc>
          <w:tcPr>
            <w:tcW w:w="851" w:type="dxa"/>
            <w:vMerge/>
          </w:tcPr>
          <w:p w14:paraId="219D48F3" w14:textId="77777777" w:rsidR="00CD43E1" w:rsidRPr="00CD43E1" w:rsidRDefault="00CD43E1" w:rsidP="00CD43E1">
            <w:pPr>
              <w:tabs>
                <w:tab w:val="left" w:pos="9498"/>
              </w:tabs>
              <w:ind w:right="144"/>
              <w:jc w:val="center"/>
              <w:rPr>
                <w:sz w:val="18"/>
                <w:szCs w:val="18"/>
              </w:rPr>
            </w:pPr>
          </w:p>
        </w:tc>
        <w:tc>
          <w:tcPr>
            <w:tcW w:w="850" w:type="dxa"/>
            <w:vMerge/>
          </w:tcPr>
          <w:p w14:paraId="2A0444A1" w14:textId="77777777" w:rsidR="00CD43E1" w:rsidRPr="00CD43E1" w:rsidRDefault="00CD43E1" w:rsidP="00CD43E1">
            <w:pPr>
              <w:tabs>
                <w:tab w:val="left" w:pos="9498"/>
              </w:tabs>
              <w:ind w:right="144"/>
              <w:jc w:val="center"/>
              <w:rPr>
                <w:sz w:val="18"/>
                <w:szCs w:val="18"/>
              </w:rPr>
            </w:pPr>
          </w:p>
        </w:tc>
      </w:tr>
      <w:tr w:rsidR="00CD43E1" w:rsidRPr="00CD43E1" w14:paraId="63D981A7" w14:textId="77777777" w:rsidTr="006401E7">
        <w:trPr>
          <w:gridAfter w:val="1"/>
          <w:wAfter w:w="14" w:type="dxa"/>
        </w:trPr>
        <w:tc>
          <w:tcPr>
            <w:tcW w:w="986" w:type="dxa"/>
            <w:vMerge/>
          </w:tcPr>
          <w:p w14:paraId="548D9A0C" w14:textId="77777777" w:rsidR="00CD43E1" w:rsidRPr="00CD43E1" w:rsidRDefault="00CD43E1" w:rsidP="00CD43E1">
            <w:pPr>
              <w:tabs>
                <w:tab w:val="left" w:pos="9498"/>
              </w:tabs>
              <w:ind w:right="144"/>
              <w:rPr>
                <w:sz w:val="18"/>
                <w:szCs w:val="18"/>
              </w:rPr>
            </w:pPr>
          </w:p>
        </w:tc>
        <w:tc>
          <w:tcPr>
            <w:tcW w:w="2553" w:type="dxa"/>
          </w:tcPr>
          <w:p w14:paraId="575BAD54" w14:textId="77777777" w:rsidR="00CD43E1" w:rsidRPr="00CD43E1" w:rsidRDefault="00CD43E1" w:rsidP="00CD43E1">
            <w:pPr>
              <w:tabs>
                <w:tab w:val="left" w:pos="9498"/>
              </w:tabs>
              <w:ind w:right="144"/>
              <w:rPr>
                <w:sz w:val="18"/>
                <w:szCs w:val="18"/>
              </w:rPr>
            </w:pPr>
            <w:r w:rsidRPr="00CD43E1">
              <w:rPr>
                <w:sz w:val="18"/>
                <w:szCs w:val="18"/>
              </w:rPr>
              <w:t>Другие</w:t>
            </w:r>
          </w:p>
        </w:tc>
        <w:tc>
          <w:tcPr>
            <w:tcW w:w="707" w:type="dxa"/>
          </w:tcPr>
          <w:p w14:paraId="73155531" w14:textId="77777777" w:rsidR="00CD43E1" w:rsidRPr="00CD43E1" w:rsidRDefault="00CD43E1" w:rsidP="00CD43E1">
            <w:pPr>
              <w:tabs>
                <w:tab w:val="left" w:pos="9498"/>
              </w:tabs>
              <w:ind w:right="144"/>
              <w:jc w:val="center"/>
              <w:rPr>
                <w:sz w:val="18"/>
                <w:szCs w:val="18"/>
              </w:rPr>
            </w:pPr>
            <w:r w:rsidRPr="00CD43E1">
              <w:rPr>
                <w:sz w:val="18"/>
                <w:szCs w:val="18"/>
              </w:rPr>
              <w:t>60</w:t>
            </w:r>
          </w:p>
        </w:tc>
        <w:tc>
          <w:tcPr>
            <w:tcW w:w="710" w:type="dxa"/>
          </w:tcPr>
          <w:p w14:paraId="1472254D" w14:textId="77777777" w:rsidR="00CD43E1" w:rsidRPr="00CD43E1" w:rsidRDefault="00CD43E1" w:rsidP="00CD43E1">
            <w:pPr>
              <w:tabs>
                <w:tab w:val="left" w:pos="9498"/>
              </w:tabs>
              <w:ind w:right="144"/>
              <w:jc w:val="center"/>
              <w:rPr>
                <w:sz w:val="18"/>
                <w:szCs w:val="18"/>
              </w:rPr>
            </w:pPr>
            <w:r w:rsidRPr="00CD43E1">
              <w:rPr>
                <w:sz w:val="18"/>
                <w:szCs w:val="18"/>
              </w:rPr>
              <w:t>13,3</w:t>
            </w:r>
          </w:p>
        </w:tc>
        <w:tc>
          <w:tcPr>
            <w:tcW w:w="708" w:type="dxa"/>
          </w:tcPr>
          <w:p w14:paraId="7A0DAF0B" w14:textId="77777777" w:rsidR="00CD43E1" w:rsidRPr="00CD43E1" w:rsidRDefault="00CD43E1" w:rsidP="00CD43E1">
            <w:pPr>
              <w:tabs>
                <w:tab w:val="left" w:pos="9498"/>
              </w:tabs>
              <w:ind w:right="144"/>
              <w:jc w:val="center"/>
              <w:rPr>
                <w:sz w:val="18"/>
                <w:szCs w:val="18"/>
              </w:rPr>
            </w:pPr>
            <w:r w:rsidRPr="00CD43E1">
              <w:rPr>
                <w:sz w:val="18"/>
                <w:szCs w:val="18"/>
              </w:rPr>
              <w:t>84</w:t>
            </w:r>
          </w:p>
        </w:tc>
        <w:tc>
          <w:tcPr>
            <w:tcW w:w="710" w:type="dxa"/>
          </w:tcPr>
          <w:p w14:paraId="7A014269" w14:textId="77777777" w:rsidR="00CD43E1" w:rsidRPr="00CD43E1" w:rsidRDefault="00CD43E1" w:rsidP="00CD43E1">
            <w:pPr>
              <w:tabs>
                <w:tab w:val="left" w:pos="9498"/>
              </w:tabs>
              <w:ind w:right="144"/>
              <w:jc w:val="center"/>
              <w:rPr>
                <w:sz w:val="18"/>
                <w:szCs w:val="18"/>
              </w:rPr>
            </w:pPr>
            <w:r w:rsidRPr="00CD43E1">
              <w:rPr>
                <w:sz w:val="18"/>
                <w:szCs w:val="18"/>
              </w:rPr>
              <w:t>11,2</w:t>
            </w:r>
          </w:p>
        </w:tc>
        <w:tc>
          <w:tcPr>
            <w:tcW w:w="850" w:type="dxa"/>
          </w:tcPr>
          <w:p w14:paraId="1D5DBB72" w14:textId="77777777" w:rsidR="00CD43E1" w:rsidRPr="00CD43E1" w:rsidRDefault="00CD43E1" w:rsidP="00CD43E1">
            <w:pPr>
              <w:tabs>
                <w:tab w:val="left" w:pos="9498"/>
              </w:tabs>
              <w:ind w:right="144"/>
              <w:jc w:val="center"/>
              <w:rPr>
                <w:sz w:val="18"/>
                <w:szCs w:val="18"/>
              </w:rPr>
            </w:pPr>
            <w:r w:rsidRPr="00CD43E1">
              <w:rPr>
                <w:sz w:val="18"/>
                <w:szCs w:val="18"/>
              </w:rPr>
              <w:t>144</w:t>
            </w:r>
          </w:p>
        </w:tc>
        <w:tc>
          <w:tcPr>
            <w:tcW w:w="709" w:type="dxa"/>
          </w:tcPr>
          <w:p w14:paraId="2FECBD49" w14:textId="77777777" w:rsidR="00CD43E1" w:rsidRPr="00CD43E1" w:rsidRDefault="00CD43E1" w:rsidP="00CD43E1">
            <w:pPr>
              <w:tabs>
                <w:tab w:val="left" w:pos="9498"/>
              </w:tabs>
              <w:ind w:right="144"/>
              <w:jc w:val="center"/>
              <w:rPr>
                <w:sz w:val="18"/>
                <w:szCs w:val="18"/>
              </w:rPr>
            </w:pPr>
            <w:r w:rsidRPr="00CD43E1">
              <w:rPr>
                <w:sz w:val="18"/>
                <w:szCs w:val="18"/>
              </w:rPr>
              <w:t>12,0</w:t>
            </w:r>
          </w:p>
        </w:tc>
        <w:tc>
          <w:tcPr>
            <w:tcW w:w="851" w:type="dxa"/>
            <w:vMerge/>
          </w:tcPr>
          <w:p w14:paraId="28266E31" w14:textId="77777777" w:rsidR="00CD43E1" w:rsidRPr="00CD43E1" w:rsidRDefault="00CD43E1" w:rsidP="00CD43E1">
            <w:pPr>
              <w:tabs>
                <w:tab w:val="left" w:pos="9498"/>
              </w:tabs>
              <w:ind w:right="144"/>
              <w:jc w:val="center"/>
              <w:rPr>
                <w:sz w:val="18"/>
                <w:szCs w:val="18"/>
              </w:rPr>
            </w:pPr>
          </w:p>
        </w:tc>
        <w:tc>
          <w:tcPr>
            <w:tcW w:w="850" w:type="dxa"/>
            <w:vMerge/>
          </w:tcPr>
          <w:p w14:paraId="655E0B04" w14:textId="77777777" w:rsidR="00CD43E1" w:rsidRPr="00CD43E1" w:rsidRDefault="00CD43E1" w:rsidP="00CD43E1">
            <w:pPr>
              <w:tabs>
                <w:tab w:val="left" w:pos="9498"/>
              </w:tabs>
              <w:ind w:right="144"/>
              <w:jc w:val="center"/>
              <w:rPr>
                <w:sz w:val="18"/>
                <w:szCs w:val="18"/>
              </w:rPr>
            </w:pPr>
          </w:p>
        </w:tc>
      </w:tr>
      <w:tr w:rsidR="00CD43E1" w:rsidRPr="00CD43E1" w14:paraId="31D2973B" w14:textId="77777777" w:rsidTr="006401E7">
        <w:trPr>
          <w:gridAfter w:val="1"/>
          <w:wAfter w:w="14" w:type="dxa"/>
        </w:trPr>
        <w:tc>
          <w:tcPr>
            <w:tcW w:w="986" w:type="dxa"/>
            <w:vMerge w:val="restart"/>
          </w:tcPr>
          <w:p w14:paraId="2A4FBE68" w14:textId="77777777" w:rsidR="00CD43E1" w:rsidRPr="00CD43E1" w:rsidRDefault="00CD43E1" w:rsidP="00CD43E1">
            <w:pPr>
              <w:tabs>
                <w:tab w:val="left" w:pos="9498"/>
              </w:tabs>
              <w:ind w:right="144"/>
              <w:rPr>
                <w:sz w:val="18"/>
                <w:szCs w:val="18"/>
              </w:rPr>
            </w:pPr>
            <w:r w:rsidRPr="00CD43E1">
              <w:rPr>
                <w:sz w:val="18"/>
                <w:szCs w:val="18"/>
              </w:rPr>
              <w:t>Каково Ваше семейное положение?</w:t>
            </w:r>
          </w:p>
        </w:tc>
        <w:tc>
          <w:tcPr>
            <w:tcW w:w="2553" w:type="dxa"/>
          </w:tcPr>
          <w:p w14:paraId="50487459" w14:textId="77777777" w:rsidR="00CD43E1" w:rsidRPr="00CD43E1" w:rsidRDefault="00CD43E1" w:rsidP="00CD43E1">
            <w:pPr>
              <w:tabs>
                <w:tab w:val="left" w:pos="9498"/>
              </w:tabs>
              <w:ind w:right="144"/>
              <w:rPr>
                <w:sz w:val="18"/>
                <w:szCs w:val="18"/>
              </w:rPr>
            </w:pPr>
            <w:r w:rsidRPr="00CD43E1">
              <w:rPr>
                <w:sz w:val="18"/>
                <w:szCs w:val="18"/>
              </w:rPr>
              <w:t>Холост/не замужем</w:t>
            </w:r>
          </w:p>
        </w:tc>
        <w:tc>
          <w:tcPr>
            <w:tcW w:w="707" w:type="dxa"/>
          </w:tcPr>
          <w:p w14:paraId="06A448A3" w14:textId="77777777" w:rsidR="00CD43E1" w:rsidRPr="00CD43E1" w:rsidRDefault="00CD43E1" w:rsidP="00CD43E1">
            <w:pPr>
              <w:tabs>
                <w:tab w:val="left" w:pos="9498"/>
              </w:tabs>
              <w:ind w:right="144"/>
              <w:jc w:val="center"/>
              <w:rPr>
                <w:sz w:val="18"/>
                <w:szCs w:val="18"/>
              </w:rPr>
            </w:pPr>
            <w:r w:rsidRPr="00CD43E1">
              <w:rPr>
                <w:sz w:val="18"/>
                <w:szCs w:val="18"/>
              </w:rPr>
              <w:t>78</w:t>
            </w:r>
          </w:p>
        </w:tc>
        <w:tc>
          <w:tcPr>
            <w:tcW w:w="710" w:type="dxa"/>
          </w:tcPr>
          <w:p w14:paraId="67834192" w14:textId="77777777" w:rsidR="00CD43E1" w:rsidRPr="00CD43E1" w:rsidRDefault="00CD43E1" w:rsidP="00CD43E1">
            <w:pPr>
              <w:tabs>
                <w:tab w:val="left" w:pos="9498"/>
              </w:tabs>
              <w:ind w:right="144"/>
              <w:jc w:val="center"/>
              <w:rPr>
                <w:sz w:val="18"/>
                <w:szCs w:val="18"/>
              </w:rPr>
            </w:pPr>
            <w:r w:rsidRPr="00CD43E1">
              <w:rPr>
                <w:sz w:val="18"/>
                <w:szCs w:val="18"/>
              </w:rPr>
              <w:t>17,3</w:t>
            </w:r>
          </w:p>
        </w:tc>
        <w:tc>
          <w:tcPr>
            <w:tcW w:w="708" w:type="dxa"/>
          </w:tcPr>
          <w:p w14:paraId="31776C43" w14:textId="77777777" w:rsidR="00CD43E1" w:rsidRPr="00CD43E1" w:rsidRDefault="00CD43E1" w:rsidP="00CD43E1">
            <w:pPr>
              <w:tabs>
                <w:tab w:val="left" w:pos="9498"/>
              </w:tabs>
              <w:ind w:right="144"/>
              <w:jc w:val="center"/>
              <w:rPr>
                <w:sz w:val="18"/>
                <w:szCs w:val="18"/>
              </w:rPr>
            </w:pPr>
            <w:r w:rsidRPr="00CD43E1">
              <w:rPr>
                <w:sz w:val="18"/>
                <w:szCs w:val="18"/>
              </w:rPr>
              <w:t>120</w:t>
            </w:r>
          </w:p>
        </w:tc>
        <w:tc>
          <w:tcPr>
            <w:tcW w:w="710" w:type="dxa"/>
          </w:tcPr>
          <w:p w14:paraId="4D81013C" w14:textId="77777777" w:rsidR="00CD43E1" w:rsidRPr="00CD43E1" w:rsidRDefault="00CD43E1" w:rsidP="00CD43E1">
            <w:pPr>
              <w:tabs>
                <w:tab w:val="left" w:pos="9498"/>
              </w:tabs>
              <w:ind w:right="144"/>
              <w:jc w:val="center"/>
              <w:rPr>
                <w:sz w:val="18"/>
                <w:szCs w:val="18"/>
              </w:rPr>
            </w:pPr>
            <w:r w:rsidRPr="00CD43E1">
              <w:rPr>
                <w:sz w:val="18"/>
                <w:szCs w:val="18"/>
              </w:rPr>
              <w:t>16,0</w:t>
            </w:r>
          </w:p>
        </w:tc>
        <w:tc>
          <w:tcPr>
            <w:tcW w:w="850" w:type="dxa"/>
          </w:tcPr>
          <w:p w14:paraId="69192BCB" w14:textId="77777777" w:rsidR="00CD43E1" w:rsidRPr="00CD43E1" w:rsidRDefault="00CD43E1" w:rsidP="00CD43E1">
            <w:pPr>
              <w:tabs>
                <w:tab w:val="left" w:pos="9498"/>
              </w:tabs>
              <w:ind w:right="144"/>
              <w:jc w:val="center"/>
              <w:rPr>
                <w:sz w:val="18"/>
                <w:szCs w:val="18"/>
              </w:rPr>
            </w:pPr>
            <w:r w:rsidRPr="00CD43E1">
              <w:rPr>
                <w:sz w:val="18"/>
                <w:szCs w:val="18"/>
              </w:rPr>
              <w:t>198</w:t>
            </w:r>
          </w:p>
        </w:tc>
        <w:tc>
          <w:tcPr>
            <w:tcW w:w="709" w:type="dxa"/>
          </w:tcPr>
          <w:p w14:paraId="05B1F227" w14:textId="77777777" w:rsidR="00CD43E1" w:rsidRPr="00CD43E1" w:rsidRDefault="00CD43E1" w:rsidP="00CD43E1">
            <w:pPr>
              <w:tabs>
                <w:tab w:val="left" w:pos="9498"/>
              </w:tabs>
              <w:ind w:right="144"/>
              <w:jc w:val="center"/>
              <w:rPr>
                <w:sz w:val="18"/>
                <w:szCs w:val="18"/>
              </w:rPr>
            </w:pPr>
            <w:r w:rsidRPr="00CD43E1">
              <w:rPr>
                <w:sz w:val="18"/>
                <w:szCs w:val="18"/>
              </w:rPr>
              <w:t>16,5</w:t>
            </w:r>
          </w:p>
        </w:tc>
        <w:tc>
          <w:tcPr>
            <w:tcW w:w="851" w:type="dxa"/>
            <w:vMerge w:val="restart"/>
          </w:tcPr>
          <w:p w14:paraId="16A368C2" w14:textId="77777777" w:rsidR="00CD43E1" w:rsidRPr="00CD43E1" w:rsidRDefault="00CD43E1" w:rsidP="00CD43E1">
            <w:pPr>
              <w:tabs>
                <w:tab w:val="left" w:pos="9498"/>
              </w:tabs>
              <w:ind w:right="144"/>
              <w:jc w:val="center"/>
              <w:rPr>
                <w:sz w:val="18"/>
                <w:szCs w:val="18"/>
              </w:rPr>
            </w:pPr>
            <w:r w:rsidRPr="00CD43E1">
              <w:rPr>
                <w:sz w:val="18"/>
                <w:szCs w:val="18"/>
              </w:rPr>
              <w:t>52,300</w:t>
            </w:r>
          </w:p>
        </w:tc>
        <w:tc>
          <w:tcPr>
            <w:tcW w:w="850" w:type="dxa"/>
            <w:vMerge w:val="restart"/>
          </w:tcPr>
          <w:p w14:paraId="15F6A2DC" w14:textId="77777777" w:rsidR="00CD43E1" w:rsidRPr="00CD43E1" w:rsidRDefault="00CD43E1" w:rsidP="00CD43E1">
            <w:pPr>
              <w:tabs>
                <w:tab w:val="left" w:pos="9498"/>
              </w:tabs>
              <w:ind w:right="144"/>
              <w:jc w:val="center"/>
              <w:rPr>
                <w:sz w:val="18"/>
                <w:szCs w:val="18"/>
              </w:rPr>
            </w:pPr>
            <w:r w:rsidRPr="00CD43E1">
              <w:rPr>
                <w:sz w:val="18"/>
                <w:szCs w:val="18"/>
              </w:rPr>
              <w:t>&lt;0,001</w:t>
            </w:r>
          </w:p>
        </w:tc>
      </w:tr>
      <w:tr w:rsidR="00CD43E1" w:rsidRPr="00CD43E1" w14:paraId="48CDF953" w14:textId="77777777" w:rsidTr="006401E7">
        <w:trPr>
          <w:gridAfter w:val="1"/>
          <w:wAfter w:w="14" w:type="dxa"/>
        </w:trPr>
        <w:tc>
          <w:tcPr>
            <w:tcW w:w="986" w:type="dxa"/>
            <w:vMerge/>
          </w:tcPr>
          <w:p w14:paraId="77008CF2" w14:textId="77777777" w:rsidR="00CD43E1" w:rsidRPr="00CD43E1" w:rsidRDefault="00CD43E1" w:rsidP="00CD43E1">
            <w:pPr>
              <w:tabs>
                <w:tab w:val="left" w:pos="9498"/>
              </w:tabs>
              <w:ind w:right="144"/>
              <w:rPr>
                <w:sz w:val="18"/>
                <w:szCs w:val="18"/>
              </w:rPr>
            </w:pPr>
          </w:p>
        </w:tc>
        <w:tc>
          <w:tcPr>
            <w:tcW w:w="2553" w:type="dxa"/>
          </w:tcPr>
          <w:p w14:paraId="6B2C09EF" w14:textId="77777777" w:rsidR="00CD43E1" w:rsidRPr="00CD43E1" w:rsidRDefault="00CD43E1" w:rsidP="00CD43E1">
            <w:pPr>
              <w:tabs>
                <w:tab w:val="left" w:pos="9498"/>
              </w:tabs>
              <w:ind w:right="144"/>
              <w:rPr>
                <w:sz w:val="18"/>
                <w:szCs w:val="18"/>
              </w:rPr>
            </w:pPr>
            <w:r w:rsidRPr="00CD43E1">
              <w:rPr>
                <w:sz w:val="18"/>
                <w:szCs w:val="18"/>
              </w:rPr>
              <w:t>Женат/замужем</w:t>
            </w:r>
          </w:p>
        </w:tc>
        <w:tc>
          <w:tcPr>
            <w:tcW w:w="707" w:type="dxa"/>
          </w:tcPr>
          <w:p w14:paraId="138616EE" w14:textId="77777777" w:rsidR="00CD43E1" w:rsidRPr="00CD43E1" w:rsidRDefault="00CD43E1" w:rsidP="00CD43E1">
            <w:pPr>
              <w:tabs>
                <w:tab w:val="left" w:pos="9498"/>
              </w:tabs>
              <w:ind w:right="144"/>
              <w:jc w:val="center"/>
              <w:rPr>
                <w:sz w:val="18"/>
                <w:szCs w:val="18"/>
              </w:rPr>
            </w:pPr>
            <w:r w:rsidRPr="00CD43E1">
              <w:rPr>
                <w:sz w:val="18"/>
                <w:szCs w:val="18"/>
              </w:rPr>
              <w:t>352</w:t>
            </w:r>
          </w:p>
        </w:tc>
        <w:tc>
          <w:tcPr>
            <w:tcW w:w="710" w:type="dxa"/>
          </w:tcPr>
          <w:p w14:paraId="1A2A5ABE" w14:textId="77777777" w:rsidR="00CD43E1" w:rsidRPr="00CD43E1" w:rsidRDefault="00CD43E1" w:rsidP="00CD43E1">
            <w:pPr>
              <w:tabs>
                <w:tab w:val="left" w:pos="9498"/>
              </w:tabs>
              <w:ind w:right="144"/>
              <w:jc w:val="center"/>
              <w:rPr>
                <w:sz w:val="18"/>
                <w:szCs w:val="18"/>
              </w:rPr>
            </w:pPr>
            <w:r w:rsidRPr="00CD43E1">
              <w:rPr>
                <w:sz w:val="18"/>
                <w:szCs w:val="18"/>
              </w:rPr>
              <w:t>77,9</w:t>
            </w:r>
          </w:p>
        </w:tc>
        <w:tc>
          <w:tcPr>
            <w:tcW w:w="708" w:type="dxa"/>
          </w:tcPr>
          <w:p w14:paraId="65E7D9ED" w14:textId="77777777" w:rsidR="00CD43E1" w:rsidRPr="00CD43E1" w:rsidRDefault="00CD43E1" w:rsidP="00CD43E1">
            <w:pPr>
              <w:tabs>
                <w:tab w:val="left" w:pos="9498"/>
              </w:tabs>
              <w:ind w:right="144"/>
              <w:jc w:val="center"/>
              <w:rPr>
                <w:sz w:val="18"/>
                <w:szCs w:val="18"/>
              </w:rPr>
            </w:pPr>
            <w:r w:rsidRPr="00CD43E1">
              <w:rPr>
                <w:sz w:val="18"/>
                <w:szCs w:val="18"/>
              </w:rPr>
              <w:t>491</w:t>
            </w:r>
          </w:p>
        </w:tc>
        <w:tc>
          <w:tcPr>
            <w:tcW w:w="710" w:type="dxa"/>
          </w:tcPr>
          <w:p w14:paraId="0AA04E10" w14:textId="77777777" w:rsidR="00CD43E1" w:rsidRPr="00CD43E1" w:rsidRDefault="00CD43E1" w:rsidP="00CD43E1">
            <w:pPr>
              <w:tabs>
                <w:tab w:val="left" w:pos="9498"/>
              </w:tabs>
              <w:ind w:right="144"/>
              <w:jc w:val="center"/>
              <w:rPr>
                <w:sz w:val="18"/>
                <w:szCs w:val="18"/>
              </w:rPr>
            </w:pPr>
            <w:r w:rsidRPr="00CD43E1">
              <w:rPr>
                <w:sz w:val="18"/>
                <w:szCs w:val="18"/>
              </w:rPr>
              <w:t>65,6</w:t>
            </w:r>
          </w:p>
        </w:tc>
        <w:tc>
          <w:tcPr>
            <w:tcW w:w="850" w:type="dxa"/>
          </w:tcPr>
          <w:p w14:paraId="42DF840B" w14:textId="77777777" w:rsidR="00CD43E1" w:rsidRPr="00CD43E1" w:rsidRDefault="00CD43E1" w:rsidP="00CD43E1">
            <w:pPr>
              <w:tabs>
                <w:tab w:val="left" w:pos="9498"/>
              </w:tabs>
              <w:ind w:right="144"/>
              <w:jc w:val="center"/>
              <w:rPr>
                <w:sz w:val="18"/>
                <w:szCs w:val="18"/>
              </w:rPr>
            </w:pPr>
            <w:r w:rsidRPr="00CD43E1">
              <w:rPr>
                <w:sz w:val="18"/>
                <w:szCs w:val="18"/>
              </w:rPr>
              <w:t>843</w:t>
            </w:r>
          </w:p>
        </w:tc>
        <w:tc>
          <w:tcPr>
            <w:tcW w:w="709" w:type="dxa"/>
          </w:tcPr>
          <w:p w14:paraId="13D977BC" w14:textId="77777777" w:rsidR="00CD43E1" w:rsidRPr="00CD43E1" w:rsidRDefault="00CD43E1" w:rsidP="00CD43E1">
            <w:pPr>
              <w:tabs>
                <w:tab w:val="left" w:pos="9498"/>
              </w:tabs>
              <w:ind w:right="144"/>
              <w:jc w:val="center"/>
              <w:rPr>
                <w:sz w:val="18"/>
                <w:szCs w:val="18"/>
              </w:rPr>
            </w:pPr>
            <w:r w:rsidRPr="00CD43E1">
              <w:rPr>
                <w:sz w:val="18"/>
                <w:szCs w:val="18"/>
              </w:rPr>
              <w:t>70,2</w:t>
            </w:r>
          </w:p>
        </w:tc>
        <w:tc>
          <w:tcPr>
            <w:tcW w:w="851" w:type="dxa"/>
            <w:vMerge/>
          </w:tcPr>
          <w:p w14:paraId="18D323B1" w14:textId="77777777" w:rsidR="00CD43E1" w:rsidRPr="00CD43E1" w:rsidRDefault="00CD43E1" w:rsidP="00CD43E1">
            <w:pPr>
              <w:tabs>
                <w:tab w:val="left" w:pos="9498"/>
              </w:tabs>
              <w:ind w:right="144"/>
              <w:rPr>
                <w:sz w:val="18"/>
                <w:szCs w:val="18"/>
              </w:rPr>
            </w:pPr>
          </w:p>
        </w:tc>
        <w:tc>
          <w:tcPr>
            <w:tcW w:w="850" w:type="dxa"/>
            <w:vMerge/>
          </w:tcPr>
          <w:p w14:paraId="770D0035" w14:textId="77777777" w:rsidR="00CD43E1" w:rsidRPr="00CD43E1" w:rsidRDefault="00CD43E1" w:rsidP="00CD43E1">
            <w:pPr>
              <w:tabs>
                <w:tab w:val="left" w:pos="9498"/>
              </w:tabs>
              <w:ind w:right="144"/>
              <w:rPr>
                <w:sz w:val="18"/>
                <w:szCs w:val="18"/>
              </w:rPr>
            </w:pPr>
          </w:p>
        </w:tc>
      </w:tr>
      <w:tr w:rsidR="00CD43E1" w:rsidRPr="00CD43E1" w14:paraId="044D318C" w14:textId="77777777" w:rsidTr="006401E7">
        <w:trPr>
          <w:gridAfter w:val="1"/>
          <w:wAfter w:w="14" w:type="dxa"/>
        </w:trPr>
        <w:tc>
          <w:tcPr>
            <w:tcW w:w="986" w:type="dxa"/>
            <w:vMerge/>
          </w:tcPr>
          <w:p w14:paraId="20E2B999" w14:textId="77777777" w:rsidR="00CD43E1" w:rsidRPr="00CD43E1" w:rsidRDefault="00CD43E1" w:rsidP="00CD43E1">
            <w:pPr>
              <w:tabs>
                <w:tab w:val="left" w:pos="9498"/>
              </w:tabs>
              <w:ind w:right="144"/>
              <w:rPr>
                <w:sz w:val="18"/>
                <w:szCs w:val="18"/>
              </w:rPr>
            </w:pPr>
          </w:p>
        </w:tc>
        <w:tc>
          <w:tcPr>
            <w:tcW w:w="2553" w:type="dxa"/>
          </w:tcPr>
          <w:p w14:paraId="34F6F142" w14:textId="77777777" w:rsidR="00CD43E1" w:rsidRPr="00CD43E1" w:rsidRDefault="00CD43E1" w:rsidP="00CD43E1">
            <w:pPr>
              <w:tabs>
                <w:tab w:val="left" w:pos="9498"/>
              </w:tabs>
              <w:ind w:right="144"/>
              <w:rPr>
                <w:sz w:val="18"/>
                <w:szCs w:val="18"/>
              </w:rPr>
            </w:pPr>
            <w:r w:rsidRPr="00CD43E1">
              <w:rPr>
                <w:sz w:val="18"/>
                <w:szCs w:val="18"/>
              </w:rPr>
              <w:t>Женат/замужем, но живем раздельно</w:t>
            </w:r>
          </w:p>
        </w:tc>
        <w:tc>
          <w:tcPr>
            <w:tcW w:w="707" w:type="dxa"/>
          </w:tcPr>
          <w:p w14:paraId="0092402E" w14:textId="77777777" w:rsidR="00CD43E1" w:rsidRPr="00CD43E1" w:rsidRDefault="00CD43E1" w:rsidP="00CD43E1">
            <w:pPr>
              <w:tabs>
                <w:tab w:val="left" w:pos="9498"/>
              </w:tabs>
              <w:ind w:right="144"/>
              <w:jc w:val="center"/>
              <w:rPr>
                <w:sz w:val="18"/>
                <w:szCs w:val="18"/>
              </w:rPr>
            </w:pPr>
            <w:r w:rsidRPr="00CD43E1">
              <w:rPr>
                <w:sz w:val="18"/>
                <w:szCs w:val="18"/>
              </w:rPr>
              <w:t>1</w:t>
            </w:r>
          </w:p>
        </w:tc>
        <w:tc>
          <w:tcPr>
            <w:tcW w:w="710" w:type="dxa"/>
          </w:tcPr>
          <w:p w14:paraId="05B4D7F7" w14:textId="77777777" w:rsidR="00CD43E1" w:rsidRPr="00CD43E1" w:rsidRDefault="00CD43E1" w:rsidP="00CD43E1">
            <w:pPr>
              <w:tabs>
                <w:tab w:val="left" w:pos="9498"/>
              </w:tabs>
              <w:ind w:right="144"/>
              <w:jc w:val="center"/>
              <w:rPr>
                <w:sz w:val="18"/>
                <w:szCs w:val="18"/>
              </w:rPr>
            </w:pPr>
            <w:r w:rsidRPr="00CD43E1">
              <w:rPr>
                <w:sz w:val="18"/>
                <w:szCs w:val="18"/>
              </w:rPr>
              <w:t>2,0</w:t>
            </w:r>
          </w:p>
        </w:tc>
        <w:tc>
          <w:tcPr>
            <w:tcW w:w="708" w:type="dxa"/>
          </w:tcPr>
          <w:p w14:paraId="05CDDB81" w14:textId="77777777" w:rsidR="00CD43E1" w:rsidRPr="00CD43E1" w:rsidRDefault="00CD43E1" w:rsidP="00CD43E1">
            <w:pPr>
              <w:tabs>
                <w:tab w:val="left" w:pos="9498"/>
              </w:tabs>
              <w:ind w:right="144"/>
              <w:jc w:val="center"/>
              <w:rPr>
                <w:sz w:val="18"/>
                <w:szCs w:val="18"/>
              </w:rPr>
            </w:pPr>
            <w:r w:rsidRPr="00CD43E1">
              <w:rPr>
                <w:sz w:val="18"/>
                <w:szCs w:val="18"/>
              </w:rPr>
              <w:t>5</w:t>
            </w:r>
          </w:p>
        </w:tc>
        <w:tc>
          <w:tcPr>
            <w:tcW w:w="710" w:type="dxa"/>
          </w:tcPr>
          <w:p w14:paraId="456A8863" w14:textId="77777777" w:rsidR="00CD43E1" w:rsidRPr="00CD43E1" w:rsidRDefault="00CD43E1" w:rsidP="00CD43E1">
            <w:pPr>
              <w:tabs>
                <w:tab w:val="left" w:pos="9498"/>
              </w:tabs>
              <w:ind w:right="144"/>
              <w:jc w:val="center"/>
              <w:rPr>
                <w:sz w:val="18"/>
                <w:szCs w:val="18"/>
              </w:rPr>
            </w:pPr>
            <w:r w:rsidRPr="00CD43E1">
              <w:rPr>
                <w:sz w:val="18"/>
                <w:szCs w:val="18"/>
              </w:rPr>
              <w:t>7,0</w:t>
            </w:r>
          </w:p>
        </w:tc>
        <w:tc>
          <w:tcPr>
            <w:tcW w:w="850" w:type="dxa"/>
          </w:tcPr>
          <w:p w14:paraId="22FF1217" w14:textId="77777777" w:rsidR="00CD43E1" w:rsidRPr="00CD43E1" w:rsidRDefault="00CD43E1" w:rsidP="00CD43E1">
            <w:pPr>
              <w:tabs>
                <w:tab w:val="left" w:pos="9498"/>
              </w:tabs>
              <w:ind w:right="144"/>
              <w:jc w:val="center"/>
              <w:rPr>
                <w:sz w:val="18"/>
                <w:szCs w:val="18"/>
              </w:rPr>
            </w:pPr>
            <w:r w:rsidRPr="00CD43E1">
              <w:rPr>
                <w:sz w:val="18"/>
                <w:szCs w:val="18"/>
              </w:rPr>
              <w:t>6</w:t>
            </w:r>
          </w:p>
        </w:tc>
        <w:tc>
          <w:tcPr>
            <w:tcW w:w="709" w:type="dxa"/>
          </w:tcPr>
          <w:p w14:paraId="2E65AF62" w14:textId="77777777" w:rsidR="00CD43E1" w:rsidRPr="00CD43E1" w:rsidRDefault="00CD43E1" w:rsidP="00CD43E1">
            <w:pPr>
              <w:tabs>
                <w:tab w:val="left" w:pos="9498"/>
              </w:tabs>
              <w:ind w:right="144"/>
              <w:jc w:val="center"/>
              <w:rPr>
                <w:sz w:val="18"/>
                <w:szCs w:val="18"/>
              </w:rPr>
            </w:pPr>
            <w:r w:rsidRPr="00CD43E1">
              <w:rPr>
                <w:sz w:val="18"/>
                <w:szCs w:val="18"/>
              </w:rPr>
              <w:t>5,0</w:t>
            </w:r>
          </w:p>
        </w:tc>
        <w:tc>
          <w:tcPr>
            <w:tcW w:w="851" w:type="dxa"/>
            <w:vMerge/>
          </w:tcPr>
          <w:p w14:paraId="0E0610D4" w14:textId="77777777" w:rsidR="00CD43E1" w:rsidRPr="00CD43E1" w:rsidRDefault="00CD43E1" w:rsidP="00CD43E1">
            <w:pPr>
              <w:tabs>
                <w:tab w:val="left" w:pos="9498"/>
              </w:tabs>
              <w:ind w:right="144"/>
              <w:rPr>
                <w:sz w:val="18"/>
                <w:szCs w:val="18"/>
              </w:rPr>
            </w:pPr>
          </w:p>
        </w:tc>
        <w:tc>
          <w:tcPr>
            <w:tcW w:w="850" w:type="dxa"/>
            <w:vMerge/>
          </w:tcPr>
          <w:p w14:paraId="19C060C5" w14:textId="77777777" w:rsidR="00CD43E1" w:rsidRPr="00CD43E1" w:rsidRDefault="00CD43E1" w:rsidP="00CD43E1">
            <w:pPr>
              <w:tabs>
                <w:tab w:val="left" w:pos="9498"/>
              </w:tabs>
              <w:ind w:right="144"/>
              <w:rPr>
                <w:sz w:val="18"/>
                <w:szCs w:val="18"/>
              </w:rPr>
            </w:pPr>
          </w:p>
        </w:tc>
      </w:tr>
      <w:tr w:rsidR="00CD43E1" w:rsidRPr="00CD43E1" w14:paraId="709531AF" w14:textId="77777777" w:rsidTr="006401E7">
        <w:trPr>
          <w:gridAfter w:val="1"/>
          <w:wAfter w:w="14" w:type="dxa"/>
        </w:trPr>
        <w:tc>
          <w:tcPr>
            <w:tcW w:w="986" w:type="dxa"/>
            <w:vMerge/>
          </w:tcPr>
          <w:p w14:paraId="20728261" w14:textId="77777777" w:rsidR="00CD43E1" w:rsidRPr="00CD43E1" w:rsidRDefault="00CD43E1" w:rsidP="00CD43E1">
            <w:pPr>
              <w:tabs>
                <w:tab w:val="left" w:pos="9498"/>
              </w:tabs>
              <w:ind w:right="144"/>
              <w:rPr>
                <w:sz w:val="18"/>
                <w:szCs w:val="18"/>
              </w:rPr>
            </w:pPr>
          </w:p>
        </w:tc>
        <w:tc>
          <w:tcPr>
            <w:tcW w:w="2553" w:type="dxa"/>
          </w:tcPr>
          <w:p w14:paraId="640097C1" w14:textId="77777777" w:rsidR="00CD43E1" w:rsidRPr="00CD43E1" w:rsidRDefault="00CD43E1" w:rsidP="00CD43E1">
            <w:pPr>
              <w:tabs>
                <w:tab w:val="left" w:pos="9498"/>
              </w:tabs>
              <w:ind w:right="144"/>
              <w:rPr>
                <w:sz w:val="18"/>
                <w:szCs w:val="18"/>
              </w:rPr>
            </w:pPr>
            <w:r w:rsidRPr="00CD43E1">
              <w:rPr>
                <w:sz w:val="18"/>
                <w:szCs w:val="18"/>
              </w:rPr>
              <w:t>Разведен/а</w:t>
            </w:r>
          </w:p>
        </w:tc>
        <w:tc>
          <w:tcPr>
            <w:tcW w:w="707" w:type="dxa"/>
          </w:tcPr>
          <w:p w14:paraId="05CAC320" w14:textId="77777777" w:rsidR="00CD43E1" w:rsidRPr="00CD43E1" w:rsidRDefault="00CD43E1" w:rsidP="00CD43E1">
            <w:pPr>
              <w:tabs>
                <w:tab w:val="left" w:pos="9498"/>
              </w:tabs>
              <w:ind w:right="144"/>
              <w:jc w:val="center"/>
              <w:rPr>
                <w:sz w:val="18"/>
                <w:szCs w:val="18"/>
              </w:rPr>
            </w:pPr>
            <w:r w:rsidRPr="00CD43E1">
              <w:rPr>
                <w:sz w:val="18"/>
                <w:szCs w:val="18"/>
              </w:rPr>
              <w:t>13</w:t>
            </w:r>
          </w:p>
        </w:tc>
        <w:tc>
          <w:tcPr>
            <w:tcW w:w="710" w:type="dxa"/>
          </w:tcPr>
          <w:p w14:paraId="4EAC4757" w14:textId="77777777" w:rsidR="00CD43E1" w:rsidRPr="00CD43E1" w:rsidRDefault="00CD43E1" w:rsidP="00CD43E1">
            <w:pPr>
              <w:tabs>
                <w:tab w:val="left" w:pos="9498"/>
              </w:tabs>
              <w:ind w:right="144"/>
              <w:jc w:val="center"/>
              <w:rPr>
                <w:sz w:val="18"/>
                <w:szCs w:val="18"/>
              </w:rPr>
            </w:pPr>
            <w:r w:rsidRPr="00CD43E1">
              <w:rPr>
                <w:sz w:val="18"/>
                <w:szCs w:val="18"/>
              </w:rPr>
              <w:t>2,9</w:t>
            </w:r>
          </w:p>
        </w:tc>
        <w:tc>
          <w:tcPr>
            <w:tcW w:w="708" w:type="dxa"/>
          </w:tcPr>
          <w:p w14:paraId="4239AE98" w14:textId="77777777" w:rsidR="00CD43E1" w:rsidRPr="00CD43E1" w:rsidRDefault="00CD43E1" w:rsidP="00CD43E1">
            <w:pPr>
              <w:tabs>
                <w:tab w:val="left" w:pos="9498"/>
              </w:tabs>
              <w:ind w:right="144"/>
              <w:jc w:val="center"/>
              <w:rPr>
                <w:sz w:val="18"/>
                <w:szCs w:val="18"/>
              </w:rPr>
            </w:pPr>
            <w:r w:rsidRPr="00CD43E1">
              <w:rPr>
                <w:sz w:val="18"/>
                <w:szCs w:val="18"/>
              </w:rPr>
              <w:t>73</w:t>
            </w:r>
          </w:p>
        </w:tc>
        <w:tc>
          <w:tcPr>
            <w:tcW w:w="710" w:type="dxa"/>
          </w:tcPr>
          <w:p w14:paraId="39EBDCD4" w14:textId="77777777" w:rsidR="00CD43E1" w:rsidRPr="00CD43E1" w:rsidRDefault="00CD43E1" w:rsidP="00CD43E1">
            <w:pPr>
              <w:tabs>
                <w:tab w:val="left" w:pos="9498"/>
              </w:tabs>
              <w:ind w:right="144"/>
              <w:jc w:val="center"/>
              <w:rPr>
                <w:sz w:val="18"/>
                <w:szCs w:val="18"/>
              </w:rPr>
            </w:pPr>
            <w:r w:rsidRPr="00CD43E1">
              <w:rPr>
                <w:sz w:val="18"/>
                <w:szCs w:val="18"/>
              </w:rPr>
              <w:t>9,7</w:t>
            </w:r>
          </w:p>
        </w:tc>
        <w:tc>
          <w:tcPr>
            <w:tcW w:w="850" w:type="dxa"/>
          </w:tcPr>
          <w:p w14:paraId="2883822A" w14:textId="77777777" w:rsidR="00CD43E1" w:rsidRPr="00CD43E1" w:rsidRDefault="00CD43E1" w:rsidP="00CD43E1">
            <w:pPr>
              <w:tabs>
                <w:tab w:val="left" w:pos="9498"/>
              </w:tabs>
              <w:ind w:right="144"/>
              <w:jc w:val="center"/>
              <w:rPr>
                <w:sz w:val="18"/>
                <w:szCs w:val="18"/>
              </w:rPr>
            </w:pPr>
            <w:r w:rsidRPr="00CD43E1">
              <w:rPr>
                <w:sz w:val="18"/>
                <w:szCs w:val="18"/>
              </w:rPr>
              <w:t>86</w:t>
            </w:r>
          </w:p>
        </w:tc>
        <w:tc>
          <w:tcPr>
            <w:tcW w:w="709" w:type="dxa"/>
          </w:tcPr>
          <w:p w14:paraId="5825543B" w14:textId="77777777" w:rsidR="00CD43E1" w:rsidRPr="00CD43E1" w:rsidRDefault="00CD43E1" w:rsidP="00CD43E1">
            <w:pPr>
              <w:tabs>
                <w:tab w:val="left" w:pos="9498"/>
              </w:tabs>
              <w:ind w:right="144"/>
              <w:jc w:val="center"/>
              <w:rPr>
                <w:sz w:val="18"/>
                <w:szCs w:val="18"/>
              </w:rPr>
            </w:pPr>
            <w:r w:rsidRPr="00CD43E1">
              <w:rPr>
                <w:sz w:val="18"/>
                <w:szCs w:val="18"/>
              </w:rPr>
              <w:t>7,2</w:t>
            </w:r>
          </w:p>
        </w:tc>
        <w:tc>
          <w:tcPr>
            <w:tcW w:w="851" w:type="dxa"/>
            <w:vMerge/>
          </w:tcPr>
          <w:p w14:paraId="2B1D4682" w14:textId="77777777" w:rsidR="00CD43E1" w:rsidRPr="00CD43E1" w:rsidRDefault="00CD43E1" w:rsidP="00CD43E1">
            <w:pPr>
              <w:tabs>
                <w:tab w:val="left" w:pos="9498"/>
              </w:tabs>
              <w:ind w:right="144"/>
              <w:rPr>
                <w:sz w:val="18"/>
                <w:szCs w:val="18"/>
              </w:rPr>
            </w:pPr>
          </w:p>
        </w:tc>
        <w:tc>
          <w:tcPr>
            <w:tcW w:w="850" w:type="dxa"/>
            <w:vMerge/>
          </w:tcPr>
          <w:p w14:paraId="1D26B25C" w14:textId="77777777" w:rsidR="00CD43E1" w:rsidRPr="00CD43E1" w:rsidRDefault="00CD43E1" w:rsidP="00CD43E1">
            <w:pPr>
              <w:tabs>
                <w:tab w:val="left" w:pos="9498"/>
              </w:tabs>
              <w:ind w:right="144"/>
              <w:rPr>
                <w:sz w:val="18"/>
                <w:szCs w:val="18"/>
              </w:rPr>
            </w:pPr>
          </w:p>
        </w:tc>
      </w:tr>
      <w:tr w:rsidR="00CD43E1" w:rsidRPr="00CD43E1" w14:paraId="38C37B3B" w14:textId="77777777" w:rsidTr="006401E7">
        <w:trPr>
          <w:gridAfter w:val="1"/>
          <w:wAfter w:w="14" w:type="dxa"/>
        </w:trPr>
        <w:tc>
          <w:tcPr>
            <w:tcW w:w="986" w:type="dxa"/>
            <w:vMerge/>
          </w:tcPr>
          <w:p w14:paraId="26A0049B" w14:textId="77777777" w:rsidR="00CD43E1" w:rsidRPr="00CD43E1" w:rsidRDefault="00CD43E1" w:rsidP="00CD43E1">
            <w:pPr>
              <w:tabs>
                <w:tab w:val="left" w:pos="9498"/>
              </w:tabs>
              <w:ind w:right="144"/>
              <w:rPr>
                <w:sz w:val="18"/>
                <w:szCs w:val="18"/>
              </w:rPr>
            </w:pPr>
          </w:p>
        </w:tc>
        <w:tc>
          <w:tcPr>
            <w:tcW w:w="2553" w:type="dxa"/>
          </w:tcPr>
          <w:p w14:paraId="63DD75DD" w14:textId="77777777" w:rsidR="00CD43E1" w:rsidRPr="00CD43E1" w:rsidRDefault="00CD43E1" w:rsidP="00CD43E1">
            <w:pPr>
              <w:tabs>
                <w:tab w:val="left" w:pos="9498"/>
              </w:tabs>
              <w:ind w:right="144"/>
              <w:rPr>
                <w:sz w:val="18"/>
                <w:szCs w:val="18"/>
              </w:rPr>
            </w:pPr>
            <w:r w:rsidRPr="00CD43E1">
              <w:rPr>
                <w:sz w:val="18"/>
                <w:szCs w:val="18"/>
              </w:rPr>
              <w:t>Вдовец/вдова</w:t>
            </w:r>
          </w:p>
        </w:tc>
        <w:tc>
          <w:tcPr>
            <w:tcW w:w="707" w:type="dxa"/>
          </w:tcPr>
          <w:p w14:paraId="41FF8B08" w14:textId="77777777" w:rsidR="00CD43E1" w:rsidRPr="00CD43E1" w:rsidRDefault="00CD43E1" w:rsidP="00CD43E1">
            <w:pPr>
              <w:tabs>
                <w:tab w:val="left" w:pos="9498"/>
              </w:tabs>
              <w:ind w:right="144"/>
              <w:jc w:val="center"/>
              <w:rPr>
                <w:sz w:val="18"/>
                <w:szCs w:val="18"/>
              </w:rPr>
            </w:pPr>
            <w:r w:rsidRPr="00CD43E1">
              <w:rPr>
                <w:sz w:val="18"/>
                <w:szCs w:val="18"/>
              </w:rPr>
              <w:t>4</w:t>
            </w:r>
          </w:p>
        </w:tc>
        <w:tc>
          <w:tcPr>
            <w:tcW w:w="710" w:type="dxa"/>
          </w:tcPr>
          <w:p w14:paraId="03859364" w14:textId="77777777" w:rsidR="00CD43E1" w:rsidRPr="00CD43E1" w:rsidRDefault="00CD43E1" w:rsidP="00CD43E1">
            <w:pPr>
              <w:tabs>
                <w:tab w:val="left" w:pos="9498"/>
              </w:tabs>
              <w:ind w:right="144"/>
              <w:jc w:val="center"/>
              <w:rPr>
                <w:sz w:val="18"/>
                <w:szCs w:val="18"/>
              </w:rPr>
            </w:pPr>
            <w:r w:rsidRPr="00CD43E1">
              <w:rPr>
                <w:sz w:val="18"/>
                <w:szCs w:val="18"/>
              </w:rPr>
              <w:t>0,9</w:t>
            </w:r>
          </w:p>
        </w:tc>
        <w:tc>
          <w:tcPr>
            <w:tcW w:w="708" w:type="dxa"/>
          </w:tcPr>
          <w:p w14:paraId="367422DE" w14:textId="77777777" w:rsidR="00CD43E1" w:rsidRPr="00CD43E1" w:rsidRDefault="00CD43E1" w:rsidP="00CD43E1">
            <w:pPr>
              <w:tabs>
                <w:tab w:val="left" w:pos="9498"/>
              </w:tabs>
              <w:ind w:right="144"/>
              <w:jc w:val="center"/>
              <w:rPr>
                <w:sz w:val="18"/>
                <w:szCs w:val="18"/>
              </w:rPr>
            </w:pPr>
            <w:r w:rsidRPr="00CD43E1">
              <w:rPr>
                <w:sz w:val="18"/>
                <w:szCs w:val="18"/>
              </w:rPr>
              <w:t>57</w:t>
            </w:r>
          </w:p>
        </w:tc>
        <w:tc>
          <w:tcPr>
            <w:tcW w:w="710" w:type="dxa"/>
          </w:tcPr>
          <w:p w14:paraId="206A79B0" w14:textId="77777777" w:rsidR="00CD43E1" w:rsidRPr="00CD43E1" w:rsidRDefault="00CD43E1" w:rsidP="00CD43E1">
            <w:pPr>
              <w:tabs>
                <w:tab w:val="left" w:pos="9498"/>
              </w:tabs>
              <w:ind w:right="144"/>
              <w:jc w:val="center"/>
              <w:rPr>
                <w:sz w:val="18"/>
                <w:szCs w:val="18"/>
              </w:rPr>
            </w:pPr>
            <w:r w:rsidRPr="00CD43E1">
              <w:rPr>
                <w:sz w:val="18"/>
                <w:szCs w:val="18"/>
              </w:rPr>
              <w:t>7,6</w:t>
            </w:r>
          </w:p>
        </w:tc>
        <w:tc>
          <w:tcPr>
            <w:tcW w:w="850" w:type="dxa"/>
          </w:tcPr>
          <w:p w14:paraId="2FCB2304" w14:textId="77777777" w:rsidR="00CD43E1" w:rsidRPr="00CD43E1" w:rsidRDefault="00CD43E1" w:rsidP="00CD43E1">
            <w:pPr>
              <w:tabs>
                <w:tab w:val="left" w:pos="9498"/>
              </w:tabs>
              <w:ind w:right="144"/>
              <w:jc w:val="center"/>
              <w:rPr>
                <w:sz w:val="18"/>
                <w:szCs w:val="18"/>
              </w:rPr>
            </w:pPr>
            <w:r w:rsidRPr="00CD43E1">
              <w:rPr>
                <w:sz w:val="18"/>
                <w:szCs w:val="18"/>
              </w:rPr>
              <w:t>61</w:t>
            </w:r>
          </w:p>
        </w:tc>
        <w:tc>
          <w:tcPr>
            <w:tcW w:w="709" w:type="dxa"/>
          </w:tcPr>
          <w:p w14:paraId="1F0B0E45" w14:textId="77777777" w:rsidR="00CD43E1" w:rsidRPr="00CD43E1" w:rsidRDefault="00CD43E1" w:rsidP="00CD43E1">
            <w:pPr>
              <w:tabs>
                <w:tab w:val="left" w:pos="9498"/>
              </w:tabs>
              <w:ind w:right="144"/>
              <w:jc w:val="center"/>
              <w:rPr>
                <w:sz w:val="18"/>
                <w:szCs w:val="18"/>
              </w:rPr>
            </w:pPr>
            <w:r w:rsidRPr="00CD43E1">
              <w:rPr>
                <w:sz w:val="18"/>
                <w:szCs w:val="18"/>
              </w:rPr>
              <w:t>5,1</w:t>
            </w:r>
          </w:p>
        </w:tc>
        <w:tc>
          <w:tcPr>
            <w:tcW w:w="851" w:type="dxa"/>
            <w:vMerge/>
          </w:tcPr>
          <w:p w14:paraId="062F414A" w14:textId="77777777" w:rsidR="00CD43E1" w:rsidRPr="00CD43E1" w:rsidRDefault="00CD43E1" w:rsidP="00CD43E1">
            <w:pPr>
              <w:tabs>
                <w:tab w:val="left" w:pos="9498"/>
              </w:tabs>
              <w:ind w:right="144"/>
              <w:rPr>
                <w:sz w:val="18"/>
                <w:szCs w:val="18"/>
              </w:rPr>
            </w:pPr>
          </w:p>
        </w:tc>
        <w:tc>
          <w:tcPr>
            <w:tcW w:w="850" w:type="dxa"/>
            <w:vMerge/>
          </w:tcPr>
          <w:p w14:paraId="5DE86DA7" w14:textId="77777777" w:rsidR="00CD43E1" w:rsidRPr="00CD43E1" w:rsidRDefault="00CD43E1" w:rsidP="00CD43E1">
            <w:pPr>
              <w:tabs>
                <w:tab w:val="left" w:pos="9498"/>
              </w:tabs>
              <w:ind w:right="144"/>
              <w:rPr>
                <w:sz w:val="18"/>
                <w:szCs w:val="18"/>
              </w:rPr>
            </w:pPr>
          </w:p>
        </w:tc>
      </w:tr>
      <w:tr w:rsidR="00CD43E1" w:rsidRPr="00CD43E1" w14:paraId="1E73F770" w14:textId="77777777" w:rsidTr="006401E7">
        <w:trPr>
          <w:gridAfter w:val="1"/>
          <w:wAfter w:w="14" w:type="dxa"/>
        </w:trPr>
        <w:tc>
          <w:tcPr>
            <w:tcW w:w="986" w:type="dxa"/>
            <w:vMerge/>
          </w:tcPr>
          <w:p w14:paraId="3E5B5EED" w14:textId="77777777" w:rsidR="00CD43E1" w:rsidRPr="00CD43E1" w:rsidRDefault="00CD43E1" w:rsidP="00CD43E1">
            <w:pPr>
              <w:tabs>
                <w:tab w:val="left" w:pos="9498"/>
              </w:tabs>
              <w:ind w:right="144"/>
              <w:rPr>
                <w:sz w:val="18"/>
                <w:szCs w:val="18"/>
              </w:rPr>
            </w:pPr>
          </w:p>
        </w:tc>
        <w:tc>
          <w:tcPr>
            <w:tcW w:w="2553" w:type="dxa"/>
          </w:tcPr>
          <w:p w14:paraId="5255716E" w14:textId="77777777" w:rsidR="00CD43E1" w:rsidRPr="00CD43E1" w:rsidRDefault="00CD43E1" w:rsidP="00CD43E1">
            <w:pPr>
              <w:tabs>
                <w:tab w:val="left" w:pos="9498"/>
              </w:tabs>
              <w:ind w:right="144"/>
              <w:rPr>
                <w:sz w:val="18"/>
                <w:szCs w:val="18"/>
              </w:rPr>
            </w:pPr>
            <w:r w:rsidRPr="00CD43E1">
              <w:rPr>
                <w:sz w:val="18"/>
                <w:szCs w:val="18"/>
              </w:rPr>
              <w:t>Состоит в гражданском браке</w:t>
            </w:r>
          </w:p>
        </w:tc>
        <w:tc>
          <w:tcPr>
            <w:tcW w:w="707" w:type="dxa"/>
          </w:tcPr>
          <w:p w14:paraId="32ED5FCE" w14:textId="77777777" w:rsidR="00CD43E1" w:rsidRPr="00CD43E1" w:rsidRDefault="00CD43E1" w:rsidP="00CD43E1">
            <w:pPr>
              <w:tabs>
                <w:tab w:val="left" w:pos="9498"/>
              </w:tabs>
              <w:ind w:right="144"/>
              <w:jc w:val="center"/>
              <w:rPr>
                <w:sz w:val="18"/>
                <w:szCs w:val="18"/>
              </w:rPr>
            </w:pPr>
            <w:r w:rsidRPr="00CD43E1">
              <w:rPr>
                <w:sz w:val="18"/>
                <w:szCs w:val="18"/>
              </w:rPr>
              <w:t>4</w:t>
            </w:r>
          </w:p>
        </w:tc>
        <w:tc>
          <w:tcPr>
            <w:tcW w:w="710" w:type="dxa"/>
          </w:tcPr>
          <w:p w14:paraId="57812951" w14:textId="77777777" w:rsidR="00CD43E1" w:rsidRPr="00CD43E1" w:rsidRDefault="00CD43E1" w:rsidP="00CD43E1">
            <w:pPr>
              <w:tabs>
                <w:tab w:val="left" w:pos="9498"/>
              </w:tabs>
              <w:ind w:right="144"/>
              <w:jc w:val="center"/>
              <w:rPr>
                <w:sz w:val="18"/>
                <w:szCs w:val="18"/>
              </w:rPr>
            </w:pPr>
            <w:r w:rsidRPr="00CD43E1">
              <w:rPr>
                <w:sz w:val="18"/>
                <w:szCs w:val="18"/>
              </w:rPr>
              <w:t>0,9</w:t>
            </w:r>
          </w:p>
        </w:tc>
        <w:tc>
          <w:tcPr>
            <w:tcW w:w="708" w:type="dxa"/>
          </w:tcPr>
          <w:p w14:paraId="111AED35" w14:textId="77777777" w:rsidR="00CD43E1" w:rsidRPr="00CD43E1" w:rsidRDefault="00CD43E1" w:rsidP="00CD43E1">
            <w:pPr>
              <w:tabs>
                <w:tab w:val="left" w:pos="9498"/>
              </w:tabs>
              <w:ind w:right="144"/>
              <w:jc w:val="center"/>
              <w:rPr>
                <w:sz w:val="18"/>
                <w:szCs w:val="18"/>
              </w:rPr>
            </w:pPr>
            <w:r w:rsidRPr="00CD43E1">
              <w:rPr>
                <w:sz w:val="18"/>
                <w:szCs w:val="18"/>
              </w:rPr>
              <w:t>3</w:t>
            </w:r>
          </w:p>
        </w:tc>
        <w:tc>
          <w:tcPr>
            <w:tcW w:w="710" w:type="dxa"/>
          </w:tcPr>
          <w:p w14:paraId="510AC97E" w14:textId="77777777" w:rsidR="00CD43E1" w:rsidRPr="00CD43E1" w:rsidRDefault="00CD43E1" w:rsidP="00CD43E1">
            <w:pPr>
              <w:tabs>
                <w:tab w:val="left" w:pos="9498"/>
              </w:tabs>
              <w:ind w:right="144"/>
              <w:jc w:val="center"/>
              <w:rPr>
                <w:sz w:val="18"/>
                <w:szCs w:val="18"/>
              </w:rPr>
            </w:pPr>
            <w:r w:rsidRPr="00CD43E1">
              <w:rPr>
                <w:sz w:val="18"/>
                <w:szCs w:val="18"/>
              </w:rPr>
              <w:t>0,4</w:t>
            </w:r>
          </w:p>
        </w:tc>
        <w:tc>
          <w:tcPr>
            <w:tcW w:w="850" w:type="dxa"/>
          </w:tcPr>
          <w:p w14:paraId="25E0CC4E" w14:textId="77777777" w:rsidR="00CD43E1" w:rsidRPr="00CD43E1" w:rsidRDefault="00CD43E1" w:rsidP="00CD43E1">
            <w:pPr>
              <w:tabs>
                <w:tab w:val="left" w:pos="9498"/>
              </w:tabs>
              <w:ind w:right="144"/>
              <w:jc w:val="center"/>
              <w:rPr>
                <w:sz w:val="18"/>
                <w:szCs w:val="18"/>
              </w:rPr>
            </w:pPr>
            <w:r w:rsidRPr="00CD43E1">
              <w:rPr>
                <w:sz w:val="18"/>
                <w:szCs w:val="18"/>
              </w:rPr>
              <w:t>7</w:t>
            </w:r>
          </w:p>
        </w:tc>
        <w:tc>
          <w:tcPr>
            <w:tcW w:w="709" w:type="dxa"/>
          </w:tcPr>
          <w:p w14:paraId="3C0A8488" w14:textId="77777777" w:rsidR="00CD43E1" w:rsidRPr="00CD43E1" w:rsidRDefault="00CD43E1" w:rsidP="00CD43E1">
            <w:pPr>
              <w:tabs>
                <w:tab w:val="left" w:pos="9498"/>
              </w:tabs>
              <w:ind w:right="144"/>
              <w:jc w:val="center"/>
              <w:rPr>
                <w:sz w:val="18"/>
                <w:szCs w:val="18"/>
              </w:rPr>
            </w:pPr>
            <w:r w:rsidRPr="00CD43E1">
              <w:rPr>
                <w:sz w:val="18"/>
                <w:szCs w:val="18"/>
              </w:rPr>
              <w:t>0,6</w:t>
            </w:r>
          </w:p>
        </w:tc>
        <w:tc>
          <w:tcPr>
            <w:tcW w:w="851" w:type="dxa"/>
            <w:vMerge/>
          </w:tcPr>
          <w:p w14:paraId="7A8B3815" w14:textId="77777777" w:rsidR="00CD43E1" w:rsidRPr="00CD43E1" w:rsidRDefault="00CD43E1" w:rsidP="00CD43E1">
            <w:pPr>
              <w:tabs>
                <w:tab w:val="left" w:pos="9498"/>
              </w:tabs>
              <w:ind w:right="144"/>
              <w:rPr>
                <w:sz w:val="18"/>
                <w:szCs w:val="18"/>
              </w:rPr>
            </w:pPr>
          </w:p>
        </w:tc>
        <w:tc>
          <w:tcPr>
            <w:tcW w:w="850" w:type="dxa"/>
            <w:vMerge/>
          </w:tcPr>
          <w:p w14:paraId="49F3864C" w14:textId="77777777" w:rsidR="00CD43E1" w:rsidRPr="00CD43E1" w:rsidRDefault="00CD43E1" w:rsidP="00CD43E1">
            <w:pPr>
              <w:tabs>
                <w:tab w:val="left" w:pos="9498"/>
              </w:tabs>
              <w:ind w:right="144"/>
              <w:rPr>
                <w:sz w:val="18"/>
                <w:szCs w:val="18"/>
              </w:rPr>
            </w:pPr>
          </w:p>
        </w:tc>
      </w:tr>
      <w:tr w:rsidR="00CD43E1" w:rsidRPr="00CD43E1" w14:paraId="27114304" w14:textId="77777777" w:rsidTr="006401E7">
        <w:trPr>
          <w:gridAfter w:val="1"/>
          <w:wAfter w:w="14" w:type="dxa"/>
        </w:trPr>
        <w:tc>
          <w:tcPr>
            <w:tcW w:w="986" w:type="dxa"/>
            <w:vMerge w:val="restart"/>
          </w:tcPr>
          <w:p w14:paraId="61E857C1" w14:textId="77777777" w:rsidR="00CD43E1" w:rsidRPr="00CD43E1" w:rsidRDefault="00CD43E1" w:rsidP="00CD43E1">
            <w:pPr>
              <w:tabs>
                <w:tab w:val="left" w:pos="9498"/>
              </w:tabs>
              <w:ind w:right="144"/>
              <w:rPr>
                <w:sz w:val="18"/>
                <w:szCs w:val="18"/>
              </w:rPr>
            </w:pPr>
            <w:r w:rsidRPr="00CD43E1">
              <w:rPr>
                <w:sz w:val="18"/>
                <w:szCs w:val="18"/>
              </w:rPr>
              <w:t>Что из перечисленного более соответствует основному роду занятий за 12 мес.?</w:t>
            </w:r>
          </w:p>
        </w:tc>
        <w:tc>
          <w:tcPr>
            <w:tcW w:w="2553" w:type="dxa"/>
          </w:tcPr>
          <w:p w14:paraId="297B7FAD" w14:textId="77777777" w:rsidR="00CD43E1" w:rsidRPr="00CD43E1" w:rsidRDefault="00CD43E1" w:rsidP="00CD43E1">
            <w:pPr>
              <w:tabs>
                <w:tab w:val="left" w:pos="9498"/>
              </w:tabs>
              <w:ind w:right="144"/>
              <w:rPr>
                <w:sz w:val="18"/>
                <w:szCs w:val="18"/>
              </w:rPr>
            </w:pPr>
            <w:r w:rsidRPr="00CD43E1">
              <w:rPr>
                <w:sz w:val="18"/>
                <w:szCs w:val="18"/>
              </w:rPr>
              <w:t>Госслужащий</w:t>
            </w:r>
          </w:p>
        </w:tc>
        <w:tc>
          <w:tcPr>
            <w:tcW w:w="707" w:type="dxa"/>
          </w:tcPr>
          <w:p w14:paraId="01DDCD4B" w14:textId="77777777" w:rsidR="00CD43E1" w:rsidRPr="00CD43E1" w:rsidRDefault="00CD43E1" w:rsidP="00CD43E1">
            <w:pPr>
              <w:tabs>
                <w:tab w:val="left" w:pos="9498"/>
              </w:tabs>
              <w:ind w:right="144"/>
              <w:jc w:val="center"/>
              <w:rPr>
                <w:sz w:val="18"/>
                <w:szCs w:val="18"/>
              </w:rPr>
            </w:pPr>
            <w:r w:rsidRPr="00CD43E1">
              <w:rPr>
                <w:sz w:val="18"/>
                <w:szCs w:val="18"/>
              </w:rPr>
              <w:t>50</w:t>
            </w:r>
          </w:p>
        </w:tc>
        <w:tc>
          <w:tcPr>
            <w:tcW w:w="710" w:type="dxa"/>
          </w:tcPr>
          <w:p w14:paraId="351967A0" w14:textId="77777777" w:rsidR="00CD43E1" w:rsidRPr="00CD43E1" w:rsidRDefault="00CD43E1" w:rsidP="00CD43E1">
            <w:pPr>
              <w:tabs>
                <w:tab w:val="left" w:pos="9498"/>
              </w:tabs>
              <w:ind w:right="144"/>
              <w:jc w:val="center"/>
              <w:rPr>
                <w:sz w:val="18"/>
                <w:szCs w:val="18"/>
              </w:rPr>
            </w:pPr>
            <w:r w:rsidRPr="00CD43E1">
              <w:rPr>
                <w:sz w:val="18"/>
                <w:szCs w:val="18"/>
              </w:rPr>
              <w:t>11,1</w:t>
            </w:r>
          </w:p>
        </w:tc>
        <w:tc>
          <w:tcPr>
            <w:tcW w:w="708" w:type="dxa"/>
          </w:tcPr>
          <w:p w14:paraId="2AA93381" w14:textId="77777777" w:rsidR="00CD43E1" w:rsidRPr="00CD43E1" w:rsidRDefault="00CD43E1" w:rsidP="00CD43E1">
            <w:pPr>
              <w:tabs>
                <w:tab w:val="left" w:pos="9498"/>
              </w:tabs>
              <w:ind w:right="144"/>
              <w:jc w:val="center"/>
              <w:rPr>
                <w:sz w:val="18"/>
                <w:szCs w:val="18"/>
              </w:rPr>
            </w:pPr>
            <w:r w:rsidRPr="00CD43E1">
              <w:rPr>
                <w:sz w:val="18"/>
                <w:szCs w:val="18"/>
              </w:rPr>
              <w:t>73</w:t>
            </w:r>
          </w:p>
        </w:tc>
        <w:tc>
          <w:tcPr>
            <w:tcW w:w="710" w:type="dxa"/>
          </w:tcPr>
          <w:p w14:paraId="3829A631" w14:textId="77777777" w:rsidR="00CD43E1" w:rsidRPr="00CD43E1" w:rsidRDefault="00CD43E1" w:rsidP="00CD43E1">
            <w:pPr>
              <w:tabs>
                <w:tab w:val="left" w:pos="9498"/>
              </w:tabs>
              <w:ind w:right="144"/>
              <w:jc w:val="center"/>
              <w:rPr>
                <w:sz w:val="18"/>
                <w:szCs w:val="18"/>
              </w:rPr>
            </w:pPr>
            <w:r w:rsidRPr="00CD43E1">
              <w:rPr>
                <w:sz w:val="18"/>
                <w:szCs w:val="18"/>
              </w:rPr>
              <w:t>9,8</w:t>
            </w:r>
          </w:p>
        </w:tc>
        <w:tc>
          <w:tcPr>
            <w:tcW w:w="850" w:type="dxa"/>
          </w:tcPr>
          <w:p w14:paraId="30D986D6" w14:textId="77777777" w:rsidR="00CD43E1" w:rsidRPr="00CD43E1" w:rsidRDefault="00CD43E1" w:rsidP="00CD43E1">
            <w:pPr>
              <w:tabs>
                <w:tab w:val="left" w:pos="9498"/>
              </w:tabs>
              <w:ind w:right="144"/>
              <w:jc w:val="center"/>
              <w:rPr>
                <w:sz w:val="18"/>
                <w:szCs w:val="18"/>
              </w:rPr>
            </w:pPr>
            <w:r w:rsidRPr="00CD43E1">
              <w:rPr>
                <w:sz w:val="18"/>
                <w:szCs w:val="18"/>
              </w:rPr>
              <w:t>123</w:t>
            </w:r>
          </w:p>
        </w:tc>
        <w:tc>
          <w:tcPr>
            <w:tcW w:w="709" w:type="dxa"/>
          </w:tcPr>
          <w:p w14:paraId="24167BD6" w14:textId="77777777" w:rsidR="00CD43E1" w:rsidRPr="00CD43E1" w:rsidRDefault="00CD43E1" w:rsidP="00CD43E1">
            <w:pPr>
              <w:tabs>
                <w:tab w:val="left" w:pos="9498"/>
              </w:tabs>
              <w:ind w:right="144"/>
              <w:jc w:val="center"/>
              <w:rPr>
                <w:sz w:val="18"/>
                <w:szCs w:val="18"/>
              </w:rPr>
            </w:pPr>
            <w:r w:rsidRPr="00CD43E1">
              <w:rPr>
                <w:sz w:val="18"/>
                <w:szCs w:val="18"/>
              </w:rPr>
              <w:t>10,3</w:t>
            </w:r>
          </w:p>
        </w:tc>
        <w:tc>
          <w:tcPr>
            <w:tcW w:w="851" w:type="dxa"/>
            <w:vMerge w:val="restart"/>
          </w:tcPr>
          <w:p w14:paraId="0D998E26" w14:textId="77777777" w:rsidR="00CD43E1" w:rsidRPr="00CD43E1" w:rsidRDefault="00CD43E1" w:rsidP="00CD43E1">
            <w:pPr>
              <w:tabs>
                <w:tab w:val="left" w:pos="9498"/>
              </w:tabs>
              <w:ind w:right="144"/>
              <w:rPr>
                <w:sz w:val="18"/>
                <w:szCs w:val="18"/>
              </w:rPr>
            </w:pPr>
            <w:r w:rsidRPr="00CD43E1">
              <w:rPr>
                <w:sz w:val="18"/>
                <w:szCs w:val="18"/>
              </w:rPr>
              <w:t>127,381</w:t>
            </w:r>
          </w:p>
        </w:tc>
        <w:tc>
          <w:tcPr>
            <w:tcW w:w="850" w:type="dxa"/>
            <w:vMerge w:val="restart"/>
          </w:tcPr>
          <w:p w14:paraId="56EEED45" w14:textId="77777777" w:rsidR="00CD43E1" w:rsidRPr="00CD43E1" w:rsidRDefault="00CD43E1" w:rsidP="00CD43E1">
            <w:pPr>
              <w:tabs>
                <w:tab w:val="left" w:pos="9498"/>
              </w:tabs>
              <w:ind w:right="144"/>
              <w:rPr>
                <w:sz w:val="18"/>
                <w:szCs w:val="18"/>
              </w:rPr>
            </w:pPr>
            <w:r w:rsidRPr="00CD43E1">
              <w:rPr>
                <w:sz w:val="18"/>
                <w:szCs w:val="18"/>
              </w:rPr>
              <w:t>&lt;0,001</w:t>
            </w:r>
          </w:p>
        </w:tc>
      </w:tr>
      <w:tr w:rsidR="00CD43E1" w:rsidRPr="00CD43E1" w14:paraId="4C8800B1" w14:textId="77777777" w:rsidTr="006401E7">
        <w:trPr>
          <w:gridAfter w:val="1"/>
          <w:wAfter w:w="14" w:type="dxa"/>
        </w:trPr>
        <w:tc>
          <w:tcPr>
            <w:tcW w:w="986" w:type="dxa"/>
            <w:vMerge/>
          </w:tcPr>
          <w:p w14:paraId="5C44A6DA" w14:textId="77777777" w:rsidR="00CD43E1" w:rsidRPr="00CD43E1" w:rsidRDefault="00CD43E1" w:rsidP="00CD43E1">
            <w:pPr>
              <w:tabs>
                <w:tab w:val="left" w:pos="9498"/>
              </w:tabs>
              <w:ind w:right="144"/>
              <w:rPr>
                <w:sz w:val="18"/>
                <w:szCs w:val="18"/>
              </w:rPr>
            </w:pPr>
          </w:p>
        </w:tc>
        <w:tc>
          <w:tcPr>
            <w:tcW w:w="2553" w:type="dxa"/>
          </w:tcPr>
          <w:p w14:paraId="50C1CE17" w14:textId="77777777" w:rsidR="00CD43E1" w:rsidRPr="00CD43E1" w:rsidRDefault="00CD43E1" w:rsidP="00CD43E1">
            <w:pPr>
              <w:tabs>
                <w:tab w:val="left" w:pos="9498"/>
              </w:tabs>
              <w:ind w:right="144"/>
              <w:rPr>
                <w:sz w:val="18"/>
                <w:szCs w:val="18"/>
              </w:rPr>
            </w:pPr>
            <w:r w:rsidRPr="00CD43E1">
              <w:rPr>
                <w:sz w:val="18"/>
                <w:szCs w:val="18"/>
              </w:rPr>
              <w:t>Работник частного сектора</w:t>
            </w:r>
          </w:p>
        </w:tc>
        <w:tc>
          <w:tcPr>
            <w:tcW w:w="707" w:type="dxa"/>
          </w:tcPr>
          <w:p w14:paraId="360C1A7A" w14:textId="77777777" w:rsidR="00CD43E1" w:rsidRPr="00CD43E1" w:rsidRDefault="00CD43E1" w:rsidP="00CD43E1">
            <w:pPr>
              <w:tabs>
                <w:tab w:val="left" w:pos="9498"/>
              </w:tabs>
              <w:ind w:right="144"/>
              <w:jc w:val="center"/>
              <w:rPr>
                <w:sz w:val="18"/>
                <w:szCs w:val="18"/>
              </w:rPr>
            </w:pPr>
            <w:r w:rsidRPr="00CD43E1">
              <w:rPr>
                <w:sz w:val="18"/>
                <w:szCs w:val="18"/>
              </w:rPr>
              <w:t>156</w:t>
            </w:r>
          </w:p>
        </w:tc>
        <w:tc>
          <w:tcPr>
            <w:tcW w:w="710" w:type="dxa"/>
          </w:tcPr>
          <w:p w14:paraId="09609729" w14:textId="77777777" w:rsidR="00CD43E1" w:rsidRPr="00CD43E1" w:rsidRDefault="00CD43E1" w:rsidP="00CD43E1">
            <w:pPr>
              <w:tabs>
                <w:tab w:val="left" w:pos="9498"/>
              </w:tabs>
              <w:ind w:right="144"/>
              <w:jc w:val="center"/>
              <w:rPr>
                <w:sz w:val="18"/>
                <w:szCs w:val="18"/>
              </w:rPr>
            </w:pPr>
            <w:r w:rsidRPr="00CD43E1">
              <w:rPr>
                <w:sz w:val="18"/>
                <w:szCs w:val="18"/>
              </w:rPr>
              <w:t>34,7</w:t>
            </w:r>
          </w:p>
        </w:tc>
        <w:tc>
          <w:tcPr>
            <w:tcW w:w="708" w:type="dxa"/>
          </w:tcPr>
          <w:p w14:paraId="5993B564" w14:textId="77777777" w:rsidR="00CD43E1" w:rsidRPr="00CD43E1" w:rsidRDefault="00CD43E1" w:rsidP="00CD43E1">
            <w:pPr>
              <w:tabs>
                <w:tab w:val="left" w:pos="9498"/>
              </w:tabs>
              <w:ind w:right="144"/>
              <w:jc w:val="center"/>
              <w:rPr>
                <w:sz w:val="18"/>
                <w:szCs w:val="18"/>
              </w:rPr>
            </w:pPr>
            <w:r w:rsidRPr="00CD43E1">
              <w:rPr>
                <w:sz w:val="18"/>
                <w:szCs w:val="18"/>
              </w:rPr>
              <w:t>209</w:t>
            </w:r>
          </w:p>
        </w:tc>
        <w:tc>
          <w:tcPr>
            <w:tcW w:w="710" w:type="dxa"/>
          </w:tcPr>
          <w:p w14:paraId="12A2B1B2" w14:textId="77777777" w:rsidR="00CD43E1" w:rsidRPr="00CD43E1" w:rsidRDefault="00CD43E1" w:rsidP="00CD43E1">
            <w:pPr>
              <w:tabs>
                <w:tab w:val="left" w:pos="9498"/>
              </w:tabs>
              <w:ind w:right="144"/>
              <w:jc w:val="center"/>
              <w:rPr>
                <w:sz w:val="18"/>
                <w:szCs w:val="18"/>
              </w:rPr>
            </w:pPr>
            <w:r w:rsidRPr="00CD43E1">
              <w:rPr>
                <w:sz w:val="18"/>
                <w:szCs w:val="18"/>
              </w:rPr>
              <w:t>27,9</w:t>
            </w:r>
          </w:p>
        </w:tc>
        <w:tc>
          <w:tcPr>
            <w:tcW w:w="850" w:type="dxa"/>
          </w:tcPr>
          <w:p w14:paraId="0687B084" w14:textId="77777777" w:rsidR="00CD43E1" w:rsidRPr="00CD43E1" w:rsidRDefault="00CD43E1" w:rsidP="00CD43E1">
            <w:pPr>
              <w:tabs>
                <w:tab w:val="left" w:pos="9498"/>
              </w:tabs>
              <w:ind w:right="144"/>
              <w:jc w:val="center"/>
              <w:rPr>
                <w:sz w:val="18"/>
                <w:szCs w:val="18"/>
              </w:rPr>
            </w:pPr>
            <w:r w:rsidRPr="00CD43E1">
              <w:rPr>
                <w:sz w:val="18"/>
                <w:szCs w:val="18"/>
              </w:rPr>
              <w:t>365</w:t>
            </w:r>
          </w:p>
        </w:tc>
        <w:tc>
          <w:tcPr>
            <w:tcW w:w="709" w:type="dxa"/>
          </w:tcPr>
          <w:p w14:paraId="1E8B69EF" w14:textId="77777777" w:rsidR="00CD43E1" w:rsidRPr="00CD43E1" w:rsidRDefault="00CD43E1" w:rsidP="00CD43E1">
            <w:pPr>
              <w:tabs>
                <w:tab w:val="left" w:pos="9498"/>
              </w:tabs>
              <w:ind w:right="144"/>
              <w:jc w:val="center"/>
              <w:rPr>
                <w:sz w:val="18"/>
                <w:szCs w:val="18"/>
              </w:rPr>
            </w:pPr>
            <w:r w:rsidRPr="00CD43E1">
              <w:rPr>
                <w:sz w:val="18"/>
                <w:szCs w:val="18"/>
              </w:rPr>
              <w:t>30,5</w:t>
            </w:r>
          </w:p>
        </w:tc>
        <w:tc>
          <w:tcPr>
            <w:tcW w:w="851" w:type="dxa"/>
            <w:vMerge/>
          </w:tcPr>
          <w:p w14:paraId="656BAF38" w14:textId="77777777" w:rsidR="00CD43E1" w:rsidRPr="00CD43E1" w:rsidRDefault="00CD43E1" w:rsidP="00CD43E1">
            <w:pPr>
              <w:tabs>
                <w:tab w:val="left" w:pos="9498"/>
              </w:tabs>
              <w:ind w:right="144"/>
              <w:rPr>
                <w:sz w:val="18"/>
                <w:szCs w:val="18"/>
              </w:rPr>
            </w:pPr>
          </w:p>
        </w:tc>
        <w:tc>
          <w:tcPr>
            <w:tcW w:w="850" w:type="dxa"/>
            <w:vMerge/>
          </w:tcPr>
          <w:p w14:paraId="6F2DD66D" w14:textId="77777777" w:rsidR="00CD43E1" w:rsidRPr="00CD43E1" w:rsidRDefault="00CD43E1" w:rsidP="00CD43E1">
            <w:pPr>
              <w:tabs>
                <w:tab w:val="left" w:pos="9498"/>
              </w:tabs>
              <w:ind w:right="144"/>
              <w:rPr>
                <w:sz w:val="18"/>
                <w:szCs w:val="18"/>
              </w:rPr>
            </w:pPr>
          </w:p>
        </w:tc>
      </w:tr>
      <w:tr w:rsidR="00CD43E1" w:rsidRPr="00CD43E1" w14:paraId="1937573B" w14:textId="77777777" w:rsidTr="006401E7">
        <w:trPr>
          <w:gridAfter w:val="1"/>
          <w:wAfter w:w="14" w:type="dxa"/>
        </w:trPr>
        <w:tc>
          <w:tcPr>
            <w:tcW w:w="986" w:type="dxa"/>
            <w:vMerge/>
          </w:tcPr>
          <w:p w14:paraId="188F7220" w14:textId="77777777" w:rsidR="00CD43E1" w:rsidRPr="00CD43E1" w:rsidRDefault="00CD43E1" w:rsidP="00CD43E1">
            <w:pPr>
              <w:tabs>
                <w:tab w:val="left" w:pos="9498"/>
              </w:tabs>
              <w:ind w:right="144"/>
              <w:rPr>
                <w:sz w:val="18"/>
                <w:szCs w:val="18"/>
              </w:rPr>
            </w:pPr>
          </w:p>
        </w:tc>
        <w:tc>
          <w:tcPr>
            <w:tcW w:w="2553" w:type="dxa"/>
          </w:tcPr>
          <w:p w14:paraId="5219F7B6" w14:textId="77777777" w:rsidR="00CD43E1" w:rsidRPr="00CD43E1" w:rsidRDefault="00CD43E1" w:rsidP="00CD43E1">
            <w:pPr>
              <w:tabs>
                <w:tab w:val="left" w:pos="9498"/>
              </w:tabs>
              <w:ind w:right="144"/>
              <w:rPr>
                <w:sz w:val="18"/>
                <w:szCs w:val="18"/>
              </w:rPr>
            </w:pPr>
            <w:r w:rsidRPr="00CD43E1">
              <w:rPr>
                <w:sz w:val="18"/>
                <w:szCs w:val="18"/>
              </w:rPr>
              <w:t>Бюджетный служащий</w:t>
            </w:r>
          </w:p>
        </w:tc>
        <w:tc>
          <w:tcPr>
            <w:tcW w:w="707" w:type="dxa"/>
          </w:tcPr>
          <w:p w14:paraId="4940E2E6" w14:textId="77777777" w:rsidR="00CD43E1" w:rsidRPr="00CD43E1" w:rsidRDefault="00CD43E1" w:rsidP="00CD43E1">
            <w:pPr>
              <w:tabs>
                <w:tab w:val="left" w:pos="9498"/>
              </w:tabs>
              <w:ind w:right="144"/>
              <w:jc w:val="center"/>
              <w:rPr>
                <w:sz w:val="18"/>
                <w:szCs w:val="18"/>
              </w:rPr>
            </w:pPr>
            <w:r w:rsidRPr="00CD43E1">
              <w:rPr>
                <w:sz w:val="18"/>
                <w:szCs w:val="18"/>
              </w:rPr>
              <w:t>44</w:t>
            </w:r>
          </w:p>
        </w:tc>
        <w:tc>
          <w:tcPr>
            <w:tcW w:w="710" w:type="dxa"/>
          </w:tcPr>
          <w:p w14:paraId="594D6CF7" w14:textId="77777777" w:rsidR="00CD43E1" w:rsidRPr="00CD43E1" w:rsidRDefault="00CD43E1" w:rsidP="00CD43E1">
            <w:pPr>
              <w:tabs>
                <w:tab w:val="left" w:pos="9498"/>
              </w:tabs>
              <w:ind w:right="144"/>
              <w:jc w:val="center"/>
              <w:rPr>
                <w:sz w:val="18"/>
                <w:szCs w:val="18"/>
              </w:rPr>
            </w:pPr>
            <w:r w:rsidRPr="00CD43E1">
              <w:rPr>
                <w:sz w:val="18"/>
                <w:szCs w:val="18"/>
              </w:rPr>
              <w:t>9,8</w:t>
            </w:r>
          </w:p>
        </w:tc>
        <w:tc>
          <w:tcPr>
            <w:tcW w:w="708" w:type="dxa"/>
          </w:tcPr>
          <w:p w14:paraId="0A5A30A7" w14:textId="77777777" w:rsidR="00CD43E1" w:rsidRPr="00CD43E1" w:rsidRDefault="00CD43E1" w:rsidP="00CD43E1">
            <w:pPr>
              <w:tabs>
                <w:tab w:val="left" w:pos="9498"/>
              </w:tabs>
              <w:ind w:right="144"/>
              <w:jc w:val="center"/>
              <w:rPr>
                <w:sz w:val="18"/>
                <w:szCs w:val="18"/>
              </w:rPr>
            </w:pPr>
            <w:r w:rsidRPr="00CD43E1">
              <w:rPr>
                <w:sz w:val="18"/>
                <w:szCs w:val="18"/>
              </w:rPr>
              <w:t>119</w:t>
            </w:r>
          </w:p>
        </w:tc>
        <w:tc>
          <w:tcPr>
            <w:tcW w:w="710" w:type="dxa"/>
          </w:tcPr>
          <w:p w14:paraId="41091FE1" w14:textId="77777777" w:rsidR="00CD43E1" w:rsidRPr="00CD43E1" w:rsidRDefault="00CD43E1" w:rsidP="00CD43E1">
            <w:pPr>
              <w:tabs>
                <w:tab w:val="left" w:pos="9498"/>
              </w:tabs>
              <w:ind w:right="144"/>
              <w:jc w:val="center"/>
              <w:rPr>
                <w:sz w:val="18"/>
                <w:szCs w:val="18"/>
              </w:rPr>
            </w:pPr>
            <w:r w:rsidRPr="00CD43E1">
              <w:rPr>
                <w:sz w:val="18"/>
                <w:szCs w:val="18"/>
              </w:rPr>
              <w:t>15,9</w:t>
            </w:r>
          </w:p>
        </w:tc>
        <w:tc>
          <w:tcPr>
            <w:tcW w:w="850" w:type="dxa"/>
          </w:tcPr>
          <w:p w14:paraId="1618D0D5" w14:textId="77777777" w:rsidR="00CD43E1" w:rsidRPr="00CD43E1" w:rsidRDefault="00CD43E1" w:rsidP="00CD43E1">
            <w:pPr>
              <w:tabs>
                <w:tab w:val="left" w:pos="9498"/>
              </w:tabs>
              <w:ind w:right="144"/>
              <w:jc w:val="center"/>
              <w:rPr>
                <w:sz w:val="18"/>
                <w:szCs w:val="18"/>
              </w:rPr>
            </w:pPr>
            <w:r w:rsidRPr="00CD43E1">
              <w:rPr>
                <w:sz w:val="18"/>
                <w:szCs w:val="18"/>
              </w:rPr>
              <w:t>163</w:t>
            </w:r>
          </w:p>
        </w:tc>
        <w:tc>
          <w:tcPr>
            <w:tcW w:w="709" w:type="dxa"/>
          </w:tcPr>
          <w:p w14:paraId="511049E7" w14:textId="77777777" w:rsidR="00CD43E1" w:rsidRPr="00CD43E1" w:rsidRDefault="00CD43E1" w:rsidP="00CD43E1">
            <w:pPr>
              <w:tabs>
                <w:tab w:val="left" w:pos="9498"/>
              </w:tabs>
              <w:ind w:right="144"/>
              <w:jc w:val="center"/>
              <w:rPr>
                <w:sz w:val="18"/>
                <w:szCs w:val="18"/>
              </w:rPr>
            </w:pPr>
            <w:r w:rsidRPr="00CD43E1">
              <w:rPr>
                <w:sz w:val="18"/>
                <w:szCs w:val="18"/>
              </w:rPr>
              <w:t>13,6</w:t>
            </w:r>
          </w:p>
        </w:tc>
        <w:tc>
          <w:tcPr>
            <w:tcW w:w="851" w:type="dxa"/>
            <w:vMerge/>
          </w:tcPr>
          <w:p w14:paraId="78F00A8A" w14:textId="77777777" w:rsidR="00CD43E1" w:rsidRPr="00CD43E1" w:rsidRDefault="00CD43E1" w:rsidP="00CD43E1">
            <w:pPr>
              <w:tabs>
                <w:tab w:val="left" w:pos="9498"/>
              </w:tabs>
              <w:ind w:right="144"/>
              <w:rPr>
                <w:sz w:val="18"/>
                <w:szCs w:val="18"/>
              </w:rPr>
            </w:pPr>
          </w:p>
        </w:tc>
        <w:tc>
          <w:tcPr>
            <w:tcW w:w="850" w:type="dxa"/>
            <w:vMerge/>
          </w:tcPr>
          <w:p w14:paraId="2BD1585B" w14:textId="77777777" w:rsidR="00CD43E1" w:rsidRPr="00CD43E1" w:rsidRDefault="00CD43E1" w:rsidP="00CD43E1">
            <w:pPr>
              <w:tabs>
                <w:tab w:val="left" w:pos="9498"/>
              </w:tabs>
              <w:ind w:right="144"/>
              <w:rPr>
                <w:sz w:val="18"/>
                <w:szCs w:val="18"/>
              </w:rPr>
            </w:pPr>
          </w:p>
        </w:tc>
      </w:tr>
      <w:tr w:rsidR="00CD43E1" w:rsidRPr="00CD43E1" w14:paraId="286986C1" w14:textId="77777777" w:rsidTr="006401E7">
        <w:trPr>
          <w:gridAfter w:val="1"/>
          <w:wAfter w:w="14" w:type="dxa"/>
        </w:trPr>
        <w:tc>
          <w:tcPr>
            <w:tcW w:w="986" w:type="dxa"/>
            <w:vMerge/>
          </w:tcPr>
          <w:p w14:paraId="7B1A2070" w14:textId="77777777" w:rsidR="00CD43E1" w:rsidRPr="00CD43E1" w:rsidRDefault="00CD43E1" w:rsidP="00CD43E1">
            <w:pPr>
              <w:tabs>
                <w:tab w:val="left" w:pos="9498"/>
              </w:tabs>
              <w:ind w:right="144"/>
              <w:rPr>
                <w:sz w:val="18"/>
                <w:szCs w:val="18"/>
              </w:rPr>
            </w:pPr>
          </w:p>
        </w:tc>
        <w:tc>
          <w:tcPr>
            <w:tcW w:w="2553" w:type="dxa"/>
          </w:tcPr>
          <w:p w14:paraId="345B56C2" w14:textId="77777777" w:rsidR="00CD43E1" w:rsidRPr="00CD43E1" w:rsidRDefault="00CD43E1" w:rsidP="00CD43E1">
            <w:pPr>
              <w:tabs>
                <w:tab w:val="left" w:pos="9498"/>
              </w:tabs>
              <w:ind w:right="144"/>
              <w:rPr>
                <w:sz w:val="18"/>
                <w:szCs w:val="18"/>
              </w:rPr>
            </w:pPr>
            <w:r w:rsidRPr="00CD43E1">
              <w:rPr>
                <w:sz w:val="18"/>
                <w:szCs w:val="18"/>
              </w:rPr>
              <w:t>Предприниматель</w:t>
            </w:r>
          </w:p>
        </w:tc>
        <w:tc>
          <w:tcPr>
            <w:tcW w:w="707" w:type="dxa"/>
          </w:tcPr>
          <w:p w14:paraId="2F1C23E0" w14:textId="77777777" w:rsidR="00CD43E1" w:rsidRPr="00CD43E1" w:rsidRDefault="00CD43E1" w:rsidP="00CD43E1">
            <w:pPr>
              <w:tabs>
                <w:tab w:val="left" w:pos="9498"/>
              </w:tabs>
              <w:ind w:right="144"/>
              <w:jc w:val="center"/>
              <w:rPr>
                <w:sz w:val="18"/>
                <w:szCs w:val="18"/>
              </w:rPr>
            </w:pPr>
            <w:r w:rsidRPr="00CD43E1">
              <w:rPr>
                <w:sz w:val="18"/>
                <w:szCs w:val="18"/>
              </w:rPr>
              <w:t>86</w:t>
            </w:r>
          </w:p>
        </w:tc>
        <w:tc>
          <w:tcPr>
            <w:tcW w:w="710" w:type="dxa"/>
          </w:tcPr>
          <w:p w14:paraId="65990238" w14:textId="77777777" w:rsidR="00CD43E1" w:rsidRPr="00CD43E1" w:rsidRDefault="00CD43E1" w:rsidP="00CD43E1">
            <w:pPr>
              <w:tabs>
                <w:tab w:val="left" w:pos="9498"/>
              </w:tabs>
              <w:ind w:right="144"/>
              <w:jc w:val="center"/>
              <w:rPr>
                <w:sz w:val="18"/>
                <w:szCs w:val="18"/>
              </w:rPr>
            </w:pPr>
            <w:r w:rsidRPr="00CD43E1">
              <w:rPr>
                <w:sz w:val="18"/>
                <w:szCs w:val="18"/>
              </w:rPr>
              <w:t>19,2</w:t>
            </w:r>
          </w:p>
        </w:tc>
        <w:tc>
          <w:tcPr>
            <w:tcW w:w="708" w:type="dxa"/>
          </w:tcPr>
          <w:p w14:paraId="39F700E0" w14:textId="77777777" w:rsidR="00CD43E1" w:rsidRPr="00CD43E1" w:rsidRDefault="00CD43E1" w:rsidP="00CD43E1">
            <w:pPr>
              <w:tabs>
                <w:tab w:val="left" w:pos="9498"/>
              </w:tabs>
              <w:ind w:right="144"/>
              <w:jc w:val="center"/>
              <w:rPr>
                <w:sz w:val="18"/>
                <w:szCs w:val="18"/>
              </w:rPr>
            </w:pPr>
            <w:r w:rsidRPr="00CD43E1">
              <w:rPr>
                <w:sz w:val="18"/>
                <w:szCs w:val="18"/>
              </w:rPr>
              <w:t>75</w:t>
            </w:r>
          </w:p>
        </w:tc>
        <w:tc>
          <w:tcPr>
            <w:tcW w:w="710" w:type="dxa"/>
          </w:tcPr>
          <w:p w14:paraId="53E965BE" w14:textId="77777777" w:rsidR="00CD43E1" w:rsidRPr="00CD43E1" w:rsidRDefault="00CD43E1" w:rsidP="00CD43E1">
            <w:pPr>
              <w:tabs>
                <w:tab w:val="left" w:pos="9498"/>
              </w:tabs>
              <w:ind w:right="144"/>
              <w:jc w:val="center"/>
              <w:rPr>
                <w:sz w:val="18"/>
                <w:szCs w:val="18"/>
              </w:rPr>
            </w:pPr>
            <w:r w:rsidRPr="00CD43E1">
              <w:rPr>
                <w:sz w:val="18"/>
                <w:szCs w:val="18"/>
              </w:rPr>
              <w:t>10,0</w:t>
            </w:r>
          </w:p>
        </w:tc>
        <w:tc>
          <w:tcPr>
            <w:tcW w:w="850" w:type="dxa"/>
          </w:tcPr>
          <w:p w14:paraId="3BF11818" w14:textId="77777777" w:rsidR="00CD43E1" w:rsidRPr="00CD43E1" w:rsidRDefault="00CD43E1" w:rsidP="00CD43E1">
            <w:pPr>
              <w:tabs>
                <w:tab w:val="left" w:pos="9498"/>
              </w:tabs>
              <w:ind w:right="144"/>
              <w:jc w:val="center"/>
              <w:rPr>
                <w:sz w:val="18"/>
                <w:szCs w:val="18"/>
              </w:rPr>
            </w:pPr>
            <w:r w:rsidRPr="00CD43E1">
              <w:rPr>
                <w:sz w:val="18"/>
                <w:szCs w:val="18"/>
              </w:rPr>
              <w:t>161</w:t>
            </w:r>
          </w:p>
        </w:tc>
        <w:tc>
          <w:tcPr>
            <w:tcW w:w="709" w:type="dxa"/>
          </w:tcPr>
          <w:p w14:paraId="2B36240A" w14:textId="77777777" w:rsidR="00CD43E1" w:rsidRPr="00CD43E1" w:rsidRDefault="00CD43E1" w:rsidP="00CD43E1">
            <w:pPr>
              <w:tabs>
                <w:tab w:val="left" w:pos="9498"/>
              </w:tabs>
              <w:ind w:right="144"/>
              <w:jc w:val="center"/>
              <w:rPr>
                <w:sz w:val="18"/>
                <w:szCs w:val="18"/>
              </w:rPr>
            </w:pPr>
            <w:r w:rsidRPr="00CD43E1">
              <w:rPr>
                <w:sz w:val="18"/>
                <w:szCs w:val="18"/>
              </w:rPr>
              <w:t>13,5</w:t>
            </w:r>
          </w:p>
        </w:tc>
        <w:tc>
          <w:tcPr>
            <w:tcW w:w="851" w:type="dxa"/>
            <w:vMerge/>
          </w:tcPr>
          <w:p w14:paraId="57116CDF" w14:textId="77777777" w:rsidR="00CD43E1" w:rsidRPr="00CD43E1" w:rsidRDefault="00CD43E1" w:rsidP="00CD43E1">
            <w:pPr>
              <w:tabs>
                <w:tab w:val="left" w:pos="9498"/>
              </w:tabs>
              <w:ind w:right="144"/>
              <w:rPr>
                <w:sz w:val="18"/>
                <w:szCs w:val="18"/>
              </w:rPr>
            </w:pPr>
          </w:p>
        </w:tc>
        <w:tc>
          <w:tcPr>
            <w:tcW w:w="850" w:type="dxa"/>
            <w:vMerge/>
          </w:tcPr>
          <w:p w14:paraId="528A8DAA" w14:textId="77777777" w:rsidR="00CD43E1" w:rsidRPr="00CD43E1" w:rsidRDefault="00CD43E1" w:rsidP="00CD43E1">
            <w:pPr>
              <w:tabs>
                <w:tab w:val="left" w:pos="9498"/>
              </w:tabs>
              <w:ind w:right="144"/>
              <w:rPr>
                <w:sz w:val="18"/>
                <w:szCs w:val="18"/>
              </w:rPr>
            </w:pPr>
          </w:p>
        </w:tc>
      </w:tr>
      <w:tr w:rsidR="00CD43E1" w:rsidRPr="00CD43E1" w14:paraId="189E8F85" w14:textId="77777777" w:rsidTr="006401E7">
        <w:trPr>
          <w:gridAfter w:val="1"/>
          <w:wAfter w:w="14" w:type="dxa"/>
        </w:trPr>
        <w:tc>
          <w:tcPr>
            <w:tcW w:w="986" w:type="dxa"/>
            <w:vMerge/>
          </w:tcPr>
          <w:p w14:paraId="73636557" w14:textId="77777777" w:rsidR="00CD43E1" w:rsidRPr="00CD43E1" w:rsidRDefault="00CD43E1" w:rsidP="00CD43E1">
            <w:pPr>
              <w:tabs>
                <w:tab w:val="left" w:pos="9498"/>
              </w:tabs>
              <w:ind w:right="144"/>
              <w:rPr>
                <w:sz w:val="18"/>
                <w:szCs w:val="18"/>
              </w:rPr>
            </w:pPr>
          </w:p>
        </w:tc>
        <w:tc>
          <w:tcPr>
            <w:tcW w:w="2553" w:type="dxa"/>
          </w:tcPr>
          <w:p w14:paraId="4733A288" w14:textId="3A45FF80" w:rsidR="00CD43E1" w:rsidRPr="00CD43E1" w:rsidRDefault="00CD43E1" w:rsidP="00CD43E1">
            <w:pPr>
              <w:tabs>
                <w:tab w:val="left" w:pos="9498"/>
              </w:tabs>
              <w:ind w:right="144"/>
              <w:rPr>
                <w:sz w:val="18"/>
                <w:szCs w:val="18"/>
              </w:rPr>
            </w:pPr>
            <w:r w:rsidRPr="00CD43E1">
              <w:rPr>
                <w:sz w:val="18"/>
                <w:szCs w:val="18"/>
              </w:rPr>
              <w:t>Работник сель/хоз</w:t>
            </w:r>
            <w:r w:rsidR="00D87090">
              <w:rPr>
                <w:sz w:val="18"/>
                <w:szCs w:val="18"/>
              </w:rPr>
              <w:t xml:space="preserve">– </w:t>
            </w:r>
            <w:r w:rsidRPr="00CD43E1">
              <w:rPr>
                <w:sz w:val="18"/>
                <w:szCs w:val="18"/>
              </w:rPr>
              <w:t>ва</w:t>
            </w:r>
          </w:p>
        </w:tc>
        <w:tc>
          <w:tcPr>
            <w:tcW w:w="707" w:type="dxa"/>
          </w:tcPr>
          <w:p w14:paraId="22EF12DA" w14:textId="77777777" w:rsidR="00CD43E1" w:rsidRPr="00CD43E1" w:rsidRDefault="00CD43E1" w:rsidP="00CD43E1">
            <w:pPr>
              <w:tabs>
                <w:tab w:val="left" w:pos="9498"/>
              </w:tabs>
              <w:ind w:right="144"/>
              <w:jc w:val="center"/>
              <w:rPr>
                <w:sz w:val="18"/>
                <w:szCs w:val="18"/>
              </w:rPr>
            </w:pPr>
            <w:r w:rsidRPr="00CD43E1">
              <w:rPr>
                <w:sz w:val="18"/>
                <w:szCs w:val="18"/>
              </w:rPr>
              <w:t>10</w:t>
            </w:r>
          </w:p>
        </w:tc>
        <w:tc>
          <w:tcPr>
            <w:tcW w:w="710" w:type="dxa"/>
          </w:tcPr>
          <w:p w14:paraId="48B2E7B2" w14:textId="77777777" w:rsidR="00CD43E1" w:rsidRPr="00CD43E1" w:rsidRDefault="00CD43E1" w:rsidP="00CD43E1">
            <w:pPr>
              <w:tabs>
                <w:tab w:val="left" w:pos="9498"/>
              </w:tabs>
              <w:ind w:right="144"/>
              <w:jc w:val="center"/>
              <w:rPr>
                <w:sz w:val="18"/>
                <w:szCs w:val="18"/>
              </w:rPr>
            </w:pPr>
            <w:r w:rsidRPr="00CD43E1">
              <w:rPr>
                <w:sz w:val="18"/>
                <w:szCs w:val="18"/>
              </w:rPr>
              <w:t>2,2</w:t>
            </w:r>
          </w:p>
        </w:tc>
        <w:tc>
          <w:tcPr>
            <w:tcW w:w="708" w:type="dxa"/>
          </w:tcPr>
          <w:p w14:paraId="126F81D7" w14:textId="77777777" w:rsidR="00CD43E1" w:rsidRPr="00CD43E1" w:rsidRDefault="00CD43E1" w:rsidP="00CD43E1">
            <w:pPr>
              <w:tabs>
                <w:tab w:val="left" w:pos="9498"/>
              </w:tabs>
              <w:ind w:right="144"/>
              <w:jc w:val="center"/>
              <w:rPr>
                <w:sz w:val="18"/>
                <w:szCs w:val="18"/>
              </w:rPr>
            </w:pPr>
            <w:r w:rsidRPr="00CD43E1">
              <w:rPr>
                <w:sz w:val="18"/>
                <w:szCs w:val="18"/>
              </w:rPr>
              <w:t>10</w:t>
            </w:r>
          </w:p>
        </w:tc>
        <w:tc>
          <w:tcPr>
            <w:tcW w:w="710" w:type="dxa"/>
          </w:tcPr>
          <w:p w14:paraId="5AD4D757" w14:textId="77777777" w:rsidR="00CD43E1" w:rsidRPr="00CD43E1" w:rsidRDefault="00CD43E1" w:rsidP="00CD43E1">
            <w:pPr>
              <w:tabs>
                <w:tab w:val="left" w:pos="9498"/>
              </w:tabs>
              <w:ind w:right="144"/>
              <w:jc w:val="center"/>
              <w:rPr>
                <w:sz w:val="18"/>
                <w:szCs w:val="18"/>
              </w:rPr>
            </w:pPr>
            <w:r w:rsidRPr="00CD43E1">
              <w:rPr>
                <w:sz w:val="18"/>
                <w:szCs w:val="18"/>
              </w:rPr>
              <w:t>1,3</w:t>
            </w:r>
          </w:p>
        </w:tc>
        <w:tc>
          <w:tcPr>
            <w:tcW w:w="850" w:type="dxa"/>
          </w:tcPr>
          <w:p w14:paraId="32561453" w14:textId="77777777" w:rsidR="00CD43E1" w:rsidRPr="00CD43E1" w:rsidRDefault="00CD43E1" w:rsidP="00CD43E1">
            <w:pPr>
              <w:tabs>
                <w:tab w:val="left" w:pos="9498"/>
              </w:tabs>
              <w:ind w:right="144"/>
              <w:jc w:val="center"/>
              <w:rPr>
                <w:sz w:val="18"/>
                <w:szCs w:val="18"/>
              </w:rPr>
            </w:pPr>
            <w:r w:rsidRPr="00CD43E1">
              <w:rPr>
                <w:sz w:val="18"/>
                <w:szCs w:val="18"/>
              </w:rPr>
              <w:t>20</w:t>
            </w:r>
          </w:p>
        </w:tc>
        <w:tc>
          <w:tcPr>
            <w:tcW w:w="709" w:type="dxa"/>
          </w:tcPr>
          <w:p w14:paraId="2B568753" w14:textId="77777777" w:rsidR="00CD43E1" w:rsidRPr="00CD43E1" w:rsidRDefault="00CD43E1" w:rsidP="00CD43E1">
            <w:pPr>
              <w:tabs>
                <w:tab w:val="left" w:pos="9498"/>
              </w:tabs>
              <w:ind w:right="144"/>
              <w:jc w:val="center"/>
              <w:rPr>
                <w:sz w:val="18"/>
                <w:szCs w:val="18"/>
              </w:rPr>
            </w:pPr>
            <w:r w:rsidRPr="00CD43E1">
              <w:rPr>
                <w:sz w:val="18"/>
                <w:szCs w:val="18"/>
              </w:rPr>
              <w:t>1,7</w:t>
            </w:r>
          </w:p>
        </w:tc>
        <w:tc>
          <w:tcPr>
            <w:tcW w:w="851" w:type="dxa"/>
            <w:vMerge/>
          </w:tcPr>
          <w:p w14:paraId="31924675" w14:textId="77777777" w:rsidR="00CD43E1" w:rsidRPr="00CD43E1" w:rsidRDefault="00CD43E1" w:rsidP="00CD43E1">
            <w:pPr>
              <w:tabs>
                <w:tab w:val="left" w:pos="9498"/>
              </w:tabs>
              <w:ind w:right="144"/>
              <w:rPr>
                <w:sz w:val="18"/>
                <w:szCs w:val="18"/>
              </w:rPr>
            </w:pPr>
          </w:p>
        </w:tc>
        <w:tc>
          <w:tcPr>
            <w:tcW w:w="850" w:type="dxa"/>
            <w:vMerge/>
          </w:tcPr>
          <w:p w14:paraId="53A5BF09" w14:textId="77777777" w:rsidR="00CD43E1" w:rsidRPr="00CD43E1" w:rsidRDefault="00CD43E1" w:rsidP="00CD43E1">
            <w:pPr>
              <w:tabs>
                <w:tab w:val="left" w:pos="9498"/>
              </w:tabs>
              <w:ind w:right="144"/>
              <w:rPr>
                <w:sz w:val="18"/>
                <w:szCs w:val="18"/>
              </w:rPr>
            </w:pPr>
          </w:p>
        </w:tc>
      </w:tr>
      <w:tr w:rsidR="00CD43E1" w:rsidRPr="00CD43E1" w14:paraId="057CA539" w14:textId="77777777" w:rsidTr="006401E7">
        <w:trPr>
          <w:gridAfter w:val="1"/>
          <w:wAfter w:w="14" w:type="dxa"/>
        </w:trPr>
        <w:tc>
          <w:tcPr>
            <w:tcW w:w="986" w:type="dxa"/>
            <w:vMerge/>
          </w:tcPr>
          <w:p w14:paraId="15F48D3A" w14:textId="77777777" w:rsidR="00CD43E1" w:rsidRPr="00CD43E1" w:rsidRDefault="00CD43E1" w:rsidP="00CD43E1">
            <w:pPr>
              <w:tabs>
                <w:tab w:val="left" w:pos="9498"/>
              </w:tabs>
              <w:ind w:right="144"/>
              <w:rPr>
                <w:sz w:val="18"/>
                <w:szCs w:val="18"/>
              </w:rPr>
            </w:pPr>
          </w:p>
        </w:tc>
        <w:tc>
          <w:tcPr>
            <w:tcW w:w="2553" w:type="dxa"/>
          </w:tcPr>
          <w:p w14:paraId="61DAAE7A" w14:textId="77777777" w:rsidR="00CD43E1" w:rsidRPr="00CD43E1" w:rsidRDefault="00CD43E1" w:rsidP="00CD43E1">
            <w:pPr>
              <w:tabs>
                <w:tab w:val="left" w:pos="9498"/>
              </w:tabs>
              <w:ind w:right="144"/>
              <w:rPr>
                <w:sz w:val="18"/>
                <w:szCs w:val="18"/>
              </w:rPr>
            </w:pPr>
            <w:r w:rsidRPr="00CD43E1">
              <w:rPr>
                <w:sz w:val="18"/>
                <w:szCs w:val="18"/>
              </w:rPr>
              <w:t>Учащийся</w:t>
            </w:r>
          </w:p>
        </w:tc>
        <w:tc>
          <w:tcPr>
            <w:tcW w:w="707" w:type="dxa"/>
          </w:tcPr>
          <w:p w14:paraId="1D64784E" w14:textId="77777777" w:rsidR="00CD43E1" w:rsidRPr="00CD43E1" w:rsidRDefault="00CD43E1" w:rsidP="00CD43E1">
            <w:pPr>
              <w:tabs>
                <w:tab w:val="left" w:pos="9498"/>
              </w:tabs>
              <w:ind w:right="144"/>
              <w:jc w:val="center"/>
              <w:rPr>
                <w:sz w:val="18"/>
                <w:szCs w:val="18"/>
              </w:rPr>
            </w:pPr>
            <w:r w:rsidRPr="00CD43E1">
              <w:rPr>
                <w:sz w:val="18"/>
                <w:szCs w:val="18"/>
              </w:rPr>
              <w:t>10</w:t>
            </w:r>
          </w:p>
        </w:tc>
        <w:tc>
          <w:tcPr>
            <w:tcW w:w="710" w:type="dxa"/>
          </w:tcPr>
          <w:p w14:paraId="32681716" w14:textId="77777777" w:rsidR="00CD43E1" w:rsidRPr="00CD43E1" w:rsidRDefault="00CD43E1" w:rsidP="00CD43E1">
            <w:pPr>
              <w:tabs>
                <w:tab w:val="left" w:pos="9498"/>
              </w:tabs>
              <w:ind w:right="144"/>
              <w:jc w:val="center"/>
              <w:rPr>
                <w:sz w:val="18"/>
                <w:szCs w:val="18"/>
              </w:rPr>
            </w:pPr>
            <w:r w:rsidRPr="00CD43E1">
              <w:rPr>
                <w:sz w:val="18"/>
                <w:szCs w:val="18"/>
              </w:rPr>
              <w:t>2,2</w:t>
            </w:r>
          </w:p>
        </w:tc>
        <w:tc>
          <w:tcPr>
            <w:tcW w:w="708" w:type="dxa"/>
          </w:tcPr>
          <w:p w14:paraId="5E4A7D28" w14:textId="77777777" w:rsidR="00CD43E1" w:rsidRPr="00CD43E1" w:rsidRDefault="00CD43E1" w:rsidP="00CD43E1">
            <w:pPr>
              <w:tabs>
                <w:tab w:val="left" w:pos="9498"/>
              </w:tabs>
              <w:ind w:right="144"/>
              <w:jc w:val="center"/>
              <w:rPr>
                <w:sz w:val="18"/>
                <w:szCs w:val="18"/>
              </w:rPr>
            </w:pPr>
            <w:r w:rsidRPr="00CD43E1">
              <w:rPr>
                <w:sz w:val="18"/>
                <w:szCs w:val="18"/>
              </w:rPr>
              <w:t>15</w:t>
            </w:r>
          </w:p>
        </w:tc>
        <w:tc>
          <w:tcPr>
            <w:tcW w:w="710" w:type="dxa"/>
          </w:tcPr>
          <w:p w14:paraId="6AB06363" w14:textId="77777777" w:rsidR="00CD43E1" w:rsidRPr="00CD43E1" w:rsidRDefault="00CD43E1" w:rsidP="00CD43E1">
            <w:pPr>
              <w:tabs>
                <w:tab w:val="left" w:pos="9498"/>
              </w:tabs>
              <w:ind w:right="144"/>
              <w:jc w:val="center"/>
              <w:rPr>
                <w:sz w:val="18"/>
                <w:szCs w:val="18"/>
              </w:rPr>
            </w:pPr>
            <w:r w:rsidRPr="00CD43E1">
              <w:rPr>
                <w:sz w:val="18"/>
                <w:szCs w:val="18"/>
              </w:rPr>
              <w:t>2,0</w:t>
            </w:r>
          </w:p>
        </w:tc>
        <w:tc>
          <w:tcPr>
            <w:tcW w:w="850" w:type="dxa"/>
          </w:tcPr>
          <w:p w14:paraId="0BE1B079" w14:textId="77777777" w:rsidR="00CD43E1" w:rsidRPr="00CD43E1" w:rsidRDefault="00CD43E1" w:rsidP="00CD43E1">
            <w:pPr>
              <w:tabs>
                <w:tab w:val="left" w:pos="9498"/>
              </w:tabs>
              <w:ind w:right="144"/>
              <w:jc w:val="center"/>
              <w:rPr>
                <w:sz w:val="18"/>
                <w:szCs w:val="18"/>
              </w:rPr>
            </w:pPr>
            <w:r w:rsidRPr="00CD43E1">
              <w:rPr>
                <w:sz w:val="18"/>
                <w:szCs w:val="18"/>
              </w:rPr>
              <w:t>25</w:t>
            </w:r>
          </w:p>
        </w:tc>
        <w:tc>
          <w:tcPr>
            <w:tcW w:w="709" w:type="dxa"/>
          </w:tcPr>
          <w:p w14:paraId="6C3BCDD3" w14:textId="77777777" w:rsidR="00CD43E1" w:rsidRPr="00CD43E1" w:rsidRDefault="00CD43E1" w:rsidP="00CD43E1">
            <w:pPr>
              <w:tabs>
                <w:tab w:val="left" w:pos="9498"/>
              </w:tabs>
              <w:ind w:right="144"/>
              <w:jc w:val="center"/>
              <w:rPr>
                <w:sz w:val="18"/>
                <w:szCs w:val="18"/>
              </w:rPr>
            </w:pPr>
            <w:r w:rsidRPr="00CD43E1">
              <w:rPr>
                <w:sz w:val="18"/>
                <w:szCs w:val="18"/>
              </w:rPr>
              <w:t>2,0</w:t>
            </w:r>
          </w:p>
        </w:tc>
        <w:tc>
          <w:tcPr>
            <w:tcW w:w="851" w:type="dxa"/>
            <w:vMerge/>
          </w:tcPr>
          <w:p w14:paraId="4D53F683" w14:textId="77777777" w:rsidR="00CD43E1" w:rsidRPr="00CD43E1" w:rsidRDefault="00CD43E1" w:rsidP="00CD43E1">
            <w:pPr>
              <w:tabs>
                <w:tab w:val="left" w:pos="9498"/>
              </w:tabs>
              <w:ind w:right="144"/>
              <w:rPr>
                <w:sz w:val="18"/>
                <w:szCs w:val="18"/>
              </w:rPr>
            </w:pPr>
          </w:p>
        </w:tc>
        <w:tc>
          <w:tcPr>
            <w:tcW w:w="850" w:type="dxa"/>
            <w:vMerge/>
          </w:tcPr>
          <w:p w14:paraId="2924D7EF" w14:textId="77777777" w:rsidR="00CD43E1" w:rsidRPr="00CD43E1" w:rsidRDefault="00CD43E1" w:rsidP="00CD43E1">
            <w:pPr>
              <w:tabs>
                <w:tab w:val="left" w:pos="9498"/>
              </w:tabs>
              <w:ind w:right="144"/>
              <w:rPr>
                <w:sz w:val="18"/>
                <w:szCs w:val="18"/>
              </w:rPr>
            </w:pPr>
          </w:p>
        </w:tc>
      </w:tr>
      <w:tr w:rsidR="00CD43E1" w:rsidRPr="00CD43E1" w14:paraId="5A45988B" w14:textId="77777777" w:rsidTr="006401E7">
        <w:trPr>
          <w:gridAfter w:val="1"/>
          <w:wAfter w:w="14" w:type="dxa"/>
        </w:trPr>
        <w:tc>
          <w:tcPr>
            <w:tcW w:w="986" w:type="dxa"/>
            <w:vMerge/>
          </w:tcPr>
          <w:p w14:paraId="19DB346E" w14:textId="77777777" w:rsidR="00CD43E1" w:rsidRPr="00CD43E1" w:rsidRDefault="00CD43E1" w:rsidP="00CD43E1">
            <w:pPr>
              <w:tabs>
                <w:tab w:val="left" w:pos="9498"/>
              </w:tabs>
              <w:ind w:right="144"/>
              <w:rPr>
                <w:sz w:val="18"/>
                <w:szCs w:val="18"/>
              </w:rPr>
            </w:pPr>
          </w:p>
        </w:tc>
        <w:tc>
          <w:tcPr>
            <w:tcW w:w="2553" w:type="dxa"/>
          </w:tcPr>
          <w:p w14:paraId="097726B2" w14:textId="77777777" w:rsidR="00CD43E1" w:rsidRPr="00CD43E1" w:rsidRDefault="00CD43E1" w:rsidP="00CD43E1">
            <w:pPr>
              <w:tabs>
                <w:tab w:val="left" w:pos="9498"/>
              </w:tabs>
              <w:ind w:right="144"/>
              <w:rPr>
                <w:sz w:val="18"/>
                <w:szCs w:val="18"/>
              </w:rPr>
            </w:pPr>
            <w:r w:rsidRPr="00CD43E1">
              <w:rPr>
                <w:sz w:val="18"/>
                <w:szCs w:val="18"/>
              </w:rPr>
              <w:t>Домохозяйка</w:t>
            </w:r>
          </w:p>
        </w:tc>
        <w:tc>
          <w:tcPr>
            <w:tcW w:w="707" w:type="dxa"/>
          </w:tcPr>
          <w:p w14:paraId="3B144020" w14:textId="77777777" w:rsidR="00CD43E1" w:rsidRPr="00CD43E1" w:rsidRDefault="00CD43E1" w:rsidP="00CD43E1">
            <w:pPr>
              <w:tabs>
                <w:tab w:val="left" w:pos="9498"/>
              </w:tabs>
              <w:ind w:right="144"/>
              <w:jc w:val="center"/>
              <w:rPr>
                <w:sz w:val="18"/>
                <w:szCs w:val="18"/>
              </w:rPr>
            </w:pPr>
            <w:r w:rsidRPr="00CD43E1">
              <w:rPr>
                <w:sz w:val="18"/>
                <w:szCs w:val="18"/>
              </w:rPr>
              <w:t>4</w:t>
            </w:r>
          </w:p>
        </w:tc>
        <w:tc>
          <w:tcPr>
            <w:tcW w:w="710" w:type="dxa"/>
          </w:tcPr>
          <w:p w14:paraId="12ECCDB7" w14:textId="77777777" w:rsidR="00CD43E1" w:rsidRPr="00CD43E1" w:rsidRDefault="00CD43E1" w:rsidP="00CD43E1">
            <w:pPr>
              <w:tabs>
                <w:tab w:val="left" w:pos="9498"/>
              </w:tabs>
              <w:ind w:right="144"/>
              <w:jc w:val="center"/>
              <w:rPr>
                <w:sz w:val="18"/>
                <w:szCs w:val="18"/>
              </w:rPr>
            </w:pPr>
            <w:r w:rsidRPr="00CD43E1">
              <w:rPr>
                <w:sz w:val="18"/>
                <w:szCs w:val="18"/>
              </w:rPr>
              <w:t>0,9</w:t>
            </w:r>
          </w:p>
        </w:tc>
        <w:tc>
          <w:tcPr>
            <w:tcW w:w="708" w:type="dxa"/>
          </w:tcPr>
          <w:p w14:paraId="219CA0E7" w14:textId="77777777" w:rsidR="00CD43E1" w:rsidRPr="00CD43E1" w:rsidRDefault="00CD43E1" w:rsidP="00CD43E1">
            <w:pPr>
              <w:tabs>
                <w:tab w:val="left" w:pos="9498"/>
              </w:tabs>
              <w:ind w:right="144"/>
              <w:jc w:val="center"/>
              <w:rPr>
                <w:sz w:val="18"/>
                <w:szCs w:val="18"/>
              </w:rPr>
            </w:pPr>
            <w:r w:rsidRPr="00CD43E1">
              <w:rPr>
                <w:sz w:val="18"/>
                <w:szCs w:val="18"/>
              </w:rPr>
              <w:t>128</w:t>
            </w:r>
          </w:p>
        </w:tc>
        <w:tc>
          <w:tcPr>
            <w:tcW w:w="710" w:type="dxa"/>
          </w:tcPr>
          <w:p w14:paraId="10D572F8" w14:textId="77777777" w:rsidR="00CD43E1" w:rsidRPr="00CD43E1" w:rsidRDefault="00CD43E1" w:rsidP="00CD43E1">
            <w:pPr>
              <w:tabs>
                <w:tab w:val="left" w:pos="9498"/>
              </w:tabs>
              <w:ind w:right="144"/>
              <w:jc w:val="center"/>
              <w:rPr>
                <w:sz w:val="18"/>
                <w:szCs w:val="18"/>
              </w:rPr>
            </w:pPr>
            <w:r w:rsidRPr="00CD43E1">
              <w:rPr>
                <w:sz w:val="18"/>
                <w:szCs w:val="18"/>
              </w:rPr>
              <w:t>17,1</w:t>
            </w:r>
          </w:p>
        </w:tc>
        <w:tc>
          <w:tcPr>
            <w:tcW w:w="850" w:type="dxa"/>
          </w:tcPr>
          <w:p w14:paraId="67A85EA5" w14:textId="77777777" w:rsidR="00CD43E1" w:rsidRPr="00CD43E1" w:rsidRDefault="00CD43E1" w:rsidP="00CD43E1">
            <w:pPr>
              <w:tabs>
                <w:tab w:val="left" w:pos="9498"/>
              </w:tabs>
              <w:ind w:right="144"/>
              <w:jc w:val="center"/>
              <w:rPr>
                <w:sz w:val="18"/>
                <w:szCs w:val="18"/>
              </w:rPr>
            </w:pPr>
            <w:r w:rsidRPr="00CD43E1">
              <w:rPr>
                <w:sz w:val="18"/>
                <w:szCs w:val="18"/>
              </w:rPr>
              <w:t>132</w:t>
            </w:r>
          </w:p>
        </w:tc>
        <w:tc>
          <w:tcPr>
            <w:tcW w:w="709" w:type="dxa"/>
          </w:tcPr>
          <w:p w14:paraId="4143D5E1" w14:textId="77777777" w:rsidR="00CD43E1" w:rsidRPr="00CD43E1" w:rsidRDefault="00CD43E1" w:rsidP="00CD43E1">
            <w:pPr>
              <w:tabs>
                <w:tab w:val="left" w:pos="9498"/>
              </w:tabs>
              <w:ind w:right="144"/>
              <w:jc w:val="center"/>
              <w:rPr>
                <w:sz w:val="18"/>
                <w:szCs w:val="18"/>
              </w:rPr>
            </w:pPr>
            <w:r w:rsidRPr="00CD43E1">
              <w:rPr>
                <w:sz w:val="18"/>
                <w:szCs w:val="18"/>
              </w:rPr>
              <w:t>11,0</w:t>
            </w:r>
          </w:p>
        </w:tc>
        <w:tc>
          <w:tcPr>
            <w:tcW w:w="851" w:type="dxa"/>
            <w:vMerge/>
          </w:tcPr>
          <w:p w14:paraId="6270EED4" w14:textId="77777777" w:rsidR="00CD43E1" w:rsidRPr="00CD43E1" w:rsidRDefault="00CD43E1" w:rsidP="00CD43E1">
            <w:pPr>
              <w:tabs>
                <w:tab w:val="left" w:pos="9498"/>
              </w:tabs>
              <w:ind w:right="144"/>
              <w:rPr>
                <w:sz w:val="18"/>
                <w:szCs w:val="18"/>
              </w:rPr>
            </w:pPr>
          </w:p>
        </w:tc>
        <w:tc>
          <w:tcPr>
            <w:tcW w:w="850" w:type="dxa"/>
            <w:vMerge/>
          </w:tcPr>
          <w:p w14:paraId="21872FE8" w14:textId="77777777" w:rsidR="00CD43E1" w:rsidRPr="00CD43E1" w:rsidRDefault="00CD43E1" w:rsidP="00CD43E1">
            <w:pPr>
              <w:tabs>
                <w:tab w:val="left" w:pos="9498"/>
              </w:tabs>
              <w:ind w:right="144"/>
              <w:rPr>
                <w:sz w:val="18"/>
                <w:szCs w:val="18"/>
              </w:rPr>
            </w:pPr>
          </w:p>
        </w:tc>
      </w:tr>
      <w:tr w:rsidR="00CD43E1" w:rsidRPr="00CD43E1" w14:paraId="73191F94" w14:textId="77777777" w:rsidTr="006401E7">
        <w:trPr>
          <w:gridAfter w:val="1"/>
          <w:wAfter w:w="14" w:type="dxa"/>
        </w:trPr>
        <w:tc>
          <w:tcPr>
            <w:tcW w:w="986" w:type="dxa"/>
            <w:vMerge/>
          </w:tcPr>
          <w:p w14:paraId="3AF9EE5A" w14:textId="77777777" w:rsidR="00CD43E1" w:rsidRPr="00CD43E1" w:rsidRDefault="00CD43E1" w:rsidP="00CD43E1">
            <w:pPr>
              <w:tabs>
                <w:tab w:val="left" w:pos="9498"/>
              </w:tabs>
              <w:ind w:right="144"/>
              <w:rPr>
                <w:sz w:val="18"/>
                <w:szCs w:val="18"/>
              </w:rPr>
            </w:pPr>
          </w:p>
        </w:tc>
        <w:tc>
          <w:tcPr>
            <w:tcW w:w="2553" w:type="dxa"/>
          </w:tcPr>
          <w:p w14:paraId="2139D514" w14:textId="77777777" w:rsidR="00CD43E1" w:rsidRPr="00CD43E1" w:rsidRDefault="00CD43E1" w:rsidP="00CD43E1">
            <w:pPr>
              <w:tabs>
                <w:tab w:val="left" w:pos="9498"/>
              </w:tabs>
              <w:ind w:right="144"/>
              <w:rPr>
                <w:sz w:val="18"/>
                <w:szCs w:val="18"/>
              </w:rPr>
            </w:pPr>
            <w:r w:rsidRPr="00CD43E1">
              <w:rPr>
                <w:sz w:val="18"/>
                <w:szCs w:val="18"/>
              </w:rPr>
              <w:t>Пенсионер</w:t>
            </w:r>
          </w:p>
        </w:tc>
        <w:tc>
          <w:tcPr>
            <w:tcW w:w="707" w:type="dxa"/>
          </w:tcPr>
          <w:p w14:paraId="42B026B3" w14:textId="77777777" w:rsidR="00CD43E1" w:rsidRPr="00CD43E1" w:rsidRDefault="00CD43E1" w:rsidP="00CD43E1">
            <w:pPr>
              <w:tabs>
                <w:tab w:val="left" w:pos="9498"/>
              </w:tabs>
              <w:ind w:right="144"/>
              <w:jc w:val="center"/>
              <w:rPr>
                <w:sz w:val="18"/>
                <w:szCs w:val="18"/>
              </w:rPr>
            </w:pPr>
            <w:r w:rsidRPr="00CD43E1">
              <w:rPr>
                <w:sz w:val="18"/>
                <w:szCs w:val="18"/>
              </w:rPr>
              <w:t>51</w:t>
            </w:r>
          </w:p>
        </w:tc>
        <w:tc>
          <w:tcPr>
            <w:tcW w:w="710" w:type="dxa"/>
          </w:tcPr>
          <w:p w14:paraId="7AC970F9" w14:textId="77777777" w:rsidR="00CD43E1" w:rsidRPr="00CD43E1" w:rsidRDefault="00CD43E1" w:rsidP="00CD43E1">
            <w:pPr>
              <w:tabs>
                <w:tab w:val="left" w:pos="9498"/>
              </w:tabs>
              <w:ind w:right="144"/>
              <w:jc w:val="center"/>
              <w:rPr>
                <w:sz w:val="18"/>
                <w:szCs w:val="18"/>
              </w:rPr>
            </w:pPr>
            <w:r w:rsidRPr="00CD43E1">
              <w:rPr>
                <w:sz w:val="18"/>
                <w:szCs w:val="18"/>
              </w:rPr>
              <w:t>11,4</w:t>
            </w:r>
          </w:p>
        </w:tc>
        <w:tc>
          <w:tcPr>
            <w:tcW w:w="708" w:type="dxa"/>
          </w:tcPr>
          <w:p w14:paraId="1CFFF965" w14:textId="77777777" w:rsidR="00CD43E1" w:rsidRPr="00CD43E1" w:rsidRDefault="00CD43E1" w:rsidP="00CD43E1">
            <w:pPr>
              <w:tabs>
                <w:tab w:val="left" w:pos="9498"/>
              </w:tabs>
              <w:ind w:right="144"/>
              <w:jc w:val="center"/>
              <w:rPr>
                <w:sz w:val="18"/>
                <w:szCs w:val="18"/>
              </w:rPr>
            </w:pPr>
            <w:r w:rsidRPr="00CD43E1">
              <w:rPr>
                <w:sz w:val="18"/>
                <w:szCs w:val="18"/>
              </w:rPr>
              <w:t>104</w:t>
            </w:r>
          </w:p>
        </w:tc>
        <w:tc>
          <w:tcPr>
            <w:tcW w:w="710" w:type="dxa"/>
          </w:tcPr>
          <w:p w14:paraId="230F51C3" w14:textId="77777777" w:rsidR="00CD43E1" w:rsidRPr="00CD43E1" w:rsidRDefault="00CD43E1" w:rsidP="00CD43E1">
            <w:pPr>
              <w:tabs>
                <w:tab w:val="left" w:pos="9498"/>
              </w:tabs>
              <w:ind w:right="144"/>
              <w:jc w:val="center"/>
              <w:rPr>
                <w:sz w:val="18"/>
                <w:szCs w:val="18"/>
              </w:rPr>
            </w:pPr>
            <w:r w:rsidRPr="00CD43E1">
              <w:rPr>
                <w:sz w:val="18"/>
                <w:szCs w:val="18"/>
              </w:rPr>
              <w:t>13,9</w:t>
            </w:r>
          </w:p>
        </w:tc>
        <w:tc>
          <w:tcPr>
            <w:tcW w:w="850" w:type="dxa"/>
          </w:tcPr>
          <w:p w14:paraId="1DC076EA" w14:textId="77777777" w:rsidR="00CD43E1" w:rsidRPr="00CD43E1" w:rsidRDefault="00CD43E1" w:rsidP="00CD43E1">
            <w:pPr>
              <w:tabs>
                <w:tab w:val="left" w:pos="9498"/>
              </w:tabs>
              <w:ind w:right="144"/>
              <w:jc w:val="center"/>
              <w:rPr>
                <w:sz w:val="18"/>
                <w:szCs w:val="18"/>
              </w:rPr>
            </w:pPr>
            <w:r w:rsidRPr="00CD43E1">
              <w:rPr>
                <w:sz w:val="18"/>
                <w:szCs w:val="18"/>
              </w:rPr>
              <w:t>155</w:t>
            </w:r>
          </w:p>
        </w:tc>
        <w:tc>
          <w:tcPr>
            <w:tcW w:w="709" w:type="dxa"/>
          </w:tcPr>
          <w:p w14:paraId="7B9EB703" w14:textId="77777777" w:rsidR="00CD43E1" w:rsidRPr="00CD43E1" w:rsidRDefault="00CD43E1" w:rsidP="00CD43E1">
            <w:pPr>
              <w:tabs>
                <w:tab w:val="left" w:pos="9498"/>
              </w:tabs>
              <w:ind w:right="144"/>
              <w:jc w:val="center"/>
              <w:rPr>
                <w:sz w:val="18"/>
                <w:szCs w:val="18"/>
              </w:rPr>
            </w:pPr>
            <w:r w:rsidRPr="00CD43E1">
              <w:rPr>
                <w:sz w:val="18"/>
                <w:szCs w:val="18"/>
              </w:rPr>
              <w:t>12,9</w:t>
            </w:r>
          </w:p>
        </w:tc>
        <w:tc>
          <w:tcPr>
            <w:tcW w:w="851" w:type="dxa"/>
            <w:vMerge/>
          </w:tcPr>
          <w:p w14:paraId="12DFDD49" w14:textId="77777777" w:rsidR="00CD43E1" w:rsidRPr="00CD43E1" w:rsidRDefault="00CD43E1" w:rsidP="00CD43E1">
            <w:pPr>
              <w:tabs>
                <w:tab w:val="left" w:pos="9498"/>
              </w:tabs>
              <w:ind w:right="144"/>
              <w:rPr>
                <w:sz w:val="18"/>
                <w:szCs w:val="18"/>
              </w:rPr>
            </w:pPr>
          </w:p>
        </w:tc>
        <w:tc>
          <w:tcPr>
            <w:tcW w:w="850" w:type="dxa"/>
            <w:vMerge/>
          </w:tcPr>
          <w:p w14:paraId="31390247" w14:textId="77777777" w:rsidR="00CD43E1" w:rsidRPr="00CD43E1" w:rsidRDefault="00CD43E1" w:rsidP="00CD43E1">
            <w:pPr>
              <w:tabs>
                <w:tab w:val="left" w:pos="9498"/>
              </w:tabs>
              <w:ind w:right="144"/>
              <w:rPr>
                <w:sz w:val="18"/>
                <w:szCs w:val="18"/>
              </w:rPr>
            </w:pPr>
          </w:p>
        </w:tc>
      </w:tr>
      <w:tr w:rsidR="00CD43E1" w:rsidRPr="00CD43E1" w14:paraId="48BCA328" w14:textId="77777777" w:rsidTr="006401E7">
        <w:trPr>
          <w:gridAfter w:val="1"/>
          <w:wAfter w:w="14" w:type="dxa"/>
        </w:trPr>
        <w:tc>
          <w:tcPr>
            <w:tcW w:w="986" w:type="dxa"/>
            <w:vMerge/>
          </w:tcPr>
          <w:p w14:paraId="25DD5D0A" w14:textId="77777777" w:rsidR="00CD43E1" w:rsidRPr="00CD43E1" w:rsidRDefault="00CD43E1" w:rsidP="00CD43E1">
            <w:pPr>
              <w:tabs>
                <w:tab w:val="left" w:pos="9498"/>
              </w:tabs>
              <w:ind w:right="144"/>
              <w:rPr>
                <w:sz w:val="18"/>
                <w:szCs w:val="18"/>
              </w:rPr>
            </w:pPr>
          </w:p>
        </w:tc>
        <w:tc>
          <w:tcPr>
            <w:tcW w:w="2553" w:type="dxa"/>
          </w:tcPr>
          <w:p w14:paraId="38470E3E" w14:textId="77777777" w:rsidR="00CD43E1" w:rsidRPr="00CD43E1" w:rsidRDefault="00CD43E1" w:rsidP="00CD43E1">
            <w:pPr>
              <w:tabs>
                <w:tab w:val="left" w:pos="9498"/>
              </w:tabs>
              <w:ind w:right="144"/>
              <w:rPr>
                <w:sz w:val="18"/>
                <w:szCs w:val="18"/>
              </w:rPr>
            </w:pPr>
            <w:r w:rsidRPr="00CD43E1">
              <w:rPr>
                <w:sz w:val="18"/>
                <w:szCs w:val="18"/>
              </w:rPr>
              <w:t>Безработный (способный работать)</w:t>
            </w:r>
          </w:p>
        </w:tc>
        <w:tc>
          <w:tcPr>
            <w:tcW w:w="707" w:type="dxa"/>
          </w:tcPr>
          <w:p w14:paraId="18FA308D" w14:textId="77777777" w:rsidR="00CD43E1" w:rsidRPr="00CD43E1" w:rsidRDefault="00CD43E1" w:rsidP="00CD43E1">
            <w:pPr>
              <w:tabs>
                <w:tab w:val="left" w:pos="9498"/>
              </w:tabs>
              <w:ind w:right="144"/>
              <w:jc w:val="center"/>
              <w:rPr>
                <w:sz w:val="18"/>
                <w:szCs w:val="18"/>
              </w:rPr>
            </w:pPr>
            <w:r w:rsidRPr="00CD43E1">
              <w:rPr>
                <w:sz w:val="18"/>
                <w:szCs w:val="18"/>
              </w:rPr>
              <w:t>35</w:t>
            </w:r>
          </w:p>
        </w:tc>
        <w:tc>
          <w:tcPr>
            <w:tcW w:w="710" w:type="dxa"/>
          </w:tcPr>
          <w:p w14:paraId="51254466" w14:textId="77777777" w:rsidR="00CD43E1" w:rsidRPr="00CD43E1" w:rsidRDefault="00CD43E1" w:rsidP="00CD43E1">
            <w:pPr>
              <w:tabs>
                <w:tab w:val="left" w:pos="9498"/>
              </w:tabs>
              <w:ind w:right="144"/>
              <w:jc w:val="center"/>
              <w:rPr>
                <w:sz w:val="18"/>
                <w:szCs w:val="18"/>
              </w:rPr>
            </w:pPr>
            <w:r w:rsidRPr="00CD43E1">
              <w:rPr>
                <w:sz w:val="18"/>
                <w:szCs w:val="18"/>
              </w:rPr>
              <w:t>7,8</w:t>
            </w:r>
          </w:p>
        </w:tc>
        <w:tc>
          <w:tcPr>
            <w:tcW w:w="708" w:type="dxa"/>
          </w:tcPr>
          <w:p w14:paraId="1DBDD938" w14:textId="77777777" w:rsidR="00CD43E1" w:rsidRPr="00CD43E1" w:rsidRDefault="00CD43E1" w:rsidP="00CD43E1">
            <w:pPr>
              <w:tabs>
                <w:tab w:val="left" w:pos="9498"/>
              </w:tabs>
              <w:ind w:right="144"/>
              <w:jc w:val="center"/>
              <w:rPr>
                <w:sz w:val="18"/>
                <w:szCs w:val="18"/>
              </w:rPr>
            </w:pPr>
            <w:r w:rsidRPr="00CD43E1">
              <w:rPr>
                <w:sz w:val="18"/>
                <w:szCs w:val="18"/>
              </w:rPr>
              <w:t>12</w:t>
            </w:r>
          </w:p>
        </w:tc>
        <w:tc>
          <w:tcPr>
            <w:tcW w:w="710" w:type="dxa"/>
          </w:tcPr>
          <w:p w14:paraId="1742FCDB" w14:textId="77777777" w:rsidR="00CD43E1" w:rsidRPr="00CD43E1" w:rsidRDefault="00CD43E1" w:rsidP="00CD43E1">
            <w:pPr>
              <w:tabs>
                <w:tab w:val="left" w:pos="9498"/>
              </w:tabs>
              <w:ind w:right="144"/>
              <w:jc w:val="center"/>
              <w:rPr>
                <w:sz w:val="18"/>
                <w:szCs w:val="18"/>
              </w:rPr>
            </w:pPr>
            <w:r w:rsidRPr="00CD43E1">
              <w:rPr>
                <w:sz w:val="18"/>
                <w:szCs w:val="18"/>
              </w:rPr>
              <w:t>1,6</w:t>
            </w:r>
          </w:p>
        </w:tc>
        <w:tc>
          <w:tcPr>
            <w:tcW w:w="850" w:type="dxa"/>
          </w:tcPr>
          <w:p w14:paraId="7FEB2A48" w14:textId="77777777" w:rsidR="00CD43E1" w:rsidRPr="00CD43E1" w:rsidRDefault="00CD43E1" w:rsidP="00CD43E1">
            <w:pPr>
              <w:tabs>
                <w:tab w:val="left" w:pos="9498"/>
              </w:tabs>
              <w:ind w:right="144"/>
              <w:jc w:val="center"/>
              <w:rPr>
                <w:sz w:val="18"/>
                <w:szCs w:val="18"/>
              </w:rPr>
            </w:pPr>
            <w:r w:rsidRPr="00CD43E1">
              <w:rPr>
                <w:sz w:val="18"/>
                <w:szCs w:val="18"/>
              </w:rPr>
              <w:t>47</w:t>
            </w:r>
          </w:p>
        </w:tc>
        <w:tc>
          <w:tcPr>
            <w:tcW w:w="709" w:type="dxa"/>
          </w:tcPr>
          <w:p w14:paraId="7BC20C5B" w14:textId="77777777" w:rsidR="00CD43E1" w:rsidRPr="00CD43E1" w:rsidRDefault="00CD43E1" w:rsidP="00CD43E1">
            <w:pPr>
              <w:tabs>
                <w:tab w:val="left" w:pos="9498"/>
              </w:tabs>
              <w:ind w:right="144"/>
              <w:jc w:val="center"/>
              <w:rPr>
                <w:sz w:val="18"/>
                <w:szCs w:val="18"/>
              </w:rPr>
            </w:pPr>
            <w:r w:rsidRPr="00CD43E1">
              <w:rPr>
                <w:sz w:val="18"/>
                <w:szCs w:val="18"/>
              </w:rPr>
              <w:t>3,9</w:t>
            </w:r>
          </w:p>
        </w:tc>
        <w:tc>
          <w:tcPr>
            <w:tcW w:w="851" w:type="dxa"/>
            <w:vMerge/>
          </w:tcPr>
          <w:p w14:paraId="5E60F72B" w14:textId="77777777" w:rsidR="00CD43E1" w:rsidRPr="00CD43E1" w:rsidRDefault="00CD43E1" w:rsidP="00CD43E1">
            <w:pPr>
              <w:tabs>
                <w:tab w:val="left" w:pos="9498"/>
              </w:tabs>
              <w:ind w:right="144"/>
              <w:rPr>
                <w:sz w:val="18"/>
                <w:szCs w:val="18"/>
              </w:rPr>
            </w:pPr>
          </w:p>
        </w:tc>
        <w:tc>
          <w:tcPr>
            <w:tcW w:w="850" w:type="dxa"/>
            <w:vMerge/>
          </w:tcPr>
          <w:p w14:paraId="48F70D0E" w14:textId="77777777" w:rsidR="00CD43E1" w:rsidRPr="00CD43E1" w:rsidRDefault="00CD43E1" w:rsidP="00CD43E1">
            <w:pPr>
              <w:tabs>
                <w:tab w:val="left" w:pos="9498"/>
              </w:tabs>
              <w:ind w:right="144"/>
              <w:rPr>
                <w:sz w:val="18"/>
                <w:szCs w:val="18"/>
              </w:rPr>
            </w:pPr>
          </w:p>
        </w:tc>
      </w:tr>
      <w:tr w:rsidR="00CD43E1" w:rsidRPr="00CD43E1" w14:paraId="39BFDA12" w14:textId="77777777" w:rsidTr="006401E7">
        <w:trPr>
          <w:gridAfter w:val="1"/>
          <w:wAfter w:w="14" w:type="dxa"/>
        </w:trPr>
        <w:tc>
          <w:tcPr>
            <w:tcW w:w="986" w:type="dxa"/>
            <w:vMerge/>
          </w:tcPr>
          <w:p w14:paraId="07CC23E8" w14:textId="77777777" w:rsidR="00CD43E1" w:rsidRPr="00CD43E1" w:rsidRDefault="00CD43E1" w:rsidP="00CD43E1">
            <w:pPr>
              <w:tabs>
                <w:tab w:val="left" w:pos="9498"/>
              </w:tabs>
              <w:ind w:right="144"/>
              <w:rPr>
                <w:sz w:val="18"/>
                <w:szCs w:val="18"/>
              </w:rPr>
            </w:pPr>
          </w:p>
        </w:tc>
        <w:tc>
          <w:tcPr>
            <w:tcW w:w="2553" w:type="dxa"/>
          </w:tcPr>
          <w:p w14:paraId="3D8A1DC0" w14:textId="77777777" w:rsidR="00CD43E1" w:rsidRPr="00CD43E1" w:rsidRDefault="00CD43E1" w:rsidP="00CD43E1">
            <w:pPr>
              <w:tabs>
                <w:tab w:val="left" w:pos="9498"/>
              </w:tabs>
              <w:ind w:right="144"/>
              <w:rPr>
                <w:sz w:val="18"/>
                <w:szCs w:val="18"/>
              </w:rPr>
            </w:pPr>
            <w:r w:rsidRPr="00CD43E1">
              <w:rPr>
                <w:sz w:val="18"/>
                <w:szCs w:val="18"/>
              </w:rPr>
              <w:t>Безработный (неспособный работать)</w:t>
            </w:r>
          </w:p>
        </w:tc>
        <w:tc>
          <w:tcPr>
            <w:tcW w:w="707" w:type="dxa"/>
          </w:tcPr>
          <w:p w14:paraId="76A41781" w14:textId="77777777" w:rsidR="00CD43E1" w:rsidRPr="00CD43E1" w:rsidRDefault="00CD43E1" w:rsidP="00CD43E1">
            <w:pPr>
              <w:tabs>
                <w:tab w:val="left" w:pos="9498"/>
              </w:tabs>
              <w:ind w:right="144"/>
              <w:jc w:val="center"/>
              <w:rPr>
                <w:sz w:val="18"/>
                <w:szCs w:val="18"/>
              </w:rPr>
            </w:pPr>
            <w:r w:rsidRPr="00CD43E1">
              <w:rPr>
                <w:sz w:val="18"/>
                <w:szCs w:val="18"/>
              </w:rPr>
              <w:t>3</w:t>
            </w:r>
          </w:p>
        </w:tc>
        <w:tc>
          <w:tcPr>
            <w:tcW w:w="710" w:type="dxa"/>
          </w:tcPr>
          <w:p w14:paraId="10269804" w14:textId="77777777" w:rsidR="00CD43E1" w:rsidRPr="00CD43E1" w:rsidRDefault="00CD43E1" w:rsidP="00CD43E1">
            <w:pPr>
              <w:tabs>
                <w:tab w:val="left" w:pos="9498"/>
              </w:tabs>
              <w:ind w:right="144"/>
              <w:jc w:val="center"/>
              <w:rPr>
                <w:sz w:val="18"/>
                <w:szCs w:val="18"/>
              </w:rPr>
            </w:pPr>
            <w:r w:rsidRPr="00CD43E1">
              <w:rPr>
                <w:sz w:val="18"/>
                <w:szCs w:val="18"/>
              </w:rPr>
              <w:t>7,0</w:t>
            </w:r>
          </w:p>
        </w:tc>
        <w:tc>
          <w:tcPr>
            <w:tcW w:w="708" w:type="dxa"/>
          </w:tcPr>
          <w:p w14:paraId="33A29783" w14:textId="77777777" w:rsidR="00CD43E1" w:rsidRPr="00CD43E1" w:rsidRDefault="00CD43E1" w:rsidP="00CD43E1">
            <w:pPr>
              <w:tabs>
                <w:tab w:val="left" w:pos="9498"/>
              </w:tabs>
              <w:ind w:right="144"/>
              <w:jc w:val="center"/>
              <w:rPr>
                <w:sz w:val="18"/>
                <w:szCs w:val="18"/>
              </w:rPr>
            </w:pPr>
            <w:r w:rsidRPr="00CD43E1">
              <w:rPr>
                <w:sz w:val="18"/>
                <w:szCs w:val="18"/>
              </w:rPr>
              <w:t>3</w:t>
            </w:r>
          </w:p>
        </w:tc>
        <w:tc>
          <w:tcPr>
            <w:tcW w:w="710" w:type="dxa"/>
          </w:tcPr>
          <w:p w14:paraId="7F9B500E" w14:textId="77777777" w:rsidR="00CD43E1" w:rsidRPr="00CD43E1" w:rsidRDefault="00CD43E1" w:rsidP="00CD43E1">
            <w:pPr>
              <w:tabs>
                <w:tab w:val="left" w:pos="9498"/>
              </w:tabs>
              <w:ind w:right="144"/>
              <w:jc w:val="center"/>
              <w:rPr>
                <w:sz w:val="18"/>
                <w:szCs w:val="18"/>
              </w:rPr>
            </w:pPr>
            <w:r w:rsidRPr="00CD43E1">
              <w:rPr>
                <w:sz w:val="18"/>
                <w:szCs w:val="18"/>
              </w:rPr>
              <w:t>7,0</w:t>
            </w:r>
          </w:p>
        </w:tc>
        <w:tc>
          <w:tcPr>
            <w:tcW w:w="850" w:type="dxa"/>
          </w:tcPr>
          <w:p w14:paraId="045B36A1" w14:textId="77777777" w:rsidR="00CD43E1" w:rsidRPr="00CD43E1" w:rsidRDefault="00CD43E1" w:rsidP="00CD43E1">
            <w:pPr>
              <w:tabs>
                <w:tab w:val="left" w:pos="9498"/>
              </w:tabs>
              <w:ind w:right="144"/>
              <w:jc w:val="center"/>
              <w:rPr>
                <w:sz w:val="18"/>
                <w:szCs w:val="18"/>
              </w:rPr>
            </w:pPr>
            <w:r w:rsidRPr="00CD43E1">
              <w:rPr>
                <w:sz w:val="18"/>
                <w:szCs w:val="18"/>
              </w:rPr>
              <w:t>6</w:t>
            </w:r>
          </w:p>
        </w:tc>
        <w:tc>
          <w:tcPr>
            <w:tcW w:w="709" w:type="dxa"/>
          </w:tcPr>
          <w:p w14:paraId="3A4B769C" w14:textId="77777777" w:rsidR="00CD43E1" w:rsidRPr="00CD43E1" w:rsidRDefault="00CD43E1" w:rsidP="00CD43E1">
            <w:pPr>
              <w:tabs>
                <w:tab w:val="left" w:pos="9498"/>
              </w:tabs>
              <w:ind w:right="144"/>
              <w:jc w:val="center"/>
              <w:rPr>
                <w:sz w:val="18"/>
                <w:szCs w:val="18"/>
              </w:rPr>
            </w:pPr>
            <w:r w:rsidRPr="00CD43E1">
              <w:rPr>
                <w:sz w:val="18"/>
                <w:szCs w:val="18"/>
              </w:rPr>
              <w:t>5,0</w:t>
            </w:r>
          </w:p>
        </w:tc>
        <w:tc>
          <w:tcPr>
            <w:tcW w:w="851" w:type="dxa"/>
            <w:vMerge/>
          </w:tcPr>
          <w:p w14:paraId="7C121A61" w14:textId="77777777" w:rsidR="00CD43E1" w:rsidRPr="00CD43E1" w:rsidRDefault="00CD43E1" w:rsidP="00CD43E1">
            <w:pPr>
              <w:tabs>
                <w:tab w:val="left" w:pos="9498"/>
              </w:tabs>
              <w:ind w:right="144"/>
              <w:rPr>
                <w:sz w:val="18"/>
                <w:szCs w:val="18"/>
              </w:rPr>
            </w:pPr>
          </w:p>
        </w:tc>
        <w:tc>
          <w:tcPr>
            <w:tcW w:w="850" w:type="dxa"/>
            <w:vMerge/>
          </w:tcPr>
          <w:p w14:paraId="5D8B0807" w14:textId="77777777" w:rsidR="00CD43E1" w:rsidRPr="00CD43E1" w:rsidRDefault="00CD43E1" w:rsidP="00CD43E1">
            <w:pPr>
              <w:tabs>
                <w:tab w:val="left" w:pos="9498"/>
              </w:tabs>
              <w:ind w:right="144"/>
              <w:rPr>
                <w:sz w:val="18"/>
                <w:szCs w:val="18"/>
              </w:rPr>
            </w:pPr>
          </w:p>
        </w:tc>
      </w:tr>
      <w:tr w:rsidR="00CD43E1" w:rsidRPr="00CD43E1" w14:paraId="60D278C3" w14:textId="77777777" w:rsidTr="006401E7">
        <w:tc>
          <w:tcPr>
            <w:tcW w:w="9648" w:type="dxa"/>
            <w:gridSpan w:val="11"/>
          </w:tcPr>
          <w:p w14:paraId="101DC31A" w14:textId="639597C3" w:rsidR="00CD43E1" w:rsidRPr="00CD43E1" w:rsidRDefault="00CD43E1" w:rsidP="00CD43E1">
            <w:pPr>
              <w:tabs>
                <w:tab w:val="left" w:pos="9498"/>
              </w:tabs>
              <w:ind w:right="144"/>
              <w:rPr>
                <w:sz w:val="18"/>
                <w:szCs w:val="18"/>
              </w:rPr>
            </w:pPr>
            <w:r w:rsidRPr="00CD43E1">
              <w:rPr>
                <w:sz w:val="18"/>
                <w:szCs w:val="18"/>
              </w:rPr>
              <w:t>Примечание</w:t>
            </w:r>
            <w:r w:rsidR="00D87090">
              <w:rPr>
                <w:sz w:val="18"/>
                <w:szCs w:val="18"/>
              </w:rPr>
              <w:t xml:space="preserve">– </w:t>
            </w:r>
            <w:r w:rsidRPr="00CD43E1">
              <w:rPr>
                <w:sz w:val="18"/>
                <w:szCs w:val="18"/>
              </w:rPr>
              <w:t>Составлено</w:t>
            </w:r>
            <w:r w:rsidRPr="00CD43E1">
              <w:rPr>
                <w:spacing w:val="-13"/>
                <w:sz w:val="18"/>
                <w:szCs w:val="18"/>
              </w:rPr>
              <w:t xml:space="preserve"> </w:t>
            </w:r>
            <w:r w:rsidRPr="00CD43E1">
              <w:rPr>
                <w:sz w:val="18"/>
                <w:szCs w:val="18"/>
              </w:rPr>
              <w:t>автором</w:t>
            </w:r>
            <w:r w:rsidRPr="00CD43E1">
              <w:rPr>
                <w:spacing w:val="-12"/>
                <w:sz w:val="18"/>
                <w:szCs w:val="18"/>
              </w:rPr>
              <w:t xml:space="preserve"> </w:t>
            </w:r>
            <w:r w:rsidRPr="00CD43E1">
              <w:rPr>
                <w:sz w:val="18"/>
                <w:szCs w:val="18"/>
              </w:rPr>
              <w:t>по</w:t>
            </w:r>
            <w:r w:rsidRPr="00CD43E1">
              <w:rPr>
                <w:spacing w:val="-12"/>
                <w:sz w:val="18"/>
                <w:szCs w:val="18"/>
              </w:rPr>
              <w:t xml:space="preserve"> </w:t>
            </w:r>
            <w:r w:rsidRPr="00CD43E1">
              <w:rPr>
                <w:sz w:val="18"/>
                <w:szCs w:val="18"/>
              </w:rPr>
              <w:t>данным</w:t>
            </w:r>
            <w:r w:rsidRPr="00CD43E1">
              <w:rPr>
                <w:spacing w:val="-12"/>
                <w:sz w:val="18"/>
                <w:szCs w:val="18"/>
              </w:rPr>
              <w:t xml:space="preserve"> </w:t>
            </w:r>
            <w:r w:rsidRPr="00CD43E1">
              <w:rPr>
                <w:sz w:val="18"/>
                <w:szCs w:val="18"/>
              </w:rPr>
              <w:t>опросника STEPS ВОЗ</w:t>
            </w:r>
          </w:p>
        </w:tc>
      </w:tr>
    </w:tbl>
    <w:p w14:paraId="082AF1BC" w14:textId="77777777" w:rsidR="00CD43E1" w:rsidRDefault="00CD43E1" w:rsidP="00CD43E1">
      <w:pPr>
        <w:pStyle w:val="ae"/>
        <w:tabs>
          <w:tab w:val="left" w:pos="9498"/>
        </w:tabs>
        <w:rPr>
          <w:sz w:val="28"/>
          <w:szCs w:val="28"/>
          <w:highlight w:val="yellow"/>
        </w:rPr>
      </w:pPr>
    </w:p>
    <w:p w14:paraId="6F11F886" w14:textId="23FEFC8A" w:rsidR="00CD43E1" w:rsidRPr="006401E7" w:rsidRDefault="00CD43E1">
      <w:pPr>
        <w:pStyle w:val="ae"/>
        <w:tabs>
          <w:tab w:val="left" w:pos="9498"/>
        </w:tabs>
        <w:rPr>
          <w:sz w:val="28"/>
          <w:szCs w:val="28"/>
        </w:rPr>
      </w:pPr>
      <w:r w:rsidRPr="006401E7">
        <w:rPr>
          <w:sz w:val="28"/>
          <w:szCs w:val="28"/>
        </w:rPr>
        <w:t>По данным опроса, среди мужчин с высшим образованием– 231 (51,2%) человек, имеют законченное среднее образование (11 кл) – 152 (33,7%),</w:t>
      </w:r>
      <w:r w:rsidRPr="006401E7">
        <w:rPr>
          <w:spacing w:val="-3"/>
          <w:sz w:val="28"/>
          <w:szCs w:val="28"/>
        </w:rPr>
        <w:t xml:space="preserve"> </w:t>
      </w:r>
      <w:r w:rsidRPr="006401E7">
        <w:rPr>
          <w:sz w:val="28"/>
          <w:szCs w:val="28"/>
        </w:rPr>
        <w:t>законченное</w:t>
      </w:r>
      <w:r w:rsidRPr="006401E7">
        <w:rPr>
          <w:spacing w:val="-5"/>
          <w:sz w:val="28"/>
          <w:szCs w:val="28"/>
        </w:rPr>
        <w:t xml:space="preserve"> </w:t>
      </w:r>
      <w:r w:rsidRPr="006401E7">
        <w:rPr>
          <w:sz w:val="28"/>
          <w:szCs w:val="28"/>
        </w:rPr>
        <w:t>среднее</w:t>
      </w:r>
      <w:r w:rsidRPr="006401E7">
        <w:rPr>
          <w:spacing w:val="-5"/>
          <w:sz w:val="28"/>
          <w:szCs w:val="28"/>
        </w:rPr>
        <w:t xml:space="preserve"> </w:t>
      </w:r>
      <w:r w:rsidRPr="006401E7">
        <w:rPr>
          <w:sz w:val="28"/>
          <w:szCs w:val="28"/>
        </w:rPr>
        <w:t>(9</w:t>
      </w:r>
      <w:r w:rsidRPr="006401E7">
        <w:rPr>
          <w:spacing w:val="-6"/>
          <w:sz w:val="28"/>
          <w:szCs w:val="28"/>
        </w:rPr>
        <w:t xml:space="preserve"> </w:t>
      </w:r>
      <w:r w:rsidRPr="006401E7">
        <w:rPr>
          <w:sz w:val="28"/>
          <w:szCs w:val="28"/>
        </w:rPr>
        <w:t>кл)</w:t>
      </w:r>
      <w:r w:rsidRPr="006401E7">
        <w:rPr>
          <w:spacing w:val="-2"/>
          <w:sz w:val="28"/>
          <w:szCs w:val="28"/>
        </w:rPr>
        <w:t xml:space="preserve"> </w:t>
      </w:r>
      <w:r w:rsidRPr="006401E7">
        <w:rPr>
          <w:sz w:val="28"/>
          <w:szCs w:val="28"/>
        </w:rPr>
        <w:t>–</w:t>
      </w:r>
      <w:r w:rsidRPr="006401E7">
        <w:rPr>
          <w:spacing w:val="-5"/>
          <w:sz w:val="28"/>
          <w:szCs w:val="28"/>
        </w:rPr>
        <w:t xml:space="preserve"> </w:t>
      </w:r>
      <w:r w:rsidRPr="006401E7">
        <w:rPr>
          <w:sz w:val="28"/>
          <w:szCs w:val="28"/>
        </w:rPr>
        <w:t>50</w:t>
      </w:r>
      <w:r w:rsidRPr="006401E7">
        <w:rPr>
          <w:spacing w:val="-6"/>
          <w:sz w:val="28"/>
          <w:szCs w:val="28"/>
        </w:rPr>
        <w:t xml:space="preserve"> </w:t>
      </w:r>
      <w:r w:rsidRPr="006401E7">
        <w:rPr>
          <w:sz w:val="28"/>
          <w:szCs w:val="28"/>
        </w:rPr>
        <w:t>(11,1%),</w:t>
      </w:r>
      <w:r w:rsidRPr="006401E7">
        <w:rPr>
          <w:spacing w:val="-3"/>
          <w:sz w:val="28"/>
          <w:szCs w:val="28"/>
        </w:rPr>
        <w:t xml:space="preserve"> </w:t>
      </w:r>
      <w:r w:rsidRPr="006401E7">
        <w:rPr>
          <w:sz w:val="28"/>
          <w:szCs w:val="28"/>
        </w:rPr>
        <w:t>законченное</w:t>
      </w:r>
      <w:r w:rsidRPr="006401E7">
        <w:rPr>
          <w:spacing w:val="-5"/>
          <w:sz w:val="28"/>
          <w:szCs w:val="28"/>
        </w:rPr>
        <w:t xml:space="preserve"> </w:t>
      </w:r>
      <w:r w:rsidRPr="006401E7">
        <w:rPr>
          <w:sz w:val="28"/>
          <w:szCs w:val="28"/>
        </w:rPr>
        <w:t>начальное</w:t>
      </w:r>
      <w:r w:rsidRPr="006401E7">
        <w:rPr>
          <w:spacing w:val="-5"/>
          <w:sz w:val="28"/>
          <w:szCs w:val="28"/>
        </w:rPr>
        <w:t xml:space="preserve"> </w:t>
      </w:r>
      <w:r w:rsidRPr="006401E7">
        <w:rPr>
          <w:sz w:val="28"/>
          <w:szCs w:val="28"/>
        </w:rPr>
        <w:t>(4 кл) – 2 (0,4%), нет школьного образования – 0%, магистратура/аспирантура/докторантура – 16 (3,5%). Среди женщин с высшим</w:t>
      </w:r>
      <w:r w:rsidRPr="006401E7">
        <w:rPr>
          <w:spacing w:val="-5"/>
          <w:sz w:val="28"/>
          <w:szCs w:val="28"/>
        </w:rPr>
        <w:t xml:space="preserve"> </w:t>
      </w:r>
      <w:r w:rsidRPr="006401E7">
        <w:rPr>
          <w:sz w:val="28"/>
          <w:szCs w:val="28"/>
        </w:rPr>
        <w:t>образованием</w:t>
      </w:r>
      <w:r w:rsidRPr="006401E7">
        <w:rPr>
          <w:spacing w:val="-1"/>
          <w:sz w:val="28"/>
          <w:szCs w:val="28"/>
        </w:rPr>
        <w:t xml:space="preserve"> </w:t>
      </w:r>
      <w:r w:rsidRPr="006401E7">
        <w:rPr>
          <w:sz w:val="28"/>
          <w:szCs w:val="28"/>
        </w:rPr>
        <w:t>–</w:t>
      </w:r>
      <w:r w:rsidRPr="006401E7">
        <w:rPr>
          <w:spacing w:val="-5"/>
          <w:sz w:val="28"/>
          <w:szCs w:val="28"/>
        </w:rPr>
        <w:t xml:space="preserve"> </w:t>
      </w:r>
      <w:r w:rsidRPr="006401E7">
        <w:rPr>
          <w:sz w:val="28"/>
          <w:szCs w:val="28"/>
        </w:rPr>
        <w:t>369</w:t>
      </w:r>
      <w:r w:rsidRPr="006401E7">
        <w:rPr>
          <w:spacing w:val="-6"/>
          <w:sz w:val="28"/>
          <w:szCs w:val="28"/>
        </w:rPr>
        <w:t xml:space="preserve"> </w:t>
      </w:r>
      <w:r w:rsidRPr="006401E7">
        <w:rPr>
          <w:sz w:val="28"/>
          <w:szCs w:val="28"/>
        </w:rPr>
        <w:t>(49,3%),</w:t>
      </w:r>
      <w:r w:rsidRPr="006401E7">
        <w:rPr>
          <w:spacing w:val="-3"/>
          <w:sz w:val="28"/>
          <w:szCs w:val="28"/>
        </w:rPr>
        <w:t xml:space="preserve"> </w:t>
      </w:r>
      <w:r w:rsidRPr="006401E7">
        <w:rPr>
          <w:sz w:val="28"/>
          <w:szCs w:val="28"/>
        </w:rPr>
        <w:t>законченное</w:t>
      </w:r>
      <w:r w:rsidRPr="006401E7">
        <w:rPr>
          <w:spacing w:val="-5"/>
          <w:sz w:val="28"/>
          <w:szCs w:val="28"/>
        </w:rPr>
        <w:t xml:space="preserve"> </w:t>
      </w:r>
      <w:r w:rsidRPr="006401E7">
        <w:rPr>
          <w:sz w:val="28"/>
          <w:szCs w:val="28"/>
        </w:rPr>
        <w:t>среднее</w:t>
      </w:r>
      <w:r w:rsidRPr="006401E7">
        <w:rPr>
          <w:spacing w:val="-5"/>
          <w:sz w:val="28"/>
          <w:szCs w:val="28"/>
        </w:rPr>
        <w:t xml:space="preserve"> </w:t>
      </w:r>
      <w:r w:rsidRPr="006401E7">
        <w:rPr>
          <w:sz w:val="28"/>
          <w:szCs w:val="28"/>
        </w:rPr>
        <w:t>(11</w:t>
      </w:r>
      <w:r w:rsidRPr="006401E7">
        <w:rPr>
          <w:spacing w:val="-6"/>
          <w:sz w:val="28"/>
          <w:szCs w:val="28"/>
        </w:rPr>
        <w:t xml:space="preserve"> </w:t>
      </w:r>
      <w:r w:rsidRPr="006401E7">
        <w:rPr>
          <w:sz w:val="28"/>
          <w:szCs w:val="28"/>
        </w:rPr>
        <w:t>кл)</w:t>
      </w:r>
      <w:r w:rsidRPr="006401E7">
        <w:rPr>
          <w:spacing w:val="-2"/>
          <w:sz w:val="28"/>
          <w:szCs w:val="28"/>
        </w:rPr>
        <w:t xml:space="preserve"> </w:t>
      </w:r>
      <w:r w:rsidRPr="006401E7">
        <w:rPr>
          <w:sz w:val="28"/>
          <w:szCs w:val="28"/>
        </w:rPr>
        <w:t>–</w:t>
      </w:r>
      <w:r w:rsidRPr="006401E7">
        <w:rPr>
          <w:spacing w:val="-5"/>
          <w:sz w:val="28"/>
          <w:szCs w:val="28"/>
        </w:rPr>
        <w:t xml:space="preserve"> </w:t>
      </w:r>
      <w:r w:rsidRPr="006401E7">
        <w:rPr>
          <w:sz w:val="28"/>
          <w:szCs w:val="28"/>
        </w:rPr>
        <w:t>295 (39,4%),</w:t>
      </w:r>
      <w:r w:rsidRPr="006401E7">
        <w:rPr>
          <w:spacing w:val="-5"/>
          <w:sz w:val="28"/>
          <w:szCs w:val="28"/>
        </w:rPr>
        <w:t xml:space="preserve"> </w:t>
      </w:r>
      <w:r w:rsidRPr="006401E7">
        <w:rPr>
          <w:sz w:val="28"/>
          <w:szCs w:val="28"/>
        </w:rPr>
        <w:t>законченное</w:t>
      </w:r>
      <w:r w:rsidRPr="006401E7">
        <w:rPr>
          <w:spacing w:val="-6"/>
          <w:sz w:val="28"/>
          <w:szCs w:val="28"/>
        </w:rPr>
        <w:t xml:space="preserve"> </w:t>
      </w:r>
      <w:r w:rsidRPr="006401E7">
        <w:rPr>
          <w:sz w:val="28"/>
          <w:szCs w:val="28"/>
        </w:rPr>
        <w:t>среднее</w:t>
      </w:r>
      <w:r w:rsidRPr="006401E7">
        <w:rPr>
          <w:spacing w:val="-6"/>
          <w:sz w:val="28"/>
          <w:szCs w:val="28"/>
        </w:rPr>
        <w:t xml:space="preserve"> </w:t>
      </w:r>
      <w:r w:rsidRPr="006401E7">
        <w:rPr>
          <w:sz w:val="28"/>
          <w:szCs w:val="28"/>
        </w:rPr>
        <w:t>(9</w:t>
      </w:r>
      <w:r w:rsidRPr="006401E7">
        <w:rPr>
          <w:spacing w:val="-6"/>
          <w:sz w:val="28"/>
          <w:szCs w:val="28"/>
        </w:rPr>
        <w:t xml:space="preserve"> </w:t>
      </w:r>
      <w:r w:rsidRPr="006401E7">
        <w:rPr>
          <w:sz w:val="28"/>
          <w:szCs w:val="28"/>
        </w:rPr>
        <w:t>кл)</w:t>
      </w:r>
      <w:r w:rsidRPr="006401E7">
        <w:rPr>
          <w:spacing w:val="-4"/>
          <w:sz w:val="28"/>
          <w:szCs w:val="28"/>
        </w:rPr>
        <w:t xml:space="preserve"> </w:t>
      </w:r>
      <w:r w:rsidRPr="006401E7">
        <w:rPr>
          <w:sz w:val="28"/>
          <w:szCs w:val="28"/>
        </w:rPr>
        <w:t>–</w:t>
      </w:r>
      <w:r w:rsidRPr="006401E7">
        <w:rPr>
          <w:spacing w:val="-6"/>
          <w:sz w:val="28"/>
          <w:szCs w:val="28"/>
        </w:rPr>
        <w:t xml:space="preserve"> </w:t>
      </w:r>
      <w:r w:rsidRPr="006401E7">
        <w:rPr>
          <w:sz w:val="28"/>
          <w:szCs w:val="28"/>
        </w:rPr>
        <w:t>70</w:t>
      </w:r>
      <w:r w:rsidRPr="006401E7">
        <w:rPr>
          <w:spacing w:val="-7"/>
          <w:sz w:val="28"/>
          <w:szCs w:val="28"/>
        </w:rPr>
        <w:t xml:space="preserve"> </w:t>
      </w:r>
      <w:r w:rsidRPr="006401E7">
        <w:rPr>
          <w:sz w:val="28"/>
          <w:szCs w:val="28"/>
        </w:rPr>
        <w:t>(9,4%),</w:t>
      </w:r>
      <w:r w:rsidRPr="006401E7">
        <w:rPr>
          <w:spacing w:val="-4"/>
          <w:sz w:val="28"/>
          <w:szCs w:val="28"/>
        </w:rPr>
        <w:t xml:space="preserve"> </w:t>
      </w:r>
      <w:r w:rsidRPr="006401E7">
        <w:rPr>
          <w:sz w:val="28"/>
          <w:szCs w:val="28"/>
        </w:rPr>
        <w:t>законченное</w:t>
      </w:r>
      <w:r w:rsidRPr="006401E7">
        <w:rPr>
          <w:spacing w:val="-6"/>
          <w:sz w:val="28"/>
          <w:szCs w:val="28"/>
        </w:rPr>
        <w:t xml:space="preserve"> </w:t>
      </w:r>
      <w:r w:rsidRPr="006401E7">
        <w:rPr>
          <w:sz w:val="28"/>
          <w:szCs w:val="28"/>
        </w:rPr>
        <w:t>начальное</w:t>
      </w:r>
      <w:r w:rsidRPr="006401E7">
        <w:rPr>
          <w:spacing w:val="-6"/>
          <w:sz w:val="28"/>
          <w:szCs w:val="28"/>
        </w:rPr>
        <w:t xml:space="preserve"> </w:t>
      </w:r>
      <w:r w:rsidRPr="006401E7">
        <w:rPr>
          <w:sz w:val="28"/>
          <w:szCs w:val="28"/>
        </w:rPr>
        <w:t>(4</w:t>
      </w:r>
      <w:r w:rsidRPr="006401E7">
        <w:rPr>
          <w:spacing w:val="-7"/>
          <w:sz w:val="28"/>
          <w:szCs w:val="28"/>
        </w:rPr>
        <w:t xml:space="preserve"> </w:t>
      </w:r>
      <w:r w:rsidRPr="006401E7">
        <w:rPr>
          <w:spacing w:val="-5"/>
          <w:sz w:val="28"/>
          <w:szCs w:val="28"/>
        </w:rPr>
        <w:t>кл)</w:t>
      </w:r>
      <w:r w:rsidRPr="006401E7">
        <w:rPr>
          <w:sz w:val="28"/>
          <w:szCs w:val="28"/>
        </w:rPr>
        <w:t>–</w:t>
      </w:r>
      <w:r w:rsidRPr="006401E7">
        <w:rPr>
          <w:spacing w:val="-6"/>
          <w:sz w:val="28"/>
          <w:szCs w:val="28"/>
        </w:rPr>
        <w:t xml:space="preserve"> </w:t>
      </w:r>
      <w:r w:rsidRPr="006401E7">
        <w:rPr>
          <w:sz w:val="28"/>
          <w:szCs w:val="28"/>
        </w:rPr>
        <w:t>2</w:t>
      </w:r>
      <w:r w:rsidRPr="006401E7">
        <w:rPr>
          <w:spacing w:val="-6"/>
          <w:sz w:val="28"/>
          <w:szCs w:val="28"/>
        </w:rPr>
        <w:t xml:space="preserve"> </w:t>
      </w:r>
      <w:r w:rsidRPr="006401E7">
        <w:rPr>
          <w:sz w:val="28"/>
          <w:szCs w:val="28"/>
        </w:rPr>
        <w:t>(0,3%),</w:t>
      </w:r>
      <w:r w:rsidRPr="006401E7">
        <w:rPr>
          <w:spacing w:val="-3"/>
          <w:sz w:val="28"/>
          <w:szCs w:val="28"/>
        </w:rPr>
        <w:t xml:space="preserve"> </w:t>
      </w:r>
      <w:r w:rsidRPr="006401E7">
        <w:rPr>
          <w:sz w:val="28"/>
          <w:szCs w:val="28"/>
        </w:rPr>
        <w:t>нет</w:t>
      </w:r>
      <w:r w:rsidRPr="006401E7">
        <w:rPr>
          <w:spacing w:val="-7"/>
          <w:sz w:val="28"/>
          <w:szCs w:val="28"/>
        </w:rPr>
        <w:t xml:space="preserve"> </w:t>
      </w:r>
      <w:r w:rsidRPr="006401E7">
        <w:rPr>
          <w:sz w:val="28"/>
          <w:szCs w:val="28"/>
        </w:rPr>
        <w:t>школьного</w:t>
      </w:r>
      <w:r w:rsidRPr="006401E7">
        <w:rPr>
          <w:spacing w:val="-7"/>
          <w:sz w:val="28"/>
          <w:szCs w:val="28"/>
        </w:rPr>
        <w:t xml:space="preserve"> </w:t>
      </w:r>
      <w:r w:rsidRPr="006401E7">
        <w:rPr>
          <w:sz w:val="28"/>
          <w:szCs w:val="28"/>
        </w:rPr>
        <w:t>образования –</w:t>
      </w:r>
      <w:r w:rsidRPr="006401E7">
        <w:rPr>
          <w:spacing w:val="-2"/>
          <w:sz w:val="28"/>
          <w:szCs w:val="28"/>
        </w:rPr>
        <w:t xml:space="preserve"> </w:t>
      </w:r>
      <w:r w:rsidRPr="006401E7">
        <w:rPr>
          <w:spacing w:val="-5"/>
          <w:sz w:val="28"/>
          <w:szCs w:val="28"/>
        </w:rPr>
        <w:t xml:space="preserve">0%, </w:t>
      </w:r>
      <w:r w:rsidRPr="006401E7">
        <w:rPr>
          <w:sz w:val="28"/>
          <w:szCs w:val="28"/>
        </w:rPr>
        <w:t>магистратура/аспирантура/докторантура</w:t>
      </w:r>
      <w:r w:rsidRPr="006401E7">
        <w:rPr>
          <w:spacing w:val="-2"/>
          <w:sz w:val="28"/>
          <w:szCs w:val="28"/>
        </w:rPr>
        <w:t xml:space="preserve"> </w:t>
      </w:r>
      <w:r w:rsidRPr="006401E7">
        <w:rPr>
          <w:sz w:val="28"/>
          <w:szCs w:val="28"/>
        </w:rPr>
        <w:t>–</w:t>
      </w:r>
      <w:r w:rsidRPr="006401E7">
        <w:rPr>
          <w:spacing w:val="-8"/>
          <w:sz w:val="28"/>
          <w:szCs w:val="28"/>
        </w:rPr>
        <w:t xml:space="preserve"> </w:t>
      </w:r>
      <w:r w:rsidRPr="006401E7">
        <w:rPr>
          <w:sz w:val="28"/>
          <w:szCs w:val="28"/>
        </w:rPr>
        <w:t>12</w:t>
      </w:r>
      <w:r w:rsidRPr="006401E7">
        <w:rPr>
          <w:spacing w:val="-8"/>
          <w:sz w:val="28"/>
          <w:szCs w:val="28"/>
        </w:rPr>
        <w:t xml:space="preserve"> </w:t>
      </w:r>
      <w:r w:rsidRPr="006401E7">
        <w:rPr>
          <w:sz w:val="28"/>
          <w:szCs w:val="28"/>
        </w:rPr>
        <w:t>(1,6%),</w:t>
      </w:r>
      <w:r w:rsidRPr="006401E7">
        <w:rPr>
          <w:spacing w:val="-6"/>
          <w:sz w:val="28"/>
          <w:szCs w:val="28"/>
        </w:rPr>
        <w:t xml:space="preserve"> </w:t>
      </w:r>
      <w:r w:rsidRPr="006401E7">
        <w:rPr>
          <w:sz w:val="28"/>
          <w:szCs w:val="28"/>
        </w:rPr>
        <w:t>χ2</w:t>
      </w:r>
      <w:r w:rsidRPr="006401E7">
        <w:rPr>
          <w:spacing w:val="-7"/>
          <w:sz w:val="28"/>
          <w:szCs w:val="28"/>
        </w:rPr>
        <w:t xml:space="preserve"> </w:t>
      </w:r>
      <w:r w:rsidRPr="006401E7">
        <w:rPr>
          <w:sz w:val="28"/>
          <w:szCs w:val="28"/>
        </w:rPr>
        <w:t>–</w:t>
      </w:r>
      <w:r w:rsidRPr="006401E7">
        <w:rPr>
          <w:spacing w:val="-8"/>
          <w:sz w:val="28"/>
          <w:szCs w:val="28"/>
        </w:rPr>
        <w:t xml:space="preserve"> </w:t>
      </w:r>
      <w:r w:rsidRPr="006401E7">
        <w:rPr>
          <w:sz w:val="28"/>
          <w:szCs w:val="28"/>
        </w:rPr>
        <w:t>8,335,</w:t>
      </w:r>
      <w:r w:rsidRPr="006401E7">
        <w:rPr>
          <w:spacing w:val="-10"/>
          <w:sz w:val="28"/>
          <w:szCs w:val="28"/>
        </w:rPr>
        <w:t xml:space="preserve"> </w:t>
      </w:r>
      <w:r w:rsidRPr="006401E7">
        <w:rPr>
          <w:spacing w:val="-2"/>
          <w:sz w:val="28"/>
          <w:szCs w:val="28"/>
        </w:rPr>
        <w:t>p=0,08.</w:t>
      </w:r>
    </w:p>
    <w:p w14:paraId="7967CF3E" w14:textId="4B5E63A0" w:rsidR="00C625DE" w:rsidRPr="001D6529" w:rsidRDefault="005F703F" w:rsidP="006401E7">
      <w:pPr>
        <w:pStyle w:val="ae"/>
        <w:tabs>
          <w:tab w:val="left" w:pos="9498"/>
        </w:tabs>
        <w:rPr>
          <w:sz w:val="28"/>
          <w:szCs w:val="28"/>
        </w:rPr>
      </w:pPr>
      <w:r w:rsidRPr="006B2DAF">
        <w:rPr>
          <w:sz w:val="28"/>
          <w:szCs w:val="28"/>
        </w:rPr>
        <w:t>Этническая</w:t>
      </w:r>
      <w:r w:rsidRPr="006B2DAF">
        <w:rPr>
          <w:spacing w:val="-4"/>
          <w:sz w:val="28"/>
          <w:szCs w:val="28"/>
        </w:rPr>
        <w:t xml:space="preserve"> </w:t>
      </w:r>
      <w:r w:rsidRPr="006B2DAF">
        <w:rPr>
          <w:sz w:val="28"/>
          <w:szCs w:val="28"/>
        </w:rPr>
        <w:t>группа:</w:t>
      </w:r>
      <w:r w:rsidRPr="006B2DAF">
        <w:rPr>
          <w:spacing w:val="-10"/>
          <w:sz w:val="28"/>
          <w:szCs w:val="28"/>
        </w:rPr>
        <w:t xml:space="preserve"> </w:t>
      </w:r>
      <w:r w:rsidRPr="006B2DAF">
        <w:rPr>
          <w:sz w:val="28"/>
          <w:szCs w:val="28"/>
        </w:rPr>
        <w:t>казахи</w:t>
      </w:r>
      <w:r w:rsidRPr="006B2DAF">
        <w:rPr>
          <w:spacing w:val="-4"/>
          <w:sz w:val="28"/>
          <w:szCs w:val="28"/>
        </w:rPr>
        <w:t xml:space="preserve"> </w:t>
      </w:r>
      <w:r w:rsidRPr="006B2DAF">
        <w:rPr>
          <w:sz w:val="28"/>
          <w:szCs w:val="28"/>
        </w:rPr>
        <w:t>–</w:t>
      </w:r>
      <w:r w:rsidRPr="006B2DAF">
        <w:rPr>
          <w:spacing w:val="-5"/>
          <w:sz w:val="28"/>
          <w:szCs w:val="28"/>
        </w:rPr>
        <w:t xml:space="preserve"> </w:t>
      </w:r>
      <w:r w:rsidRPr="006B2DAF">
        <w:rPr>
          <w:sz w:val="28"/>
          <w:szCs w:val="28"/>
        </w:rPr>
        <w:t>631</w:t>
      </w:r>
      <w:r w:rsidRPr="006B2DAF">
        <w:rPr>
          <w:spacing w:val="-5"/>
          <w:sz w:val="28"/>
          <w:szCs w:val="28"/>
        </w:rPr>
        <w:t xml:space="preserve"> </w:t>
      </w:r>
      <w:r w:rsidRPr="006B2DAF">
        <w:rPr>
          <w:sz w:val="28"/>
          <w:szCs w:val="28"/>
        </w:rPr>
        <w:t>(52,5%),</w:t>
      </w:r>
      <w:r w:rsidRPr="006B2DAF">
        <w:rPr>
          <w:spacing w:val="-3"/>
          <w:sz w:val="28"/>
          <w:szCs w:val="28"/>
        </w:rPr>
        <w:t xml:space="preserve"> </w:t>
      </w:r>
      <w:r w:rsidRPr="006B2DAF">
        <w:rPr>
          <w:sz w:val="28"/>
          <w:szCs w:val="28"/>
        </w:rPr>
        <w:t>русские</w:t>
      </w:r>
      <w:r w:rsidRPr="006B2DAF">
        <w:rPr>
          <w:spacing w:val="-2"/>
          <w:sz w:val="28"/>
          <w:szCs w:val="28"/>
        </w:rPr>
        <w:t xml:space="preserve"> </w:t>
      </w:r>
      <w:r w:rsidRPr="006B2DAF">
        <w:rPr>
          <w:sz w:val="28"/>
          <w:szCs w:val="28"/>
        </w:rPr>
        <w:t>–</w:t>
      </w:r>
      <w:r w:rsidRPr="006B2DAF">
        <w:rPr>
          <w:spacing w:val="-4"/>
          <w:sz w:val="28"/>
          <w:szCs w:val="28"/>
        </w:rPr>
        <w:t xml:space="preserve"> </w:t>
      </w:r>
      <w:r w:rsidRPr="006B2DAF">
        <w:rPr>
          <w:sz w:val="28"/>
          <w:szCs w:val="28"/>
        </w:rPr>
        <w:t>284</w:t>
      </w:r>
      <w:r w:rsidRPr="006B2DAF">
        <w:rPr>
          <w:spacing w:val="-6"/>
          <w:sz w:val="28"/>
          <w:szCs w:val="28"/>
        </w:rPr>
        <w:t xml:space="preserve"> </w:t>
      </w:r>
      <w:r w:rsidRPr="006B2DAF">
        <w:rPr>
          <w:sz w:val="28"/>
          <w:szCs w:val="28"/>
        </w:rPr>
        <w:t>(23,6%),</w:t>
      </w:r>
      <w:r w:rsidRPr="006B2DAF">
        <w:rPr>
          <w:spacing w:val="-2"/>
          <w:sz w:val="28"/>
          <w:szCs w:val="28"/>
        </w:rPr>
        <w:t xml:space="preserve"> узбеки</w:t>
      </w:r>
      <w:r w:rsidR="00B22257" w:rsidRPr="006401E7">
        <w:rPr>
          <w:spacing w:val="-2"/>
          <w:sz w:val="28"/>
          <w:szCs w:val="28"/>
        </w:rPr>
        <w:t xml:space="preserve"> </w:t>
      </w:r>
      <w:r w:rsidR="005213BF" w:rsidRPr="006B2DAF">
        <w:rPr>
          <w:sz w:val="28"/>
          <w:szCs w:val="28"/>
        </w:rPr>
        <w:t>–88</w:t>
      </w:r>
      <w:r w:rsidRPr="006B2DAF">
        <w:rPr>
          <w:sz w:val="28"/>
          <w:szCs w:val="28"/>
        </w:rPr>
        <w:t>(7,3%),</w:t>
      </w:r>
      <w:r w:rsidR="005213BF" w:rsidRPr="006B2DAF">
        <w:rPr>
          <w:sz w:val="28"/>
          <w:szCs w:val="28"/>
        </w:rPr>
        <w:t xml:space="preserve"> </w:t>
      </w:r>
      <w:r w:rsidRPr="006B2DAF">
        <w:rPr>
          <w:sz w:val="28"/>
          <w:szCs w:val="28"/>
        </w:rPr>
        <w:t>украинцы</w:t>
      </w:r>
      <w:r w:rsidRPr="006B2DAF">
        <w:rPr>
          <w:spacing w:val="-3"/>
          <w:sz w:val="28"/>
          <w:szCs w:val="28"/>
        </w:rPr>
        <w:t xml:space="preserve"> </w:t>
      </w:r>
      <w:r w:rsidRPr="006B2DAF">
        <w:rPr>
          <w:sz w:val="28"/>
          <w:szCs w:val="28"/>
        </w:rPr>
        <w:t>–</w:t>
      </w:r>
      <w:r w:rsidRPr="006B2DAF">
        <w:rPr>
          <w:spacing w:val="-4"/>
          <w:sz w:val="28"/>
          <w:szCs w:val="28"/>
        </w:rPr>
        <w:t xml:space="preserve"> </w:t>
      </w:r>
      <w:r w:rsidRPr="006B2DAF">
        <w:rPr>
          <w:sz w:val="28"/>
          <w:szCs w:val="28"/>
        </w:rPr>
        <w:t>19</w:t>
      </w:r>
      <w:r w:rsidRPr="006B2DAF">
        <w:rPr>
          <w:spacing w:val="-5"/>
          <w:sz w:val="28"/>
          <w:szCs w:val="28"/>
        </w:rPr>
        <w:t xml:space="preserve"> </w:t>
      </w:r>
      <w:r w:rsidRPr="006B2DAF">
        <w:rPr>
          <w:sz w:val="28"/>
          <w:szCs w:val="28"/>
        </w:rPr>
        <w:t>(1,6%), уйгуры</w:t>
      </w:r>
      <w:r w:rsidRPr="006B2DAF">
        <w:rPr>
          <w:spacing w:val="-4"/>
          <w:sz w:val="28"/>
          <w:szCs w:val="28"/>
        </w:rPr>
        <w:t xml:space="preserve"> </w:t>
      </w:r>
      <w:r w:rsidRPr="006B2DAF">
        <w:rPr>
          <w:sz w:val="28"/>
          <w:szCs w:val="28"/>
        </w:rPr>
        <w:t>–</w:t>
      </w:r>
      <w:r w:rsidRPr="006B2DAF">
        <w:rPr>
          <w:spacing w:val="-4"/>
          <w:sz w:val="28"/>
          <w:szCs w:val="28"/>
        </w:rPr>
        <w:t xml:space="preserve"> </w:t>
      </w:r>
      <w:r w:rsidRPr="006B2DAF">
        <w:rPr>
          <w:sz w:val="28"/>
          <w:szCs w:val="28"/>
        </w:rPr>
        <w:t>2</w:t>
      </w:r>
      <w:r w:rsidRPr="006B2DAF">
        <w:rPr>
          <w:spacing w:val="-5"/>
          <w:sz w:val="28"/>
          <w:szCs w:val="28"/>
        </w:rPr>
        <w:t xml:space="preserve"> </w:t>
      </w:r>
      <w:r w:rsidRPr="006B2DAF">
        <w:rPr>
          <w:sz w:val="28"/>
          <w:szCs w:val="28"/>
        </w:rPr>
        <w:t>(0,2%),</w:t>
      </w:r>
      <w:r w:rsidRPr="006B2DAF">
        <w:rPr>
          <w:spacing w:val="-3"/>
          <w:sz w:val="28"/>
          <w:szCs w:val="28"/>
        </w:rPr>
        <w:t xml:space="preserve"> </w:t>
      </w:r>
      <w:r w:rsidRPr="006B2DAF">
        <w:rPr>
          <w:sz w:val="28"/>
          <w:szCs w:val="28"/>
        </w:rPr>
        <w:t>татары</w:t>
      </w:r>
      <w:r w:rsidRPr="006B2DAF">
        <w:rPr>
          <w:spacing w:val="-4"/>
          <w:sz w:val="28"/>
          <w:szCs w:val="28"/>
        </w:rPr>
        <w:t xml:space="preserve"> </w:t>
      </w:r>
      <w:r w:rsidRPr="006B2DAF">
        <w:rPr>
          <w:sz w:val="28"/>
          <w:szCs w:val="28"/>
        </w:rPr>
        <w:t>–</w:t>
      </w:r>
      <w:r w:rsidRPr="006B2DAF">
        <w:rPr>
          <w:spacing w:val="-4"/>
          <w:sz w:val="28"/>
          <w:szCs w:val="28"/>
        </w:rPr>
        <w:t xml:space="preserve"> </w:t>
      </w:r>
      <w:r w:rsidRPr="006B2DAF">
        <w:rPr>
          <w:sz w:val="28"/>
          <w:szCs w:val="28"/>
        </w:rPr>
        <w:t>33</w:t>
      </w:r>
      <w:r w:rsidRPr="006B2DAF">
        <w:rPr>
          <w:spacing w:val="-5"/>
          <w:sz w:val="28"/>
          <w:szCs w:val="28"/>
        </w:rPr>
        <w:t xml:space="preserve"> </w:t>
      </w:r>
      <w:r w:rsidRPr="006B2DAF">
        <w:rPr>
          <w:sz w:val="28"/>
          <w:szCs w:val="28"/>
        </w:rPr>
        <w:t xml:space="preserve">(2,7%), другие </w:t>
      </w:r>
      <w:r w:rsidRPr="006B2DAF">
        <w:rPr>
          <w:sz w:val="28"/>
          <w:szCs w:val="28"/>
        </w:rPr>
        <w:lastRenderedPageBreak/>
        <w:t>этнические группы – 144 (12%), χ2 = 13,031, p=0,043</w:t>
      </w:r>
      <w:r w:rsidR="006E0A04" w:rsidRPr="006401E7">
        <w:rPr>
          <w:sz w:val="28"/>
          <w:szCs w:val="28"/>
        </w:rPr>
        <w:t xml:space="preserve">. </w:t>
      </w:r>
      <w:r w:rsidRPr="006B2DAF">
        <w:rPr>
          <w:sz w:val="28"/>
          <w:szCs w:val="28"/>
        </w:rPr>
        <w:t>Семейное</w:t>
      </w:r>
      <w:r w:rsidRPr="006B2DAF">
        <w:rPr>
          <w:spacing w:val="-6"/>
          <w:sz w:val="28"/>
          <w:szCs w:val="28"/>
        </w:rPr>
        <w:t xml:space="preserve"> </w:t>
      </w:r>
      <w:r w:rsidRPr="006B2DAF">
        <w:rPr>
          <w:sz w:val="28"/>
          <w:szCs w:val="28"/>
        </w:rPr>
        <w:t>положение:</w:t>
      </w:r>
      <w:r w:rsidRPr="006B2DAF">
        <w:rPr>
          <w:spacing w:val="-7"/>
          <w:sz w:val="28"/>
          <w:szCs w:val="28"/>
        </w:rPr>
        <w:t xml:space="preserve"> </w:t>
      </w:r>
      <w:r w:rsidRPr="001D6529">
        <w:rPr>
          <w:sz w:val="28"/>
          <w:szCs w:val="28"/>
        </w:rPr>
        <w:t>холост/не</w:t>
      </w:r>
      <w:r w:rsidRPr="001D6529">
        <w:rPr>
          <w:spacing w:val="-5"/>
          <w:sz w:val="28"/>
          <w:szCs w:val="28"/>
        </w:rPr>
        <w:t xml:space="preserve"> </w:t>
      </w:r>
      <w:r w:rsidRPr="001D6529">
        <w:rPr>
          <w:sz w:val="28"/>
          <w:szCs w:val="28"/>
        </w:rPr>
        <w:t>замужем</w:t>
      </w:r>
      <w:r w:rsidRPr="001D6529">
        <w:rPr>
          <w:spacing w:val="-1"/>
          <w:sz w:val="28"/>
          <w:szCs w:val="28"/>
        </w:rPr>
        <w:t xml:space="preserve"> </w:t>
      </w:r>
      <w:r w:rsidRPr="001D6529">
        <w:rPr>
          <w:sz w:val="28"/>
          <w:szCs w:val="28"/>
        </w:rPr>
        <w:t>–</w:t>
      </w:r>
      <w:r w:rsidRPr="001D6529">
        <w:rPr>
          <w:spacing w:val="-5"/>
          <w:sz w:val="28"/>
          <w:szCs w:val="28"/>
        </w:rPr>
        <w:t xml:space="preserve"> </w:t>
      </w:r>
      <w:r w:rsidRPr="001D6529">
        <w:rPr>
          <w:sz w:val="28"/>
          <w:szCs w:val="28"/>
        </w:rPr>
        <w:t>198</w:t>
      </w:r>
      <w:r w:rsidRPr="001D6529">
        <w:rPr>
          <w:spacing w:val="-7"/>
          <w:sz w:val="28"/>
          <w:szCs w:val="28"/>
        </w:rPr>
        <w:t xml:space="preserve"> </w:t>
      </w:r>
      <w:r w:rsidRPr="001D6529">
        <w:rPr>
          <w:sz w:val="28"/>
          <w:szCs w:val="28"/>
        </w:rPr>
        <w:t>(16,5%),</w:t>
      </w:r>
      <w:r w:rsidRPr="001D6529">
        <w:rPr>
          <w:spacing w:val="-4"/>
          <w:sz w:val="28"/>
          <w:szCs w:val="28"/>
        </w:rPr>
        <w:t xml:space="preserve"> </w:t>
      </w:r>
      <w:r w:rsidRPr="001D6529">
        <w:rPr>
          <w:spacing w:val="-2"/>
          <w:sz w:val="28"/>
          <w:szCs w:val="28"/>
        </w:rPr>
        <w:t>женат/замужем</w:t>
      </w:r>
      <w:r w:rsidR="00B22257" w:rsidRPr="006401E7">
        <w:rPr>
          <w:spacing w:val="-2"/>
          <w:sz w:val="28"/>
          <w:szCs w:val="28"/>
        </w:rPr>
        <w:t xml:space="preserve"> </w:t>
      </w:r>
      <w:r w:rsidRPr="001D6529">
        <w:rPr>
          <w:sz w:val="28"/>
          <w:szCs w:val="28"/>
        </w:rPr>
        <w:t>–</w:t>
      </w:r>
      <w:r w:rsidRPr="001D6529">
        <w:rPr>
          <w:spacing w:val="-6"/>
          <w:sz w:val="28"/>
          <w:szCs w:val="28"/>
        </w:rPr>
        <w:t xml:space="preserve"> </w:t>
      </w:r>
      <w:r w:rsidRPr="001D6529">
        <w:rPr>
          <w:sz w:val="28"/>
          <w:szCs w:val="28"/>
        </w:rPr>
        <w:t>843</w:t>
      </w:r>
      <w:r w:rsidRPr="001D6529">
        <w:rPr>
          <w:spacing w:val="-5"/>
          <w:sz w:val="28"/>
          <w:szCs w:val="28"/>
        </w:rPr>
        <w:t xml:space="preserve"> </w:t>
      </w:r>
      <w:r w:rsidRPr="001D6529">
        <w:rPr>
          <w:sz w:val="28"/>
          <w:szCs w:val="28"/>
        </w:rPr>
        <w:t>(70,2%),</w:t>
      </w:r>
      <w:r w:rsidRPr="001D6529">
        <w:rPr>
          <w:spacing w:val="-3"/>
          <w:sz w:val="28"/>
          <w:szCs w:val="28"/>
        </w:rPr>
        <w:t xml:space="preserve"> </w:t>
      </w:r>
      <w:r w:rsidRPr="001D6529">
        <w:rPr>
          <w:sz w:val="28"/>
          <w:szCs w:val="28"/>
        </w:rPr>
        <w:t>женат/замужем,</w:t>
      </w:r>
      <w:r w:rsidRPr="001D6529">
        <w:rPr>
          <w:spacing w:val="-3"/>
          <w:sz w:val="28"/>
          <w:szCs w:val="28"/>
        </w:rPr>
        <w:t xml:space="preserve"> </w:t>
      </w:r>
      <w:r w:rsidRPr="001D6529">
        <w:rPr>
          <w:sz w:val="28"/>
          <w:szCs w:val="28"/>
        </w:rPr>
        <w:t>но</w:t>
      </w:r>
      <w:r w:rsidRPr="001D6529">
        <w:rPr>
          <w:spacing w:val="-6"/>
          <w:sz w:val="28"/>
          <w:szCs w:val="28"/>
        </w:rPr>
        <w:t xml:space="preserve"> </w:t>
      </w:r>
      <w:r w:rsidRPr="001D6529">
        <w:rPr>
          <w:sz w:val="28"/>
          <w:szCs w:val="28"/>
        </w:rPr>
        <w:t>живем</w:t>
      </w:r>
      <w:r w:rsidRPr="001D6529">
        <w:rPr>
          <w:spacing w:val="-4"/>
          <w:sz w:val="28"/>
          <w:szCs w:val="28"/>
        </w:rPr>
        <w:t xml:space="preserve"> </w:t>
      </w:r>
      <w:r w:rsidRPr="001D6529">
        <w:rPr>
          <w:sz w:val="28"/>
          <w:szCs w:val="28"/>
        </w:rPr>
        <w:t>раздельно</w:t>
      </w:r>
      <w:r w:rsidRPr="001D6529">
        <w:rPr>
          <w:spacing w:val="-1"/>
          <w:sz w:val="28"/>
          <w:szCs w:val="28"/>
        </w:rPr>
        <w:t xml:space="preserve"> </w:t>
      </w:r>
      <w:r w:rsidRPr="001D6529">
        <w:rPr>
          <w:sz w:val="28"/>
          <w:szCs w:val="28"/>
        </w:rPr>
        <w:t>–</w:t>
      </w:r>
      <w:r w:rsidRPr="001D6529">
        <w:rPr>
          <w:spacing w:val="-6"/>
          <w:sz w:val="28"/>
          <w:szCs w:val="28"/>
        </w:rPr>
        <w:t xml:space="preserve"> </w:t>
      </w:r>
      <w:r w:rsidRPr="001D6529">
        <w:rPr>
          <w:sz w:val="28"/>
          <w:szCs w:val="28"/>
        </w:rPr>
        <w:t>6</w:t>
      </w:r>
      <w:r w:rsidRPr="001D6529">
        <w:rPr>
          <w:spacing w:val="-5"/>
          <w:sz w:val="28"/>
          <w:szCs w:val="28"/>
        </w:rPr>
        <w:t xml:space="preserve"> </w:t>
      </w:r>
      <w:r w:rsidRPr="001D6529">
        <w:rPr>
          <w:spacing w:val="-2"/>
          <w:sz w:val="28"/>
          <w:szCs w:val="28"/>
        </w:rPr>
        <w:t>(0,5%),</w:t>
      </w:r>
      <w:r w:rsidR="00B22257" w:rsidRPr="006401E7">
        <w:rPr>
          <w:spacing w:val="-2"/>
          <w:sz w:val="28"/>
          <w:szCs w:val="28"/>
        </w:rPr>
        <w:t xml:space="preserve"> </w:t>
      </w:r>
      <w:r w:rsidRPr="001D6529">
        <w:rPr>
          <w:sz w:val="28"/>
          <w:szCs w:val="28"/>
        </w:rPr>
        <w:t>разведен/разведена</w:t>
      </w:r>
      <w:r w:rsidRPr="001D6529">
        <w:rPr>
          <w:spacing w:val="-4"/>
          <w:sz w:val="28"/>
          <w:szCs w:val="28"/>
        </w:rPr>
        <w:t xml:space="preserve"> </w:t>
      </w:r>
      <w:r w:rsidRPr="001D6529">
        <w:rPr>
          <w:sz w:val="28"/>
          <w:szCs w:val="28"/>
        </w:rPr>
        <w:t>–</w:t>
      </w:r>
      <w:r w:rsidRPr="001D6529">
        <w:rPr>
          <w:spacing w:val="-7"/>
          <w:sz w:val="28"/>
          <w:szCs w:val="28"/>
        </w:rPr>
        <w:t xml:space="preserve"> </w:t>
      </w:r>
      <w:r w:rsidRPr="001D6529">
        <w:rPr>
          <w:sz w:val="28"/>
          <w:szCs w:val="28"/>
        </w:rPr>
        <w:t>86</w:t>
      </w:r>
      <w:r w:rsidRPr="001D6529">
        <w:rPr>
          <w:spacing w:val="-8"/>
          <w:sz w:val="28"/>
          <w:szCs w:val="28"/>
        </w:rPr>
        <w:t xml:space="preserve"> </w:t>
      </w:r>
      <w:r w:rsidRPr="001D6529">
        <w:rPr>
          <w:sz w:val="28"/>
          <w:szCs w:val="28"/>
        </w:rPr>
        <w:t>(7,2%),</w:t>
      </w:r>
      <w:r w:rsidRPr="001D6529">
        <w:rPr>
          <w:spacing w:val="-5"/>
          <w:sz w:val="28"/>
          <w:szCs w:val="28"/>
        </w:rPr>
        <w:t xml:space="preserve"> </w:t>
      </w:r>
      <w:r w:rsidRPr="001D6529">
        <w:rPr>
          <w:sz w:val="28"/>
          <w:szCs w:val="28"/>
        </w:rPr>
        <w:t>вдовец/вдова</w:t>
      </w:r>
      <w:r w:rsidRPr="001D6529">
        <w:rPr>
          <w:spacing w:val="-4"/>
          <w:sz w:val="28"/>
          <w:szCs w:val="28"/>
        </w:rPr>
        <w:t xml:space="preserve"> </w:t>
      </w:r>
      <w:r w:rsidRPr="001D6529">
        <w:rPr>
          <w:sz w:val="28"/>
          <w:szCs w:val="28"/>
        </w:rPr>
        <w:t>–</w:t>
      </w:r>
      <w:r w:rsidRPr="001D6529">
        <w:rPr>
          <w:spacing w:val="-7"/>
          <w:sz w:val="28"/>
          <w:szCs w:val="28"/>
        </w:rPr>
        <w:t xml:space="preserve"> </w:t>
      </w:r>
      <w:r w:rsidRPr="001D6529">
        <w:rPr>
          <w:sz w:val="28"/>
          <w:szCs w:val="28"/>
        </w:rPr>
        <w:t>61</w:t>
      </w:r>
      <w:r w:rsidRPr="001D6529">
        <w:rPr>
          <w:spacing w:val="-7"/>
          <w:sz w:val="28"/>
          <w:szCs w:val="28"/>
        </w:rPr>
        <w:t xml:space="preserve"> </w:t>
      </w:r>
      <w:r w:rsidRPr="001D6529">
        <w:rPr>
          <w:sz w:val="28"/>
          <w:szCs w:val="28"/>
        </w:rPr>
        <w:t>(5,1%),</w:t>
      </w:r>
      <w:r w:rsidRPr="001D6529">
        <w:rPr>
          <w:spacing w:val="-6"/>
          <w:sz w:val="28"/>
          <w:szCs w:val="28"/>
        </w:rPr>
        <w:t xml:space="preserve"> </w:t>
      </w:r>
      <w:r w:rsidRPr="001D6529">
        <w:rPr>
          <w:sz w:val="28"/>
          <w:szCs w:val="28"/>
        </w:rPr>
        <w:t>состоят</w:t>
      </w:r>
      <w:r w:rsidRPr="001D6529">
        <w:rPr>
          <w:spacing w:val="-8"/>
          <w:sz w:val="28"/>
          <w:szCs w:val="28"/>
        </w:rPr>
        <w:t xml:space="preserve"> </w:t>
      </w:r>
      <w:r w:rsidRPr="001D6529">
        <w:rPr>
          <w:spacing w:val="-10"/>
          <w:sz w:val="28"/>
          <w:szCs w:val="28"/>
        </w:rPr>
        <w:t>в</w:t>
      </w:r>
      <w:r w:rsidR="005213BF" w:rsidRPr="001D6529">
        <w:rPr>
          <w:spacing w:val="-10"/>
          <w:sz w:val="28"/>
          <w:szCs w:val="28"/>
        </w:rPr>
        <w:t xml:space="preserve"> </w:t>
      </w:r>
      <w:r w:rsidRPr="001D6529">
        <w:rPr>
          <w:sz w:val="28"/>
          <w:szCs w:val="28"/>
        </w:rPr>
        <w:t>гражданском</w:t>
      </w:r>
      <w:r w:rsidRPr="001D6529">
        <w:rPr>
          <w:spacing w:val="-5"/>
          <w:sz w:val="28"/>
          <w:szCs w:val="28"/>
        </w:rPr>
        <w:t xml:space="preserve"> </w:t>
      </w:r>
      <w:r w:rsidRPr="001D6529">
        <w:rPr>
          <w:sz w:val="28"/>
          <w:szCs w:val="28"/>
        </w:rPr>
        <w:t>браке</w:t>
      </w:r>
      <w:r w:rsidRPr="001D6529">
        <w:rPr>
          <w:spacing w:val="-1"/>
          <w:sz w:val="28"/>
          <w:szCs w:val="28"/>
        </w:rPr>
        <w:t xml:space="preserve"> </w:t>
      </w:r>
      <w:r w:rsidRPr="001D6529">
        <w:rPr>
          <w:sz w:val="28"/>
          <w:szCs w:val="28"/>
        </w:rPr>
        <w:t>–</w:t>
      </w:r>
      <w:r w:rsidRPr="001D6529">
        <w:rPr>
          <w:spacing w:val="-6"/>
          <w:sz w:val="28"/>
          <w:szCs w:val="28"/>
        </w:rPr>
        <w:t xml:space="preserve"> </w:t>
      </w:r>
      <w:r w:rsidRPr="001D6529">
        <w:rPr>
          <w:sz w:val="28"/>
          <w:szCs w:val="28"/>
        </w:rPr>
        <w:t>7</w:t>
      </w:r>
      <w:r w:rsidRPr="001D6529">
        <w:rPr>
          <w:spacing w:val="-6"/>
          <w:sz w:val="28"/>
          <w:szCs w:val="28"/>
        </w:rPr>
        <w:t xml:space="preserve"> </w:t>
      </w:r>
      <w:r w:rsidRPr="001D6529">
        <w:rPr>
          <w:sz w:val="28"/>
          <w:szCs w:val="28"/>
        </w:rPr>
        <w:t>(0,6%),</w:t>
      </w:r>
      <w:r w:rsidRPr="001D6529">
        <w:rPr>
          <w:spacing w:val="-3"/>
          <w:sz w:val="28"/>
          <w:szCs w:val="28"/>
        </w:rPr>
        <w:t xml:space="preserve"> </w:t>
      </w:r>
      <w:r w:rsidRPr="001D6529">
        <w:rPr>
          <w:sz w:val="28"/>
          <w:szCs w:val="28"/>
        </w:rPr>
        <w:t>χ2</w:t>
      </w:r>
      <w:r w:rsidRPr="001D6529">
        <w:rPr>
          <w:spacing w:val="-6"/>
          <w:sz w:val="28"/>
          <w:szCs w:val="28"/>
        </w:rPr>
        <w:t xml:space="preserve"> </w:t>
      </w:r>
      <w:r w:rsidRPr="001D6529">
        <w:rPr>
          <w:sz w:val="28"/>
          <w:szCs w:val="28"/>
        </w:rPr>
        <w:t>=52,300,</w:t>
      </w:r>
      <w:r w:rsidRPr="001D6529">
        <w:rPr>
          <w:spacing w:val="-4"/>
          <w:sz w:val="28"/>
          <w:szCs w:val="28"/>
        </w:rPr>
        <w:t xml:space="preserve"> </w:t>
      </w:r>
      <w:r w:rsidRPr="001D6529">
        <w:rPr>
          <w:spacing w:val="-2"/>
          <w:sz w:val="28"/>
          <w:szCs w:val="28"/>
        </w:rPr>
        <w:t>p&lt;0,001.</w:t>
      </w:r>
    </w:p>
    <w:p w14:paraId="12D14927" w14:textId="77777777" w:rsidR="00C625DE" w:rsidRDefault="005F703F" w:rsidP="006401E7">
      <w:pPr>
        <w:pStyle w:val="2"/>
        <w:tabs>
          <w:tab w:val="left" w:pos="9498"/>
        </w:tabs>
        <w:ind w:left="0"/>
        <w:jc w:val="center"/>
        <w:rPr>
          <w:spacing w:val="-2"/>
        </w:rPr>
      </w:pPr>
      <w:r w:rsidRPr="007F3B0F">
        <w:t>Характеристика</w:t>
      </w:r>
      <w:r w:rsidRPr="007F3B0F">
        <w:rPr>
          <w:spacing w:val="-17"/>
        </w:rPr>
        <w:t xml:space="preserve"> </w:t>
      </w:r>
      <w:r w:rsidRPr="007F3B0F">
        <w:t>употребления</w:t>
      </w:r>
      <w:r w:rsidRPr="007F3B0F">
        <w:rPr>
          <w:spacing w:val="-13"/>
        </w:rPr>
        <w:t xml:space="preserve"> </w:t>
      </w:r>
      <w:r w:rsidRPr="007F3B0F">
        <w:t>соли</w:t>
      </w:r>
      <w:r w:rsidRPr="007F3B0F">
        <w:rPr>
          <w:spacing w:val="-14"/>
        </w:rPr>
        <w:t xml:space="preserve"> </w:t>
      </w:r>
      <w:r w:rsidRPr="007F3B0F">
        <w:t>и</w:t>
      </w:r>
      <w:r w:rsidRPr="007F3B0F">
        <w:rPr>
          <w:spacing w:val="-9"/>
        </w:rPr>
        <w:t xml:space="preserve"> </w:t>
      </w:r>
      <w:r w:rsidRPr="007F3B0F">
        <w:t>усилителей</w:t>
      </w:r>
      <w:r w:rsidRPr="007F3B0F">
        <w:rPr>
          <w:spacing w:val="-13"/>
        </w:rPr>
        <w:t xml:space="preserve"> </w:t>
      </w:r>
      <w:r w:rsidRPr="007F3B0F">
        <w:t>аппетита</w:t>
      </w:r>
      <w:r w:rsidRPr="007F3B0F">
        <w:rPr>
          <w:spacing w:val="-18"/>
        </w:rPr>
        <w:t xml:space="preserve"> </w:t>
      </w:r>
      <w:r w:rsidRPr="007F3B0F">
        <w:rPr>
          <w:spacing w:val="-2"/>
        </w:rPr>
        <w:t>(n=1201)</w:t>
      </w:r>
    </w:p>
    <w:p w14:paraId="5E7F6470" w14:textId="12A62434" w:rsidR="00C228B9" w:rsidRPr="00C228B9" w:rsidRDefault="005F703F" w:rsidP="00C228B9">
      <w:pPr>
        <w:pStyle w:val="ae"/>
        <w:tabs>
          <w:tab w:val="left" w:pos="9498"/>
        </w:tabs>
        <w:rPr>
          <w:sz w:val="28"/>
          <w:szCs w:val="28"/>
        </w:rPr>
      </w:pPr>
      <w:r w:rsidRPr="00F939DE">
        <w:rPr>
          <w:sz w:val="28"/>
          <w:szCs w:val="28"/>
        </w:rPr>
        <w:t>Характеристика</w:t>
      </w:r>
      <w:r w:rsidRPr="00F939DE">
        <w:rPr>
          <w:spacing w:val="-18"/>
          <w:sz w:val="28"/>
          <w:szCs w:val="28"/>
        </w:rPr>
        <w:t xml:space="preserve"> </w:t>
      </w:r>
      <w:r w:rsidRPr="00F939DE">
        <w:rPr>
          <w:sz w:val="28"/>
          <w:szCs w:val="28"/>
        </w:rPr>
        <w:t>употребления</w:t>
      </w:r>
      <w:r w:rsidRPr="00F939DE">
        <w:rPr>
          <w:spacing w:val="-17"/>
          <w:sz w:val="28"/>
          <w:szCs w:val="28"/>
        </w:rPr>
        <w:t xml:space="preserve"> </w:t>
      </w:r>
      <w:r w:rsidRPr="00F939DE">
        <w:rPr>
          <w:sz w:val="28"/>
          <w:szCs w:val="28"/>
        </w:rPr>
        <w:t>соли</w:t>
      </w:r>
      <w:r w:rsidRPr="00F939DE">
        <w:rPr>
          <w:spacing w:val="-18"/>
          <w:sz w:val="28"/>
          <w:szCs w:val="28"/>
        </w:rPr>
        <w:t xml:space="preserve"> </w:t>
      </w:r>
      <w:r w:rsidRPr="00F939DE">
        <w:rPr>
          <w:sz w:val="28"/>
          <w:szCs w:val="28"/>
        </w:rPr>
        <w:t>и</w:t>
      </w:r>
      <w:r w:rsidRPr="00F939DE">
        <w:rPr>
          <w:spacing w:val="-16"/>
          <w:sz w:val="28"/>
          <w:szCs w:val="28"/>
        </w:rPr>
        <w:t xml:space="preserve"> </w:t>
      </w:r>
      <w:r w:rsidRPr="00F939DE">
        <w:rPr>
          <w:sz w:val="28"/>
          <w:szCs w:val="28"/>
        </w:rPr>
        <w:t>усилителей</w:t>
      </w:r>
      <w:r w:rsidRPr="00F939DE">
        <w:rPr>
          <w:spacing w:val="-17"/>
          <w:sz w:val="28"/>
          <w:szCs w:val="28"/>
        </w:rPr>
        <w:t xml:space="preserve"> </w:t>
      </w:r>
      <w:r w:rsidRPr="00F939DE">
        <w:rPr>
          <w:sz w:val="28"/>
          <w:szCs w:val="28"/>
        </w:rPr>
        <w:t>аппетита</w:t>
      </w:r>
      <w:r w:rsidRPr="00F939DE">
        <w:rPr>
          <w:spacing w:val="-18"/>
          <w:sz w:val="28"/>
          <w:szCs w:val="28"/>
        </w:rPr>
        <w:t xml:space="preserve"> </w:t>
      </w:r>
      <w:r w:rsidR="00730FAE">
        <w:rPr>
          <w:sz w:val="28"/>
          <w:szCs w:val="28"/>
        </w:rPr>
        <w:t>представлена в таблице 16</w:t>
      </w:r>
      <w:r w:rsidR="00C228B9">
        <w:rPr>
          <w:sz w:val="28"/>
          <w:szCs w:val="28"/>
        </w:rPr>
        <w:t xml:space="preserve">. </w:t>
      </w:r>
      <w:r w:rsidR="00C228B9" w:rsidRPr="00C228B9">
        <w:rPr>
          <w:sz w:val="28"/>
          <w:szCs w:val="28"/>
        </w:rPr>
        <w:t xml:space="preserve">Анализ полученных данных свидетельствует о том, что 25,3% респондентов полностью воздерживаются от добавления соли или солёных соусов в пищу перед её употреблением или непосредственно во время приёма пищи. При этом доля таких лиц несколько выше среди мужчин (27%), чем среди женщин (24,2%). Остальные участники опроса практикуют дополнительное подсаливание готовых блюд: 20,2% делают это постоянно, 12,2% — часто, 20,7% — </w:t>
      </w:r>
      <w:r w:rsidR="00101FE7">
        <w:rPr>
          <w:sz w:val="28"/>
          <w:szCs w:val="28"/>
        </w:rPr>
        <w:t>иногда</w:t>
      </w:r>
      <w:r w:rsidR="00C228B9" w:rsidRPr="00C228B9">
        <w:rPr>
          <w:sz w:val="28"/>
          <w:szCs w:val="28"/>
        </w:rPr>
        <w:t>, 21,7% — редко. Следует отметить, что среди женщин выше доля тех, кто добавляет соль или солёные соусы регулярно (всегда или часто) — 34,4% против 28,8% у мужчин. Мужчины, напротив, преобладают среди лиц, делающих это время от времени или редко — 44,1% по сравнению с 41,4% женщин. Ожидаемо, что абсолютное большинство опрошенных (98,7%) используют солёные приправы в процессе кулинарной обработки пищи, из них 75,3% делают это систематически (всегда или часто), а 23,5% — нерегулярно (иногда или редко).</w:t>
      </w:r>
    </w:p>
    <w:p w14:paraId="583D0F40" w14:textId="77777777" w:rsidR="00C228B9" w:rsidRPr="00C228B9" w:rsidRDefault="00C228B9" w:rsidP="00C228B9">
      <w:pPr>
        <w:pStyle w:val="ae"/>
        <w:tabs>
          <w:tab w:val="left" w:pos="9498"/>
        </w:tabs>
        <w:rPr>
          <w:sz w:val="28"/>
          <w:szCs w:val="28"/>
        </w:rPr>
      </w:pPr>
      <w:r w:rsidRPr="00C228B9">
        <w:rPr>
          <w:sz w:val="28"/>
          <w:szCs w:val="28"/>
        </w:rPr>
        <w:t>На вопрос о частоте употребления обработанных пищевых продуктов с высоким содержанием соли 39,8% респондентов указали, что потребляют их всегда или часто. Среди мужчин этот показатель несколько выше (41,9%), чем среди женщин (38,5%). Женщины, напротив, чаще употребляют такие продукты эпизодически или редко — 56,6% против 55% у мужчин. Самооценка уровня потребления соли и солёных соусов показала преобладание средних значений — 68,9% (мужчины — 67,2%, женщины — 69,9%), тогда как высокие значения отмечены у 12,1% опрошенных, низкие — у 19,1%.</w:t>
      </w:r>
    </w:p>
    <w:p w14:paraId="759BE726" w14:textId="33D902F1" w:rsidR="00C228B9" w:rsidRPr="00C228B9" w:rsidRDefault="00C228B9" w:rsidP="00C228B9">
      <w:pPr>
        <w:pStyle w:val="ae"/>
        <w:tabs>
          <w:tab w:val="left" w:pos="9498"/>
        </w:tabs>
        <w:rPr>
          <w:sz w:val="28"/>
          <w:szCs w:val="28"/>
        </w:rPr>
      </w:pPr>
      <w:r w:rsidRPr="00C228B9">
        <w:rPr>
          <w:sz w:val="28"/>
          <w:szCs w:val="28"/>
        </w:rPr>
        <w:t>Сопоставление ответов мужчин и женщин относительно важности снижения потребления соли выявило статистически значимые различия: для женщин данный аспект имеет существенно большее значение (42,8%), чем для мужчин (25,5%), что подтверждается результатами χ²-теста (χ² = 38,524, p &lt; 0,001).</w:t>
      </w:r>
    </w:p>
    <w:p w14:paraId="7453A28F" w14:textId="010A88D8" w:rsidR="00C625DE" w:rsidRPr="00F939DE" w:rsidRDefault="00C228B9" w:rsidP="006401E7">
      <w:pPr>
        <w:pStyle w:val="ae"/>
        <w:tabs>
          <w:tab w:val="left" w:pos="9498"/>
        </w:tabs>
        <w:rPr>
          <w:sz w:val="28"/>
          <w:szCs w:val="28"/>
        </w:rPr>
      </w:pPr>
      <w:r w:rsidRPr="00C228B9">
        <w:rPr>
          <w:sz w:val="28"/>
          <w:szCs w:val="28"/>
        </w:rPr>
        <w:t>Научно установлено, что снижение потребления соли до уровня менее 5 г в сутки (эквивалентно менее 2 г натрия) способствует профилактике артериальной гипертензии, снижению риска сердечно-сосудистых заболеваний, инсульта, а также уменьшает вероятность развития асцит</w:t>
      </w:r>
      <w:r>
        <w:rPr>
          <w:sz w:val="28"/>
          <w:szCs w:val="28"/>
        </w:rPr>
        <w:t xml:space="preserve">а при циррозе печени у взрослых </w:t>
      </w:r>
      <w:r w:rsidR="005F703F" w:rsidRPr="00F939DE">
        <w:rPr>
          <w:sz w:val="28"/>
          <w:szCs w:val="28"/>
        </w:rPr>
        <w:t>(Рекомендации: потребление натрия взрослыми и детьми. Женева: Всемирная организация здравоохранения; 2012.).</w:t>
      </w:r>
    </w:p>
    <w:p w14:paraId="7B8563FC" w14:textId="3E73256B" w:rsidR="00F939DE" w:rsidRDefault="00C85722" w:rsidP="006401E7">
      <w:pPr>
        <w:tabs>
          <w:tab w:val="left" w:pos="9498"/>
        </w:tabs>
        <w:rPr>
          <w:sz w:val="28"/>
          <w:szCs w:val="28"/>
        </w:rPr>
      </w:pPr>
      <w:r w:rsidRPr="00C85722">
        <w:rPr>
          <w:sz w:val="28"/>
          <w:szCs w:val="28"/>
        </w:rPr>
        <w:t>Ответы респондентов на вопрос о возможных последствиях употребления большого количества соли или соленых соусов для здоровья показали высокий уровень обеспокоенности, с 80,6% респондентов, согласных с утверждением о вероятных негативных последствиях. Статис</w:t>
      </w:r>
      <w:r>
        <w:rPr>
          <w:sz w:val="28"/>
          <w:szCs w:val="28"/>
        </w:rPr>
        <w:t xml:space="preserve">тический анализ (χ² = 12,187, p </w:t>
      </w:r>
      <w:r w:rsidRPr="00C85722">
        <w:rPr>
          <w:sz w:val="28"/>
          <w:szCs w:val="28"/>
        </w:rPr>
        <w:t xml:space="preserve">&lt; </w:t>
      </w:r>
      <w:r w:rsidRPr="00C85722">
        <w:rPr>
          <w:sz w:val="28"/>
          <w:szCs w:val="28"/>
        </w:rPr>
        <w:lastRenderedPageBreak/>
        <w:t>0,001) подтверждает наличие значимой связи между переменными, что указывает на высокую значимость данного вопроса в восприятии потребителей.</w:t>
      </w:r>
    </w:p>
    <w:p w14:paraId="6469B919" w14:textId="77777777" w:rsidR="00C85722" w:rsidRDefault="00C85722" w:rsidP="006401E7">
      <w:pPr>
        <w:tabs>
          <w:tab w:val="left" w:pos="9498"/>
        </w:tabs>
        <w:rPr>
          <w:sz w:val="28"/>
          <w:szCs w:val="28"/>
        </w:rPr>
      </w:pPr>
    </w:p>
    <w:p w14:paraId="3FEDB761" w14:textId="6B488D24" w:rsidR="00990D17" w:rsidRPr="005B724E" w:rsidRDefault="005F703F" w:rsidP="006401E7">
      <w:pPr>
        <w:ind w:firstLine="0"/>
        <w:rPr>
          <w:sz w:val="28"/>
          <w:szCs w:val="28"/>
        </w:rPr>
      </w:pPr>
      <w:r w:rsidRPr="005B724E">
        <w:rPr>
          <w:sz w:val="28"/>
          <w:szCs w:val="28"/>
        </w:rPr>
        <w:t>Таблица</w:t>
      </w:r>
      <w:r w:rsidR="000F0641">
        <w:rPr>
          <w:spacing w:val="40"/>
          <w:sz w:val="28"/>
          <w:szCs w:val="28"/>
        </w:rPr>
        <w:t xml:space="preserve"> </w:t>
      </w:r>
      <w:r w:rsidR="002837B2" w:rsidRPr="005B724E">
        <w:rPr>
          <w:spacing w:val="40"/>
          <w:sz w:val="28"/>
          <w:szCs w:val="28"/>
        </w:rPr>
        <w:t>16</w:t>
      </w:r>
      <w:r w:rsidR="000F0641">
        <w:rPr>
          <w:spacing w:val="40"/>
          <w:sz w:val="28"/>
          <w:szCs w:val="28"/>
        </w:rPr>
        <w:t xml:space="preserve">– </w:t>
      </w:r>
      <w:r w:rsidRPr="005B724E">
        <w:rPr>
          <w:sz w:val="28"/>
          <w:szCs w:val="28"/>
        </w:rPr>
        <w:t>Характеристика</w:t>
      </w:r>
      <w:r w:rsidR="000F0641">
        <w:rPr>
          <w:spacing w:val="40"/>
          <w:sz w:val="28"/>
          <w:szCs w:val="28"/>
        </w:rPr>
        <w:t xml:space="preserve"> </w:t>
      </w:r>
      <w:r w:rsidRPr="005B724E">
        <w:rPr>
          <w:sz w:val="28"/>
          <w:szCs w:val="28"/>
        </w:rPr>
        <w:t>употребления</w:t>
      </w:r>
      <w:r w:rsidR="000F0641">
        <w:rPr>
          <w:spacing w:val="40"/>
          <w:sz w:val="28"/>
          <w:szCs w:val="28"/>
        </w:rPr>
        <w:t xml:space="preserve"> </w:t>
      </w:r>
      <w:r w:rsidRPr="005B724E">
        <w:rPr>
          <w:sz w:val="28"/>
          <w:szCs w:val="28"/>
        </w:rPr>
        <w:t>соли</w:t>
      </w:r>
      <w:r w:rsidR="000F0641">
        <w:rPr>
          <w:spacing w:val="40"/>
          <w:sz w:val="28"/>
          <w:szCs w:val="28"/>
        </w:rPr>
        <w:t xml:space="preserve"> </w:t>
      </w:r>
      <w:r w:rsidRPr="005B724E">
        <w:rPr>
          <w:sz w:val="28"/>
          <w:szCs w:val="28"/>
        </w:rPr>
        <w:t>и</w:t>
      </w:r>
      <w:r w:rsidR="000F0641">
        <w:rPr>
          <w:spacing w:val="40"/>
          <w:sz w:val="28"/>
          <w:szCs w:val="28"/>
        </w:rPr>
        <w:t xml:space="preserve"> </w:t>
      </w:r>
      <w:r w:rsidRPr="005B724E">
        <w:rPr>
          <w:sz w:val="28"/>
          <w:szCs w:val="28"/>
        </w:rPr>
        <w:t>усилителей</w:t>
      </w:r>
      <w:r w:rsidRPr="005B724E">
        <w:rPr>
          <w:spacing w:val="40"/>
          <w:sz w:val="28"/>
          <w:szCs w:val="28"/>
        </w:rPr>
        <w:t xml:space="preserve"> </w:t>
      </w:r>
      <w:r w:rsidRPr="005B724E">
        <w:rPr>
          <w:sz w:val="28"/>
          <w:szCs w:val="28"/>
        </w:rPr>
        <w:t>аппетита</w:t>
      </w:r>
      <w:r w:rsidR="000F0641">
        <w:rPr>
          <w:spacing w:val="40"/>
          <w:sz w:val="28"/>
          <w:szCs w:val="28"/>
        </w:rPr>
        <w:t xml:space="preserve"> </w:t>
      </w:r>
      <w:r w:rsidRPr="005B724E">
        <w:rPr>
          <w:sz w:val="28"/>
          <w:szCs w:val="28"/>
        </w:rPr>
        <w:t>в Жамбылской области (n=1201)</w:t>
      </w:r>
    </w:p>
    <w:p w14:paraId="72FBA04E" w14:textId="77885083" w:rsidR="0062587B" w:rsidRDefault="0062587B" w:rsidP="006401E7">
      <w:pPr>
        <w:pStyle w:val="a3"/>
        <w:tabs>
          <w:tab w:val="left" w:pos="9498"/>
        </w:tabs>
        <w:ind w:left="0" w:firstLine="0"/>
        <w:jc w:val="left"/>
      </w:pPr>
    </w:p>
    <w:tbl>
      <w:tblPr>
        <w:tblStyle w:val="TableNormal11"/>
        <w:tblW w:w="9462"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3157"/>
        <w:gridCol w:w="954"/>
        <w:gridCol w:w="595"/>
        <w:gridCol w:w="729"/>
        <w:gridCol w:w="541"/>
        <w:gridCol w:w="687"/>
        <w:gridCol w:w="430"/>
        <w:gridCol w:w="776"/>
        <w:gridCol w:w="703"/>
        <w:gridCol w:w="890"/>
      </w:tblGrid>
      <w:tr w:rsidR="0062587B" w:rsidRPr="0062587B" w14:paraId="343CC2C3" w14:textId="77777777" w:rsidTr="006E0A04">
        <w:trPr>
          <w:trHeight w:val="537"/>
        </w:trPr>
        <w:tc>
          <w:tcPr>
            <w:tcW w:w="4111" w:type="dxa"/>
            <w:gridSpan w:val="2"/>
            <w:vMerge w:val="restart"/>
          </w:tcPr>
          <w:p w14:paraId="75B45D01" w14:textId="77777777" w:rsidR="0062587B" w:rsidRPr="0062587B" w:rsidRDefault="0062587B" w:rsidP="0062587B">
            <w:pPr>
              <w:jc w:val="center"/>
            </w:pPr>
            <w:r w:rsidRPr="0062587B">
              <w:t>Употребления</w:t>
            </w:r>
            <w:r w:rsidRPr="0062587B">
              <w:rPr>
                <w:spacing w:val="-5"/>
              </w:rPr>
              <w:t xml:space="preserve"> </w:t>
            </w:r>
            <w:r w:rsidRPr="0062587B">
              <w:t>соли</w:t>
            </w:r>
            <w:r w:rsidRPr="0062587B">
              <w:rPr>
                <w:spacing w:val="-5"/>
              </w:rPr>
              <w:t xml:space="preserve"> </w:t>
            </w:r>
            <w:r w:rsidRPr="0062587B">
              <w:t>и</w:t>
            </w:r>
            <w:r w:rsidRPr="0062587B">
              <w:rPr>
                <w:spacing w:val="-5"/>
              </w:rPr>
              <w:t xml:space="preserve"> </w:t>
            </w:r>
            <w:r w:rsidRPr="0062587B">
              <w:t>усилителей</w:t>
            </w:r>
            <w:r w:rsidRPr="0062587B">
              <w:rPr>
                <w:spacing w:val="-4"/>
              </w:rPr>
              <w:t xml:space="preserve"> </w:t>
            </w:r>
            <w:r w:rsidRPr="0062587B">
              <w:t>аппетита</w:t>
            </w:r>
          </w:p>
        </w:tc>
        <w:tc>
          <w:tcPr>
            <w:tcW w:w="3758" w:type="dxa"/>
            <w:gridSpan w:val="6"/>
          </w:tcPr>
          <w:p w14:paraId="2360EDFF" w14:textId="77777777" w:rsidR="0062587B" w:rsidRPr="0062587B" w:rsidRDefault="0062587B" w:rsidP="0062587B">
            <w:pPr>
              <w:jc w:val="center"/>
            </w:pPr>
            <w:r w:rsidRPr="0062587B">
              <w:t>Пол</w:t>
            </w:r>
          </w:p>
        </w:tc>
        <w:tc>
          <w:tcPr>
            <w:tcW w:w="1593" w:type="dxa"/>
            <w:gridSpan w:val="2"/>
          </w:tcPr>
          <w:p w14:paraId="58970236" w14:textId="77777777" w:rsidR="0062587B" w:rsidRPr="0062587B" w:rsidRDefault="0062587B" w:rsidP="0062587B">
            <w:pPr>
              <w:jc w:val="center"/>
            </w:pPr>
            <w:r w:rsidRPr="0062587B">
              <w:rPr>
                <w:w w:val="95"/>
              </w:rPr>
              <w:t>Статистический</w:t>
            </w:r>
            <w:r w:rsidRPr="0062587B">
              <w:rPr>
                <w:spacing w:val="1"/>
                <w:w w:val="95"/>
              </w:rPr>
              <w:t xml:space="preserve"> </w:t>
            </w:r>
            <w:r w:rsidRPr="0062587B">
              <w:t>тест</w:t>
            </w:r>
          </w:p>
        </w:tc>
      </w:tr>
      <w:tr w:rsidR="0062587B" w:rsidRPr="0062587B" w14:paraId="035E6C18" w14:textId="77777777" w:rsidTr="006E0A04">
        <w:trPr>
          <w:trHeight w:val="277"/>
        </w:trPr>
        <w:tc>
          <w:tcPr>
            <w:tcW w:w="4111" w:type="dxa"/>
            <w:gridSpan w:val="2"/>
            <w:vMerge/>
            <w:tcBorders>
              <w:top w:val="nil"/>
            </w:tcBorders>
          </w:tcPr>
          <w:p w14:paraId="1A0870F5" w14:textId="77777777" w:rsidR="0062587B" w:rsidRPr="0062587B" w:rsidRDefault="0062587B" w:rsidP="0062587B"/>
        </w:tc>
        <w:tc>
          <w:tcPr>
            <w:tcW w:w="1324" w:type="dxa"/>
            <w:gridSpan w:val="2"/>
          </w:tcPr>
          <w:p w14:paraId="50E230BC" w14:textId="77777777" w:rsidR="0062587B" w:rsidRPr="0062587B" w:rsidRDefault="0062587B" w:rsidP="0062587B">
            <w:pPr>
              <w:jc w:val="center"/>
            </w:pPr>
            <w:r w:rsidRPr="0062587B">
              <w:t>Мужской</w:t>
            </w:r>
          </w:p>
        </w:tc>
        <w:tc>
          <w:tcPr>
            <w:tcW w:w="1228" w:type="dxa"/>
            <w:gridSpan w:val="2"/>
          </w:tcPr>
          <w:p w14:paraId="10746BF3" w14:textId="77777777" w:rsidR="0062587B" w:rsidRPr="0062587B" w:rsidRDefault="0062587B" w:rsidP="0062587B">
            <w:pPr>
              <w:jc w:val="center"/>
            </w:pPr>
            <w:r w:rsidRPr="0062587B">
              <w:t>Женский</w:t>
            </w:r>
          </w:p>
        </w:tc>
        <w:tc>
          <w:tcPr>
            <w:tcW w:w="1201" w:type="dxa"/>
            <w:gridSpan w:val="2"/>
          </w:tcPr>
          <w:p w14:paraId="5D5DFFF9" w14:textId="77777777" w:rsidR="0062587B" w:rsidRPr="0062587B" w:rsidRDefault="0062587B" w:rsidP="0062587B">
            <w:pPr>
              <w:jc w:val="center"/>
            </w:pPr>
            <w:r w:rsidRPr="0062587B">
              <w:t>Всего</w:t>
            </w:r>
          </w:p>
        </w:tc>
        <w:tc>
          <w:tcPr>
            <w:tcW w:w="703" w:type="dxa"/>
            <w:vMerge w:val="restart"/>
          </w:tcPr>
          <w:p w14:paraId="7A31E439" w14:textId="77777777" w:rsidR="0062587B" w:rsidRPr="0062587B" w:rsidRDefault="0062587B" w:rsidP="0062587B">
            <w:pPr>
              <w:jc w:val="center"/>
            </w:pPr>
            <w:r w:rsidRPr="0062587B">
              <w:rPr>
                <w:position w:val="-4"/>
              </w:rPr>
              <w:t>χ</w:t>
            </w:r>
            <w:r w:rsidRPr="0062587B">
              <w:t>2</w:t>
            </w:r>
          </w:p>
        </w:tc>
        <w:tc>
          <w:tcPr>
            <w:tcW w:w="890" w:type="dxa"/>
            <w:vMerge w:val="restart"/>
          </w:tcPr>
          <w:p w14:paraId="670D46B5" w14:textId="04CD1E13" w:rsidR="0062587B" w:rsidRPr="0062587B" w:rsidRDefault="0062587B" w:rsidP="0062587B">
            <w:pPr>
              <w:jc w:val="center"/>
            </w:pPr>
            <w:r w:rsidRPr="0062587B">
              <w:t>р</w:t>
            </w:r>
            <w:r w:rsidR="00D87090">
              <w:t xml:space="preserve">– </w:t>
            </w:r>
            <w:r w:rsidRPr="0062587B">
              <w:t>оценка</w:t>
            </w:r>
          </w:p>
        </w:tc>
      </w:tr>
      <w:tr w:rsidR="0062587B" w:rsidRPr="0062587B" w14:paraId="6BA97937" w14:textId="77777777" w:rsidTr="006E0A04">
        <w:trPr>
          <w:trHeight w:val="272"/>
        </w:trPr>
        <w:tc>
          <w:tcPr>
            <w:tcW w:w="4111" w:type="dxa"/>
            <w:gridSpan w:val="2"/>
            <w:vMerge/>
            <w:tcBorders>
              <w:top w:val="nil"/>
            </w:tcBorders>
          </w:tcPr>
          <w:p w14:paraId="58657C21" w14:textId="77777777" w:rsidR="0062587B" w:rsidRPr="0062587B" w:rsidRDefault="0062587B" w:rsidP="0062587B"/>
        </w:tc>
        <w:tc>
          <w:tcPr>
            <w:tcW w:w="595" w:type="dxa"/>
          </w:tcPr>
          <w:p w14:paraId="4857ECA8" w14:textId="77777777" w:rsidR="0062587B" w:rsidRPr="0062587B" w:rsidRDefault="0062587B" w:rsidP="0062587B">
            <w:pPr>
              <w:jc w:val="center"/>
            </w:pPr>
            <w:r w:rsidRPr="0062587B">
              <w:rPr>
                <w:w w:val="99"/>
              </w:rPr>
              <w:t>n</w:t>
            </w:r>
          </w:p>
        </w:tc>
        <w:tc>
          <w:tcPr>
            <w:tcW w:w="729" w:type="dxa"/>
          </w:tcPr>
          <w:p w14:paraId="701ECDBB" w14:textId="77777777" w:rsidR="0062587B" w:rsidRPr="0062587B" w:rsidRDefault="0062587B" w:rsidP="0062587B">
            <w:pPr>
              <w:jc w:val="center"/>
            </w:pPr>
            <w:r w:rsidRPr="0062587B">
              <w:rPr>
                <w:w w:val="98"/>
              </w:rPr>
              <w:t>%</w:t>
            </w:r>
          </w:p>
        </w:tc>
        <w:tc>
          <w:tcPr>
            <w:tcW w:w="541" w:type="dxa"/>
          </w:tcPr>
          <w:p w14:paraId="68C783EE" w14:textId="77777777" w:rsidR="0062587B" w:rsidRPr="0062587B" w:rsidRDefault="0062587B" w:rsidP="0062587B">
            <w:pPr>
              <w:jc w:val="center"/>
            </w:pPr>
            <w:r w:rsidRPr="0062587B">
              <w:rPr>
                <w:w w:val="99"/>
              </w:rPr>
              <w:t>n</w:t>
            </w:r>
          </w:p>
        </w:tc>
        <w:tc>
          <w:tcPr>
            <w:tcW w:w="687" w:type="dxa"/>
          </w:tcPr>
          <w:p w14:paraId="491D2B2F" w14:textId="77777777" w:rsidR="0062587B" w:rsidRPr="0062587B" w:rsidRDefault="0062587B" w:rsidP="0062587B">
            <w:pPr>
              <w:jc w:val="center"/>
            </w:pPr>
            <w:r w:rsidRPr="0062587B">
              <w:rPr>
                <w:w w:val="98"/>
              </w:rPr>
              <w:t>%</w:t>
            </w:r>
          </w:p>
        </w:tc>
        <w:tc>
          <w:tcPr>
            <w:tcW w:w="430" w:type="dxa"/>
          </w:tcPr>
          <w:p w14:paraId="7F0E8F39" w14:textId="77777777" w:rsidR="0062587B" w:rsidRPr="0062587B" w:rsidRDefault="0062587B" w:rsidP="0062587B">
            <w:pPr>
              <w:jc w:val="center"/>
            </w:pPr>
            <w:r w:rsidRPr="0062587B">
              <w:rPr>
                <w:w w:val="99"/>
              </w:rPr>
              <w:t>n</w:t>
            </w:r>
          </w:p>
        </w:tc>
        <w:tc>
          <w:tcPr>
            <w:tcW w:w="771" w:type="dxa"/>
          </w:tcPr>
          <w:p w14:paraId="6C998626" w14:textId="77777777" w:rsidR="0062587B" w:rsidRPr="0062587B" w:rsidRDefault="0062587B" w:rsidP="0062587B">
            <w:pPr>
              <w:jc w:val="center"/>
            </w:pPr>
            <w:r w:rsidRPr="0062587B">
              <w:rPr>
                <w:w w:val="98"/>
              </w:rPr>
              <w:t>%</w:t>
            </w:r>
          </w:p>
        </w:tc>
        <w:tc>
          <w:tcPr>
            <w:tcW w:w="703" w:type="dxa"/>
            <w:vMerge/>
            <w:tcBorders>
              <w:top w:val="nil"/>
            </w:tcBorders>
          </w:tcPr>
          <w:p w14:paraId="58BC572A" w14:textId="77777777" w:rsidR="0062587B" w:rsidRPr="0062587B" w:rsidRDefault="0062587B" w:rsidP="0062587B"/>
        </w:tc>
        <w:tc>
          <w:tcPr>
            <w:tcW w:w="890" w:type="dxa"/>
            <w:vMerge/>
            <w:tcBorders>
              <w:top w:val="nil"/>
            </w:tcBorders>
          </w:tcPr>
          <w:p w14:paraId="4C68CDBC" w14:textId="77777777" w:rsidR="0062587B" w:rsidRPr="0062587B" w:rsidRDefault="0062587B" w:rsidP="0062587B"/>
        </w:tc>
      </w:tr>
      <w:tr w:rsidR="0062587B" w:rsidRPr="0062587B" w14:paraId="066DC5F9" w14:textId="77777777" w:rsidTr="006E0A04">
        <w:trPr>
          <w:trHeight w:val="277"/>
        </w:trPr>
        <w:tc>
          <w:tcPr>
            <w:tcW w:w="3157" w:type="dxa"/>
            <w:vMerge w:val="restart"/>
          </w:tcPr>
          <w:p w14:paraId="5F9C1D9A" w14:textId="77777777" w:rsidR="0062587B" w:rsidRPr="0062587B" w:rsidRDefault="0062587B" w:rsidP="0062587B">
            <w:r w:rsidRPr="0062587B">
              <w:t>Как часто Вы добавляете соль или соленые соусы в</w:t>
            </w:r>
            <w:r w:rsidRPr="0062587B">
              <w:rPr>
                <w:spacing w:val="1"/>
              </w:rPr>
              <w:t xml:space="preserve"> </w:t>
            </w:r>
            <w:r w:rsidRPr="0062587B">
              <w:t>пищу перед ее употреблением или непосредственно</w:t>
            </w:r>
            <w:r w:rsidRPr="0062587B">
              <w:rPr>
                <w:spacing w:val="1"/>
              </w:rPr>
              <w:t xml:space="preserve"> </w:t>
            </w:r>
            <w:r w:rsidRPr="0062587B">
              <w:t>во</w:t>
            </w:r>
            <w:r w:rsidRPr="0062587B">
              <w:rPr>
                <w:spacing w:val="-1"/>
              </w:rPr>
              <w:t xml:space="preserve"> </w:t>
            </w:r>
            <w:r w:rsidRPr="0062587B">
              <w:t>время</w:t>
            </w:r>
            <w:r w:rsidRPr="0062587B">
              <w:rPr>
                <w:spacing w:val="-2"/>
              </w:rPr>
              <w:t xml:space="preserve"> </w:t>
            </w:r>
            <w:r w:rsidRPr="0062587B">
              <w:t>еды?</w:t>
            </w:r>
          </w:p>
        </w:tc>
        <w:tc>
          <w:tcPr>
            <w:tcW w:w="954" w:type="dxa"/>
          </w:tcPr>
          <w:p w14:paraId="03288912" w14:textId="77777777" w:rsidR="0062587B" w:rsidRPr="0062587B" w:rsidRDefault="0062587B" w:rsidP="0062587B">
            <w:r w:rsidRPr="0062587B">
              <w:t>Всегда</w:t>
            </w:r>
          </w:p>
        </w:tc>
        <w:tc>
          <w:tcPr>
            <w:tcW w:w="595" w:type="dxa"/>
          </w:tcPr>
          <w:p w14:paraId="451F2F23" w14:textId="77777777" w:rsidR="0062587B" w:rsidRPr="0062587B" w:rsidRDefault="0062587B" w:rsidP="0062587B">
            <w:pPr>
              <w:jc w:val="center"/>
            </w:pPr>
            <w:r w:rsidRPr="0062587B">
              <w:t>75</w:t>
            </w:r>
          </w:p>
        </w:tc>
        <w:tc>
          <w:tcPr>
            <w:tcW w:w="729" w:type="dxa"/>
          </w:tcPr>
          <w:p w14:paraId="58602303" w14:textId="77777777" w:rsidR="0062587B" w:rsidRPr="0062587B" w:rsidRDefault="0062587B" w:rsidP="0062587B">
            <w:pPr>
              <w:jc w:val="center"/>
            </w:pPr>
            <w:r w:rsidRPr="0062587B">
              <w:t>16,9</w:t>
            </w:r>
          </w:p>
        </w:tc>
        <w:tc>
          <w:tcPr>
            <w:tcW w:w="541" w:type="dxa"/>
          </w:tcPr>
          <w:p w14:paraId="7B2C1E00" w14:textId="77777777" w:rsidR="0062587B" w:rsidRPr="0062587B" w:rsidRDefault="0062587B" w:rsidP="0062587B">
            <w:pPr>
              <w:jc w:val="center"/>
            </w:pPr>
            <w:r w:rsidRPr="0062587B">
              <w:t>165</w:t>
            </w:r>
          </w:p>
        </w:tc>
        <w:tc>
          <w:tcPr>
            <w:tcW w:w="687" w:type="dxa"/>
          </w:tcPr>
          <w:p w14:paraId="6687E620" w14:textId="77777777" w:rsidR="0062587B" w:rsidRPr="0062587B" w:rsidRDefault="0062587B" w:rsidP="0062587B">
            <w:pPr>
              <w:jc w:val="center"/>
            </w:pPr>
            <w:r w:rsidRPr="0062587B">
              <w:t>22,1</w:t>
            </w:r>
          </w:p>
        </w:tc>
        <w:tc>
          <w:tcPr>
            <w:tcW w:w="430" w:type="dxa"/>
          </w:tcPr>
          <w:p w14:paraId="06944AD8" w14:textId="77777777" w:rsidR="0062587B" w:rsidRPr="0062587B" w:rsidRDefault="0062587B" w:rsidP="0062587B">
            <w:pPr>
              <w:jc w:val="center"/>
            </w:pPr>
            <w:r w:rsidRPr="0062587B">
              <w:t>240</w:t>
            </w:r>
          </w:p>
        </w:tc>
        <w:tc>
          <w:tcPr>
            <w:tcW w:w="771" w:type="dxa"/>
          </w:tcPr>
          <w:p w14:paraId="0208058F" w14:textId="77777777" w:rsidR="0062587B" w:rsidRPr="0062587B" w:rsidRDefault="0062587B" w:rsidP="0062587B">
            <w:pPr>
              <w:jc w:val="center"/>
            </w:pPr>
            <w:r w:rsidRPr="0062587B">
              <w:t>20,2</w:t>
            </w:r>
          </w:p>
        </w:tc>
        <w:tc>
          <w:tcPr>
            <w:tcW w:w="703" w:type="dxa"/>
            <w:vMerge w:val="restart"/>
          </w:tcPr>
          <w:p w14:paraId="08C9DE33" w14:textId="77777777" w:rsidR="0062587B" w:rsidRPr="0062587B" w:rsidRDefault="0062587B" w:rsidP="0062587B">
            <w:pPr>
              <w:jc w:val="center"/>
            </w:pPr>
            <w:r w:rsidRPr="0062587B">
              <w:t>5,467</w:t>
            </w:r>
          </w:p>
        </w:tc>
        <w:tc>
          <w:tcPr>
            <w:tcW w:w="890" w:type="dxa"/>
            <w:vMerge w:val="restart"/>
          </w:tcPr>
          <w:p w14:paraId="435DF431" w14:textId="77777777" w:rsidR="0062587B" w:rsidRPr="0062587B" w:rsidRDefault="0062587B" w:rsidP="0062587B">
            <w:pPr>
              <w:jc w:val="center"/>
            </w:pPr>
            <w:r w:rsidRPr="0062587B">
              <w:t>0,243</w:t>
            </w:r>
          </w:p>
        </w:tc>
      </w:tr>
      <w:tr w:rsidR="0062587B" w:rsidRPr="0062587B" w14:paraId="11618D7F" w14:textId="77777777" w:rsidTr="006E0A04">
        <w:trPr>
          <w:trHeight w:val="277"/>
        </w:trPr>
        <w:tc>
          <w:tcPr>
            <w:tcW w:w="3157" w:type="dxa"/>
            <w:vMerge/>
            <w:tcBorders>
              <w:top w:val="nil"/>
            </w:tcBorders>
          </w:tcPr>
          <w:p w14:paraId="3C50A545" w14:textId="77777777" w:rsidR="0062587B" w:rsidRPr="0062587B" w:rsidRDefault="0062587B" w:rsidP="0062587B"/>
        </w:tc>
        <w:tc>
          <w:tcPr>
            <w:tcW w:w="954" w:type="dxa"/>
          </w:tcPr>
          <w:p w14:paraId="7CE10A4D" w14:textId="77777777" w:rsidR="0062587B" w:rsidRPr="0062587B" w:rsidRDefault="0062587B" w:rsidP="0062587B">
            <w:r w:rsidRPr="0062587B">
              <w:t>Часто</w:t>
            </w:r>
          </w:p>
        </w:tc>
        <w:tc>
          <w:tcPr>
            <w:tcW w:w="595" w:type="dxa"/>
          </w:tcPr>
          <w:p w14:paraId="60551BB0" w14:textId="77777777" w:rsidR="0062587B" w:rsidRPr="0062587B" w:rsidRDefault="0062587B" w:rsidP="0062587B">
            <w:pPr>
              <w:jc w:val="center"/>
            </w:pPr>
            <w:r w:rsidRPr="0062587B">
              <w:t>53</w:t>
            </w:r>
          </w:p>
        </w:tc>
        <w:tc>
          <w:tcPr>
            <w:tcW w:w="729" w:type="dxa"/>
          </w:tcPr>
          <w:p w14:paraId="3C14288C" w14:textId="77777777" w:rsidR="0062587B" w:rsidRPr="0062587B" w:rsidRDefault="0062587B" w:rsidP="0062587B">
            <w:pPr>
              <w:jc w:val="center"/>
            </w:pPr>
            <w:r w:rsidRPr="0062587B">
              <w:t>11,9</w:t>
            </w:r>
          </w:p>
        </w:tc>
        <w:tc>
          <w:tcPr>
            <w:tcW w:w="541" w:type="dxa"/>
          </w:tcPr>
          <w:p w14:paraId="6C645521" w14:textId="77777777" w:rsidR="0062587B" w:rsidRPr="0062587B" w:rsidRDefault="0062587B" w:rsidP="0062587B">
            <w:pPr>
              <w:jc w:val="center"/>
            </w:pPr>
            <w:r w:rsidRPr="0062587B">
              <w:t>92</w:t>
            </w:r>
          </w:p>
        </w:tc>
        <w:tc>
          <w:tcPr>
            <w:tcW w:w="687" w:type="dxa"/>
          </w:tcPr>
          <w:p w14:paraId="6022BDC2" w14:textId="77777777" w:rsidR="0062587B" w:rsidRPr="0062587B" w:rsidRDefault="0062587B" w:rsidP="0062587B">
            <w:pPr>
              <w:jc w:val="center"/>
            </w:pPr>
            <w:r w:rsidRPr="0062587B">
              <w:t>12,3</w:t>
            </w:r>
          </w:p>
        </w:tc>
        <w:tc>
          <w:tcPr>
            <w:tcW w:w="430" w:type="dxa"/>
          </w:tcPr>
          <w:p w14:paraId="2FD6B589" w14:textId="77777777" w:rsidR="0062587B" w:rsidRPr="0062587B" w:rsidRDefault="0062587B" w:rsidP="0062587B">
            <w:pPr>
              <w:jc w:val="center"/>
            </w:pPr>
            <w:r w:rsidRPr="0062587B">
              <w:t>145</w:t>
            </w:r>
          </w:p>
        </w:tc>
        <w:tc>
          <w:tcPr>
            <w:tcW w:w="771" w:type="dxa"/>
          </w:tcPr>
          <w:p w14:paraId="5AFF1E7C" w14:textId="77777777" w:rsidR="0062587B" w:rsidRPr="0062587B" w:rsidRDefault="0062587B" w:rsidP="0062587B">
            <w:pPr>
              <w:jc w:val="center"/>
            </w:pPr>
            <w:r w:rsidRPr="0062587B">
              <w:t>12,2</w:t>
            </w:r>
          </w:p>
        </w:tc>
        <w:tc>
          <w:tcPr>
            <w:tcW w:w="703" w:type="dxa"/>
            <w:vMerge/>
          </w:tcPr>
          <w:p w14:paraId="08417376" w14:textId="77777777" w:rsidR="0062587B" w:rsidRPr="0062587B" w:rsidRDefault="0062587B" w:rsidP="0062587B">
            <w:pPr>
              <w:jc w:val="center"/>
            </w:pPr>
          </w:p>
        </w:tc>
        <w:tc>
          <w:tcPr>
            <w:tcW w:w="890" w:type="dxa"/>
            <w:vMerge/>
          </w:tcPr>
          <w:p w14:paraId="51F7255F" w14:textId="77777777" w:rsidR="0062587B" w:rsidRPr="0062587B" w:rsidRDefault="0062587B" w:rsidP="0062587B">
            <w:pPr>
              <w:jc w:val="center"/>
            </w:pPr>
          </w:p>
        </w:tc>
      </w:tr>
      <w:tr w:rsidR="0062587B" w:rsidRPr="0062587B" w14:paraId="622875D2" w14:textId="77777777" w:rsidTr="006E0A04">
        <w:trPr>
          <w:trHeight w:val="273"/>
        </w:trPr>
        <w:tc>
          <w:tcPr>
            <w:tcW w:w="3157" w:type="dxa"/>
            <w:vMerge/>
            <w:tcBorders>
              <w:top w:val="nil"/>
            </w:tcBorders>
          </w:tcPr>
          <w:p w14:paraId="667E0EC3" w14:textId="77777777" w:rsidR="0062587B" w:rsidRPr="0062587B" w:rsidRDefault="0062587B" w:rsidP="0062587B"/>
        </w:tc>
        <w:tc>
          <w:tcPr>
            <w:tcW w:w="954" w:type="dxa"/>
          </w:tcPr>
          <w:p w14:paraId="0D092F93" w14:textId="77777777" w:rsidR="0062587B" w:rsidRPr="0062587B" w:rsidRDefault="0062587B" w:rsidP="0062587B">
            <w:r w:rsidRPr="0062587B">
              <w:t>Иногда</w:t>
            </w:r>
          </w:p>
        </w:tc>
        <w:tc>
          <w:tcPr>
            <w:tcW w:w="595" w:type="dxa"/>
          </w:tcPr>
          <w:p w14:paraId="3472E0FC" w14:textId="77777777" w:rsidR="0062587B" w:rsidRPr="0062587B" w:rsidRDefault="0062587B" w:rsidP="0062587B">
            <w:pPr>
              <w:jc w:val="center"/>
            </w:pPr>
            <w:r w:rsidRPr="0062587B">
              <w:t>99</w:t>
            </w:r>
          </w:p>
        </w:tc>
        <w:tc>
          <w:tcPr>
            <w:tcW w:w="729" w:type="dxa"/>
          </w:tcPr>
          <w:p w14:paraId="362E016F" w14:textId="77777777" w:rsidR="0062587B" w:rsidRPr="0062587B" w:rsidRDefault="0062587B" w:rsidP="0062587B">
            <w:pPr>
              <w:jc w:val="center"/>
            </w:pPr>
            <w:r w:rsidRPr="0062587B">
              <w:t>22,3</w:t>
            </w:r>
          </w:p>
        </w:tc>
        <w:tc>
          <w:tcPr>
            <w:tcW w:w="541" w:type="dxa"/>
          </w:tcPr>
          <w:p w14:paraId="1DF9C9A8" w14:textId="77777777" w:rsidR="0062587B" w:rsidRPr="0062587B" w:rsidRDefault="0062587B" w:rsidP="0062587B">
            <w:pPr>
              <w:jc w:val="center"/>
            </w:pPr>
            <w:r w:rsidRPr="0062587B">
              <w:t>148</w:t>
            </w:r>
          </w:p>
        </w:tc>
        <w:tc>
          <w:tcPr>
            <w:tcW w:w="687" w:type="dxa"/>
          </w:tcPr>
          <w:p w14:paraId="12B9ECB4" w14:textId="77777777" w:rsidR="0062587B" w:rsidRPr="0062587B" w:rsidRDefault="0062587B" w:rsidP="0062587B">
            <w:pPr>
              <w:jc w:val="center"/>
            </w:pPr>
            <w:r w:rsidRPr="0062587B">
              <w:t>19,8</w:t>
            </w:r>
          </w:p>
        </w:tc>
        <w:tc>
          <w:tcPr>
            <w:tcW w:w="430" w:type="dxa"/>
          </w:tcPr>
          <w:p w14:paraId="01BA717D" w14:textId="77777777" w:rsidR="0062587B" w:rsidRPr="0062587B" w:rsidRDefault="0062587B" w:rsidP="0062587B">
            <w:pPr>
              <w:jc w:val="center"/>
            </w:pPr>
            <w:r w:rsidRPr="0062587B">
              <w:t>247</w:t>
            </w:r>
          </w:p>
        </w:tc>
        <w:tc>
          <w:tcPr>
            <w:tcW w:w="771" w:type="dxa"/>
          </w:tcPr>
          <w:p w14:paraId="68A06F72" w14:textId="77777777" w:rsidR="0062587B" w:rsidRPr="0062587B" w:rsidRDefault="0062587B" w:rsidP="0062587B">
            <w:pPr>
              <w:jc w:val="center"/>
            </w:pPr>
            <w:r w:rsidRPr="0062587B">
              <w:t>20,7</w:t>
            </w:r>
          </w:p>
        </w:tc>
        <w:tc>
          <w:tcPr>
            <w:tcW w:w="703" w:type="dxa"/>
            <w:vMerge/>
          </w:tcPr>
          <w:p w14:paraId="6DE05A9B" w14:textId="77777777" w:rsidR="0062587B" w:rsidRPr="0062587B" w:rsidRDefault="0062587B" w:rsidP="0062587B">
            <w:pPr>
              <w:jc w:val="center"/>
            </w:pPr>
          </w:p>
        </w:tc>
        <w:tc>
          <w:tcPr>
            <w:tcW w:w="890" w:type="dxa"/>
            <w:vMerge/>
          </w:tcPr>
          <w:p w14:paraId="5300D642" w14:textId="77777777" w:rsidR="0062587B" w:rsidRPr="0062587B" w:rsidRDefault="0062587B" w:rsidP="0062587B">
            <w:pPr>
              <w:jc w:val="center"/>
            </w:pPr>
          </w:p>
        </w:tc>
      </w:tr>
      <w:tr w:rsidR="0062587B" w:rsidRPr="0062587B" w14:paraId="11A947FE" w14:textId="77777777" w:rsidTr="006E0A04">
        <w:trPr>
          <w:trHeight w:val="277"/>
        </w:trPr>
        <w:tc>
          <w:tcPr>
            <w:tcW w:w="3157" w:type="dxa"/>
            <w:vMerge/>
            <w:tcBorders>
              <w:top w:val="nil"/>
            </w:tcBorders>
          </w:tcPr>
          <w:p w14:paraId="453CDCF2" w14:textId="77777777" w:rsidR="0062587B" w:rsidRPr="0062587B" w:rsidRDefault="0062587B" w:rsidP="0062587B"/>
        </w:tc>
        <w:tc>
          <w:tcPr>
            <w:tcW w:w="954" w:type="dxa"/>
          </w:tcPr>
          <w:p w14:paraId="4AF4F9B8" w14:textId="77777777" w:rsidR="0062587B" w:rsidRPr="0062587B" w:rsidRDefault="0062587B" w:rsidP="0062587B">
            <w:r w:rsidRPr="0062587B">
              <w:t>Редко</w:t>
            </w:r>
          </w:p>
        </w:tc>
        <w:tc>
          <w:tcPr>
            <w:tcW w:w="595" w:type="dxa"/>
          </w:tcPr>
          <w:p w14:paraId="331CDE76" w14:textId="77777777" w:rsidR="0062587B" w:rsidRPr="0062587B" w:rsidRDefault="0062587B" w:rsidP="0062587B">
            <w:pPr>
              <w:jc w:val="center"/>
            </w:pPr>
            <w:r w:rsidRPr="0062587B">
              <w:t>97</w:t>
            </w:r>
          </w:p>
        </w:tc>
        <w:tc>
          <w:tcPr>
            <w:tcW w:w="729" w:type="dxa"/>
          </w:tcPr>
          <w:p w14:paraId="758F2DCE" w14:textId="77777777" w:rsidR="0062587B" w:rsidRPr="0062587B" w:rsidRDefault="0062587B" w:rsidP="0062587B">
            <w:pPr>
              <w:jc w:val="center"/>
            </w:pPr>
            <w:r w:rsidRPr="0062587B">
              <w:t>21,8</w:t>
            </w:r>
          </w:p>
        </w:tc>
        <w:tc>
          <w:tcPr>
            <w:tcW w:w="541" w:type="dxa"/>
          </w:tcPr>
          <w:p w14:paraId="10DD28FB" w14:textId="77777777" w:rsidR="0062587B" w:rsidRPr="0062587B" w:rsidRDefault="0062587B" w:rsidP="0062587B">
            <w:pPr>
              <w:jc w:val="center"/>
            </w:pPr>
            <w:r w:rsidRPr="0062587B">
              <w:t>161</w:t>
            </w:r>
          </w:p>
        </w:tc>
        <w:tc>
          <w:tcPr>
            <w:tcW w:w="687" w:type="dxa"/>
          </w:tcPr>
          <w:p w14:paraId="0F79E374" w14:textId="77777777" w:rsidR="0062587B" w:rsidRPr="0062587B" w:rsidRDefault="0062587B" w:rsidP="0062587B">
            <w:pPr>
              <w:jc w:val="center"/>
            </w:pPr>
            <w:r w:rsidRPr="0062587B">
              <w:t>21,6</w:t>
            </w:r>
          </w:p>
        </w:tc>
        <w:tc>
          <w:tcPr>
            <w:tcW w:w="430" w:type="dxa"/>
          </w:tcPr>
          <w:p w14:paraId="52178A71" w14:textId="77777777" w:rsidR="0062587B" w:rsidRPr="0062587B" w:rsidRDefault="0062587B" w:rsidP="0062587B">
            <w:pPr>
              <w:jc w:val="center"/>
            </w:pPr>
            <w:r w:rsidRPr="0062587B">
              <w:t>258</w:t>
            </w:r>
          </w:p>
        </w:tc>
        <w:tc>
          <w:tcPr>
            <w:tcW w:w="771" w:type="dxa"/>
          </w:tcPr>
          <w:p w14:paraId="6C26FED1" w14:textId="77777777" w:rsidR="0062587B" w:rsidRPr="0062587B" w:rsidRDefault="0062587B" w:rsidP="0062587B">
            <w:pPr>
              <w:jc w:val="center"/>
            </w:pPr>
            <w:r w:rsidRPr="0062587B">
              <w:t>21,7</w:t>
            </w:r>
          </w:p>
        </w:tc>
        <w:tc>
          <w:tcPr>
            <w:tcW w:w="703" w:type="dxa"/>
            <w:vMerge/>
          </w:tcPr>
          <w:p w14:paraId="2F0A9C1A" w14:textId="77777777" w:rsidR="0062587B" w:rsidRPr="0062587B" w:rsidRDefault="0062587B" w:rsidP="0062587B">
            <w:pPr>
              <w:jc w:val="center"/>
            </w:pPr>
          </w:p>
        </w:tc>
        <w:tc>
          <w:tcPr>
            <w:tcW w:w="890" w:type="dxa"/>
            <w:vMerge/>
          </w:tcPr>
          <w:p w14:paraId="451354CE" w14:textId="77777777" w:rsidR="0062587B" w:rsidRPr="0062587B" w:rsidRDefault="0062587B" w:rsidP="0062587B">
            <w:pPr>
              <w:jc w:val="center"/>
            </w:pPr>
          </w:p>
        </w:tc>
      </w:tr>
      <w:tr w:rsidR="0062587B" w:rsidRPr="0062587B" w14:paraId="63CAD692" w14:textId="77777777" w:rsidTr="006E0A04">
        <w:trPr>
          <w:trHeight w:val="277"/>
        </w:trPr>
        <w:tc>
          <w:tcPr>
            <w:tcW w:w="3157" w:type="dxa"/>
            <w:vMerge/>
            <w:tcBorders>
              <w:top w:val="nil"/>
            </w:tcBorders>
          </w:tcPr>
          <w:p w14:paraId="263B96FE" w14:textId="77777777" w:rsidR="0062587B" w:rsidRPr="0062587B" w:rsidRDefault="0062587B" w:rsidP="0062587B"/>
        </w:tc>
        <w:tc>
          <w:tcPr>
            <w:tcW w:w="954" w:type="dxa"/>
          </w:tcPr>
          <w:p w14:paraId="571C5F32" w14:textId="77777777" w:rsidR="0062587B" w:rsidRPr="0062587B" w:rsidRDefault="0062587B" w:rsidP="0062587B">
            <w:r w:rsidRPr="0062587B">
              <w:t>Никогда</w:t>
            </w:r>
          </w:p>
        </w:tc>
        <w:tc>
          <w:tcPr>
            <w:tcW w:w="595" w:type="dxa"/>
          </w:tcPr>
          <w:p w14:paraId="767CE198" w14:textId="77777777" w:rsidR="0062587B" w:rsidRPr="0062587B" w:rsidRDefault="0062587B" w:rsidP="0062587B">
            <w:pPr>
              <w:jc w:val="center"/>
            </w:pPr>
            <w:r w:rsidRPr="0062587B">
              <w:t>120</w:t>
            </w:r>
          </w:p>
        </w:tc>
        <w:tc>
          <w:tcPr>
            <w:tcW w:w="729" w:type="dxa"/>
          </w:tcPr>
          <w:p w14:paraId="2FE77BA8" w14:textId="77777777" w:rsidR="0062587B" w:rsidRPr="0062587B" w:rsidRDefault="0062587B" w:rsidP="0062587B">
            <w:pPr>
              <w:jc w:val="center"/>
            </w:pPr>
            <w:r w:rsidRPr="0062587B">
              <w:t>27,0</w:t>
            </w:r>
          </w:p>
        </w:tc>
        <w:tc>
          <w:tcPr>
            <w:tcW w:w="541" w:type="dxa"/>
          </w:tcPr>
          <w:p w14:paraId="5E7FA430" w14:textId="77777777" w:rsidR="0062587B" w:rsidRPr="0062587B" w:rsidRDefault="0062587B" w:rsidP="0062587B">
            <w:pPr>
              <w:jc w:val="center"/>
            </w:pPr>
            <w:r w:rsidRPr="0062587B">
              <w:t>181</w:t>
            </w:r>
          </w:p>
        </w:tc>
        <w:tc>
          <w:tcPr>
            <w:tcW w:w="687" w:type="dxa"/>
          </w:tcPr>
          <w:p w14:paraId="61CA9C34" w14:textId="77777777" w:rsidR="0062587B" w:rsidRPr="0062587B" w:rsidRDefault="0062587B" w:rsidP="0062587B">
            <w:pPr>
              <w:jc w:val="center"/>
            </w:pPr>
            <w:r w:rsidRPr="0062587B">
              <w:t>24,2</w:t>
            </w:r>
          </w:p>
        </w:tc>
        <w:tc>
          <w:tcPr>
            <w:tcW w:w="430" w:type="dxa"/>
          </w:tcPr>
          <w:p w14:paraId="34D75DC5" w14:textId="77777777" w:rsidR="0062587B" w:rsidRPr="0062587B" w:rsidRDefault="0062587B" w:rsidP="0062587B">
            <w:pPr>
              <w:jc w:val="center"/>
            </w:pPr>
            <w:r w:rsidRPr="0062587B">
              <w:t>301</w:t>
            </w:r>
          </w:p>
        </w:tc>
        <w:tc>
          <w:tcPr>
            <w:tcW w:w="771" w:type="dxa"/>
          </w:tcPr>
          <w:p w14:paraId="4535111A" w14:textId="77777777" w:rsidR="0062587B" w:rsidRPr="0062587B" w:rsidRDefault="0062587B" w:rsidP="0062587B">
            <w:pPr>
              <w:jc w:val="center"/>
            </w:pPr>
            <w:r w:rsidRPr="0062587B">
              <w:t>25,3</w:t>
            </w:r>
          </w:p>
        </w:tc>
        <w:tc>
          <w:tcPr>
            <w:tcW w:w="703" w:type="dxa"/>
            <w:vMerge/>
          </w:tcPr>
          <w:p w14:paraId="1FDDF7AD" w14:textId="77777777" w:rsidR="0062587B" w:rsidRPr="0062587B" w:rsidRDefault="0062587B" w:rsidP="0062587B">
            <w:pPr>
              <w:jc w:val="center"/>
            </w:pPr>
          </w:p>
        </w:tc>
        <w:tc>
          <w:tcPr>
            <w:tcW w:w="890" w:type="dxa"/>
            <w:vMerge/>
          </w:tcPr>
          <w:p w14:paraId="21736A89" w14:textId="77777777" w:rsidR="0062587B" w:rsidRPr="0062587B" w:rsidRDefault="0062587B" w:rsidP="0062587B">
            <w:pPr>
              <w:jc w:val="center"/>
            </w:pPr>
          </w:p>
        </w:tc>
      </w:tr>
      <w:tr w:rsidR="0062587B" w:rsidRPr="0062587B" w14:paraId="26DE2DCD" w14:textId="77777777" w:rsidTr="006E0A04">
        <w:trPr>
          <w:trHeight w:val="272"/>
        </w:trPr>
        <w:tc>
          <w:tcPr>
            <w:tcW w:w="3157" w:type="dxa"/>
            <w:vMerge w:val="restart"/>
          </w:tcPr>
          <w:p w14:paraId="77967FD8" w14:textId="77777777" w:rsidR="0062587B" w:rsidRPr="0062587B" w:rsidRDefault="0062587B" w:rsidP="0062587B">
            <w:r w:rsidRPr="0062587B">
              <w:t>Как часто соль, соленые специи или соленые соусы</w:t>
            </w:r>
            <w:r w:rsidRPr="0062587B">
              <w:rPr>
                <w:spacing w:val="1"/>
              </w:rPr>
              <w:t xml:space="preserve"> </w:t>
            </w:r>
            <w:r w:rsidRPr="0062587B">
              <w:t>добавляются во время приготовления пищи у Вас в</w:t>
            </w:r>
            <w:r w:rsidRPr="0062587B">
              <w:rPr>
                <w:spacing w:val="1"/>
              </w:rPr>
              <w:t xml:space="preserve"> </w:t>
            </w:r>
            <w:r w:rsidRPr="0062587B">
              <w:t>быту?</w:t>
            </w:r>
          </w:p>
        </w:tc>
        <w:tc>
          <w:tcPr>
            <w:tcW w:w="954" w:type="dxa"/>
          </w:tcPr>
          <w:p w14:paraId="63B37562" w14:textId="77777777" w:rsidR="0062587B" w:rsidRPr="0062587B" w:rsidRDefault="0062587B" w:rsidP="0062587B">
            <w:r w:rsidRPr="0062587B">
              <w:t>Всегда</w:t>
            </w:r>
          </w:p>
        </w:tc>
        <w:tc>
          <w:tcPr>
            <w:tcW w:w="595" w:type="dxa"/>
          </w:tcPr>
          <w:p w14:paraId="76AB0A70" w14:textId="77777777" w:rsidR="0062587B" w:rsidRPr="0062587B" w:rsidRDefault="0062587B" w:rsidP="0062587B">
            <w:pPr>
              <w:jc w:val="center"/>
            </w:pPr>
            <w:r w:rsidRPr="0062587B">
              <w:t>282</w:t>
            </w:r>
          </w:p>
        </w:tc>
        <w:tc>
          <w:tcPr>
            <w:tcW w:w="729" w:type="dxa"/>
          </w:tcPr>
          <w:p w14:paraId="1ABC62BA" w14:textId="77777777" w:rsidR="0062587B" w:rsidRPr="0062587B" w:rsidRDefault="0062587B" w:rsidP="0062587B">
            <w:pPr>
              <w:jc w:val="center"/>
            </w:pPr>
            <w:r w:rsidRPr="0062587B">
              <w:t>63,2</w:t>
            </w:r>
          </w:p>
        </w:tc>
        <w:tc>
          <w:tcPr>
            <w:tcW w:w="541" w:type="dxa"/>
          </w:tcPr>
          <w:p w14:paraId="48242CBF" w14:textId="77777777" w:rsidR="0062587B" w:rsidRPr="0062587B" w:rsidRDefault="0062587B" w:rsidP="0062587B">
            <w:pPr>
              <w:jc w:val="center"/>
            </w:pPr>
            <w:r w:rsidRPr="0062587B">
              <w:t>505</w:t>
            </w:r>
          </w:p>
        </w:tc>
        <w:tc>
          <w:tcPr>
            <w:tcW w:w="687" w:type="dxa"/>
          </w:tcPr>
          <w:p w14:paraId="2ED5778D" w14:textId="77777777" w:rsidR="0062587B" w:rsidRPr="0062587B" w:rsidRDefault="0062587B" w:rsidP="0062587B">
            <w:pPr>
              <w:jc w:val="center"/>
            </w:pPr>
            <w:r w:rsidRPr="0062587B">
              <w:t>67,4</w:t>
            </w:r>
          </w:p>
        </w:tc>
        <w:tc>
          <w:tcPr>
            <w:tcW w:w="430" w:type="dxa"/>
          </w:tcPr>
          <w:p w14:paraId="4E581FBC" w14:textId="77777777" w:rsidR="0062587B" w:rsidRPr="0062587B" w:rsidRDefault="0062587B" w:rsidP="0062587B">
            <w:pPr>
              <w:jc w:val="center"/>
            </w:pPr>
            <w:r w:rsidRPr="0062587B">
              <w:t>787</w:t>
            </w:r>
          </w:p>
        </w:tc>
        <w:tc>
          <w:tcPr>
            <w:tcW w:w="771" w:type="dxa"/>
          </w:tcPr>
          <w:p w14:paraId="25C63C06" w14:textId="77777777" w:rsidR="0062587B" w:rsidRPr="0062587B" w:rsidRDefault="0062587B" w:rsidP="0062587B">
            <w:pPr>
              <w:jc w:val="center"/>
            </w:pPr>
            <w:r w:rsidRPr="0062587B">
              <w:t>65,9</w:t>
            </w:r>
          </w:p>
        </w:tc>
        <w:tc>
          <w:tcPr>
            <w:tcW w:w="703" w:type="dxa"/>
            <w:vMerge w:val="restart"/>
          </w:tcPr>
          <w:p w14:paraId="40F98C05" w14:textId="77777777" w:rsidR="0062587B" w:rsidRPr="0062587B" w:rsidRDefault="0062587B" w:rsidP="0062587B">
            <w:pPr>
              <w:jc w:val="center"/>
            </w:pPr>
            <w:r w:rsidRPr="0062587B">
              <w:t>3,001</w:t>
            </w:r>
          </w:p>
        </w:tc>
        <w:tc>
          <w:tcPr>
            <w:tcW w:w="890" w:type="dxa"/>
            <w:vMerge w:val="restart"/>
          </w:tcPr>
          <w:p w14:paraId="407D6D7D" w14:textId="77777777" w:rsidR="0062587B" w:rsidRPr="0062587B" w:rsidRDefault="0062587B" w:rsidP="0062587B">
            <w:pPr>
              <w:jc w:val="center"/>
            </w:pPr>
            <w:r w:rsidRPr="0062587B">
              <w:t>0,558</w:t>
            </w:r>
          </w:p>
        </w:tc>
      </w:tr>
      <w:tr w:rsidR="0062587B" w:rsidRPr="0062587B" w14:paraId="7757DF64" w14:textId="77777777" w:rsidTr="006E0A04">
        <w:trPr>
          <w:trHeight w:val="277"/>
        </w:trPr>
        <w:tc>
          <w:tcPr>
            <w:tcW w:w="3157" w:type="dxa"/>
            <w:vMerge/>
            <w:tcBorders>
              <w:top w:val="nil"/>
            </w:tcBorders>
          </w:tcPr>
          <w:p w14:paraId="348FDFB3" w14:textId="77777777" w:rsidR="0062587B" w:rsidRPr="0062587B" w:rsidRDefault="0062587B" w:rsidP="0062587B"/>
        </w:tc>
        <w:tc>
          <w:tcPr>
            <w:tcW w:w="954" w:type="dxa"/>
          </w:tcPr>
          <w:p w14:paraId="0E85A1C8" w14:textId="77777777" w:rsidR="0062587B" w:rsidRPr="0062587B" w:rsidRDefault="0062587B" w:rsidP="0062587B">
            <w:r w:rsidRPr="0062587B">
              <w:t>Часто</w:t>
            </w:r>
          </w:p>
        </w:tc>
        <w:tc>
          <w:tcPr>
            <w:tcW w:w="595" w:type="dxa"/>
          </w:tcPr>
          <w:p w14:paraId="379C41A2" w14:textId="77777777" w:rsidR="0062587B" w:rsidRPr="0062587B" w:rsidRDefault="0062587B" w:rsidP="0062587B">
            <w:pPr>
              <w:jc w:val="center"/>
            </w:pPr>
            <w:r w:rsidRPr="0062587B">
              <w:t>43</w:t>
            </w:r>
          </w:p>
        </w:tc>
        <w:tc>
          <w:tcPr>
            <w:tcW w:w="729" w:type="dxa"/>
          </w:tcPr>
          <w:p w14:paraId="008EC4BD" w14:textId="77777777" w:rsidR="0062587B" w:rsidRPr="0062587B" w:rsidRDefault="0062587B" w:rsidP="0062587B">
            <w:pPr>
              <w:jc w:val="center"/>
            </w:pPr>
            <w:r w:rsidRPr="0062587B">
              <w:t>9,6</w:t>
            </w:r>
          </w:p>
        </w:tc>
        <w:tc>
          <w:tcPr>
            <w:tcW w:w="541" w:type="dxa"/>
          </w:tcPr>
          <w:p w14:paraId="001E34D2" w14:textId="77777777" w:rsidR="0062587B" w:rsidRPr="0062587B" w:rsidRDefault="0062587B" w:rsidP="0062587B">
            <w:pPr>
              <w:jc w:val="center"/>
            </w:pPr>
            <w:r w:rsidRPr="0062587B">
              <w:t>69</w:t>
            </w:r>
          </w:p>
        </w:tc>
        <w:tc>
          <w:tcPr>
            <w:tcW w:w="687" w:type="dxa"/>
          </w:tcPr>
          <w:p w14:paraId="21DD0B92" w14:textId="77777777" w:rsidR="0062587B" w:rsidRPr="0062587B" w:rsidRDefault="0062587B" w:rsidP="0062587B">
            <w:pPr>
              <w:jc w:val="center"/>
            </w:pPr>
            <w:r w:rsidRPr="0062587B">
              <w:t>9,2</w:t>
            </w:r>
          </w:p>
        </w:tc>
        <w:tc>
          <w:tcPr>
            <w:tcW w:w="430" w:type="dxa"/>
          </w:tcPr>
          <w:p w14:paraId="3811B69E" w14:textId="77777777" w:rsidR="0062587B" w:rsidRPr="0062587B" w:rsidRDefault="0062587B" w:rsidP="0062587B">
            <w:pPr>
              <w:jc w:val="center"/>
            </w:pPr>
            <w:r w:rsidRPr="0062587B">
              <w:t>112</w:t>
            </w:r>
          </w:p>
        </w:tc>
        <w:tc>
          <w:tcPr>
            <w:tcW w:w="771" w:type="dxa"/>
          </w:tcPr>
          <w:p w14:paraId="1A979FEC" w14:textId="77777777" w:rsidR="0062587B" w:rsidRPr="0062587B" w:rsidRDefault="0062587B" w:rsidP="0062587B">
            <w:pPr>
              <w:jc w:val="center"/>
            </w:pPr>
            <w:r w:rsidRPr="0062587B">
              <w:t>9,4</w:t>
            </w:r>
          </w:p>
        </w:tc>
        <w:tc>
          <w:tcPr>
            <w:tcW w:w="703" w:type="dxa"/>
            <w:vMerge/>
          </w:tcPr>
          <w:p w14:paraId="45DED004" w14:textId="77777777" w:rsidR="0062587B" w:rsidRPr="0062587B" w:rsidRDefault="0062587B" w:rsidP="0062587B">
            <w:pPr>
              <w:jc w:val="center"/>
            </w:pPr>
          </w:p>
        </w:tc>
        <w:tc>
          <w:tcPr>
            <w:tcW w:w="890" w:type="dxa"/>
            <w:vMerge/>
          </w:tcPr>
          <w:p w14:paraId="0FDEF489" w14:textId="77777777" w:rsidR="0062587B" w:rsidRPr="0062587B" w:rsidRDefault="0062587B" w:rsidP="0062587B">
            <w:pPr>
              <w:jc w:val="center"/>
            </w:pPr>
          </w:p>
        </w:tc>
      </w:tr>
      <w:tr w:rsidR="0062587B" w:rsidRPr="0062587B" w14:paraId="5C694FBB" w14:textId="77777777" w:rsidTr="006E0A04">
        <w:trPr>
          <w:trHeight w:val="278"/>
        </w:trPr>
        <w:tc>
          <w:tcPr>
            <w:tcW w:w="3157" w:type="dxa"/>
            <w:vMerge/>
            <w:tcBorders>
              <w:top w:val="nil"/>
            </w:tcBorders>
          </w:tcPr>
          <w:p w14:paraId="0122054E" w14:textId="77777777" w:rsidR="0062587B" w:rsidRPr="0062587B" w:rsidRDefault="0062587B" w:rsidP="0062587B"/>
        </w:tc>
        <w:tc>
          <w:tcPr>
            <w:tcW w:w="954" w:type="dxa"/>
          </w:tcPr>
          <w:p w14:paraId="11322C20" w14:textId="77777777" w:rsidR="0062587B" w:rsidRPr="0062587B" w:rsidRDefault="0062587B" w:rsidP="0062587B">
            <w:r w:rsidRPr="0062587B">
              <w:t>Иногда</w:t>
            </w:r>
          </w:p>
        </w:tc>
        <w:tc>
          <w:tcPr>
            <w:tcW w:w="595" w:type="dxa"/>
          </w:tcPr>
          <w:p w14:paraId="4CD3703D" w14:textId="77777777" w:rsidR="0062587B" w:rsidRPr="0062587B" w:rsidRDefault="0062587B" w:rsidP="0062587B">
            <w:pPr>
              <w:jc w:val="center"/>
            </w:pPr>
            <w:r w:rsidRPr="0062587B">
              <w:t>74</w:t>
            </w:r>
          </w:p>
        </w:tc>
        <w:tc>
          <w:tcPr>
            <w:tcW w:w="729" w:type="dxa"/>
          </w:tcPr>
          <w:p w14:paraId="6685A45E" w14:textId="77777777" w:rsidR="0062587B" w:rsidRPr="0062587B" w:rsidRDefault="0062587B" w:rsidP="0062587B">
            <w:pPr>
              <w:jc w:val="center"/>
            </w:pPr>
            <w:r w:rsidRPr="0062587B">
              <w:t>16,6</w:t>
            </w:r>
          </w:p>
        </w:tc>
        <w:tc>
          <w:tcPr>
            <w:tcW w:w="541" w:type="dxa"/>
          </w:tcPr>
          <w:p w14:paraId="2FFFA854" w14:textId="77777777" w:rsidR="0062587B" w:rsidRPr="0062587B" w:rsidRDefault="0062587B" w:rsidP="0062587B">
            <w:pPr>
              <w:jc w:val="center"/>
            </w:pPr>
            <w:r w:rsidRPr="0062587B">
              <w:t>114</w:t>
            </w:r>
          </w:p>
        </w:tc>
        <w:tc>
          <w:tcPr>
            <w:tcW w:w="687" w:type="dxa"/>
          </w:tcPr>
          <w:p w14:paraId="7DE973DB" w14:textId="77777777" w:rsidR="0062587B" w:rsidRPr="0062587B" w:rsidRDefault="0062587B" w:rsidP="0062587B">
            <w:pPr>
              <w:jc w:val="center"/>
            </w:pPr>
            <w:r w:rsidRPr="0062587B">
              <w:t>15,2</w:t>
            </w:r>
          </w:p>
        </w:tc>
        <w:tc>
          <w:tcPr>
            <w:tcW w:w="430" w:type="dxa"/>
          </w:tcPr>
          <w:p w14:paraId="000E947F" w14:textId="77777777" w:rsidR="0062587B" w:rsidRPr="0062587B" w:rsidRDefault="0062587B" w:rsidP="0062587B">
            <w:pPr>
              <w:jc w:val="center"/>
            </w:pPr>
            <w:r w:rsidRPr="0062587B">
              <w:t>188</w:t>
            </w:r>
          </w:p>
        </w:tc>
        <w:tc>
          <w:tcPr>
            <w:tcW w:w="771" w:type="dxa"/>
          </w:tcPr>
          <w:p w14:paraId="4A636A08" w14:textId="77777777" w:rsidR="0062587B" w:rsidRPr="0062587B" w:rsidRDefault="0062587B" w:rsidP="0062587B">
            <w:pPr>
              <w:jc w:val="center"/>
            </w:pPr>
            <w:r w:rsidRPr="0062587B">
              <w:t>15,7</w:t>
            </w:r>
          </w:p>
        </w:tc>
        <w:tc>
          <w:tcPr>
            <w:tcW w:w="703" w:type="dxa"/>
            <w:vMerge/>
          </w:tcPr>
          <w:p w14:paraId="62E7A0F4" w14:textId="77777777" w:rsidR="0062587B" w:rsidRPr="0062587B" w:rsidRDefault="0062587B" w:rsidP="0062587B">
            <w:pPr>
              <w:jc w:val="center"/>
            </w:pPr>
          </w:p>
        </w:tc>
        <w:tc>
          <w:tcPr>
            <w:tcW w:w="890" w:type="dxa"/>
            <w:vMerge/>
          </w:tcPr>
          <w:p w14:paraId="6B169544" w14:textId="77777777" w:rsidR="0062587B" w:rsidRPr="0062587B" w:rsidRDefault="0062587B" w:rsidP="0062587B">
            <w:pPr>
              <w:jc w:val="center"/>
            </w:pPr>
          </w:p>
        </w:tc>
      </w:tr>
      <w:tr w:rsidR="0062587B" w:rsidRPr="0062587B" w14:paraId="456E84DD" w14:textId="77777777" w:rsidTr="006E0A04">
        <w:trPr>
          <w:trHeight w:val="272"/>
        </w:trPr>
        <w:tc>
          <w:tcPr>
            <w:tcW w:w="3157" w:type="dxa"/>
            <w:vMerge/>
            <w:tcBorders>
              <w:top w:val="nil"/>
            </w:tcBorders>
          </w:tcPr>
          <w:p w14:paraId="4F24A6DA" w14:textId="77777777" w:rsidR="0062587B" w:rsidRPr="0062587B" w:rsidRDefault="0062587B" w:rsidP="0062587B"/>
        </w:tc>
        <w:tc>
          <w:tcPr>
            <w:tcW w:w="954" w:type="dxa"/>
          </w:tcPr>
          <w:p w14:paraId="4C21E4F1" w14:textId="77777777" w:rsidR="0062587B" w:rsidRPr="0062587B" w:rsidRDefault="0062587B" w:rsidP="0062587B">
            <w:r w:rsidRPr="0062587B">
              <w:t>Редко</w:t>
            </w:r>
          </w:p>
        </w:tc>
        <w:tc>
          <w:tcPr>
            <w:tcW w:w="595" w:type="dxa"/>
          </w:tcPr>
          <w:p w14:paraId="4B58D308" w14:textId="77777777" w:rsidR="0062587B" w:rsidRPr="0062587B" w:rsidRDefault="0062587B" w:rsidP="0062587B">
            <w:pPr>
              <w:jc w:val="center"/>
            </w:pPr>
            <w:r w:rsidRPr="0062587B">
              <w:t>41</w:t>
            </w:r>
          </w:p>
        </w:tc>
        <w:tc>
          <w:tcPr>
            <w:tcW w:w="729" w:type="dxa"/>
          </w:tcPr>
          <w:p w14:paraId="29A4BFCF" w14:textId="77777777" w:rsidR="0062587B" w:rsidRPr="0062587B" w:rsidRDefault="0062587B" w:rsidP="0062587B">
            <w:pPr>
              <w:jc w:val="center"/>
            </w:pPr>
            <w:r w:rsidRPr="0062587B">
              <w:t>9,2</w:t>
            </w:r>
          </w:p>
        </w:tc>
        <w:tc>
          <w:tcPr>
            <w:tcW w:w="541" w:type="dxa"/>
          </w:tcPr>
          <w:p w14:paraId="305F433D" w14:textId="77777777" w:rsidR="0062587B" w:rsidRPr="0062587B" w:rsidRDefault="0062587B" w:rsidP="0062587B">
            <w:pPr>
              <w:jc w:val="center"/>
            </w:pPr>
            <w:r w:rsidRPr="0062587B">
              <w:t>52</w:t>
            </w:r>
          </w:p>
        </w:tc>
        <w:tc>
          <w:tcPr>
            <w:tcW w:w="687" w:type="dxa"/>
          </w:tcPr>
          <w:p w14:paraId="51A3493C" w14:textId="77777777" w:rsidR="0062587B" w:rsidRPr="0062587B" w:rsidRDefault="0062587B" w:rsidP="0062587B">
            <w:pPr>
              <w:jc w:val="center"/>
            </w:pPr>
            <w:r w:rsidRPr="0062587B">
              <w:t>6,9</w:t>
            </w:r>
          </w:p>
        </w:tc>
        <w:tc>
          <w:tcPr>
            <w:tcW w:w="430" w:type="dxa"/>
          </w:tcPr>
          <w:p w14:paraId="003D66FB" w14:textId="77777777" w:rsidR="0062587B" w:rsidRPr="0062587B" w:rsidRDefault="0062587B" w:rsidP="0062587B">
            <w:pPr>
              <w:jc w:val="center"/>
            </w:pPr>
            <w:r w:rsidRPr="0062587B">
              <w:t>93</w:t>
            </w:r>
          </w:p>
        </w:tc>
        <w:tc>
          <w:tcPr>
            <w:tcW w:w="771" w:type="dxa"/>
          </w:tcPr>
          <w:p w14:paraId="4EA4590A" w14:textId="77777777" w:rsidR="0062587B" w:rsidRPr="0062587B" w:rsidRDefault="0062587B" w:rsidP="0062587B">
            <w:pPr>
              <w:jc w:val="center"/>
            </w:pPr>
            <w:r w:rsidRPr="0062587B">
              <w:t>7,8</w:t>
            </w:r>
          </w:p>
        </w:tc>
        <w:tc>
          <w:tcPr>
            <w:tcW w:w="703" w:type="dxa"/>
            <w:vMerge/>
          </w:tcPr>
          <w:p w14:paraId="11F8B4C5" w14:textId="77777777" w:rsidR="0062587B" w:rsidRPr="0062587B" w:rsidRDefault="0062587B" w:rsidP="0062587B">
            <w:pPr>
              <w:jc w:val="center"/>
            </w:pPr>
          </w:p>
        </w:tc>
        <w:tc>
          <w:tcPr>
            <w:tcW w:w="890" w:type="dxa"/>
            <w:vMerge/>
          </w:tcPr>
          <w:p w14:paraId="0D3BAD28" w14:textId="77777777" w:rsidR="0062587B" w:rsidRPr="0062587B" w:rsidRDefault="0062587B" w:rsidP="0062587B">
            <w:pPr>
              <w:jc w:val="center"/>
            </w:pPr>
          </w:p>
        </w:tc>
      </w:tr>
      <w:tr w:rsidR="0062587B" w:rsidRPr="0062587B" w14:paraId="76C7CE83" w14:textId="77777777" w:rsidTr="006E0A04">
        <w:trPr>
          <w:trHeight w:val="277"/>
        </w:trPr>
        <w:tc>
          <w:tcPr>
            <w:tcW w:w="3157" w:type="dxa"/>
            <w:vMerge/>
            <w:tcBorders>
              <w:top w:val="nil"/>
              <w:bottom w:val="single" w:sz="4" w:space="0" w:color="auto"/>
            </w:tcBorders>
          </w:tcPr>
          <w:p w14:paraId="3BEBE801" w14:textId="77777777" w:rsidR="0062587B" w:rsidRPr="0062587B" w:rsidRDefault="0062587B" w:rsidP="0062587B"/>
        </w:tc>
        <w:tc>
          <w:tcPr>
            <w:tcW w:w="954" w:type="dxa"/>
          </w:tcPr>
          <w:p w14:paraId="64304068" w14:textId="77777777" w:rsidR="0062587B" w:rsidRPr="0062587B" w:rsidRDefault="0062587B" w:rsidP="0062587B">
            <w:r w:rsidRPr="0062587B">
              <w:t>Никогда</w:t>
            </w:r>
          </w:p>
        </w:tc>
        <w:tc>
          <w:tcPr>
            <w:tcW w:w="595" w:type="dxa"/>
          </w:tcPr>
          <w:p w14:paraId="2A23D204" w14:textId="77777777" w:rsidR="0062587B" w:rsidRPr="0062587B" w:rsidRDefault="0062587B" w:rsidP="0062587B">
            <w:pPr>
              <w:jc w:val="center"/>
            </w:pPr>
            <w:r w:rsidRPr="0062587B">
              <w:rPr>
                <w:w w:val="99"/>
              </w:rPr>
              <w:t>6</w:t>
            </w:r>
          </w:p>
        </w:tc>
        <w:tc>
          <w:tcPr>
            <w:tcW w:w="729" w:type="dxa"/>
          </w:tcPr>
          <w:p w14:paraId="3B3C9D13" w14:textId="77777777" w:rsidR="0062587B" w:rsidRPr="0062587B" w:rsidRDefault="0062587B" w:rsidP="0062587B">
            <w:pPr>
              <w:jc w:val="center"/>
            </w:pPr>
            <w:r w:rsidRPr="0062587B">
              <w:t>1,3</w:t>
            </w:r>
          </w:p>
        </w:tc>
        <w:tc>
          <w:tcPr>
            <w:tcW w:w="541" w:type="dxa"/>
          </w:tcPr>
          <w:p w14:paraId="1F62AF88" w14:textId="77777777" w:rsidR="0062587B" w:rsidRPr="0062587B" w:rsidRDefault="0062587B" w:rsidP="0062587B">
            <w:pPr>
              <w:jc w:val="center"/>
            </w:pPr>
            <w:r w:rsidRPr="0062587B">
              <w:rPr>
                <w:w w:val="99"/>
              </w:rPr>
              <w:t>9</w:t>
            </w:r>
          </w:p>
        </w:tc>
        <w:tc>
          <w:tcPr>
            <w:tcW w:w="687" w:type="dxa"/>
          </w:tcPr>
          <w:p w14:paraId="27F4AEC7" w14:textId="77777777" w:rsidR="0062587B" w:rsidRPr="0062587B" w:rsidRDefault="0062587B" w:rsidP="0062587B">
            <w:pPr>
              <w:jc w:val="center"/>
            </w:pPr>
            <w:r w:rsidRPr="0062587B">
              <w:t>1,2</w:t>
            </w:r>
          </w:p>
        </w:tc>
        <w:tc>
          <w:tcPr>
            <w:tcW w:w="430" w:type="dxa"/>
          </w:tcPr>
          <w:p w14:paraId="70E1CEDF" w14:textId="77777777" w:rsidR="0062587B" w:rsidRPr="0062587B" w:rsidRDefault="0062587B" w:rsidP="0062587B">
            <w:pPr>
              <w:jc w:val="center"/>
            </w:pPr>
            <w:r w:rsidRPr="0062587B">
              <w:t>15</w:t>
            </w:r>
          </w:p>
        </w:tc>
        <w:tc>
          <w:tcPr>
            <w:tcW w:w="771" w:type="dxa"/>
          </w:tcPr>
          <w:p w14:paraId="21CA4543" w14:textId="77777777" w:rsidR="0062587B" w:rsidRPr="0062587B" w:rsidRDefault="0062587B" w:rsidP="0062587B">
            <w:pPr>
              <w:jc w:val="center"/>
            </w:pPr>
            <w:r w:rsidRPr="0062587B">
              <w:t>1,3</w:t>
            </w:r>
          </w:p>
        </w:tc>
        <w:tc>
          <w:tcPr>
            <w:tcW w:w="703" w:type="dxa"/>
            <w:vMerge/>
          </w:tcPr>
          <w:p w14:paraId="67CFE5BE" w14:textId="77777777" w:rsidR="0062587B" w:rsidRPr="0062587B" w:rsidRDefault="0062587B" w:rsidP="0062587B">
            <w:pPr>
              <w:jc w:val="center"/>
            </w:pPr>
          </w:p>
        </w:tc>
        <w:tc>
          <w:tcPr>
            <w:tcW w:w="890" w:type="dxa"/>
            <w:vMerge/>
          </w:tcPr>
          <w:p w14:paraId="2DAD9206" w14:textId="77777777" w:rsidR="0062587B" w:rsidRPr="0062587B" w:rsidRDefault="0062587B" w:rsidP="0062587B">
            <w:pPr>
              <w:jc w:val="center"/>
            </w:pPr>
          </w:p>
        </w:tc>
      </w:tr>
      <w:tr w:rsidR="0062587B" w:rsidRPr="0062587B" w14:paraId="09715D78" w14:textId="77777777" w:rsidTr="006E0A04">
        <w:trPr>
          <w:trHeight w:val="277"/>
        </w:trPr>
        <w:tc>
          <w:tcPr>
            <w:tcW w:w="3157" w:type="dxa"/>
            <w:vMerge w:val="restart"/>
          </w:tcPr>
          <w:p w14:paraId="6A4A6BBA" w14:textId="77777777" w:rsidR="0062587B" w:rsidRPr="0062587B" w:rsidRDefault="0062587B" w:rsidP="0062587B">
            <w:r w:rsidRPr="0062587B">
              <w:t>Как часто</w:t>
            </w:r>
            <w:r w:rsidRPr="0062587B">
              <w:rPr>
                <w:spacing w:val="4"/>
              </w:rPr>
              <w:t xml:space="preserve"> </w:t>
            </w:r>
            <w:r w:rsidRPr="0062587B">
              <w:t>Вы</w:t>
            </w:r>
            <w:r w:rsidRPr="0062587B">
              <w:rPr>
                <w:spacing w:val="1"/>
              </w:rPr>
              <w:t xml:space="preserve"> </w:t>
            </w:r>
            <w:r w:rsidRPr="0062587B">
              <w:t>употребляете</w:t>
            </w:r>
            <w:r w:rsidRPr="0062587B">
              <w:rPr>
                <w:spacing w:val="3"/>
              </w:rPr>
              <w:t xml:space="preserve"> </w:t>
            </w:r>
            <w:r w:rsidRPr="0062587B">
              <w:t>обработанные</w:t>
            </w:r>
            <w:r w:rsidRPr="0062587B">
              <w:rPr>
                <w:spacing w:val="2"/>
              </w:rPr>
              <w:t xml:space="preserve"> </w:t>
            </w:r>
            <w:r w:rsidRPr="0062587B">
              <w:t>продукты</w:t>
            </w:r>
            <w:r w:rsidRPr="0062587B">
              <w:rPr>
                <w:spacing w:val="-37"/>
              </w:rPr>
              <w:t xml:space="preserve"> </w:t>
            </w:r>
            <w:r w:rsidRPr="0062587B">
              <w:t>с</w:t>
            </w:r>
            <w:r w:rsidRPr="0062587B">
              <w:rPr>
                <w:spacing w:val="-2"/>
              </w:rPr>
              <w:t xml:space="preserve"> </w:t>
            </w:r>
            <w:r w:rsidRPr="0062587B">
              <w:t>высоким</w:t>
            </w:r>
            <w:r w:rsidRPr="0062587B">
              <w:rPr>
                <w:spacing w:val="-5"/>
              </w:rPr>
              <w:t xml:space="preserve"> </w:t>
            </w:r>
            <w:r w:rsidRPr="0062587B">
              <w:t>содержанием соли?</w:t>
            </w:r>
          </w:p>
        </w:tc>
        <w:tc>
          <w:tcPr>
            <w:tcW w:w="954" w:type="dxa"/>
          </w:tcPr>
          <w:p w14:paraId="4413AD64" w14:textId="77777777" w:rsidR="0062587B" w:rsidRPr="0062587B" w:rsidRDefault="0062587B" w:rsidP="0062587B">
            <w:r w:rsidRPr="0062587B">
              <w:t>Всегда</w:t>
            </w:r>
          </w:p>
        </w:tc>
        <w:tc>
          <w:tcPr>
            <w:tcW w:w="595" w:type="dxa"/>
          </w:tcPr>
          <w:p w14:paraId="41EFA19B" w14:textId="77777777" w:rsidR="0062587B" w:rsidRPr="0062587B" w:rsidRDefault="0062587B" w:rsidP="0062587B">
            <w:pPr>
              <w:jc w:val="center"/>
            </w:pPr>
            <w:r w:rsidRPr="0062587B">
              <w:t>64</w:t>
            </w:r>
          </w:p>
        </w:tc>
        <w:tc>
          <w:tcPr>
            <w:tcW w:w="729" w:type="dxa"/>
          </w:tcPr>
          <w:p w14:paraId="21178DB4" w14:textId="77777777" w:rsidR="0062587B" w:rsidRPr="0062587B" w:rsidRDefault="0062587B" w:rsidP="0062587B">
            <w:pPr>
              <w:jc w:val="center"/>
            </w:pPr>
            <w:r w:rsidRPr="0062587B">
              <w:t>14,3</w:t>
            </w:r>
          </w:p>
        </w:tc>
        <w:tc>
          <w:tcPr>
            <w:tcW w:w="541" w:type="dxa"/>
          </w:tcPr>
          <w:p w14:paraId="1FA3F66E" w14:textId="77777777" w:rsidR="0062587B" w:rsidRPr="0062587B" w:rsidRDefault="0062587B" w:rsidP="0062587B">
            <w:pPr>
              <w:jc w:val="center"/>
            </w:pPr>
            <w:r w:rsidRPr="0062587B">
              <w:t>84</w:t>
            </w:r>
          </w:p>
        </w:tc>
        <w:tc>
          <w:tcPr>
            <w:tcW w:w="687" w:type="dxa"/>
          </w:tcPr>
          <w:p w14:paraId="70318ABD" w14:textId="77777777" w:rsidR="0062587B" w:rsidRPr="0062587B" w:rsidRDefault="0062587B" w:rsidP="0062587B">
            <w:pPr>
              <w:jc w:val="center"/>
            </w:pPr>
            <w:r w:rsidRPr="0062587B">
              <w:t>11,2</w:t>
            </w:r>
          </w:p>
        </w:tc>
        <w:tc>
          <w:tcPr>
            <w:tcW w:w="430" w:type="dxa"/>
          </w:tcPr>
          <w:p w14:paraId="37A45804" w14:textId="77777777" w:rsidR="0062587B" w:rsidRPr="0062587B" w:rsidRDefault="0062587B" w:rsidP="0062587B">
            <w:pPr>
              <w:jc w:val="center"/>
            </w:pPr>
            <w:r w:rsidRPr="0062587B">
              <w:t>148</w:t>
            </w:r>
          </w:p>
        </w:tc>
        <w:tc>
          <w:tcPr>
            <w:tcW w:w="771" w:type="dxa"/>
          </w:tcPr>
          <w:p w14:paraId="36D165E6" w14:textId="77777777" w:rsidR="0062587B" w:rsidRPr="0062587B" w:rsidRDefault="0062587B" w:rsidP="0062587B">
            <w:pPr>
              <w:jc w:val="center"/>
            </w:pPr>
            <w:r w:rsidRPr="0062587B">
              <w:t>12,4</w:t>
            </w:r>
          </w:p>
        </w:tc>
        <w:tc>
          <w:tcPr>
            <w:tcW w:w="703" w:type="dxa"/>
            <w:vMerge w:val="restart"/>
          </w:tcPr>
          <w:p w14:paraId="1A3EF73B" w14:textId="77777777" w:rsidR="0062587B" w:rsidRPr="0062587B" w:rsidRDefault="0062587B" w:rsidP="0062587B">
            <w:pPr>
              <w:jc w:val="center"/>
            </w:pPr>
            <w:r w:rsidRPr="0062587B">
              <w:t>5,469</w:t>
            </w:r>
          </w:p>
        </w:tc>
        <w:tc>
          <w:tcPr>
            <w:tcW w:w="890" w:type="dxa"/>
            <w:vMerge w:val="restart"/>
          </w:tcPr>
          <w:p w14:paraId="7C9F61A1" w14:textId="77777777" w:rsidR="0062587B" w:rsidRPr="0062587B" w:rsidRDefault="0062587B" w:rsidP="0062587B">
            <w:pPr>
              <w:jc w:val="center"/>
            </w:pPr>
            <w:r w:rsidRPr="0062587B">
              <w:t>0,242</w:t>
            </w:r>
          </w:p>
        </w:tc>
      </w:tr>
      <w:tr w:rsidR="0062587B" w:rsidRPr="0062587B" w14:paraId="5F522C66" w14:textId="77777777" w:rsidTr="006E0A04">
        <w:trPr>
          <w:trHeight w:val="277"/>
        </w:trPr>
        <w:tc>
          <w:tcPr>
            <w:tcW w:w="3157" w:type="dxa"/>
            <w:vMerge/>
          </w:tcPr>
          <w:p w14:paraId="5D1B815C" w14:textId="77777777" w:rsidR="0062587B" w:rsidRPr="0062587B" w:rsidRDefault="0062587B" w:rsidP="0062587B"/>
        </w:tc>
        <w:tc>
          <w:tcPr>
            <w:tcW w:w="954" w:type="dxa"/>
          </w:tcPr>
          <w:p w14:paraId="033E8C2E" w14:textId="77777777" w:rsidR="0062587B" w:rsidRPr="0062587B" w:rsidRDefault="0062587B" w:rsidP="0062587B">
            <w:r w:rsidRPr="0062587B">
              <w:t>Часто</w:t>
            </w:r>
          </w:p>
        </w:tc>
        <w:tc>
          <w:tcPr>
            <w:tcW w:w="595" w:type="dxa"/>
          </w:tcPr>
          <w:p w14:paraId="11946774" w14:textId="77777777" w:rsidR="0062587B" w:rsidRPr="0062587B" w:rsidRDefault="0062587B" w:rsidP="0062587B">
            <w:pPr>
              <w:jc w:val="center"/>
            </w:pPr>
            <w:r w:rsidRPr="0062587B">
              <w:t>124</w:t>
            </w:r>
          </w:p>
        </w:tc>
        <w:tc>
          <w:tcPr>
            <w:tcW w:w="729" w:type="dxa"/>
          </w:tcPr>
          <w:p w14:paraId="05517D1A" w14:textId="77777777" w:rsidR="0062587B" w:rsidRPr="0062587B" w:rsidRDefault="0062587B" w:rsidP="0062587B">
            <w:pPr>
              <w:jc w:val="center"/>
            </w:pPr>
            <w:r w:rsidRPr="0062587B">
              <w:t>27,6</w:t>
            </w:r>
          </w:p>
        </w:tc>
        <w:tc>
          <w:tcPr>
            <w:tcW w:w="541" w:type="dxa"/>
          </w:tcPr>
          <w:p w14:paraId="2238FC27" w14:textId="77777777" w:rsidR="0062587B" w:rsidRPr="0062587B" w:rsidRDefault="0062587B" w:rsidP="0062587B">
            <w:pPr>
              <w:jc w:val="center"/>
            </w:pPr>
            <w:r w:rsidRPr="0062587B">
              <w:t>204</w:t>
            </w:r>
          </w:p>
        </w:tc>
        <w:tc>
          <w:tcPr>
            <w:tcW w:w="687" w:type="dxa"/>
          </w:tcPr>
          <w:p w14:paraId="7F2E365C" w14:textId="77777777" w:rsidR="0062587B" w:rsidRPr="0062587B" w:rsidRDefault="0062587B" w:rsidP="0062587B">
            <w:pPr>
              <w:jc w:val="center"/>
            </w:pPr>
            <w:r w:rsidRPr="0062587B">
              <w:t>27,3</w:t>
            </w:r>
          </w:p>
        </w:tc>
        <w:tc>
          <w:tcPr>
            <w:tcW w:w="430" w:type="dxa"/>
          </w:tcPr>
          <w:p w14:paraId="2AE87197" w14:textId="77777777" w:rsidR="0062587B" w:rsidRPr="0062587B" w:rsidRDefault="0062587B" w:rsidP="0062587B">
            <w:pPr>
              <w:jc w:val="center"/>
            </w:pPr>
            <w:r w:rsidRPr="0062587B">
              <w:t>328</w:t>
            </w:r>
          </w:p>
        </w:tc>
        <w:tc>
          <w:tcPr>
            <w:tcW w:w="771" w:type="dxa"/>
          </w:tcPr>
          <w:p w14:paraId="325A8599" w14:textId="77777777" w:rsidR="0062587B" w:rsidRPr="0062587B" w:rsidRDefault="0062587B" w:rsidP="0062587B">
            <w:pPr>
              <w:jc w:val="center"/>
            </w:pPr>
            <w:r w:rsidRPr="0062587B">
              <w:t>27,4</w:t>
            </w:r>
          </w:p>
        </w:tc>
        <w:tc>
          <w:tcPr>
            <w:tcW w:w="703" w:type="dxa"/>
            <w:vMerge/>
          </w:tcPr>
          <w:p w14:paraId="55C40CF5" w14:textId="77777777" w:rsidR="0062587B" w:rsidRPr="0062587B" w:rsidRDefault="0062587B" w:rsidP="0062587B">
            <w:pPr>
              <w:jc w:val="center"/>
            </w:pPr>
          </w:p>
        </w:tc>
        <w:tc>
          <w:tcPr>
            <w:tcW w:w="890" w:type="dxa"/>
            <w:vMerge/>
          </w:tcPr>
          <w:p w14:paraId="5D31ECB1" w14:textId="77777777" w:rsidR="0062587B" w:rsidRPr="0062587B" w:rsidRDefault="0062587B" w:rsidP="0062587B">
            <w:pPr>
              <w:jc w:val="center"/>
            </w:pPr>
          </w:p>
        </w:tc>
      </w:tr>
      <w:tr w:rsidR="0062587B" w:rsidRPr="0062587B" w14:paraId="594EF6FE" w14:textId="77777777" w:rsidTr="006E0A04">
        <w:trPr>
          <w:trHeight w:val="277"/>
        </w:trPr>
        <w:tc>
          <w:tcPr>
            <w:tcW w:w="3157" w:type="dxa"/>
            <w:vMerge/>
          </w:tcPr>
          <w:p w14:paraId="6E7E26AF" w14:textId="77777777" w:rsidR="0062587B" w:rsidRPr="0062587B" w:rsidRDefault="0062587B" w:rsidP="0062587B"/>
        </w:tc>
        <w:tc>
          <w:tcPr>
            <w:tcW w:w="954" w:type="dxa"/>
          </w:tcPr>
          <w:p w14:paraId="789EFB69" w14:textId="77777777" w:rsidR="0062587B" w:rsidRPr="0062587B" w:rsidRDefault="0062587B" w:rsidP="0062587B">
            <w:r w:rsidRPr="0062587B">
              <w:t>Иногда</w:t>
            </w:r>
          </w:p>
        </w:tc>
        <w:tc>
          <w:tcPr>
            <w:tcW w:w="595" w:type="dxa"/>
          </w:tcPr>
          <w:p w14:paraId="061FE475" w14:textId="77777777" w:rsidR="0062587B" w:rsidRPr="0062587B" w:rsidRDefault="0062587B" w:rsidP="0062587B">
            <w:pPr>
              <w:jc w:val="center"/>
            </w:pPr>
            <w:r w:rsidRPr="0062587B">
              <w:t>147</w:t>
            </w:r>
          </w:p>
        </w:tc>
        <w:tc>
          <w:tcPr>
            <w:tcW w:w="729" w:type="dxa"/>
          </w:tcPr>
          <w:p w14:paraId="108C12FB" w14:textId="77777777" w:rsidR="0062587B" w:rsidRPr="0062587B" w:rsidRDefault="0062587B" w:rsidP="0062587B">
            <w:pPr>
              <w:jc w:val="center"/>
            </w:pPr>
            <w:r w:rsidRPr="0062587B">
              <w:t>32,7</w:t>
            </w:r>
          </w:p>
        </w:tc>
        <w:tc>
          <w:tcPr>
            <w:tcW w:w="541" w:type="dxa"/>
          </w:tcPr>
          <w:p w14:paraId="68C0DCAE" w14:textId="77777777" w:rsidR="0062587B" w:rsidRPr="0062587B" w:rsidRDefault="0062587B" w:rsidP="0062587B">
            <w:pPr>
              <w:jc w:val="center"/>
            </w:pPr>
            <w:r w:rsidRPr="0062587B">
              <w:t>233</w:t>
            </w:r>
          </w:p>
        </w:tc>
        <w:tc>
          <w:tcPr>
            <w:tcW w:w="687" w:type="dxa"/>
          </w:tcPr>
          <w:p w14:paraId="49DEF393" w14:textId="77777777" w:rsidR="0062587B" w:rsidRPr="0062587B" w:rsidRDefault="0062587B" w:rsidP="0062587B">
            <w:pPr>
              <w:jc w:val="center"/>
            </w:pPr>
            <w:r w:rsidRPr="0062587B">
              <w:t>31,1</w:t>
            </w:r>
          </w:p>
        </w:tc>
        <w:tc>
          <w:tcPr>
            <w:tcW w:w="430" w:type="dxa"/>
          </w:tcPr>
          <w:p w14:paraId="09332B9E" w14:textId="77777777" w:rsidR="0062587B" w:rsidRPr="0062587B" w:rsidRDefault="0062587B" w:rsidP="0062587B">
            <w:pPr>
              <w:jc w:val="center"/>
            </w:pPr>
            <w:r w:rsidRPr="0062587B">
              <w:t>380</w:t>
            </w:r>
          </w:p>
        </w:tc>
        <w:tc>
          <w:tcPr>
            <w:tcW w:w="771" w:type="dxa"/>
          </w:tcPr>
          <w:p w14:paraId="0B1CFE61" w14:textId="77777777" w:rsidR="0062587B" w:rsidRPr="0062587B" w:rsidRDefault="0062587B" w:rsidP="0062587B">
            <w:pPr>
              <w:jc w:val="center"/>
            </w:pPr>
            <w:r w:rsidRPr="0062587B">
              <w:t>31,7</w:t>
            </w:r>
          </w:p>
        </w:tc>
        <w:tc>
          <w:tcPr>
            <w:tcW w:w="703" w:type="dxa"/>
            <w:vMerge/>
          </w:tcPr>
          <w:p w14:paraId="725788A1" w14:textId="77777777" w:rsidR="0062587B" w:rsidRPr="0062587B" w:rsidRDefault="0062587B" w:rsidP="0062587B">
            <w:pPr>
              <w:jc w:val="center"/>
            </w:pPr>
          </w:p>
        </w:tc>
        <w:tc>
          <w:tcPr>
            <w:tcW w:w="890" w:type="dxa"/>
            <w:vMerge/>
          </w:tcPr>
          <w:p w14:paraId="23218DF0" w14:textId="77777777" w:rsidR="0062587B" w:rsidRPr="0062587B" w:rsidRDefault="0062587B" w:rsidP="0062587B">
            <w:pPr>
              <w:jc w:val="center"/>
            </w:pPr>
          </w:p>
        </w:tc>
      </w:tr>
      <w:tr w:rsidR="0062587B" w:rsidRPr="0062587B" w14:paraId="740D2CC6" w14:textId="77777777" w:rsidTr="006E0A04">
        <w:trPr>
          <w:trHeight w:val="277"/>
        </w:trPr>
        <w:tc>
          <w:tcPr>
            <w:tcW w:w="3157" w:type="dxa"/>
            <w:vMerge/>
          </w:tcPr>
          <w:p w14:paraId="45666110" w14:textId="77777777" w:rsidR="0062587B" w:rsidRPr="0062587B" w:rsidRDefault="0062587B" w:rsidP="0062587B"/>
        </w:tc>
        <w:tc>
          <w:tcPr>
            <w:tcW w:w="954" w:type="dxa"/>
          </w:tcPr>
          <w:p w14:paraId="03A68725" w14:textId="77777777" w:rsidR="0062587B" w:rsidRPr="0062587B" w:rsidRDefault="0062587B" w:rsidP="0062587B">
            <w:r w:rsidRPr="0062587B">
              <w:t>Редко</w:t>
            </w:r>
          </w:p>
        </w:tc>
        <w:tc>
          <w:tcPr>
            <w:tcW w:w="595" w:type="dxa"/>
          </w:tcPr>
          <w:p w14:paraId="269B523C" w14:textId="77777777" w:rsidR="0062587B" w:rsidRPr="0062587B" w:rsidRDefault="0062587B" w:rsidP="0062587B">
            <w:pPr>
              <w:jc w:val="center"/>
            </w:pPr>
            <w:r w:rsidRPr="0062587B">
              <w:t>100</w:t>
            </w:r>
          </w:p>
        </w:tc>
        <w:tc>
          <w:tcPr>
            <w:tcW w:w="729" w:type="dxa"/>
          </w:tcPr>
          <w:p w14:paraId="2FAE9FB0" w14:textId="77777777" w:rsidR="0062587B" w:rsidRPr="0062587B" w:rsidRDefault="0062587B" w:rsidP="0062587B">
            <w:pPr>
              <w:jc w:val="center"/>
            </w:pPr>
            <w:r w:rsidRPr="0062587B">
              <w:t>22,3</w:t>
            </w:r>
          </w:p>
        </w:tc>
        <w:tc>
          <w:tcPr>
            <w:tcW w:w="541" w:type="dxa"/>
          </w:tcPr>
          <w:p w14:paraId="5930FF3F" w14:textId="77777777" w:rsidR="0062587B" w:rsidRPr="0062587B" w:rsidRDefault="0062587B" w:rsidP="0062587B">
            <w:pPr>
              <w:jc w:val="center"/>
            </w:pPr>
            <w:r w:rsidRPr="0062587B">
              <w:t>191</w:t>
            </w:r>
          </w:p>
        </w:tc>
        <w:tc>
          <w:tcPr>
            <w:tcW w:w="687" w:type="dxa"/>
          </w:tcPr>
          <w:p w14:paraId="47BD0BB2" w14:textId="77777777" w:rsidR="0062587B" w:rsidRPr="0062587B" w:rsidRDefault="0062587B" w:rsidP="0062587B">
            <w:pPr>
              <w:jc w:val="center"/>
            </w:pPr>
            <w:r w:rsidRPr="0062587B">
              <w:t>25,%</w:t>
            </w:r>
          </w:p>
        </w:tc>
        <w:tc>
          <w:tcPr>
            <w:tcW w:w="430" w:type="dxa"/>
          </w:tcPr>
          <w:p w14:paraId="3A769683" w14:textId="77777777" w:rsidR="0062587B" w:rsidRPr="0062587B" w:rsidRDefault="0062587B" w:rsidP="0062587B">
            <w:pPr>
              <w:jc w:val="center"/>
            </w:pPr>
            <w:r w:rsidRPr="0062587B">
              <w:t>291</w:t>
            </w:r>
          </w:p>
        </w:tc>
        <w:tc>
          <w:tcPr>
            <w:tcW w:w="771" w:type="dxa"/>
          </w:tcPr>
          <w:p w14:paraId="7278FA2D" w14:textId="77777777" w:rsidR="0062587B" w:rsidRPr="0062587B" w:rsidRDefault="0062587B" w:rsidP="0062587B">
            <w:pPr>
              <w:jc w:val="center"/>
            </w:pPr>
            <w:r w:rsidRPr="0062587B">
              <w:t>24,3</w:t>
            </w:r>
          </w:p>
        </w:tc>
        <w:tc>
          <w:tcPr>
            <w:tcW w:w="703" w:type="dxa"/>
            <w:vMerge/>
          </w:tcPr>
          <w:p w14:paraId="26228157" w14:textId="77777777" w:rsidR="0062587B" w:rsidRPr="0062587B" w:rsidRDefault="0062587B" w:rsidP="0062587B">
            <w:pPr>
              <w:jc w:val="center"/>
            </w:pPr>
          </w:p>
        </w:tc>
        <w:tc>
          <w:tcPr>
            <w:tcW w:w="890" w:type="dxa"/>
            <w:vMerge/>
          </w:tcPr>
          <w:p w14:paraId="14C8BD27" w14:textId="77777777" w:rsidR="0062587B" w:rsidRPr="0062587B" w:rsidRDefault="0062587B" w:rsidP="0062587B">
            <w:pPr>
              <w:jc w:val="center"/>
            </w:pPr>
          </w:p>
        </w:tc>
      </w:tr>
      <w:tr w:rsidR="0062587B" w:rsidRPr="0062587B" w14:paraId="595767BA" w14:textId="77777777" w:rsidTr="006E0A04">
        <w:trPr>
          <w:trHeight w:val="272"/>
        </w:trPr>
        <w:tc>
          <w:tcPr>
            <w:tcW w:w="3157" w:type="dxa"/>
            <w:vMerge/>
          </w:tcPr>
          <w:p w14:paraId="387B9D31" w14:textId="77777777" w:rsidR="0062587B" w:rsidRPr="0062587B" w:rsidRDefault="0062587B" w:rsidP="0062587B"/>
        </w:tc>
        <w:tc>
          <w:tcPr>
            <w:tcW w:w="954" w:type="dxa"/>
          </w:tcPr>
          <w:p w14:paraId="794A44FA" w14:textId="77777777" w:rsidR="0062587B" w:rsidRPr="0062587B" w:rsidRDefault="0062587B" w:rsidP="0062587B">
            <w:r w:rsidRPr="0062587B">
              <w:t>Никогда</w:t>
            </w:r>
          </w:p>
        </w:tc>
        <w:tc>
          <w:tcPr>
            <w:tcW w:w="595" w:type="dxa"/>
          </w:tcPr>
          <w:p w14:paraId="31452567" w14:textId="77777777" w:rsidR="0062587B" w:rsidRPr="0062587B" w:rsidRDefault="0062587B" w:rsidP="0062587B">
            <w:pPr>
              <w:jc w:val="center"/>
            </w:pPr>
            <w:r w:rsidRPr="0062587B">
              <w:t>14</w:t>
            </w:r>
          </w:p>
        </w:tc>
        <w:tc>
          <w:tcPr>
            <w:tcW w:w="729" w:type="dxa"/>
          </w:tcPr>
          <w:p w14:paraId="44B8C08D" w14:textId="77777777" w:rsidR="0062587B" w:rsidRPr="0062587B" w:rsidRDefault="0062587B" w:rsidP="0062587B">
            <w:pPr>
              <w:jc w:val="center"/>
            </w:pPr>
            <w:r w:rsidRPr="0062587B">
              <w:t>3,1</w:t>
            </w:r>
          </w:p>
        </w:tc>
        <w:tc>
          <w:tcPr>
            <w:tcW w:w="541" w:type="dxa"/>
          </w:tcPr>
          <w:p w14:paraId="7EBFBCC8" w14:textId="77777777" w:rsidR="0062587B" w:rsidRPr="0062587B" w:rsidRDefault="0062587B" w:rsidP="0062587B">
            <w:pPr>
              <w:jc w:val="center"/>
            </w:pPr>
            <w:r w:rsidRPr="0062587B">
              <w:t>36</w:t>
            </w:r>
          </w:p>
        </w:tc>
        <w:tc>
          <w:tcPr>
            <w:tcW w:w="687" w:type="dxa"/>
          </w:tcPr>
          <w:p w14:paraId="1CBA4383" w14:textId="77777777" w:rsidR="0062587B" w:rsidRPr="0062587B" w:rsidRDefault="0062587B" w:rsidP="0062587B">
            <w:pPr>
              <w:jc w:val="center"/>
            </w:pPr>
            <w:r w:rsidRPr="0062587B">
              <w:t>4,8</w:t>
            </w:r>
          </w:p>
        </w:tc>
        <w:tc>
          <w:tcPr>
            <w:tcW w:w="430" w:type="dxa"/>
          </w:tcPr>
          <w:p w14:paraId="30BCBFFF" w14:textId="77777777" w:rsidR="0062587B" w:rsidRPr="0062587B" w:rsidRDefault="0062587B" w:rsidP="0062587B">
            <w:pPr>
              <w:jc w:val="center"/>
            </w:pPr>
            <w:r w:rsidRPr="0062587B">
              <w:t>50</w:t>
            </w:r>
          </w:p>
        </w:tc>
        <w:tc>
          <w:tcPr>
            <w:tcW w:w="771" w:type="dxa"/>
          </w:tcPr>
          <w:p w14:paraId="541E7772" w14:textId="77777777" w:rsidR="0062587B" w:rsidRPr="0062587B" w:rsidRDefault="0062587B" w:rsidP="0062587B">
            <w:pPr>
              <w:jc w:val="center"/>
            </w:pPr>
            <w:r w:rsidRPr="0062587B">
              <w:t>4,2</w:t>
            </w:r>
          </w:p>
        </w:tc>
        <w:tc>
          <w:tcPr>
            <w:tcW w:w="703" w:type="dxa"/>
            <w:vMerge/>
          </w:tcPr>
          <w:p w14:paraId="2FD93A24" w14:textId="77777777" w:rsidR="0062587B" w:rsidRPr="0062587B" w:rsidRDefault="0062587B" w:rsidP="0062587B">
            <w:pPr>
              <w:jc w:val="center"/>
            </w:pPr>
          </w:p>
        </w:tc>
        <w:tc>
          <w:tcPr>
            <w:tcW w:w="890" w:type="dxa"/>
            <w:vMerge/>
          </w:tcPr>
          <w:p w14:paraId="3B9835DE" w14:textId="77777777" w:rsidR="0062587B" w:rsidRPr="0062587B" w:rsidRDefault="0062587B" w:rsidP="0062587B">
            <w:pPr>
              <w:jc w:val="center"/>
            </w:pPr>
          </w:p>
        </w:tc>
      </w:tr>
      <w:tr w:rsidR="0062587B" w:rsidRPr="0062587B" w14:paraId="1345AFE4" w14:textId="77777777" w:rsidTr="006E0A04">
        <w:trPr>
          <w:trHeight w:val="542"/>
        </w:trPr>
        <w:tc>
          <w:tcPr>
            <w:tcW w:w="3157" w:type="dxa"/>
            <w:vMerge w:val="restart"/>
          </w:tcPr>
          <w:p w14:paraId="093341DC" w14:textId="77777777" w:rsidR="0062587B" w:rsidRPr="0062587B" w:rsidRDefault="0062587B" w:rsidP="0062587B">
            <w:r w:rsidRPr="0062587B">
              <w:t>Как</w:t>
            </w:r>
            <w:r w:rsidRPr="0062587B">
              <w:rPr>
                <w:spacing w:val="1"/>
              </w:rPr>
              <w:t xml:space="preserve"> </w:t>
            </w:r>
            <w:r w:rsidRPr="0062587B">
              <w:t>Вы</w:t>
            </w:r>
            <w:r w:rsidRPr="0062587B">
              <w:rPr>
                <w:spacing w:val="1"/>
              </w:rPr>
              <w:t xml:space="preserve"> </w:t>
            </w:r>
            <w:r w:rsidRPr="0062587B">
              <w:t>думаете,</w:t>
            </w:r>
            <w:r w:rsidRPr="0062587B">
              <w:rPr>
                <w:spacing w:val="1"/>
              </w:rPr>
              <w:t xml:space="preserve"> </w:t>
            </w:r>
            <w:r w:rsidRPr="0062587B">
              <w:t>какое</w:t>
            </w:r>
            <w:r w:rsidRPr="0062587B">
              <w:rPr>
                <w:spacing w:val="1"/>
              </w:rPr>
              <w:t xml:space="preserve"> </w:t>
            </w:r>
            <w:r w:rsidRPr="0062587B">
              <w:t>количество</w:t>
            </w:r>
            <w:r w:rsidRPr="0062587B">
              <w:rPr>
                <w:spacing w:val="1"/>
              </w:rPr>
              <w:t xml:space="preserve"> </w:t>
            </w:r>
            <w:r w:rsidRPr="0062587B">
              <w:t>соли</w:t>
            </w:r>
            <w:r w:rsidRPr="0062587B">
              <w:rPr>
                <w:spacing w:val="41"/>
              </w:rPr>
              <w:t xml:space="preserve"> </w:t>
            </w:r>
            <w:r w:rsidRPr="0062587B">
              <w:t>или</w:t>
            </w:r>
            <w:r w:rsidRPr="0062587B">
              <w:rPr>
                <w:spacing w:val="-37"/>
              </w:rPr>
              <w:t xml:space="preserve"> </w:t>
            </w:r>
            <w:r w:rsidRPr="0062587B">
              <w:t>соленых</w:t>
            </w:r>
            <w:r w:rsidRPr="0062587B">
              <w:rPr>
                <w:spacing w:val="-6"/>
              </w:rPr>
              <w:t xml:space="preserve"> </w:t>
            </w:r>
            <w:r w:rsidRPr="0062587B">
              <w:t>соусов</w:t>
            </w:r>
            <w:r w:rsidRPr="0062587B">
              <w:rPr>
                <w:spacing w:val="-2"/>
              </w:rPr>
              <w:t xml:space="preserve"> </w:t>
            </w:r>
            <w:r w:rsidRPr="0062587B">
              <w:t>Вы</w:t>
            </w:r>
            <w:r w:rsidRPr="0062587B">
              <w:rPr>
                <w:spacing w:val="-1"/>
              </w:rPr>
              <w:t xml:space="preserve"> </w:t>
            </w:r>
            <w:r w:rsidRPr="0062587B">
              <w:t>употребляете?</w:t>
            </w:r>
          </w:p>
        </w:tc>
        <w:tc>
          <w:tcPr>
            <w:tcW w:w="954" w:type="dxa"/>
          </w:tcPr>
          <w:p w14:paraId="0E724EFF" w14:textId="77777777" w:rsidR="0062587B" w:rsidRPr="0062587B" w:rsidRDefault="0062587B" w:rsidP="0062587B">
            <w:r w:rsidRPr="0062587B">
              <w:rPr>
                <w:spacing w:val="-1"/>
              </w:rPr>
              <w:t>Слишком</w:t>
            </w:r>
            <w:r w:rsidRPr="0062587B">
              <w:rPr>
                <w:spacing w:val="-37"/>
              </w:rPr>
              <w:t xml:space="preserve"> </w:t>
            </w:r>
            <w:r w:rsidRPr="0062587B">
              <w:t>много</w:t>
            </w:r>
          </w:p>
        </w:tc>
        <w:tc>
          <w:tcPr>
            <w:tcW w:w="595" w:type="dxa"/>
          </w:tcPr>
          <w:p w14:paraId="524D3758" w14:textId="77777777" w:rsidR="0062587B" w:rsidRPr="0062587B" w:rsidRDefault="0062587B" w:rsidP="0062587B">
            <w:pPr>
              <w:jc w:val="center"/>
            </w:pPr>
            <w:r w:rsidRPr="0062587B">
              <w:rPr>
                <w:w w:val="99"/>
              </w:rPr>
              <w:t>3</w:t>
            </w:r>
          </w:p>
        </w:tc>
        <w:tc>
          <w:tcPr>
            <w:tcW w:w="729" w:type="dxa"/>
          </w:tcPr>
          <w:p w14:paraId="77511956" w14:textId="77777777" w:rsidR="0062587B" w:rsidRPr="0062587B" w:rsidRDefault="0062587B" w:rsidP="0062587B">
            <w:pPr>
              <w:jc w:val="center"/>
            </w:pPr>
            <w:r w:rsidRPr="0062587B">
              <w:t>0,7</w:t>
            </w:r>
          </w:p>
        </w:tc>
        <w:tc>
          <w:tcPr>
            <w:tcW w:w="541" w:type="dxa"/>
          </w:tcPr>
          <w:p w14:paraId="7D45E76F" w14:textId="77777777" w:rsidR="0062587B" w:rsidRPr="0062587B" w:rsidRDefault="0062587B" w:rsidP="0062587B">
            <w:pPr>
              <w:jc w:val="center"/>
            </w:pPr>
            <w:r w:rsidRPr="0062587B">
              <w:rPr>
                <w:w w:val="99"/>
              </w:rPr>
              <w:t>7</w:t>
            </w:r>
          </w:p>
        </w:tc>
        <w:tc>
          <w:tcPr>
            <w:tcW w:w="687" w:type="dxa"/>
          </w:tcPr>
          <w:p w14:paraId="7DCC7C70" w14:textId="77777777" w:rsidR="0062587B" w:rsidRPr="0062587B" w:rsidRDefault="0062587B" w:rsidP="0062587B">
            <w:pPr>
              <w:jc w:val="center"/>
            </w:pPr>
            <w:r w:rsidRPr="0062587B">
              <w:t>0,9</w:t>
            </w:r>
          </w:p>
        </w:tc>
        <w:tc>
          <w:tcPr>
            <w:tcW w:w="430" w:type="dxa"/>
          </w:tcPr>
          <w:p w14:paraId="28CEE347" w14:textId="77777777" w:rsidR="0062587B" w:rsidRPr="0062587B" w:rsidRDefault="0062587B" w:rsidP="0062587B">
            <w:pPr>
              <w:jc w:val="center"/>
            </w:pPr>
            <w:r w:rsidRPr="0062587B">
              <w:t>10</w:t>
            </w:r>
          </w:p>
        </w:tc>
        <w:tc>
          <w:tcPr>
            <w:tcW w:w="771" w:type="dxa"/>
          </w:tcPr>
          <w:p w14:paraId="23F1E7BF" w14:textId="77777777" w:rsidR="0062587B" w:rsidRPr="0062587B" w:rsidRDefault="0062587B" w:rsidP="0062587B">
            <w:pPr>
              <w:jc w:val="center"/>
            </w:pPr>
            <w:r w:rsidRPr="0062587B">
              <w:t>0,8</w:t>
            </w:r>
          </w:p>
        </w:tc>
        <w:tc>
          <w:tcPr>
            <w:tcW w:w="703" w:type="dxa"/>
            <w:vMerge w:val="restart"/>
          </w:tcPr>
          <w:p w14:paraId="125452C5" w14:textId="77777777" w:rsidR="0062587B" w:rsidRPr="0062587B" w:rsidRDefault="0062587B" w:rsidP="0062587B">
            <w:pPr>
              <w:jc w:val="center"/>
            </w:pPr>
            <w:r w:rsidRPr="0062587B">
              <w:t>1,846</w:t>
            </w:r>
          </w:p>
        </w:tc>
        <w:tc>
          <w:tcPr>
            <w:tcW w:w="890" w:type="dxa"/>
            <w:vMerge w:val="restart"/>
          </w:tcPr>
          <w:p w14:paraId="47F814E0" w14:textId="77777777" w:rsidR="0062587B" w:rsidRPr="0062587B" w:rsidRDefault="0062587B" w:rsidP="0062587B">
            <w:pPr>
              <w:jc w:val="center"/>
            </w:pPr>
            <w:r w:rsidRPr="0062587B">
              <w:t>0,764</w:t>
            </w:r>
          </w:p>
        </w:tc>
      </w:tr>
      <w:tr w:rsidR="0062587B" w:rsidRPr="0062587B" w14:paraId="4C5CB2C0" w14:textId="77777777" w:rsidTr="006E0A04">
        <w:trPr>
          <w:trHeight w:val="272"/>
        </w:trPr>
        <w:tc>
          <w:tcPr>
            <w:tcW w:w="3157" w:type="dxa"/>
            <w:vMerge/>
            <w:tcBorders>
              <w:top w:val="nil"/>
            </w:tcBorders>
          </w:tcPr>
          <w:p w14:paraId="7379817C" w14:textId="77777777" w:rsidR="0062587B" w:rsidRPr="0062587B" w:rsidRDefault="0062587B" w:rsidP="0062587B"/>
        </w:tc>
        <w:tc>
          <w:tcPr>
            <w:tcW w:w="954" w:type="dxa"/>
          </w:tcPr>
          <w:p w14:paraId="17697314" w14:textId="77777777" w:rsidR="0062587B" w:rsidRPr="0062587B" w:rsidRDefault="0062587B" w:rsidP="0062587B">
            <w:r w:rsidRPr="0062587B">
              <w:t>Много</w:t>
            </w:r>
          </w:p>
        </w:tc>
        <w:tc>
          <w:tcPr>
            <w:tcW w:w="595" w:type="dxa"/>
          </w:tcPr>
          <w:p w14:paraId="437071A6" w14:textId="77777777" w:rsidR="0062587B" w:rsidRPr="0062587B" w:rsidRDefault="0062587B" w:rsidP="0062587B">
            <w:pPr>
              <w:jc w:val="center"/>
            </w:pPr>
            <w:r w:rsidRPr="0062587B">
              <w:t>52</w:t>
            </w:r>
          </w:p>
        </w:tc>
        <w:tc>
          <w:tcPr>
            <w:tcW w:w="729" w:type="dxa"/>
          </w:tcPr>
          <w:p w14:paraId="4BC4CDA9" w14:textId="77777777" w:rsidR="0062587B" w:rsidRPr="0062587B" w:rsidRDefault="0062587B" w:rsidP="0062587B">
            <w:pPr>
              <w:jc w:val="center"/>
            </w:pPr>
            <w:r w:rsidRPr="0062587B">
              <w:t>11,6</w:t>
            </w:r>
          </w:p>
        </w:tc>
        <w:tc>
          <w:tcPr>
            <w:tcW w:w="541" w:type="dxa"/>
          </w:tcPr>
          <w:p w14:paraId="5812BCDC" w14:textId="77777777" w:rsidR="0062587B" w:rsidRPr="0062587B" w:rsidRDefault="0062587B" w:rsidP="0062587B">
            <w:pPr>
              <w:jc w:val="center"/>
            </w:pPr>
            <w:r w:rsidRPr="0062587B">
              <w:t>82</w:t>
            </w:r>
          </w:p>
        </w:tc>
        <w:tc>
          <w:tcPr>
            <w:tcW w:w="687" w:type="dxa"/>
          </w:tcPr>
          <w:p w14:paraId="61E43669" w14:textId="77777777" w:rsidR="0062587B" w:rsidRPr="0062587B" w:rsidRDefault="0062587B" w:rsidP="0062587B">
            <w:pPr>
              <w:jc w:val="center"/>
            </w:pPr>
            <w:r w:rsidRPr="0062587B">
              <w:t>11,1</w:t>
            </w:r>
          </w:p>
        </w:tc>
        <w:tc>
          <w:tcPr>
            <w:tcW w:w="430" w:type="dxa"/>
          </w:tcPr>
          <w:p w14:paraId="0B0848F8" w14:textId="77777777" w:rsidR="0062587B" w:rsidRPr="0062587B" w:rsidRDefault="0062587B" w:rsidP="0062587B">
            <w:pPr>
              <w:jc w:val="center"/>
            </w:pPr>
            <w:r w:rsidRPr="0062587B">
              <w:t>134</w:t>
            </w:r>
          </w:p>
        </w:tc>
        <w:tc>
          <w:tcPr>
            <w:tcW w:w="771" w:type="dxa"/>
          </w:tcPr>
          <w:p w14:paraId="57E3F802" w14:textId="77777777" w:rsidR="0062587B" w:rsidRPr="0062587B" w:rsidRDefault="0062587B" w:rsidP="0062587B">
            <w:pPr>
              <w:jc w:val="center"/>
            </w:pPr>
            <w:r w:rsidRPr="0062587B">
              <w:t>11,3</w:t>
            </w:r>
          </w:p>
        </w:tc>
        <w:tc>
          <w:tcPr>
            <w:tcW w:w="703" w:type="dxa"/>
            <w:vMerge/>
          </w:tcPr>
          <w:p w14:paraId="5FAE3B1E" w14:textId="77777777" w:rsidR="0062587B" w:rsidRPr="0062587B" w:rsidRDefault="0062587B" w:rsidP="0062587B">
            <w:pPr>
              <w:jc w:val="center"/>
            </w:pPr>
          </w:p>
        </w:tc>
        <w:tc>
          <w:tcPr>
            <w:tcW w:w="890" w:type="dxa"/>
            <w:vMerge/>
          </w:tcPr>
          <w:p w14:paraId="3A1ED84C" w14:textId="77777777" w:rsidR="0062587B" w:rsidRPr="0062587B" w:rsidRDefault="0062587B" w:rsidP="0062587B">
            <w:pPr>
              <w:jc w:val="center"/>
            </w:pPr>
          </w:p>
        </w:tc>
      </w:tr>
      <w:tr w:rsidR="0062587B" w:rsidRPr="0062587B" w14:paraId="126FCDEC" w14:textId="77777777" w:rsidTr="006E0A04">
        <w:trPr>
          <w:trHeight w:val="277"/>
        </w:trPr>
        <w:tc>
          <w:tcPr>
            <w:tcW w:w="3157" w:type="dxa"/>
            <w:vMerge/>
            <w:tcBorders>
              <w:top w:val="nil"/>
            </w:tcBorders>
          </w:tcPr>
          <w:p w14:paraId="1B42531C" w14:textId="77777777" w:rsidR="0062587B" w:rsidRPr="0062587B" w:rsidRDefault="0062587B" w:rsidP="0062587B"/>
        </w:tc>
        <w:tc>
          <w:tcPr>
            <w:tcW w:w="954" w:type="dxa"/>
          </w:tcPr>
          <w:p w14:paraId="5A7B071A" w14:textId="77777777" w:rsidR="0062587B" w:rsidRPr="0062587B" w:rsidRDefault="0062587B" w:rsidP="0062587B">
            <w:r w:rsidRPr="0062587B">
              <w:t>Средне</w:t>
            </w:r>
          </w:p>
        </w:tc>
        <w:tc>
          <w:tcPr>
            <w:tcW w:w="595" w:type="dxa"/>
          </w:tcPr>
          <w:p w14:paraId="3CCC578C" w14:textId="77777777" w:rsidR="0062587B" w:rsidRPr="0062587B" w:rsidRDefault="0062587B" w:rsidP="0062587B">
            <w:pPr>
              <w:jc w:val="center"/>
            </w:pPr>
            <w:r w:rsidRPr="0062587B">
              <w:t>301</w:t>
            </w:r>
          </w:p>
        </w:tc>
        <w:tc>
          <w:tcPr>
            <w:tcW w:w="729" w:type="dxa"/>
          </w:tcPr>
          <w:p w14:paraId="06476D4E" w14:textId="77777777" w:rsidR="0062587B" w:rsidRPr="0062587B" w:rsidRDefault="0062587B" w:rsidP="0062587B">
            <w:pPr>
              <w:jc w:val="center"/>
            </w:pPr>
            <w:r w:rsidRPr="0062587B">
              <w:t>67,2</w:t>
            </w:r>
          </w:p>
        </w:tc>
        <w:tc>
          <w:tcPr>
            <w:tcW w:w="541" w:type="dxa"/>
          </w:tcPr>
          <w:p w14:paraId="7D38FBD6" w14:textId="77777777" w:rsidR="0062587B" w:rsidRPr="0062587B" w:rsidRDefault="0062587B" w:rsidP="0062587B">
            <w:pPr>
              <w:jc w:val="center"/>
            </w:pPr>
            <w:r w:rsidRPr="0062587B">
              <w:t>518</w:t>
            </w:r>
          </w:p>
        </w:tc>
        <w:tc>
          <w:tcPr>
            <w:tcW w:w="687" w:type="dxa"/>
          </w:tcPr>
          <w:p w14:paraId="0E222AEB" w14:textId="77777777" w:rsidR="0062587B" w:rsidRPr="0062587B" w:rsidRDefault="0062587B" w:rsidP="0062587B">
            <w:pPr>
              <w:jc w:val="center"/>
            </w:pPr>
            <w:r w:rsidRPr="0062587B">
              <w:t>69,9</w:t>
            </w:r>
          </w:p>
        </w:tc>
        <w:tc>
          <w:tcPr>
            <w:tcW w:w="430" w:type="dxa"/>
          </w:tcPr>
          <w:p w14:paraId="4FD53BAF" w14:textId="77777777" w:rsidR="0062587B" w:rsidRPr="0062587B" w:rsidRDefault="0062587B" w:rsidP="0062587B">
            <w:pPr>
              <w:jc w:val="center"/>
            </w:pPr>
            <w:r w:rsidRPr="0062587B">
              <w:t>819</w:t>
            </w:r>
          </w:p>
        </w:tc>
        <w:tc>
          <w:tcPr>
            <w:tcW w:w="771" w:type="dxa"/>
          </w:tcPr>
          <w:p w14:paraId="425F78E6" w14:textId="77777777" w:rsidR="0062587B" w:rsidRPr="0062587B" w:rsidRDefault="0062587B" w:rsidP="0062587B">
            <w:pPr>
              <w:jc w:val="center"/>
            </w:pPr>
            <w:r w:rsidRPr="0062587B">
              <w:t>68,9</w:t>
            </w:r>
          </w:p>
        </w:tc>
        <w:tc>
          <w:tcPr>
            <w:tcW w:w="703" w:type="dxa"/>
            <w:vMerge/>
          </w:tcPr>
          <w:p w14:paraId="63ADDE9A" w14:textId="77777777" w:rsidR="0062587B" w:rsidRPr="0062587B" w:rsidRDefault="0062587B" w:rsidP="0062587B">
            <w:pPr>
              <w:jc w:val="center"/>
            </w:pPr>
          </w:p>
        </w:tc>
        <w:tc>
          <w:tcPr>
            <w:tcW w:w="890" w:type="dxa"/>
            <w:vMerge/>
          </w:tcPr>
          <w:p w14:paraId="2041ABFD" w14:textId="77777777" w:rsidR="0062587B" w:rsidRPr="0062587B" w:rsidRDefault="0062587B" w:rsidP="0062587B">
            <w:pPr>
              <w:jc w:val="center"/>
            </w:pPr>
          </w:p>
        </w:tc>
      </w:tr>
      <w:tr w:rsidR="0062587B" w:rsidRPr="0062587B" w14:paraId="21D49ED7" w14:textId="77777777" w:rsidTr="006E0A04">
        <w:trPr>
          <w:trHeight w:val="277"/>
        </w:trPr>
        <w:tc>
          <w:tcPr>
            <w:tcW w:w="3157" w:type="dxa"/>
            <w:vMerge/>
            <w:tcBorders>
              <w:top w:val="nil"/>
            </w:tcBorders>
          </w:tcPr>
          <w:p w14:paraId="663B955F" w14:textId="77777777" w:rsidR="0062587B" w:rsidRPr="0062587B" w:rsidRDefault="0062587B" w:rsidP="0062587B"/>
        </w:tc>
        <w:tc>
          <w:tcPr>
            <w:tcW w:w="954" w:type="dxa"/>
          </w:tcPr>
          <w:p w14:paraId="16DE5806" w14:textId="77777777" w:rsidR="0062587B" w:rsidRPr="0062587B" w:rsidRDefault="0062587B" w:rsidP="0062587B">
            <w:r w:rsidRPr="0062587B">
              <w:t>Мало</w:t>
            </w:r>
          </w:p>
        </w:tc>
        <w:tc>
          <w:tcPr>
            <w:tcW w:w="595" w:type="dxa"/>
          </w:tcPr>
          <w:p w14:paraId="6AE390FB" w14:textId="77777777" w:rsidR="0062587B" w:rsidRPr="0062587B" w:rsidRDefault="0062587B" w:rsidP="0062587B">
            <w:pPr>
              <w:jc w:val="center"/>
            </w:pPr>
            <w:r w:rsidRPr="0062587B">
              <w:t>82</w:t>
            </w:r>
          </w:p>
        </w:tc>
        <w:tc>
          <w:tcPr>
            <w:tcW w:w="729" w:type="dxa"/>
          </w:tcPr>
          <w:p w14:paraId="373DCCDE" w14:textId="77777777" w:rsidR="0062587B" w:rsidRPr="0062587B" w:rsidRDefault="0062587B" w:rsidP="0062587B">
            <w:pPr>
              <w:jc w:val="center"/>
            </w:pPr>
            <w:r w:rsidRPr="0062587B">
              <w:t>18,%</w:t>
            </w:r>
          </w:p>
        </w:tc>
        <w:tc>
          <w:tcPr>
            <w:tcW w:w="541" w:type="dxa"/>
          </w:tcPr>
          <w:p w14:paraId="58E938D6" w14:textId="77777777" w:rsidR="0062587B" w:rsidRPr="0062587B" w:rsidRDefault="0062587B" w:rsidP="0062587B">
            <w:pPr>
              <w:jc w:val="center"/>
            </w:pPr>
            <w:r w:rsidRPr="0062587B">
              <w:t>116</w:t>
            </w:r>
          </w:p>
        </w:tc>
        <w:tc>
          <w:tcPr>
            <w:tcW w:w="687" w:type="dxa"/>
          </w:tcPr>
          <w:p w14:paraId="063661EE" w14:textId="77777777" w:rsidR="0062587B" w:rsidRPr="0062587B" w:rsidRDefault="0062587B" w:rsidP="0062587B">
            <w:pPr>
              <w:jc w:val="center"/>
            </w:pPr>
            <w:r w:rsidRPr="0062587B">
              <w:t>15,7</w:t>
            </w:r>
          </w:p>
        </w:tc>
        <w:tc>
          <w:tcPr>
            <w:tcW w:w="430" w:type="dxa"/>
          </w:tcPr>
          <w:p w14:paraId="6F57A86C" w14:textId="77777777" w:rsidR="0062587B" w:rsidRPr="0062587B" w:rsidRDefault="0062587B" w:rsidP="0062587B">
            <w:pPr>
              <w:jc w:val="center"/>
            </w:pPr>
            <w:r w:rsidRPr="0062587B">
              <w:t>198</w:t>
            </w:r>
          </w:p>
        </w:tc>
        <w:tc>
          <w:tcPr>
            <w:tcW w:w="771" w:type="dxa"/>
          </w:tcPr>
          <w:p w14:paraId="10E52395" w14:textId="77777777" w:rsidR="0062587B" w:rsidRPr="0062587B" w:rsidRDefault="0062587B" w:rsidP="0062587B">
            <w:pPr>
              <w:jc w:val="center"/>
            </w:pPr>
            <w:r w:rsidRPr="0062587B">
              <w:t>16,7</w:t>
            </w:r>
          </w:p>
        </w:tc>
        <w:tc>
          <w:tcPr>
            <w:tcW w:w="703" w:type="dxa"/>
            <w:vMerge/>
          </w:tcPr>
          <w:p w14:paraId="4192D7C8" w14:textId="77777777" w:rsidR="0062587B" w:rsidRPr="0062587B" w:rsidRDefault="0062587B" w:rsidP="0062587B">
            <w:pPr>
              <w:jc w:val="center"/>
            </w:pPr>
          </w:p>
        </w:tc>
        <w:tc>
          <w:tcPr>
            <w:tcW w:w="890" w:type="dxa"/>
            <w:vMerge/>
          </w:tcPr>
          <w:p w14:paraId="396CE687" w14:textId="77777777" w:rsidR="0062587B" w:rsidRPr="0062587B" w:rsidRDefault="0062587B" w:rsidP="0062587B">
            <w:pPr>
              <w:jc w:val="center"/>
            </w:pPr>
          </w:p>
        </w:tc>
      </w:tr>
      <w:tr w:rsidR="0062587B" w:rsidRPr="0062587B" w14:paraId="6E543F1C" w14:textId="77777777" w:rsidTr="006E0A04">
        <w:trPr>
          <w:trHeight w:val="383"/>
        </w:trPr>
        <w:tc>
          <w:tcPr>
            <w:tcW w:w="3157" w:type="dxa"/>
            <w:vMerge/>
            <w:tcBorders>
              <w:top w:val="nil"/>
            </w:tcBorders>
          </w:tcPr>
          <w:p w14:paraId="74DE50C1" w14:textId="77777777" w:rsidR="0062587B" w:rsidRPr="0062587B" w:rsidRDefault="0062587B" w:rsidP="0062587B"/>
        </w:tc>
        <w:tc>
          <w:tcPr>
            <w:tcW w:w="954" w:type="dxa"/>
          </w:tcPr>
          <w:p w14:paraId="0FCCF43A" w14:textId="77777777" w:rsidR="0062587B" w:rsidRPr="0062587B" w:rsidRDefault="0062587B" w:rsidP="0062587B">
            <w:r w:rsidRPr="0062587B">
              <w:rPr>
                <w:spacing w:val="-1"/>
              </w:rPr>
              <w:t>Слишком</w:t>
            </w:r>
            <w:r w:rsidRPr="0062587B">
              <w:rPr>
                <w:spacing w:val="-37"/>
              </w:rPr>
              <w:t xml:space="preserve"> </w:t>
            </w:r>
            <w:r w:rsidRPr="0062587B">
              <w:t>мало</w:t>
            </w:r>
          </w:p>
        </w:tc>
        <w:tc>
          <w:tcPr>
            <w:tcW w:w="595" w:type="dxa"/>
          </w:tcPr>
          <w:p w14:paraId="44C20F24" w14:textId="77777777" w:rsidR="0062587B" w:rsidRPr="0062587B" w:rsidRDefault="0062587B" w:rsidP="0062587B">
            <w:pPr>
              <w:jc w:val="center"/>
            </w:pPr>
            <w:r w:rsidRPr="0062587B">
              <w:t>10</w:t>
            </w:r>
          </w:p>
        </w:tc>
        <w:tc>
          <w:tcPr>
            <w:tcW w:w="729" w:type="dxa"/>
          </w:tcPr>
          <w:p w14:paraId="63CBA926" w14:textId="77777777" w:rsidR="0062587B" w:rsidRPr="0062587B" w:rsidRDefault="0062587B" w:rsidP="0062587B">
            <w:pPr>
              <w:jc w:val="center"/>
            </w:pPr>
            <w:r w:rsidRPr="0062587B">
              <w:t>2,2</w:t>
            </w:r>
          </w:p>
        </w:tc>
        <w:tc>
          <w:tcPr>
            <w:tcW w:w="541" w:type="dxa"/>
          </w:tcPr>
          <w:p w14:paraId="1725052D" w14:textId="77777777" w:rsidR="0062587B" w:rsidRPr="0062587B" w:rsidRDefault="0062587B" w:rsidP="0062587B">
            <w:pPr>
              <w:jc w:val="center"/>
            </w:pPr>
            <w:r w:rsidRPr="0062587B">
              <w:t>18</w:t>
            </w:r>
          </w:p>
        </w:tc>
        <w:tc>
          <w:tcPr>
            <w:tcW w:w="687" w:type="dxa"/>
          </w:tcPr>
          <w:p w14:paraId="0244582F" w14:textId="77777777" w:rsidR="0062587B" w:rsidRPr="0062587B" w:rsidRDefault="0062587B" w:rsidP="0062587B">
            <w:pPr>
              <w:jc w:val="center"/>
            </w:pPr>
            <w:r w:rsidRPr="0062587B">
              <w:t>2,4</w:t>
            </w:r>
          </w:p>
        </w:tc>
        <w:tc>
          <w:tcPr>
            <w:tcW w:w="430" w:type="dxa"/>
          </w:tcPr>
          <w:p w14:paraId="12F7A578" w14:textId="77777777" w:rsidR="0062587B" w:rsidRPr="0062587B" w:rsidRDefault="0062587B" w:rsidP="0062587B">
            <w:pPr>
              <w:jc w:val="center"/>
            </w:pPr>
            <w:r w:rsidRPr="0062587B">
              <w:t>28</w:t>
            </w:r>
          </w:p>
        </w:tc>
        <w:tc>
          <w:tcPr>
            <w:tcW w:w="771" w:type="dxa"/>
          </w:tcPr>
          <w:p w14:paraId="4193AE62" w14:textId="77777777" w:rsidR="0062587B" w:rsidRPr="0062587B" w:rsidRDefault="0062587B" w:rsidP="0062587B">
            <w:pPr>
              <w:jc w:val="center"/>
            </w:pPr>
            <w:r w:rsidRPr="0062587B">
              <w:t>2,4</w:t>
            </w:r>
          </w:p>
        </w:tc>
        <w:tc>
          <w:tcPr>
            <w:tcW w:w="703" w:type="dxa"/>
            <w:vMerge/>
          </w:tcPr>
          <w:p w14:paraId="5995C283" w14:textId="77777777" w:rsidR="0062587B" w:rsidRPr="0062587B" w:rsidRDefault="0062587B" w:rsidP="0062587B">
            <w:pPr>
              <w:jc w:val="center"/>
            </w:pPr>
          </w:p>
        </w:tc>
        <w:tc>
          <w:tcPr>
            <w:tcW w:w="890" w:type="dxa"/>
            <w:vMerge/>
          </w:tcPr>
          <w:p w14:paraId="6153FE6B" w14:textId="77777777" w:rsidR="0062587B" w:rsidRPr="0062587B" w:rsidRDefault="0062587B" w:rsidP="0062587B">
            <w:pPr>
              <w:jc w:val="center"/>
            </w:pPr>
          </w:p>
        </w:tc>
      </w:tr>
      <w:tr w:rsidR="0062587B" w:rsidRPr="0062587B" w14:paraId="5B551DBC" w14:textId="77777777" w:rsidTr="006E0A04">
        <w:trPr>
          <w:trHeight w:val="537"/>
        </w:trPr>
        <w:tc>
          <w:tcPr>
            <w:tcW w:w="3157" w:type="dxa"/>
            <w:vMerge w:val="restart"/>
          </w:tcPr>
          <w:p w14:paraId="3106191F" w14:textId="77777777" w:rsidR="0062587B" w:rsidRPr="0062587B" w:rsidRDefault="0062587B" w:rsidP="0062587B">
            <w:r w:rsidRPr="0062587B">
              <w:t>Насколько</w:t>
            </w:r>
            <w:r w:rsidRPr="0062587B">
              <w:rPr>
                <w:spacing w:val="23"/>
              </w:rPr>
              <w:t xml:space="preserve"> </w:t>
            </w:r>
            <w:r w:rsidRPr="0062587B">
              <w:t>важно</w:t>
            </w:r>
            <w:r w:rsidRPr="0062587B">
              <w:rPr>
                <w:spacing w:val="28"/>
              </w:rPr>
              <w:t xml:space="preserve"> </w:t>
            </w:r>
            <w:r w:rsidRPr="0062587B">
              <w:t>для</w:t>
            </w:r>
            <w:r w:rsidRPr="0062587B">
              <w:rPr>
                <w:spacing w:val="21"/>
              </w:rPr>
              <w:t xml:space="preserve"> </w:t>
            </w:r>
            <w:r w:rsidRPr="0062587B">
              <w:t>Вас</w:t>
            </w:r>
            <w:r w:rsidRPr="0062587B">
              <w:rPr>
                <w:spacing w:val="23"/>
              </w:rPr>
              <w:t xml:space="preserve"> </w:t>
            </w:r>
            <w:r w:rsidRPr="0062587B">
              <w:t>снизить</w:t>
            </w:r>
            <w:r w:rsidRPr="0062587B">
              <w:rPr>
                <w:spacing w:val="28"/>
              </w:rPr>
              <w:t xml:space="preserve"> </w:t>
            </w:r>
            <w:r w:rsidRPr="0062587B">
              <w:t>употребление</w:t>
            </w:r>
            <w:r w:rsidRPr="0062587B">
              <w:rPr>
                <w:spacing w:val="-37"/>
              </w:rPr>
              <w:t xml:space="preserve"> </w:t>
            </w:r>
            <w:r w:rsidRPr="0062587B">
              <w:t>соли</w:t>
            </w:r>
            <w:r w:rsidRPr="0062587B">
              <w:rPr>
                <w:spacing w:val="-3"/>
              </w:rPr>
              <w:t xml:space="preserve"> </w:t>
            </w:r>
            <w:r w:rsidRPr="0062587B">
              <w:t>в</w:t>
            </w:r>
            <w:r w:rsidRPr="0062587B">
              <w:rPr>
                <w:spacing w:val="-2"/>
              </w:rPr>
              <w:t xml:space="preserve"> </w:t>
            </w:r>
            <w:r w:rsidRPr="0062587B">
              <w:t>Вашем</w:t>
            </w:r>
            <w:r w:rsidRPr="0062587B">
              <w:rPr>
                <w:spacing w:val="-4"/>
              </w:rPr>
              <w:t xml:space="preserve"> </w:t>
            </w:r>
            <w:r w:rsidRPr="0062587B">
              <w:t>рационе?</w:t>
            </w:r>
          </w:p>
        </w:tc>
        <w:tc>
          <w:tcPr>
            <w:tcW w:w="954" w:type="dxa"/>
          </w:tcPr>
          <w:p w14:paraId="51FE8F28" w14:textId="77777777" w:rsidR="0062587B" w:rsidRPr="0062587B" w:rsidRDefault="0062587B" w:rsidP="0062587B">
            <w:r w:rsidRPr="0062587B">
              <w:rPr>
                <w:spacing w:val="-1"/>
              </w:rPr>
              <w:t>Очень</w:t>
            </w:r>
            <w:r w:rsidRPr="0062587B">
              <w:rPr>
                <w:spacing w:val="-37"/>
              </w:rPr>
              <w:t xml:space="preserve"> </w:t>
            </w:r>
            <w:r w:rsidRPr="0062587B">
              <w:t>важно</w:t>
            </w:r>
          </w:p>
        </w:tc>
        <w:tc>
          <w:tcPr>
            <w:tcW w:w="595" w:type="dxa"/>
          </w:tcPr>
          <w:p w14:paraId="2DC6C3A7" w14:textId="77777777" w:rsidR="0062587B" w:rsidRPr="0062587B" w:rsidRDefault="0062587B" w:rsidP="0062587B">
            <w:pPr>
              <w:jc w:val="center"/>
            </w:pPr>
            <w:r w:rsidRPr="0062587B">
              <w:t>107</w:t>
            </w:r>
          </w:p>
        </w:tc>
        <w:tc>
          <w:tcPr>
            <w:tcW w:w="729" w:type="dxa"/>
          </w:tcPr>
          <w:p w14:paraId="3D4CBA81" w14:textId="77777777" w:rsidR="0062587B" w:rsidRPr="0062587B" w:rsidRDefault="0062587B" w:rsidP="0062587B">
            <w:pPr>
              <w:jc w:val="center"/>
            </w:pPr>
            <w:r w:rsidRPr="0062587B">
              <w:t>25,5</w:t>
            </w:r>
          </w:p>
        </w:tc>
        <w:tc>
          <w:tcPr>
            <w:tcW w:w="541" w:type="dxa"/>
          </w:tcPr>
          <w:p w14:paraId="439BC2BA" w14:textId="77777777" w:rsidR="0062587B" w:rsidRPr="0062587B" w:rsidRDefault="0062587B" w:rsidP="0062587B">
            <w:pPr>
              <w:jc w:val="center"/>
            </w:pPr>
            <w:r w:rsidRPr="0062587B">
              <w:t>304</w:t>
            </w:r>
          </w:p>
        </w:tc>
        <w:tc>
          <w:tcPr>
            <w:tcW w:w="687" w:type="dxa"/>
          </w:tcPr>
          <w:p w14:paraId="498A2792" w14:textId="77777777" w:rsidR="0062587B" w:rsidRPr="0062587B" w:rsidRDefault="0062587B" w:rsidP="0062587B">
            <w:pPr>
              <w:jc w:val="center"/>
            </w:pPr>
            <w:r w:rsidRPr="0062587B">
              <w:t>42,8</w:t>
            </w:r>
          </w:p>
        </w:tc>
        <w:tc>
          <w:tcPr>
            <w:tcW w:w="430" w:type="dxa"/>
          </w:tcPr>
          <w:p w14:paraId="541CE940" w14:textId="77777777" w:rsidR="0062587B" w:rsidRPr="0062587B" w:rsidRDefault="0062587B" w:rsidP="0062587B">
            <w:pPr>
              <w:jc w:val="center"/>
            </w:pPr>
            <w:r w:rsidRPr="0062587B">
              <w:t>411</w:t>
            </w:r>
          </w:p>
        </w:tc>
        <w:tc>
          <w:tcPr>
            <w:tcW w:w="771" w:type="dxa"/>
          </w:tcPr>
          <w:p w14:paraId="742D1496" w14:textId="77777777" w:rsidR="0062587B" w:rsidRPr="0062587B" w:rsidRDefault="0062587B" w:rsidP="0062587B">
            <w:pPr>
              <w:jc w:val="center"/>
            </w:pPr>
            <w:r w:rsidRPr="0062587B">
              <w:t>36,4</w:t>
            </w:r>
          </w:p>
        </w:tc>
        <w:tc>
          <w:tcPr>
            <w:tcW w:w="703" w:type="dxa"/>
            <w:vMerge w:val="restart"/>
          </w:tcPr>
          <w:p w14:paraId="007BC49E" w14:textId="77777777" w:rsidR="0062587B" w:rsidRPr="0062587B" w:rsidRDefault="0062587B" w:rsidP="0062587B">
            <w:pPr>
              <w:jc w:val="center"/>
            </w:pPr>
            <w:r w:rsidRPr="0062587B">
              <w:t>38,524</w:t>
            </w:r>
          </w:p>
        </w:tc>
        <w:tc>
          <w:tcPr>
            <w:tcW w:w="890" w:type="dxa"/>
            <w:vMerge w:val="restart"/>
          </w:tcPr>
          <w:p w14:paraId="27329A45" w14:textId="77777777" w:rsidR="0062587B" w:rsidRPr="0062587B" w:rsidRDefault="0062587B" w:rsidP="0062587B">
            <w:pPr>
              <w:jc w:val="center"/>
            </w:pPr>
            <w:r w:rsidRPr="0062587B">
              <w:t>&lt;0,001</w:t>
            </w:r>
          </w:p>
        </w:tc>
      </w:tr>
      <w:tr w:rsidR="0062587B" w:rsidRPr="0062587B" w14:paraId="73E9D6D6" w14:textId="77777777" w:rsidTr="006E0A04">
        <w:trPr>
          <w:trHeight w:val="383"/>
        </w:trPr>
        <w:tc>
          <w:tcPr>
            <w:tcW w:w="3157" w:type="dxa"/>
            <w:vMerge/>
            <w:tcBorders>
              <w:top w:val="nil"/>
            </w:tcBorders>
          </w:tcPr>
          <w:p w14:paraId="6B62A460" w14:textId="77777777" w:rsidR="0062587B" w:rsidRPr="0062587B" w:rsidRDefault="0062587B" w:rsidP="0062587B"/>
        </w:tc>
        <w:tc>
          <w:tcPr>
            <w:tcW w:w="954" w:type="dxa"/>
          </w:tcPr>
          <w:p w14:paraId="4248EEC3" w14:textId="77777777" w:rsidR="0062587B" w:rsidRPr="0062587B" w:rsidRDefault="0062587B" w:rsidP="0062587B">
            <w:pPr>
              <w:tabs>
                <w:tab w:val="left" w:pos="527"/>
              </w:tabs>
            </w:pPr>
            <w:r w:rsidRPr="0062587B">
              <w:t xml:space="preserve">Не </w:t>
            </w:r>
            <w:r w:rsidRPr="0062587B">
              <w:rPr>
                <w:spacing w:val="-3"/>
              </w:rPr>
              <w:t>так</w:t>
            </w:r>
            <w:r w:rsidRPr="0062587B">
              <w:rPr>
                <w:spacing w:val="-37"/>
              </w:rPr>
              <w:t xml:space="preserve"> </w:t>
            </w:r>
            <w:r w:rsidRPr="0062587B">
              <w:t>важно</w:t>
            </w:r>
          </w:p>
        </w:tc>
        <w:tc>
          <w:tcPr>
            <w:tcW w:w="595" w:type="dxa"/>
          </w:tcPr>
          <w:p w14:paraId="02FC7A4C" w14:textId="77777777" w:rsidR="0062587B" w:rsidRPr="0062587B" w:rsidRDefault="0062587B" w:rsidP="0062587B">
            <w:pPr>
              <w:jc w:val="center"/>
            </w:pPr>
            <w:r w:rsidRPr="0062587B">
              <w:t>256</w:t>
            </w:r>
          </w:p>
        </w:tc>
        <w:tc>
          <w:tcPr>
            <w:tcW w:w="729" w:type="dxa"/>
          </w:tcPr>
          <w:p w14:paraId="2AEC65B7" w14:textId="77777777" w:rsidR="0062587B" w:rsidRPr="0062587B" w:rsidRDefault="0062587B" w:rsidP="0062587B">
            <w:pPr>
              <w:jc w:val="center"/>
            </w:pPr>
            <w:r w:rsidRPr="0062587B">
              <w:t>61,1</w:t>
            </w:r>
          </w:p>
        </w:tc>
        <w:tc>
          <w:tcPr>
            <w:tcW w:w="541" w:type="dxa"/>
          </w:tcPr>
          <w:p w14:paraId="4A06E87C" w14:textId="77777777" w:rsidR="0062587B" w:rsidRPr="0062587B" w:rsidRDefault="0062587B" w:rsidP="0062587B">
            <w:pPr>
              <w:jc w:val="center"/>
            </w:pPr>
            <w:r w:rsidRPr="0062587B">
              <w:t>357</w:t>
            </w:r>
          </w:p>
        </w:tc>
        <w:tc>
          <w:tcPr>
            <w:tcW w:w="687" w:type="dxa"/>
          </w:tcPr>
          <w:p w14:paraId="0611C713" w14:textId="77777777" w:rsidR="0062587B" w:rsidRPr="0062587B" w:rsidRDefault="0062587B" w:rsidP="0062587B">
            <w:pPr>
              <w:jc w:val="center"/>
            </w:pPr>
            <w:r w:rsidRPr="0062587B">
              <w:t>50,2</w:t>
            </w:r>
          </w:p>
        </w:tc>
        <w:tc>
          <w:tcPr>
            <w:tcW w:w="430" w:type="dxa"/>
          </w:tcPr>
          <w:p w14:paraId="730ED833" w14:textId="77777777" w:rsidR="0062587B" w:rsidRPr="0062587B" w:rsidRDefault="0062587B" w:rsidP="0062587B">
            <w:pPr>
              <w:jc w:val="center"/>
            </w:pPr>
            <w:r w:rsidRPr="0062587B">
              <w:t>613</w:t>
            </w:r>
          </w:p>
        </w:tc>
        <w:tc>
          <w:tcPr>
            <w:tcW w:w="771" w:type="dxa"/>
          </w:tcPr>
          <w:p w14:paraId="1B89147D" w14:textId="77777777" w:rsidR="0062587B" w:rsidRPr="0062587B" w:rsidRDefault="0062587B" w:rsidP="0062587B">
            <w:pPr>
              <w:jc w:val="center"/>
            </w:pPr>
            <w:r w:rsidRPr="0062587B">
              <w:t>54,2</w:t>
            </w:r>
          </w:p>
        </w:tc>
        <w:tc>
          <w:tcPr>
            <w:tcW w:w="703" w:type="dxa"/>
            <w:vMerge/>
          </w:tcPr>
          <w:p w14:paraId="74E3D1E7" w14:textId="77777777" w:rsidR="0062587B" w:rsidRPr="0062587B" w:rsidRDefault="0062587B" w:rsidP="0062587B">
            <w:pPr>
              <w:jc w:val="center"/>
            </w:pPr>
          </w:p>
        </w:tc>
        <w:tc>
          <w:tcPr>
            <w:tcW w:w="890" w:type="dxa"/>
            <w:vMerge/>
          </w:tcPr>
          <w:p w14:paraId="62F88A98" w14:textId="77777777" w:rsidR="0062587B" w:rsidRPr="0062587B" w:rsidRDefault="0062587B" w:rsidP="0062587B">
            <w:pPr>
              <w:jc w:val="center"/>
            </w:pPr>
          </w:p>
        </w:tc>
      </w:tr>
      <w:tr w:rsidR="0062587B" w:rsidRPr="0062587B" w14:paraId="75E3A2FD" w14:textId="77777777" w:rsidTr="006E0A04">
        <w:trPr>
          <w:trHeight w:val="383"/>
        </w:trPr>
        <w:tc>
          <w:tcPr>
            <w:tcW w:w="3157" w:type="dxa"/>
            <w:vMerge/>
            <w:tcBorders>
              <w:top w:val="nil"/>
            </w:tcBorders>
          </w:tcPr>
          <w:p w14:paraId="6CE3C5FA" w14:textId="77777777" w:rsidR="0062587B" w:rsidRPr="0062587B" w:rsidRDefault="0062587B" w:rsidP="0062587B"/>
        </w:tc>
        <w:tc>
          <w:tcPr>
            <w:tcW w:w="954" w:type="dxa"/>
          </w:tcPr>
          <w:p w14:paraId="792EF9EF" w14:textId="77777777" w:rsidR="0062587B" w:rsidRPr="0062587B" w:rsidRDefault="0062587B" w:rsidP="0062587B">
            <w:r w:rsidRPr="0062587B">
              <w:rPr>
                <w:spacing w:val="-1"/>
              </w:rPr>
              <w:t>Совсем</w:t>
            </w:r>
            <w:r w:rsidRPr="0062587B">
              <w:rPr>
                <w:spacing w:val="-38"/>
              </w:rPr>
              <w:t xml:space="preserve"> </w:t>
            </w:r>
            <w:r w:rsidRPr="0062587B">
              <w:t>неважно</w:t>
            </w:r>
          </w:p>
        </w:tc>
        <w:tc>
          <w:tcPr>
            <w:tcW w:w="595" w:type="dxa"/>
          </w:tcPr>
          <w:p w14:paraId="1A37383E" w14:textId="77777777" w:rsidR="0062587B" w:rsidRPr="0062587B" w:rsidRDefault="0062587B" w:rsidP="0062587B">
            <w:pPr>
              <w:jc w:val="center"/>
            </w:pPr>
            <w:r w:rsidRPr="0062587B">
              <w:t>56</w:t>
            </w:r>
          </w:p>
        </w:tc>
        <w:tc>
          <w:tcPr>
            <w:tcW w:w="729" w:type="dxa"/>
          </w:tcPr>
          <w:p w14:paraId="53756416" w14:textId="77777777" w:rsidR="0062587B" w:rsidRPr="0062587B" w:rsidRDefault="0062587B" w:rsidP="0062587B">
            <w:pPr>
              <w:jc w:val="center"/>
            </w:pPr>
            <w:r w:rsidRPr="0062587B">
              <w:t>13,4</w:t>
            </w:r>
          </w:p>
        </w:tc>
        <w:tc>
          <w:tcPr>
            <w:tcW w:w="541" w:type="dxa"/>
          </w:tcPr>
          <w:p w14:paraId="598D775B" w14:textId="77777777" w:rsidR="0062587B" w:rsidRPr="0062587B" w:rsidRDefault="0062587B" w:rsidP="0062587B">
            <w:pPr>
              <w:jc w:val="center"/>
            </w:pPr>
            <w:r w:rsidRPr="0062587B">
              <w:t>50</w:t>
            </w:r>
          </w:p>
        </w:tc>
        <w:tc>
          <w:tcPr>
            <w:tcW w:w="687" w:type="dxa"/>
          </w:tcPr>
          <w:p w14:paraId="2328D652" w14:textId="77777777" w:rsidR="0062587B" w:rsidRPr="0062587B" w:rsidRDefault="0062587B" w:rsidP="0062587B">
            <w:pPr>
              <w:jc w:val="center"/>
            </w:pPr>
            <w:r w:rsidRPr="0062587B">
              <w:t>7,0</w:t>
            </w:r>
          </w:p>
        </w:tc>
        <w:tc>
          <w:tcPr>
            <w:tcW w:w="430" w:type="dxa"/>
          </w:tcPr>
          <w:p w14:paraId="70B2CFB8" w14:textId="77777777" w:rsidR="0062587B" w:rsidRPr="0062587B" w:rsidRDefault="0062587B" w:rsidP="0062587B">
            <w:pPr>
              <w:jc w:val="center"/>
            </w:pPr>
            <w:r w:rsidRPr="0062587B">
              <w:t>106</w:t>
            </w:r>
          </w:p>
        </w:tc>
        <w:tc>
          <w:tcPr>
            <w:tcW w:w="771" w:type="dxa"/>
          </w:tcPr>
          <w:p w14:paraId="16D7AE12" w14:textId="77777777" w:rsidR="0062587B" w:rsidRPr="0062587B" w:rsidRDefault="0062587B" w:rsidP="0062587B">
            <w:pPr>
              <w:jc w:val="center"/>
            </w:pPr>
            <w:r w:rsidRPr="0062587B">
              <w:t>9,4</w:t>
            </w:r>
          </w:p>
        </w:tc>
        <w:tc>
          <w:tcPr>
            <w:tcW w:w="703" w:type="dxa"/>
            <w:vMerge/>
          </w:tcPr>
          <w:p w14:paraId="6B3DB57D" w14:textId="77777777" w:rsidR="0062587B" w:rsidRPr="0062587B" w:rsidRDefault="0062587B" w:rsidP="0062587B">
            <w:pPr>
              <w:jc w:val="center"/>
            </w:pPr>
          </w:p>
        </w:tc>
        <w:tc>
          <w:tcPr>
            <w:tcW w:w="890" w:type="dxa"/>
            <w:vMerge/>
          </w:tcPr>
          <w:p w14:paraId="39686B28" w14:textId="77777777" w:rsidR="0062587B" w:rsidRPr="0062587B" w:rsidRDefault="0062587B" w:rsidP="0062587B">
            <w:pPr>
              <w:jc w:val="center"/>
            </w:pPr>
          </w:p>
        </w:tc>
      </w:tr>
      <w:tr w:rsidR="0062587B" w:rsidRPr="0062587B" w14:paraId="34F06094" w14:textId="77777777" w:rsidTr="006E0A04">
        <w:trPr>
          <w:trHeight w:val="715"/>
        </w:trPr>
        <w:tc>
          <w:tcPr>
            <w:tcW w:w="3157" w:type="dxa"/>
            <w:vMerge w:val="restart"/>
          </w:tcPr>
          <w:p w14:paraId="38F0AC5C" w14:textId="77777777" w:rsidR="0062587B" w:rsidRPr="0062587B" w:rsidRDefault="0062587B" w:rsidP="0062587B">
            <w:r w:rsidRPr="0062587B">
              <w:t>Как Вы думаете, может ли употребление большого</w:t>
            </w:r>
            <w:r w:rsidRPr="0062587B">
              <w:rPr>
                <w:spacing w:val="1"/>
              </w:rPr>
              <w:t xml:space="preserve"> </w:t>
            </w:r>
            <w:r w:rsidRPr="0062587B">
              <w:t>количества соли или соленых соусов вызвать у Вас</w:t>
            </w:r>
            <w:r w:rsidRPr="0062587B">
              <w:rPr>
                <w:spacing w:val="1"/>
              </w:rPr>
              <w:t xml:space="preserve"> </w:t>
            </w:r>
            <w:r w:rsidRPr="0062587B">
              <w:t>серьезные</w:t>
            </w:r>
            <w:r w:rsidRPr="0062587B">
              <w:rPr>
                <w:spacing w:val="-2"/>
              </w:rPr>
              <w:t xml:space="preserve"> </w:t>
            </w:r>
            <w:r w:rsidRPr="0062587B">
              <w:t>проблемы</w:t>
            </w:r>
            <w:r w:rsidRPr="0062587B">
              <w:rPr>
                <w:spacing w:val="-2"/>
              </w:rPr>
              <w:t xml:space="preserve"> </w:t>
            </w:r>
            <w:r w:rsidRPr="0062587B">
              <w:t>со здоровьем?</w:t>
            </w:r>
          </w:p>
        </w:tc>
        <w:tc>
          <w:tcPr>
            <w:tcW w:w="954" w:type="dxa"/>
          </w:tcPr>
          <w:p w14:paraId="0411275B" w14:textId="77777777" w:rsidR="0062587B" w:rsidRPr="0062587B" w:rsidRDefault="0062587B" w:rsidP="0062587B">
            <w:r w:rsidRPr="0062587B">
              <w:t>Да</w:t>
            </w:r>
          </w:p>
        </w:tc>
        <w:tc>
          <w:tcPr>
            <w:tcW w:w="595" w:type="dxa"/>
          </w:tcPr>
          <w:p w14:paraId="211F910C" w14:textId="77777777" w:rsidR="0062587B" w:rsidRPr="0062587B" w:rsidRDefault="0062587B" w:rsidP="0062587B">
            <w:pPr>
              <w:jc w:val="center"/>
            </w:pPr>
            <w:r w:rsidRPr="0062587B">
              <w:t>270</w:t>
            </w:r>
          </w:p>
        </w:tc>
        <w:tc>
          <w:tcPr>
            <w:tcW w:w="729" w:type="dxa"/>
          </w:tcPr>
          <w:p w14:paraId="530C3BAC" w14:textId="77777777" w:rsidR="0062587B" w:rsidRPr="0062587B" w:rsidRDefault="0062587B" w:rsidP="0062587B">
            <w:pPr>
              <w:jc w:val="center"/>
            </w:pPr>
            <w:r w:rsidRPr="0062587B">
              <w:t>71,2</w:t>
            </w:r>
          </w:p>
        </w:tc>
        <w:tc>
          <w:tcPr>
            <w:tcW w:w="541" w:type="dxa"/>
          </w:tcPr>
          <w:p w14:paraId="175A05CF" w14:textId="77777777" w:rsidR="0062587B" w:rsidRPr="0062587B" w:rsidRDefault="0062587B" w:rsidP="0062587B">
            <w:pPr>
              <w:jc w:val="center"/>
            </w:pPr>
            <w:r w:rsidRPr="0062587B">
              <w:t>549</w:t>
            </w:r>
          </w:p>
        </w:tc>
        <w:tc>
          <w:tcPr>
            <w:tcW w:w="687" w:type="dxa"/>
          </w:tcPr>
          <w:p w14:paraId="739DA53F" w14:textId="77777777" w:rsidR="0062587B" w:rsidRPr="0062587B" w:rsidRDefault="0062587B" w:rsidP="0062587B">
            <w:pPr>
              <w:jc w:val="center"/>
            </w:pPr>
            <w:r w:rsidRPr="0062587B">
              <w:t>80,6</w:t>
            </w:r>
          </w:p>
        </w:tc>
        <w:tc>
          <w:tcPr>
            <w:tcW w:w="430" w:type="dxa"/>
          </w:tcPr>
          <w:p w14:paraId="01D953EF" w14:textId="77777777" w:rsidR="0062587B" w:rsidRPr="0062587B" w:rsidRDefault="0062587B" w:rsidP="0062587B">
            <w:pPr>
              <w:jc w:val="center"/>
            </w:pPr>
            <w:r w:rsidRPr="0062587B">
              <w:t>819</w:t>
            </w:r>
          </w:p>
        </w:tc>
        <w:tc>
          <w:tcPr>
            <w:tcW w:w="771" w:type="dxa"/>
          </w:tcPr>
          <w:p w14:paraId="097596A0" w14:textId="77777777" w:rsidR="0062587B" w:rsidRPr="0062587B" w:rsidRDefault="0062587B" w:rsidP="0062587B">
            <w:pPr>
              <w:jc w:val="center"/>
            </w:pPr>
            <w:r w:rsidRPr="0062587B">
              <w:t>77,3</w:t>
            </w:r>
          </w:p>
        </w:tc>
        <w:tc>
          <w:tcPr>
            <w:tcW w:w="703" w:type="dxa"/>
            <w:vMerge w:val="restart"/>
          </w:tcPr>
          <w:p w14:paraId="7F201E56" w14:textId="77777777" w:rsidR="0062587B" w:rsidRPr="0062587B" w:rsidRDefault="0062587B" w:rsidP="0062587B">
            <w:pPr>
              <w:jc w:val="center"/>
            </w:pPr>
            <w:r w:rsidRPr="0062587B">
              <w:t>12,187</w:t>
            </w:r>
          </w:p>
        </w:tc>
        <w:tc>
          <w:tcPr>
            <w:tcW w:w="890" w:type="dxa"/>
            <w:vMerge w:val="restart"/>
          </w:tcPr>
          <w:p w14:paraId="0E38D281" w14:textId="77777777" w:rsidR="0062587B" w:rsidRPr="0062587B" w:rsidRDefault="0062587B" w:rsidP="0062587B">
            <w:pPr>
              <w:jc w:val="center"/>
            </w:pPr>
            <w:r w:rsidRPr="0062587B">
              <w:t>&lt;0,001</w:t>
            </w:r>
          </w:p>
        </w:tc>
      </w:tr>
      <w:tr w:rsidR="0062587B" w:rsidRPr="0062587B" w14:paraId="4E1D9948" w14:textId="77777777" w:rsidTr="006E0A04">
        <w:trPr>
          <w:trHeight w:val="555"/>
        </w:trPr>
        <w:tc>
          <w:tcPr>
            <w:tcW w:w="3157" w:type="dxa"/>
            <w:vMerge/>
            <w:tcBorders>
              <w:top w:val="nil"/>
              <w:bottom w:val="single" w:sz="4" w:space="0" w:color="auto"/>
            </w:tcBorders>
          </w:tcPr>
          <w:p w14:paraId="04B5CCB6" w14:textId="77777777" w:rsidR="0062587B" w:rsidRPr="0062587B" w:rsidRDefault="0062587B" w:rsidP="0062587B"/>
        </w:tc>
        <w:tc>
          <w:tcPr>
            <w:tcW w:w="954" w:type="dxa"/>
          </w:tcPr>
          <w:p w14:paraId="4D7B0568" w14:textId="77777777" w:rsidR="0062587B" w:rsidRPr="0062587B" w:rsidRDefault="0062587B" w:rsidP="0062587B">
            <w:r w:rsidRPr="0062587B">
              <w:t>Нет</w:t>
            </w:r>
          </w:p>
        </w:tc>
        <w:tc>
          <w:tcPr>
            <w:tcW w:w="595" w:type="dxa"/>
          </w:tcPr>
          <w:p w14:paraId="038B55D4" w14:textId="77777777" w:rsidR="0062587B" w:rsidRPr="0062587B" w:rsidRDefault="0062587B" w:rsidP="0062587B">
            <w:pPr>
              <w:jc w:val="center"/>
            </w:pPr>
            <w:r w:rsidRPr="0062587B">
              <w:t>109</w:t>
            </w:r>
          </w:p>
        </w:tc>
        <w:tc>
          <w:tcPr>
            <w:tcW w:w="729" w:type="dxa"/>
          </w:tcPr>
          <w:p w14:paraId="136860D6" w14:textId="77777777" w:rsidR="0062587B" w:rsidRPr="0062587B" w:rsidRDefault="0062587B" w:rsidP="0062587B">
            <w:pPr>
              <w:jc w:val="center"/>
            </w:pPr>
            <w:r w:rsidRPr="0062587B">
              <w:t>28,8</w:t>
            </w:r>
          </w:p>
        </w:tc>
        <w:tc>
          <w:tcPr>
            <w:tcW w:w="541" w:type="dxa"/>
          </w:tcPr>
          <w:p w14:paraId="2657BBC6" w14:textId="77777777" w:rsidR="0062587B" w:rsidRPr="0062587B" w:rsidRDefault="0062587B" w:rsidP="0062587B">
            <w:pPr>
              <w:jc w:val="center"/>
            </w:pPr>
            <w:r w:rsidRPr="0062587B">
              <w:t>132</w:t>
            </w:r>
          </w:p>
        </w:tc>
        <w:tc>
          <w:tcPr>
            <w:tcW w:w="687" w:type="dxa"/>
          </w:tcPr>
          <w:p w14:paraId="0ECB6018" w14:textId="77777777" w:rsidR="0062587B" w:rsidRPr="0062587B" w:rsidRDefault="0062587B" w:rsidP="0062587B">
            <w:pPr>
              <w:jc w:val="center"/>
            </w:pPr>
            <w:r w:rsidRPr="0062587B">
              <w:t>19,4</w:t>
            </w:r>
          </w:p>
        </w:tc>
        <w:tc>
          <w:tcPr>
            <w:tcW w:w="430" w:type="dxa"/>
          </w:tcPr>
          <w:p w14:paraId="2B321EEF" w14:textId="77777777" w:rsidR="0062587B" w:rsidRPr="0062587B" w:rsidRDefault="0062587B" w:rsidP="0062587B">
            <w:pPr>
              <w:jc w:val="center"/>
            </w:pPr>
            <w:r w:rsidRPr="0062587B">
              <w:t>241</w:t>
            </w:r>
          </w:p>
        </w:tc>
        <w:tc>
          <w:tcPr>
            <w:tcW w:w="771" w:type="dxa"/>
          </w:tcPr>
          <w:p w14:paraId="3CD982BA" w14:textId="77777777" w:rsidR="0062587B" w:rsidRPr="0062587B" w:rsidRDefault="0062587B" w:rsidP="0062587B">
            <w:pPr>
              <w:jc w:val="center"/>
            </w:pPr>
            <w:r w:rsidRPr="0062587B">
              <w:t>22,7</w:t>
            </w:r>
          </w:p>
        </w:tc>
        <w:tc>
          <w:tcPr>
            <w:tcW w:w="703" w:type="dxa"/>
            <w:vMerge/>
          </w:tcPr>
          <w:p w14:paraId="7F78F37B" w14:textId="77777777" w:rsidR="0062587B" w:rsidRPr="0062587B" w:rsidRDefault="0062587B" w:rsidP="0062587B">
            <w:pPr>
              <w:jc w:val="center"/>
            </w:pPr>
          </w:p>
        </w:tc>
        <w:tc>
          <w:tcPr>
            <w:tcW w:w="890" w:type="dxa"/>
            <w:vMerge/>
          </w:tcPr>
          <w:p w14:paraId="5E21B4AF" w14:textId="77777777" w:rsidR="0062587B" w:rsidRPr="0062587B" w:rsidRDefault="0062587B" w:rsidP="0062587B">
            <w:pPr>
              <w:jc w:val="center"/>
            </w:pPr>
          </w:p>
        </w:tc>
      </w:tr>
      <w:tr w:rsidR="0062587B" w:rsidRPr="0062587B" w14:paraId="4A8987AE" w14:textId="77777777" w:rsidTr="006E0A04">
        <w:trPr>
          <w:trHeight w:val="265"/>
        </w:trPr>
        <w:tc>
          <w:tcPr>
            <w:tcW w:w="9462" w:type="dxa"/>
            <w:gridSpan w:val="10"/>
            <w:tcBorders>
              <w:top w:val="nil"/>
            </w:tcBorders>
          </w:tcPr>
          <w:p w14:paraId="608E34B9" w14:textId="5237E1E1" w:rsidR="0062587B" w:rsidRPr="0062587B" w:rsidRDefault="0062587B" w:rsidP="0062587B">
            <w:r w:rsidRPr="0062587B">
              <w:rPr>
                <w:sz w:val="18"/>
                <w:szCs w:val="18"/>
              </w:rPr>
              <w:t>Примечание</w:t>
            </w:r>
            <w:r w:rsidR="00D87090">
              <w:rPr>
                <w:sz w:val="18"/>
                <w:szCs w:val="18"/>
              </w:rPr>
              <w:t xml:space="preserve">– </w:t>
            </w:r>
            <w:r w:rsidRPr="0062587B">
              <w:rPr>
                <w:sz w:val="18"/>
                <w:szCs w:val="18"/>
              </w:rPr>
              <w:t>Составлено</w:t>
            </w:r>
            <w:r w:rsidRPr="0062587B">
              <w:rPr>
                <w:spacing w:val="-13"/>
                <w:sz w:val="18"/>
                <w:szCs w:val="18"/>
              </w:rPr>
              <w:t xml:space="preserve"> </w:t>
            </w:r>
            <w:r w:rsidRPr="0062587B">
              <w:rPr>
                <w:sz w:val="18"/>
                <w:szCs w:val="18"/>
              </w:rPr>
              <w:t>автором</w:t>
            </w:r>
            <w:r w:rsidRPr="0062587B">
              <w:rPr>
                <w:spacing w:val="-12"/>
                <w:sz w:val="18"/>
                <w:szCs w:val="18"/>
              </w:rPr>
              <w:t xml:space="preserve"> </w:t>
            </w:r>
            <w:r w:rsidRPr="0062587B">
              <w:rPr>
                <w:sz w:val="18"/>
                <w:szCs w:val="18"/>
              </w:rPr>
              <w:t>по</w:t>
            </w:r>
            <w:r w:rsidRPr="0062587B">
              <w:rPr>
                <w:spacing w:val="-12"/>
                <w:sz w:val="18"/>
                <w:szCs w:val="18"/>
              </w:rPr>
              <w:t xml:space="preserve"> </w:t>
            </w:r>
            <w:r w:rsidRPr="0062587B">
              <w:rPr>
                <w:sz w:val="18"/>
                <w:szCs w:val="18"/>
              </w:rPr>
              <w:t>данным</w:t>
            </w:r>
            <w:r w:rsidRPr="0062587B">
              <w:rPr>
                <w:spacing w:val="-12"/>
                <w:sz w:val="18"/>
                <w:szCs w:val="18"/>
              </w:rPr>
              <w:t xml:space="preserve"> </w:t>
            </w:r>
            <w:r w:rsidRPr="0062587B">
              <w:rPr>
                <w:sz w:val="18"/>
                <w:szCs w:val="18"/>
              </w:rPr>
              <w:t>опросника STEPS ВОЗ</w:t>
            </w:r>
          </w:p>
        </w:tc>
      </w:tr>
    </w:tbl>
    <w:p w14:paraId="72FF21F7" w14:textId="77777777" w:rsidR="002837B2" w:rsidRPr="00A000BE" w:rsidRDefault="002837B2" w:rsidP="00A000BE">
      <w:pPr>
        <w:rPr>
          <w:sz w:val="19"/>
          <w:szCs w:val="28"/>
        </w:rPr>
      </w:pPr>
    </w:p>
    <w:p w14:paraId="6038895D" w14:textId="77777777" w:rsidR="00C625DE" w:rsidRPr="007F3B0F" w:rsidRDefault="005F703F" w:rsidP="00DD7BB5">
      <w:pPr>
        <w:pStyle w:val="2"/>
        <w:tabs>
          <w:tab w:val="left" w:pos="9498"/>
        </w:tabs>
        <w:spacing w:before="72" w:line="276" w:lineRule="auto"/>
        <w:ind w:left="0" w:right="144"/>
        <w:jc w:val="center"/>
      </w:pPr>
      <w:r w:rsidRPr="007F3B0F">
        <w:t>Характеристики статуса курения табачных изделий и некурительных (бездымных) табачных изделий (n=1201)</w:t>
      </w:r>
    </w:p>
    <w:p w14:paraId="68ACCA6B" w14:textId="77777777" w:rsidR="001B7DA7" w:rsidRPr="007F3B0F" w:rsidRDefault="001B7DA7" w:rsidP="001B7DA7">
      <w:pPr>
        <w:pStyle w:val="a3"/>
        <w:tabs>
          <w:tab w:val="left" w:pos="9498"/>
        </w:tabs>
        <w:ind w:left="0" w:right="3" w:firstLine="0"/>
        <w:sectPr w:rsidR="001B7DA7" w:rsidRPr="007F3B0F" w:rsidSect="00DE63F4">
          <w:footerReference w:type="default" r:id="rId38"/>
          <w:type w:val="nextColumn"/>
          <w:pgSz w:w="11910" w:h="16840"/>
          <w:pgMar w:top="1134" w:right="567" w:bottom="1134" w:left="1701" w:header="0" w:footer="1022" w:gutter="0"/>
          <w:cols w:space="720"/>
        </w:sectPr>
      </w:pPr>
    </w:p>
    <w:p w14:paraId="47DE5BDD" w14:textId="301FDF24" w:rsidR="001B7DA7" w:rsidRDefault="001B7DA7" w:rsidP="006401E7">
      <w:pPr>
        <w:pStyle w:val="a3"/>
        <w:tabs>
          <w:tab w:val="left" w:pos="9498"/>
        </w:tabs>
        <w:ind w:left="0" w:firstLine="0"/>
        <w:rPr>
          <w:spacing w:val="-2"/>
        </w:rPr>
      </w:pPr>
      <w:r>
        <w:lastRenderedPageBreak/>
        <w:t>Таблица</w:t>
      </w:r>
      <w:r w:rsidR="006B2DAF">
        <w:t xml:space="preserve"> </w:t>
      </w:r>
      <w:r>
        <w:t>17</w:t>
      </w:r>
      <w:r w:rsidR="00D87090">
        <w:t xml:space="preserve">– </w:t>
      </w:r>
      <w:r w:rsidRPr="007F3B0F">
        <w:t>Характеристики</w:t>
      </w:r>
      <w:r w:rsidRPr="007F3B0F">
        <w:rPr>
          <w:spacing w:val="-14"/>
        </w:rPr>
        <w:t xml:space="preserve"> </w:t>
      </w:r>
      <w:r w:rsidRPr="007F3B0F">
        <w:t>статуса</w:t>
      </w:r>
      <w:r w:rsidRPr="007F3B0F">
        <w:rPr>
          <w:spacing w:val="-14"/>
        </w:rPr>
        <w:t xml:space="preserve"> </w:t>
      </w:r>
      <w:r w:rsidRPr="007F3B0F">
        <w:t>курения</w:t>
      </w:r>
      <w:r w:rsidRPr="007F3B0F">
        <w:rPr>
          <w:spacing w:val="-14"/>
        </w:rPr>
        <w:t xml:space="preserve"> </w:t>
      </w:r>
      <w:r w:rsidRPr="007F3B0F">
        <w:t>табачных</w:t>
      </w:r>
      <w:r w:rsidRPr="007F3B0F">
        <w:rPr>
          <w:spacing w:val="-17"/>
        </w:rPr>
        <w:t xml:space="preserve"> </w:t>
      </w:r>
      <w:r w:rsidRPr="007F3B0F">
        <w:t>изделий</w:t>
      </w:r>
      <w:r w:rsidRPr="007F3B0F">
        <w:rPr>
          <w:spacing w:val="-14"/>
        </w:rPr>
        <w:t xml:space="preserve"> </w:t>
      </w:r>
      <w:r w:rsidRPr="007F3B0F">
        <w:t>и</w:t>
      </w:r>
      <w:r w:rsidRPr="007F3B0F">
        <w:rPr>
          <w:spacing w:val="-14"/>
        </w:rPr>
        <w:t xml:space="preserve"> </w:t>
      </w:r>
      <w:r w:rsidRPr="007F3B0F">
        <w:t>некурительных</w:t>
      </w:r>
      <w:r w:rsidRPr="007F3B0F">
        <w:rPr>
          <w:spacing w:val="-11"/>
        </w:rPr>
        <w:t xml:space="preserve"> </w:t>
      </w:r>
      <w:r w:rsidRPr="007F3B0F">
        <w:t>(бездымных)</w:t>
      </w:r>
      <w:r w:rsidRPr="007F3B0F">
        <w:rPr>
          <w:spacing w:val="-15"/>
        </w:rPr>
        <w:t xml:space="preserve"> </w:t>
      </w:r>
      <w:r w:rsidRPr="007F3B0F">
        <w:t>табачных</w:t>
      </w:r>
      <w:r w:rsidRPr="007F3B0F">
        <w:rPr>
          <w:spacing w:val="-18"/>
        </w:rPr>
        <w:t xml:space="preserve"> </w:t>
      </w:r>
      <w:r w:rsidRPr="007F3B0F">
        <w:t>изделий</w:t>
      </w:r>
      <w:r w:rsidRPr="007F3B0F">
        <w:rPr>
          <w:spacing w:val="-13"/>
        </w:rPr>
        <w:t xml:space="preserve"> </w:t>
      </w:r>
      <w:r w:rsidRPr="007F3B0F">
        <w:rPr>
          <w:spacing w:val="-2"/>
        </w:rPr>
        <w:t>(n=1201</w:t>
      </w:r>
      <w:r w:rsidR="006B2DAF">
        <w:rPr>
          <w:spacing w:val="-2"/>
        </w:rPr>
        <w:t>)</w:t>
      </w:r>
    </w:p>
    <w:p w14:paraId="395A3C10" w14:textId="77777777" w:rsidR="003645A2" w:rsidRPr="006401E7" w:rsidRDefault="003645A2" w:rsidP="006401E7">
      <w:pPr>
        <w:pStyle w:val="a3"/>
        <w:tabs>
          <w:tab w:val="left" w:pos="9498"/>
        </w:tabs>
        <w:ind w:left="0" w:firstLine="0"/>
        <w:rPr>
          <w:sz w:val="10"/>
          <w:szCs w:val="10"/>
        </w:rPr>
      </w:pPr>
    </w:p>
    <w:p w14:paraId="387703D4" w14:textId="0CADFD07" w:rsidR="001B7DA7" w:rsidRDefault="001B7DA7" w:rsidP="001B7DA7">
      <w:pPr>
        <w:pStyle w:val="a3"/>
        <w:tabs>
          <w:tab w:val="left" w:pos="9498"/>
        </w:tabs>
        <w:spacing w:before="2"/>
        <w:ind w:left="0" w:firstLine="0"/>
        <w:jc w:val="left"/>
        <w:rPr>
          <w:sz w:val="10"/>
        </w:rPr>
      </w:pPr>
    </w:p>
    <w:tbl>
      <w:tblPr>
        <w:tblStyle w:val="TableNormal10"/>
        <w:tblW w:w="14934" w:type="dxa"/>
        <w:tblInd w:w="149"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100"/>
        <w:gridCol w:w="368"/>
        <w:gridCol w:w="499"/>
        <w:gridCol w:w="1009"/>
        <w:gridCol w:w="288"/>
        <w:gridCol w:w="671"/>
        <w:gridCol w:w="95"/>
        <w:gridCol w:w="177"/>
        <w:gridCol w:w="84"/>
        <w:gridCol w:w="526"/>
        <w:gridCol w:w="319"/>
        <w:gridCol w:w="154"/>
        <w:gridCol w:w="540"/>
        <w:gridCol w:w="139"/>
        <w:gridCol w:w="302"/>
        <w:gridCol w:w="129"/>
        <w:gridCol w:w="394"/>
        <w:gridCol w:w="364"/>
        <w:gridCol w:w="137"/>
        <w:gridCol w:w="200"/>
        <w:gridCol w:w="168"/>
        <w:gridCol w:w="634"/>
        <w:gridCol w:w="197"/>
        <w:gridCol w:w="93"/>
        <w:gridCol w:w="71"/>
        <w:gridCol w:w="657"/>
        <w:gridCol w:w="345"/>
        <w:gridCol w:w="951"/>
        <w:gridCol w:w="505"/>
        <w:gridCol w:w="471"/>
        <w:gridCol w:w="73"/>
        <w:gridCol w:w="560"/>
        <w:gridCol w:w="344"/>
        <w:gridCol w:w="590"/>
        <w:gridCol w:w="751"/>
        <w:gridCol w:w="14"/>
        <w:gridCol w:w="15"/>
      </w:tblGrid>
      <w:tr w:rsidR="00B9601E" w:rsidRPr="00B9601E" w14:paraId="648BE3DC" w14:textId="77777777" w:rsidTr="00DD0E70">
        <w:trPr>
          <w:trHeight w:val="254"/>
        </w:trPr>
        <w:tc>
          <w:tcPr>
            <w:tcW w:w="6290" w:type="dxa"/>
            <w:gridSpan w:val="12"/>
            <w:vMerge w:val="restart"/>
          </w:tcPr>
          <w:p w14:paraId="58DA14EA" w14:textId="77777777" w:rsidR="00B9601E" w:rsidRPr="00B9601E" w:rsidRDefault="00B9601E" w:rsidP="00B9601E">
            <w:pPr>
              <w:tabs>
                <w:tab w:val="left" w:pos="9498"/>
              </w:tabs>
              <w:jc w:val="center"/>
              <w:rPr>
                <w:sz w:val="28"/>
                <w:szCs w:val="28"/>
              </w:rPr>
            </w:pPr>
            <w:r w:rsidRPr="00B9601E">
              <w:rPr>
                <w:spacing w:val="-2"/>
                <w:sz w:val="28"/>
                <w:szCs w:val="28"/>
              </w:rPr>
              <w:t>Статус</w:t>
            </w:r>
            <w:r w:rsidRPr="00B9601E">
              <w:rPr>
                <w:spacing w:val="-4"/>
                <w:sz w:val="28"/>
                <w:szCs w:val="28"/>
              </w:rPr>
              <w:t xml:space="preserve"> </w:t>
            </w:r>
            <w:r w:rsidRPr="00B9601E">
              <w:rPr>
                <w:spacing w:val="-2"/>
                <w:sz w:val="28"/>
                <w:szCs w:val="28"/>
              </w:rPr>
              <w:t>курения</w:t>
            </w:r>
          </w:p>
        </w:tc>
        <w:tc>
          <w:tcPr>
            <w:tcW w:w="6930" w:type="dxa"/>
            <w:gridSpan w:val="20"/>
          </w:tcPr>
          <w:p w14:paraId="41612C60" w14:textId="77777777" w:rsidR="00B9601E" w:rsidRPr="00B9601E" w:rsidRDefault="00B9601E" w:rsidP="00B9601E">
            <w:pPr>
              <w:tabs>
                <w:tab w:val="left" w:pos="9498"/>
              </w:tabs>
              <w:spacing w:line="233" w:lineRule="exact"/>
              <w:jc w:val="center"/>
              <w:rPr>
                <w:sz w:val="20"/>
                <w:szCs w:val="20"/>
              </w:rPr>
            </w:pPr>
            <w:r w:rsidRPr="00B9601E">
              <w:rPr>
                <w:sz w:val="20"/>
                <w:szCs w:val="20"/>
              </w:rPr>
              <w:t>П</w:t>
            </w:r>
            <w:r w:rsidRPr="00B9601E">
              <w:rPr>
                <w:spacing w:val="-5"/>
                <w:sz w:val="20"/>
                <w:szCs w:val="20"/>
              </w:rPr>
              <w:t>ол</w:t>
            </w:r>
          </w:p>
        </w:tc>
        <w:tc>
          <w:tcPr>
            <w:tcW w:w="1714" w:type="dxa"/>
            <w:gridSpan w:val="5"/>
          </w:tcPr>
          <w:p w14:paraId="47F030C5" w14:textId="77777777" w:rsidR="00B9601E" w:rsidRPr="00B9601E" w:rsidRDefault="00B9601E" w:rsidP="00B9601E">
            <w:pPr>
              <w:tabs>
                <w:tab w:val="left" w:pos="9498"/>
              </w:tabs>
              <w:spacing w:line="240" w:lineRule="exact"/>
              <w:ind w:right="126"/>
              <w:jc w:val="center"/>
              <w:rPr>
                <w:sz w:val="20"/>
                <w:szCs w:val="20"/>
              </w:rPr>
            </w:pPr>
            <w:r w:rsidRPr="00B9601E">
              <w:rPr>
                <w:spacing w:val="-2"/>
                <w:sz w:val="20"/>
                <w:szCs w:val="20"/>
              </w:rPr>
              <w:t xml:space="preserve">Статистический </w:t>
            </w:r>
            <w:r w:rsidRPr="00B9601E">
              <w:rPr>
                <w:spacing w:val="-4"/>
                <w:sz w:val="20"/>
                <w:szCs w:val="20"/>
              </w:rPr>
              <w:t>тест</w:t>
            </w:r>
          </w:p>
        </w:tc>
      </w:tr>
      <w:tr w:rsidR="00B9601E" w:rsidRPr="00B9601E" w14:paraId="2620B0F2" w14:textId="77777777" w:rsidTr="00DD0E70">
        <w:trPr>
          <w:trHeight w:val="60"/>
        </w:trPr>
        <w:tc>
          <w:tcPr>
            <w:tcW w:w="6298" w:type="dxa"/>
            <w:gridSpan w:val="12"/>
            <w:vMerge/>
            <w:tcBorders>
              <w:top w:val="nil"/>
            </w:tcBorders>
          </w:tcPr>
          <w:p w14:paraId="65B15725" w14:textId="77777777" w:rsidR="00B9601E" w:rsidRPr="00B9601E" w:rsidRDefault="00B9601E" w:rsidP="00B9601E">
            <w:pPr>
              <w:tabs>
                <w:tab w:val="left" w:pos="9498"/>
              </w:tabs>
              <w:rPr>
                <w:sz w:val="20"/>
                <w:szCs w:val="20"/>
              </w:rPr>
            </w:pPr>
          </w:p>
        </w:tc>
        <w:tc>
          <w:tcPr>
            <w:tcW w:w="2205" w:type="dxa"/>
            <w:gridSpan w:val="8"/>
          </w:tcPr>
          <w:p w14:paraId="5F6919AE" w14:textId="77777777" w:rsidR="00B9601E" w:rsidRPr="00B9601E" w:rsidRDefault="00B9601E" w:rsidP="00B9601E">
            <w:pPr>
              <w:tabs>
                <w:tab w:val="left" w:pos="9498"/>
              </w:tabs>
              <w:spacing w:before="5" w:line="228" w:lineRule="exact"/>
              <w:jc w:val="center"/>
              <w:rPr>
                <w:sz w:val="20"/>
                <w:szCs w:val="20"/>
              </w:rPr>
            </w:pPr>
            <w:r w:rsidRPr="00B9601E">
              <w:rPr>
                <w:spacing w:val="-2"/>
                <w:sz w:val="20"/>
                <w:szCs w:val="20"/>
              </w:rPr>
              <w:t>Мужской</w:t>
            </w:r>
          </w:p>
        </w:tc>
        <w:tc>
          <w:tcPr>
            <w:tcW w:w="2167" w:type="dxa"/>
            <w:gridSpan w:val="7"/>
          </w:tcPr>
          <w:p w14:paraId="5E0B0FFC" w14:textId="77777777" w:rsidR="00B9601E" w:rsidRPr="00B9601E" w:rsidRDefault="00B9601E" w:rsidP="00B9601E">
            <w:pPr>
              <w:tabs>
                <w:tab w:val="left" w:pos="9498"/>
              </w:tabs>
              <w:spacing w:before="5" w:line="228" w:lineRule="exact"/>
              <w:jc w:val="center"/>
              <w:rPr>
                <w:sz w:val="20"/>
                <w:szCs w:val="20"/>
              </w:rPr>
            </w:pPr>
            <w:r w:rsidRPr="00B9601E">
              <w:rPr>
                <w:spacing w:val="-2"/>
                <w:sz w:val="20"/>
                <w:szCs w:val="20"/>
              </w:rPr>
              <w:t>Женский</w:t>
            </w:r>
          </w:p>
        </w:tc>
        <w:tc>
          <w:tcPr>
            <w:tcW w:w="2560" w:type="dxa"/>
            <w:gridSpan w:val="5"/>
          </w:tcPr>
          <w:p w14:paraId="69712656" w14:textId="77777777" w:rsidR="00B9601E" w:rsidRPr="00B9601E" w:rsidRDefault="00B9601E" w:rsidP="00B9601E">
            <w:pPr>
              <w:tabs>
                <w:tab w:val="left" w:pos="9498"/>
              </w:tabs>
              <w:spacing w:before="5" w:line="228" w:lineRule="exact"/>
              <w:jc w:val="center"/>
              <w:rPr>
                <w:sz w:val="20"/>
                <w:szCs w:val="20"/>
              </w:rPr>
            </w:pPr>
            <w:r w:rsidRPr="00B9601E">
              <w:rPr>
                <w:spacing w:val="-2"/>
                <w:sz w:val="20"/>
                <w:szCs w:val="20"/>
              </w:rPr>
              <w:t>Всего</w:t>
            </w:r>
          </w:p>
        </w:tc>
        <w:tc>
          <w:tcPr>
            <w:tcW w:w="935" w:type="dxa"/>
            <w:gridSpan w:val="2"/>
            <w:vMerge w:val="restart"/>
          </w:tcPr>
          <w:p w14:paraId="34D8B1BF" w14:textId="77777777" w:rsidR="00B9601E" w:rsidRPr="00B9601E" w:rsidRDefault="00B9601E" w:rsidP="00B9601E">
            <w:pPr>
              <w:tabs>
                <w:tab w:val="left" w:pos="9498"/>
              </w:tabs>
              <w:spacing w:before="1"/>
              <w:jc w:val="center"/>
              <w:rPr>
                <w:sz w:val="20"/>
                <w:szCs w:val="20"/>
              </w:rPr>
            </w:pPr>
            <w:r w:rsidRPr="00B9601E">
              <w:rPr>
                <w:spacing w:val="-5"/>
                <w:position w:val="-13"/>
                <w:sz w:val="20"/>
                <w:szCs w:val="20"/>
              </w:rPr>
              <w:t>χ</w:t>
            </w:r>
            <w:r w:rsidRPr="00B9601E">
              <w:rPr>
                <w:spacing w:val="-5"/>
                <w:sz w:val="20"/>
                <w:szCs w:val="20"/>
              </w:rPr>
              <w:t>2</w:t>
            </w:r>
          </w:p>
        </w:tc>
        <w:tc>
          <w:tcPr>
            <w:tcW w:w="769" w:type="dxa"/>
            <w:gridSpan w:val="3"/>
          </w:tcPr>
          <w:p w14:paraId="7827B391" w14:textId="06873376" w:rsidR="00B9601E" w:rsidRPr="00B9601E" w:rsidRDefault="00B9601E" w:rsidP="00B9601E">
            <w:pPr>
              <w:tabs>
                <w:tab w:val="left" w:pos="9498"/>
              </w:tabs>
              <w:spacing w:before="5"/>
              <w:ind w:right="107" w:firstLine="67"/>
              <w:rPr>
                <w:sz w:val="20"/>
                <w:szCs w:val="20"/>
              </w:rPr>
            </w:pPr>
            <w:r w:rsidRPr="00B9601E">
              <w:rPr>
                <w:spacing w:val="-6"/>
                <w:sz w:val="20"/>
                <w:szCs w:val="20"/>
              </w:rPr>
              <w:t>р</w:t>
            </w:r>
            <w:r w:rsidR="00D87090">
              <w:rPr>
                <w:spacing w:val="-6"/>
                <w:sz w:val="20"/>
                <w:szCs w:val="20"/>
              </w:rPr>
              <w:t xml:space="preserve">– </w:t>
            </w:r>
            <w:r w:rsidRPr="00B9601E">
              <w:rPr>
                <w:spacing w:val="-5"/>
                <w:sz w:val="20"/>
                <w:szCs w:val="20"/>
              </w:rPr>
              <w:t>оценка</w:t>
            </w:r>
          </w:p>
        </w:tc>
      </w:tr>
      <w:tr w:rsidR="00B9601E" w:rsidRPr="00B9601E" w14:paraId="153A9C49" w14:textId="77777777" w:rsidTr="00DD0E70">
        <w:trPr>
          <w:gridAfter w:val="1"/>
          <w:wAfter w:w="8" w:type="dxa"/>
          <w:trHeight w:val="112"/>
        </w:trPr>
        <w:tc>
          <w:tcPr>
            <w:tcW w:w="6298" w:type="dxa"/>
            <w:gridSpan w:val="12"/>
            <w:vMerge/>
            <w:tcBorders>
              <w:top w:val="nil"/>
            </w:tcBorders>
          </w:tcPr>
          <w:p w14:paraId="4F3103B6" w14:textId="77777777" w:rsidR="00B9601E" w:rsidRPr="00B9601E" w:rsidRDefault="00B9601E" w:rsidP="00B9601E">
            <w:pPr>
              <w:tabs>
                <w:tab w:val="left" w:pos="9498"/>
              </w:tabs>
              <w:rPr>
                <w:sz w:val="20"/>
                <w:szCs w:val="20"/>
              </w:rPr>
            </w:pPr>
          </w:p>
        </w:tc>
        <w:tc>
          <w:tcPr>
            <w:tcW w:w="1110" w:type="dxa"/>
            <w:gridSpan w:val="4"/>
          </w:tcPr>
          <w:p w14:paraId="2668481E" w14:textId="77777777" w:rsidR="00B9601E" w:rsidRPr="00B9601E" w:rsidRDefault="00B9601E" w:rsidP="00B9601E">
            <w:pPr>
              <w:tabs>
                <w:tab w:val="left" w:pos="9498"/>
              </w:tabs>
              <w:spacing w:before="216" w:line="228" w:lineRule="exact"/>
              <w:jc w:val="center"/>
              <w:rPr>
                <w:sz w:val="20"/>
                <w:szCs w:val="20"/>
              </w:rPr>
            </w:pPr>
            <w:r w:rsidRPr="00B9601E">
              <w:rPr>
                <w:spacing w:val="-10"/>
                <w:sz w:val="20"/>
                <w:szCs w:val="20"/>
              </w:rPr>
              <w:t>n</w:t>
            </w:r>
          </w:p>
        </w:tc>
        <w:tc>
          <w:tcPr>
            <w:tcW w:w="1095" w:type="dxa"/>
            <w:gridSpan w:val="4"/>
          </w:tcPr>
          <w:p w14:paraId="09A36910" w14:textId="77777777" w:rsidR="00B9601E" w:rsidRPr="00B9601E" w:rsidRDefault="00B9601E" w:rsidP="00B9601E">
            <w:pPr>
              <w:tabs>
                <w:tab w:val="left" w:pos="9498"/>
              </w:tabs>
              <w:spacing w:before="216" w:line="228" w:lineRule="exact"/>
              <w:jc w:val="center"/>
              <w:rPr>
                <w:sz w:val="20"/>
                <w:szCs w:val="20"/>
              </w:rPr>
            </w:pPr>
            <w:r w:rsidRPr="00B9601E">
              <w:rPr>
                <w:spacing w:val="-10"/>
                <w:sz w:val="20"/>
                <w:szCs w:val="20"/>
              </w:rPr>
              <w:t>%</w:t>
            </w:r>
          </w:p>
        </w:tc>
        <w:tc>
          <w:tcPr>
            <w:tcW w:w="1093" w:type="dxa"/>
            <w:gridSpan w:val="4"/>
          </w:tcPr>
          <w:p w14:paraId="5D024D33" w14:textId="77777777" w:rsidR="00B9601E" w:rsidRPr="00B9601E" w:rsidRDefault="00B9601E" w:rsidP="00B9601E">
            <w:pPr>
              <w:tabs>
                <w:tab w:val="left" w:pos="9498"/>
              </w:tabs>
              <w:spacing w:before="216" w:line="228" w:lineRule="exact"/>
              <w:jc w:val="center"/>
              <w:rPr>
                <w:sz w:val="20"/>
                <w:szCs w:val="20"/>
              </w:rPr>
            </w:pPr>
            <w:r w:rsidRPr="00B9601E">
              <w:rPr>
                <w:spacing w:val="-10"/>
                <w:sz w:val="20"/>
                <w:szCs w:val="20"/>
              </w:rPr>
              <w:t>n</w:t>
            </w:r>
          </w:p>
        </w:tc>
        <w:tc>
          <w:tcPr>
            <w:tcW w:w="1074" w:type="dxa"/>
            <w:gridSpan w:val="3"/>
          </w:tcPr>
          <w:p w14:paraId="3C5874D2" w14:textId="77777777" w:rsidR="00B9601E" w:rsidRPr="00B9601E" w:rsidRDefault="00B9601E" w:rsidP="00B9601E">
            <w:pPr>
              <w:tabs>
                <w:tab w:val="left" w:pos="9498"/>
              </w:tabs>
              <w:spacing w:before="216" w:line="228" w:lineRule="exact"/>
              <w:jc w:val="center"/>
              <w:rPr>
                <w:sz w:val="20"/>
                <w:szCs w:val="20"/>
              </w:rPr>
            </w:pPr>
            <w:r w:rsidRPr="00B9601E">
              <w:rPr>
                <w:spacing w:val="-10"/>
                <w:sz w:val="20"/>
                <w:szCs w:val="20"/>
              </w:rPr>
              <w:t>%</w:t>
            </w:r>
          </w:p>
        </w:tc>
        <w:tc>
          <w:tcPr>
            <w:tcW w:w="1457" w:type="dxa"/>
            <w:gridSpan w:val="2"/>
          </w:tcPr>
          <w:p w14:paraId="28866738" w14:textId="77777777" w:rsidR="00B9601E" w:rsidRPr="00B9601E" w:rsidRDefault="00B9601E" w:rsidP="00B9601E">
            <w:pPr>
              <w:tabs>
                <w:tab w:val="left" w:pos="9498"/>
              </w:tabs>
              <w:spacing w:before="216" w:line="228" w:lineRule="exact"/>
              <w:jc w:val="center"/>
              <w:rPr>
                <w:sz w:val="20"/>
                <w:szCs w:val="20"/>
              </w:rPr>
            </w:pPr>
            <w:r w:rsidRPr="00B9601E">
              <w:rPr>
                <w:spacing w:val="-10"/>
                <w:sz w:val="20"/>
                <w:szCs w:val="20"/>
              </w:rPr>
              <w:t>n</w:t>
            </w:r>
          </w:p>
        </w:tc>
        <w:tc>
          <w:tcPr>
            <w:tcW w:w="1103" w:type="dxa"/>
            <w:gridSpan w:val="3"/>
          </w:tcPr>
          <w:p w14:paraId="47329B65" w14:textId="77777777" w:rsidR="00B9601E" w:rsidRPr="00B9601E" w:rsidRDefault="00B9601E" w:rsidP="00B9601E">
            <w:pPr>
              <w:tabs>
                <w:tab w:val="left" w:pos="9498"/>
              </w:tabs>
              <w:spacing w:before="216" w:line="228" w:lineRule="exact"/>
              <w:jc w:val="center"/>
              <w:rPr>
                <w:sz w:val="20"/>
                <w:szCs w:val="20"/>
              </w:rPr>
            </w:pPr>
            <w:r w:rsidRPr="00B9601E">
              <w:rPr>
                <w:spacing w:val="-10"/>
                <w:sz w:val="20"/>
                <w:szCs w:val="20"/>
              </w:rPr>
              <w:t>%</w:t>
            </w:r>
          </w:p>
        </w:tc>
        <w:tc>
          <w:tcPr>
            <w:tcW w:w="935" w:type="dxa"/>
            <w:gridSpan w:val="2"/>
            <w:vMerge/>
            <w:tcBorders>
              <w:top w:val="nil"/>
            </w:tcBorders>
          </w:tcPr>
          <w:p w14:paraId="7B80598A" w14:textId="77777777" w:rsidR="00B9601E" w:rsidRPr="00B9601E" w:rsidRDefault="00B9601E" w:rsidP="00B9601E">
            <w:pPr>
              <w:tabs>
                <w:tab w:val="left" w:pos="9498"/>
              </w:tabs>
              <w:rPr>
                <w:sz w:val="20"/>
                <w:szCs w:val="20"/>
              </w:rPr>
            </w:pPr>
          </w:p>
        </w:tc>
        <w:tc>
          <w:tcPr>
            <w:tcW w:w="761" w:type="dxa"/>
            <w:gridSpan w:val="2"/>
            <w:tcBorders>
              <w:top w:val="nil"/>
            </w:tcBorders>
          </w:tcPr>
          <w:p w14:paraId="05F7F9E6" w14:textId="77777777" w:rsidR="00B9601E" w:rsidRPr="00B9601E" w:rsidRDefault="00B9601E" w:rsidP="00B9601E">
            <w:pPr>
              <w:tabs>
                <w:tab w:val="left" w:pos="9498"/>
              </w:tabs>
              <w:rPr>
                <w:sz w:val="20"/>
                <w:szCs w:val="20"/>
              </w:rPr>
            </w:pPr>
          </w:p>
        </w:tc>
      </w:tr>
      <w:tr w:rsidR="00B9601E" w:rsidRPr="00B9601E" w14:paraId="131DAAA6" w14:textId="77777777" w:rsidTr="00DD0E70">
        <w:trPr>
          <w:gridAfter w:val="1"/>
          <w:wAfter w:w="8" w:type="dxa"/>
          <w:trHeight w:val="204"/>
        </w:trPr>
        <w:tc>
          <w:tcPr>
            <w:tcW w:w="5215" w:type="dxa"/>
            <w:gridSpan w:val="8"/>
            <w:vMerge w:val="restart"/>
            <w:tcBorders>
              <w:bottom w:val="single" w:sz="18" w:space="0" w:color="000000"/>
            </w:tcBorders>
          </w:tcPr>
          <w:p w14:paraId="048A6B0C" w14:textId="12DB1214" w:rsidR="00B9601E" w:rsidRPr="00B9601E" w:rsidRDefault="00B9601E" w:rsidP="00B9601E">
            <w:pPr>
              <w:tabs>
                <w:tab w:val="left" w:pos="9498"/>
              </w:tabs>
              <w:spacing w:before="14"/>
              <w:ind w:right="247"/>
              <w:rPr>
                <w:sz w:val="20"/>
                <w:szCs w:val="20"/>
              </w:rPr>
            </w:pPr>
            <w:r w:rsidRPr="00B9601E">
              <w:rPr>
                <w:sz w:val="20"/>
                <w:szCs w:val="20"/>
              </w:rPr>
              <w:t>Курите</w:t>
            </w:r>
            <w:r w:rsidRPr="00B9601E">
              <w:rPr>
                <w:spacing w:val="-1"/>
                <w:sz w:val="20"/>
                <w:szCs w:val="20"/>
              </w:rPr>
              <w:t xml:space="preserve"> </w:t>
            </w:r>
            <w:r w:rsidRPr="00B9601E">
              <w:rPr>
                <w:sz w:val="20"/>
                <w:szCs w:val="20"/>
              </w:rPr>
              <w:t>ли</w:t>
            </w:r>
            <w:r w:rsidRPr="00B9601E">
              <w:rPr>
                <w:spacing w:val="-12"/>
                <w:sz w:val="20"/>
                <w:szCs w:val="20"/>
              </w:rPr>
              <w:t xml:space="preserve"> </w:t>
            </w:r>
            <w:r w:rsidRPr="00B9601E">
              <w:rPr>
                <w:sz w:val="20"/>
                <w:szCs w:val="20"/>
              </w:rPr>
              <w:t>Вы</w:t>
            </w:r>
            <w:r w:rsidRPr="00B9601E">
              <w:rPr>
                <w:spacing w:val="-7"/>
                <w:sz w:val="20"/>
                <w:szCs w:val="20"/>
              </w:rPr>
              <w:t xml:space="preserve"> </w:t>
            </w:r>
            <w:r w:rsidRPr="00B9601E">
              <w:rPr>
                <w:sz w:val="20"/>
                <w:szCs w:val="20"/>
              </w:rPr>
              <w:t>в</w:t>
            </w:r>
            <w:r w:rsidRPr="00B9601E">
              <w:rPr>
                <w:spacing w:val="-6"/>
                <w:sz w:val="20"/>
                <w:szCs w:val="20"/>
              </w:rPr>
              <w:t xml:space="preserve"> </w:t>
            </w:r>
            <w:r w:rsidRPr="00B9601E">
              <w:rPr>
                <w:sz w:val="20"/>
                <w:szCs w:val="20"/>
              </w:rPr>
              <w:t>настоящее</w:t>
            </w:r>
            <w:r w:rsidRPr="00B9601E">
              <w:rPr>
                <w:spacing w:val="-1"/>
                <w:sz w:val="20"/>
                <w:szCs w:val="20"/>
              </w:rPr>
              <w:t xml:space="preserve"> </w:t>
            </w:r>
            <w:r w:rsidRPr="00B9601E">
              <w:rPr>
                <w:sz w:val="20"/>
                <w:szCs w:val="20"/>
              </w:rPr>
              <w:t>время</w:t>
            </w:r>
            <w:r w:rsidRPr="00B9601E">
              <w:rPr>
                <w:spacing w:val="-6"/>
                <w:sz w:val="20"/>
                <w:szCs w:val="20"/>
              </w:rPr>
              <w:t xml:space="preserve"> </w:t>
            </w:r>
            <w:r w:rsidRPr="00B9601E">
              <w:rPr>
                <w:sz w:val="20"/>
                <w:szCs w:val="20"/>
              </w:rPr>
              <w:t>какие</w:t>
            </w:r>
            <w:r w:rsidR="00D87090">
              <w:rPr>
                <w:sz w:val="20"/>
                <w:szCs w:val="20"/>
              </w:rPr>
              <w:t xml:space="preserve">– </w:t>
            </w:r>
            <w:r w:rsidRPr="00B9601E">
              <w:rPr>
                <w:sz w:val="20"/>
                <w:szCs w:val="20"/>
              </w:rPr>
              <w:t>либо</w:t>
            </w:r>
            <w:r w:rsidRPr="00B9601E">
              <w:rPr>
                <w:spacing w:val="-8"/>
                <w:sz w:val="20"/>
                <w:szCs w:val="20"/>
              </w:rPr>
              <w:t xml:space="preserve"> </w:t>
            </w:r>
            <w:r w:rsidRPr="00B9601E">
              <w:rPr>
                <w:sz w:val="20"/>
                <w:szCs w:val="20"/>
              </w:rPr>
              <w:t>табачные изделия, например, сигареты, папиросы или трубку?</w:t>
            </w:r>
          </w:p>
        </w:tc>
        <w:tc>
          <w:tcPr>
            <w:tcW w:w="1083" w:type="dxa"/>
            <w:gridSpan w:val="4"/>
          </w:tcPr>
          <w:p w14:paraId="4D396C9F" w14:textId="77777777" w:rsidR="00B9601E" w:rsidRPr="00B9601E" w:rsidRDefault="00B9601E" w:rsidP="00B9601E">
            <w:pPr>
              <w:tabs>
                <w:tab w:val="left" w:pos="9498"/>
              </w:tabs>
              <w:spacing w:before="9"/>
              <w:jc w:val="center"/>
              <w:rPr>
                <w:sz w:val="20"/>
                <w:szCs w:val="20"/>
              </w:rPr>
            </w:pPr>
            <w:r w:rsidRPr="00B9601E">
              <w:rPr>
                <w:spacing w:val="-5"/>
                <w:sz w:val="20"/>
                <w:szCs w:val="20"/>
              </w:rPr>
              <w:t>Да</w:t>
            </w:r>
          </w:p>
        </w:tc>
        <w:tc>
          <w:tcPr>
            <w:tcW w:w="1110" w:type="dxa"/>
            <w:gridSpan w:val="4"/>
          </w:tcPr>
          <w:p w14:paraId="2F08F19F" w14:textId="77777777" w:rsidR="00B9601E" w:rsidRPr="00B9601E" w:rsidRDefault="00B9601E" w:rsidP="00B9601E">
            <w:pPr>
              <w:tabs>
                <w:tab w:val="left" w:pos="9498"/>
              </w:tabs>
              <w:spacing w:before="9"/>
              <w:ind w:right="70"/>
              <w:jc w:val="center"/>
              <w:rPr>
                <w:sz w:val="20"/>
                <w:szCs w:val="20"/>
              </w:rPr>
            </w:pPr>
            <w:r w:rsidRPr="00B9601E">
              <w:rPr>
                <w:spacing w:val="-5"/>
                <w:sz w:val="20"/>
                <w:szCs w:val="20"/>
              </w:rPr>
              <w:t>174</w:t>
            </w:r>
          </w:p>
        </w:tc>
        <w:tc>
          <w:tcPr>
            <w:tcW w:w="1095" w:type="dxa"/>
            <w:gridSpan w:val="4"/>
          </w:tcPr>
          <w:p w14:paraId="052A1CC8" w14:textId="77777777" w:rsidR="00B9601E" w:rsidRPr="00B9601E" w:rsidRDefault="00B9601E" w:rsidP="00B9601E">
            <w:pPr>
              <w:tabs>
                <w:tab w:val="left" w:pos="9498"/>
              </w:tabs>
              <w:spacing w:before="9"/>
              <w:jc w:val="center"/>
              <w:rPr>
                <w:sz w:val="20"/>
                <w:szCs w:val="20"/>
              </w:rPr>
            </w:pPr>
            <w:r w:rsidRPr="00B9601E">
              <w:rPr>
                <w:spacing w:val="-2"/>
                <w:sz w:val="20"/>
                <w:szCs w:val="20"/>
              </w:rPr>
              <w:t>38,5</w:t>
            </w:r>
          </w:p>
        </w:tc>
        <w:tc>
          <w:tcPr>
            <w:tcW w:w="1093" w:type="dxa"/>
            <w:gridSpan w:val="4"/>
          </w:tcPr>
          <w:p w14:paraId="3B9EEB17" w14:textId="77777777" w:rsidR="00B9601E" w:rsidRPr="00B9601E" w:rsidRDefault="00B9601E" w:rsidP="00B9601E">
            <w:pPr>
              <w:tabs>
                <w:tab w:val="left" w:pos="9498"/>
              </w:tabs>
              <w:spacing w:before="9"/>
              <w:ind w:right="60"/>
              <w:jc w:val="center"/>
              <w:rPr>
                <w:sz w:val="20"/>
                <w:szCs w:val="20"/>
              </w:rPr>
            </w:pPr>
            <w:r w:rsidRPr="00B9601E">
              <w:rPr>
                <w:spacing w:val="-5"/>
                <w:sz w:val="20"/>
                <w:szCs w:val="20"/>
              </w:rPr>
              <w:t>76</w:t>
            </w:r>
          </w:p>
        </w:tc>
        <w:tc>
          <w:tcPr>
            <w:tcW w:w="1074" w:type="dxa"/>
            <w:gridSpan w:val="3"/>
          </w:tcPr>
          <w:p w14:paraId="5AADA14D" w14:textId="77777777" w:rsidR="00B9601E" w:rsidRPr="00B9601E" w:rsidRDefault="00B9601E" w:rsidP="00B9601E">
            <w:pPr>
              <w:tabs>
                <w:tab w:val="left" w:pos="9498"/>
              </w:tabs>
              <w:spacing w:before="9"/>
              <w:jc w:val="center"/>
              <w:rPr>
                <w:sz w:val="20"/>
                <w:szCs w:val="20"/>
              </w:rPr>
            </w:pPr>
            <w:r w:rsidRPr="00B9601E">
              <w:rPr>
                <w:spacing w:val="-2"/>
                <w:sz w:val="20"/>
                <w:szCs w:val="20"/>
              </w:rPr>
              <w:t>10,1</w:t>
            </w:r>
          </w:p>
        </w:tc>
        <w:tc>
          <w:tcPr>
            <w:tcW w:w="1457" w:type="dxa"/>
            <w:gridSpan w:val="2"/>
          </w:tcPr>
          <w:p w14:paraId="5211FFE8" w14:textId="77777777" w:rsidR="00B9601E" w:rsidRPr="00B9601E" w:rsidRDefault="00B9601E" w:rsidP="00B9601E">
            <w:pPr>
              <w:tabs>
                <w:tab w:val="left" w:pos="9498"/>
              </w:tabs>
              <w:spacing w:before="9"/>
              <w:ind w:right="39"/>
              <w:jc w:val="center"/>
              <w:rPr>
                <w:sz w:val="20"/>
                <w:szCs w:val="20"/>
              </w:rPr>
            </w:pPr>
            <w:r w:rsidRPr="00B9601E">
              <w:rPr>
                <w:spacing w:val="-5"/>
                <w:sz w:val="20"/>
                <w:szCs w:val="20"/>
              </w:rPr>
              <w:t>250</w:t>
            </w:r>
          </w:p>
        </w:tc>
        <w:tc>
          <w:tcPr>
            <w:tcW w:w="1103" w:type="dxa"/>
            <w:gridSpan w:val="3"/>
          </w:tcPr>
          <w:p w14:paraId="17934791" w14:textId="77777777" w:rsidR="00B9601E" w:rsidRPr="00B9601E" w:rsidRDefault="00B9601E" w:rsidP="00B9601E">
            <w:pPr>
              <w:tabs>
                <w:tab w:val="left" w:pos="9498"/>
              </w:tabs>
              <w:spacing w:before="9"/>
              <w:jc w:val="center"/>
              <w:rPr>
                <w:sz w:val="20"/>
                <w:szCs w:val="20"/>
              </w:rPr>
            </w:pPr>
            <w:r w:rsidRPr="00B9601E">
              <w:rPr>
                <w:spacing w:val="-2"/>
                <w:sz w:val="20"/>
                <w:szCs w:val="20"/>
              </w:rPr>
              <w:t>20,8</w:t>
            </w:r>
          </w:p>
        </w:tc>
        <w:tc>
          <w:tcPr>
            <w:tcW w:w="935" w:type="dxa"/>
            <w:gridSpan w:val="2"/>
            <w:vMerge w:val="restart"/>
          </w:tcPr>
          <w:p w14:paraId="082D48D1" w14:textId="77777777" w:rsidR="00B9601E" w:rsidRPr="00B9601E" w:rsidRDefault="00B9601E" w:rsidP="00B9601E">
            <w:pPr>
              <w:tabs>
                <w:tab w:val="left" w:pos="9498"/>
              </w:tabs>
              <w:spacing w:before="9"/>
              <w:jc w:val="center"/>
              <w:rPr>
                <w:sz w:val="20"/>
                <w:szCs w:val="20"/>
              </w:rPr>
            </w:pPr>
            <w:r w:rsidRPr="00B9601E">
              <w:rPr>
                <w:spacing w:val="-2"/>
                <w:sz w:val="20"/>
                <w:szCs w:val="20"/>
              </w:rPr>
              <w:t>137,439</w:t>
            </w:r>
          </w:p>
        </w:tc>
        <w:tc>
          <w:tcPr>
            <w:tcW w:w="761" w:type="dxa"/>
            <w:gridSpan w:val="2"/>
            <w:vMerge w:val="restart"/>
          </w:tcPr>
          <w:p w14:paraId="4C4F23CF" w14:textId="77777777" w:rsidR="00B9601E" w:rsidRPr="00B9601E" w:rsidRDefault="00B9601E" w:rsidP="00B9601E">
            <w:pPr>
              <w:tabs>
                <w:tab w:val="left" w:pos="9498"/>
              </w:tabs>
              <w:spacing w:before="9"/>
              <w:ind w:right="51"/>
              <w:jc w:val="center"/>
              <w:rPr>
                <w:sz w:val="20"/>
                <w:szCs w:val="20"/>
              </w:rPr>
            </w:pPr>
            <w:r w:rsidRPr="00B9601E">
              <w:rPr>
                <w:spacing w:val="-4"/>
                <w:sz w:val="20"/>
                <w:szCs w:val="20"/>
              </w:rPr>
              <w:t>&lt;0,0</w:t>
            </w:r>
            <w:r w:rsidRPr="00B9601E">
              <w:rPr>
                <w:spacing w:val="-5"/>
                <w:sz w:val="20"/>
                <w:szCs w:val="20"/>
              </w:rPr>
              <w:t>01</w:t>
            </w:r>
          </w:p>
        </w:tc>
      </w:tr>
      <w:tr w:rsidR="00B9601E" w:rsidRPr="00B9601E" w14:paraId="41932BFD" w14:textId="77777777" w:rsidTr="00DD0E70">
        <w:trPr>
          <w:gridAfter w:val="1"/>
          <w:wAfter w:w="12" w:type="dxa"/>
          <w:trHeight w:val="240"/>
        </w:trPr>
        <w:tc>
          <w:tcPr>
            <w:tcW w:w="5207" w:type="dxa"/>
            <w:gridSpan w:val="8"/>
            <w:vMerge/>
            <w:tcBorders>
              <w:top w:val="nil"/>
              <w:bottom w:val="single" w:sz="18" w:space="0" w:color="000000"/>
            </w:tcBorders>
          </w:tcPr>
          <w:p w14:paraId="74284BBD" w14:textId="77777777" w:rsidR="00B9601E" w:rsidRPr="00B9601E" w:rsidRDefault="00B9601E" w:rsidP="00B9601E">
            <w:pPr>
              <w:tabs>
                <w:tab w:val="left" w:pos="9498"/>
              </w:tabs>
              <w:rPr>
                <w:sz w:val="20"/>
                <w:szCs w:val="20"/>
              </w:rPr>
            </w:pPr>
          </w:p>
        </w:tc>
        <w:tc>
          <w:tcPr>
            <w:tcW w:w="1083" w:type="dxa"/>
            <w:gridSpan w:val="4"/>
            <w:tcBorders>
              <w:bottom w:val="single" w:sz="18" w:space="0" w:color="000000"/>
            </w:tcBorders>
          </w:tcPr>
          <w:p w14:paraId="48EE7CA8" w14:textId="77777777" w:rsidR="00B9601E" w:rsidRPr="00B9601E" w:rsidRDefault="00B9601E" w:rsidP="00B9601E">
            <w:pPr>
              <w:tabs>
                <w:tab w:val="left" w:pos="9498"/>
              </w:tabs>
              <w:spacing w:line="218" w:lineRule="exact"/>
              <w:jc w:val="center"/>
              <w:rPr>
                <w:sz w:val="20"/>
                <w:szCs w:val="20"/>
              </w:rPr>
            </w:pPr>
            <w:r w:rsidRPr="00B9601E">
              <w:rPr>
                <w:spacing w:val="-5"/>
                <w:sz w:val="20"/>
                <w:szCs w:val="20"/>
              </w:rPr>
              <w:t>Нет</w:t>
            </w:r>
          </w:p>
        </w:tc>
        <w:tc>
          <w:tcPr>
            <w:tcW w:w="1110" w:type="dxa"/>
            <w:gridSpan w:val="4"/>
            <w:tcBorders>
              <w:bottom w:val="single" w:sz="18" w:space="0" w:color="000000"/>
            </w:tcBorders>
          </w:tcPr>
          <w:p w14:paraId="0031218F" w14:textId="77777777" w:rsidR="00B9601E" w:rsidRPr="00B9601E" w:rsidRDefault="00B9601E" w:rsidP="00B9601E">
            <w:pPr>
              <w:tabs>
                <w:tab w:val="left" w:pos="9498"/>
              </w:tabs>
              <w:spacing w:line="218" w:lineRule="exact"/>
              <w:ind w:right="70"/>
              <w:jc w:val="center"/>
            </w:pPr>
            <w:r w:rsidRPr="00B9601E">
              <w:rPr>
                <w:spacing w:val="-5"/>
              </w:rPr>
              <w:t>278</w:t>
            </w:r>
          </w:p>
        </w:tc>
        <w:tc>
          <w:tcPr>
            <w:tcW w:w="1095" w:type="dxa"/>
            <w:gridSpan w:val="4"/>
            <w:tcBorders>
              <w:bottom w:val="single" w:sz="18" w:space="0" w:color="000000"/>
            </w:tcBorders>
          </w:tcPr>
          <w:p w14:paraId="77E12D55" w14:textId="77777777" w:rsidR="00B9601E" w:rsidRPr="00B9601E" w:rsidRDefault="00B9601E" w:rsidP="00B9601E">
            <w:pPr>
              <w:tabs>
                <w:tab w:val="left" w:pos="9498"/>
              </w:tabs>
              <w:spacing w:line="218" w:lineRule="exact"/>
              <w:jc w:val="center"/>
            </w:pPr>
            <w:r w:rsidRPr="00B9601E">
              <w:rPr>
                <w:spacing w:val="-2"/>
              </w:rPr>
              <w:t>61,5</w:t>
            </w:r>
          </w:p>
        </w:tc>
        <w:tc>
          <w:tcPr>
            <w:tcW w:w="1092" w:type="dxa"/>
            <w:gridSpan w:val="4"/>
            <w:tcBorders>
              <w:bottom w:val="single" w:sz="18" w:space="0" w:color="000000"/>
            </w:tcBorders>
          </w:tcPr>
          <w:p w14:paraId="1495138A" w14:textId="77777777" w:rsidR="00B9601E" w:rsidRPr="00B9601E" w:rsidRDefault="00B9601E" w:rsidP="00B9601E">
            <w:pPr>
              <w:tabs>
                <w:tab w:val="left" w:pos="9498"/>
              </w:tabs>
              <w:spacing w:line="218" w:lineRule="exact"/>
              <w:ind w:right="55"/>
              <w:jc w:val="center"/>
            </w:pPr>
            <w:r w:rsidRPr="00B9601E">
              <w:rPr>
                <w:spacing w:val="-5"/>
              </w:rPr>
              <w:t>673</w:t>
            </w:r>
          </w:p>
        </w:tc>
        <w:tc>
          <w:tcPr>
            <w:tcW w:w="1073" w:type="dxa"/>
            <w:gridSpan w:val="3"/>
            <w:tcBorders>
              <w:bottom w:val="single" w:sz="18" w:space="0" w:color="000000"/>
            </w:tcBorders>
          </w:tcPr>
          <w:p w14:paraId="361B4829" w14:textId="77777777" w:rsidR="00B9601E" w:rsidRPr="00B9601E" w:rsidRDefault="00B9601E" w:rsidP="00B9601E">
            <w:pPr>
              <w:tabs>
                <w:tab w:val="left" w:pos="9498"/>
              </w:tabs>
              <w:spacing w:line="218" w:lineRule="exact"/>
              <w:jc w:val="center"/>
            </w:pPr>
            <w:r w:rsidRPr="00B9601E">
              <w:rPr>
                <w:spacing w:val="-2"/>
              </w:rPr>
              <w:t>89,9</w:t>
            </w:r>
          </w:p>
        </w:tc>
        <w:tc>
          <w:tcPr>
            <w:tcW w:w="1456" w:type="dxa"/>
            <w:gridSpan w:val="2"/>
            <w:tcBorders>
              <w:bottom w:val="single" w:sz="18" w:space="0" w:color="000000"/>
            </w:tcBorders>
          </w:tcPr>
          <w:p w14:paraId="4FAC1B1E" w14:textId="77777777" w:rsidR="00B9601E" w:rsidRPr="00B9601E" w:rsidRDefault="00B9601E" w:rsidP="00B9601E">
            <w:pPr>
              <w:tabs>
                <w:tab w:val="left" w:pos="9498"/>
              </w:tabs>
              <w:spacing w:line="218" w:lineRule="exact"/>
              <w:ind w:right="39"/>
              <w:jc w:val="center"/>
            </w:pPr>
            <w:r w:rsidRPr="00B9601E">
              <w:rPr>
                <w:spacing w:val="-5"/>
              </w:rPr>
              <w:t>951</w:t>
            </w:r>
          </w:p>
        </w:tc>
        <w:tc>
          <w:tcPr>
            <w:tcW w:w="1104" w:type="dxa"/>
            <w:gridSpan w:val="3"/>
            <w:tcBorders>
              <w:bottom w:val="single" w:sz="18" w:space="0" w:color="000000"/>
            </w:tcBorders>
          </w:tcPr>
          <w:p w14:paraId="18994004" w14:textId="77777777" w:rsidR="00B9601E" w:rsidRPr="00B9601E" w:rsidRDefault="00B9601E" w:rsidP="00B9601E">
            <w:pPr>
              <w:tabs>
                <w:tab w:val="left" w:pos="9498"/>
              </w:tabs>
              <w:spacing w:line="218" w:lineRule="exact"/>
              <w:jc w:val="center"/>
            </w:pPr>
            <w:r w:rsidRPr="00B9601E">
              <w:rPr>
                <w:spacing w:val="-2"/>
              </w:rPr>
              <w:t>79,2</w:t>
            </w:r>
          </w:p>
        </w:tc>
        <w:tc>
          <w:tcPr>
            <w:tcW w:w="935" w:type="dxa"/>
            <w:gridSpan w:val="2"/>
            <w:vMerge/>
            <w:tcBorders>
              <w:bottom w:val="single" w:sz="18" w:space="0" w:color="000000"/>
            </w:tcBorders>
          </w:tcPr>
          <w:p w14:paraId="4A39A56E" w14:textId="77777777" w:rsidR="00B9601E" w:rsidRPr="00B9601E" w:rsidRDefault="00B9601E" w:rsidP="00B9601E">
            <w:pPr>
              <w:tabs>
                <w:tab w:val="left" w:pos="9498"/>
              </w:tabs>
              <w:jc w:val="center"/>
            </w:pPr>
          </w:p>
        </w:tc>
        <w:tc>
          <w:tcPr>
            <w:tcW w:w="767" w:type="dxa"/>
            <w:gridSpan w:val="2"/>
            <w:vMerge/>
            <w:tcBorders>
              <w:bottom w:val="single" w:sz="18" w:space="0" w:color="000000"/>
            </w:tcBorders>
          </w:tcPr>
          <w:p w14:paraId="208C4DD8" w14:textId="77777777" w:rsidR="00B9601E" w:rsidRPr="00B9601E" w:rsidRDefault="00B9601E" w:rsidP="00B9601E">
            <w:pPr>
              <w:tabs>
                <w:tab w:val="left" w:pos="9498"/>
              </w:tabs>
              <w:jc w:val="center"/>
            </w:pPr>
          </w:p>
        </w:tc>
      </w:tr>
      <w:tr w:rsidR="00B9601E" w:rsidRPr="00B9601E" w14:paraId="451A9DFF" w14:textId="77777777" w:rsidTr="00DD0E70">
        <w:trPr>
          <w:gridAfter w:val="1"/>
          <w:wAfter w:w="12" w:type="dxa"/>
          <w:trHeight w:val="273"/>
        </w:trPr>
        <w:tc>
          <w:tcPr>
            <w:tcW w:w="2103" w:type="dxa"/>
            <w:vMerge w:val="restart"/>
            <w:tcBorders>
              <w:top w:val="single" w:sz="18" w:space="0" w:color="000000"/>
            </w:tcBorders>
          </w:tcPr>
          <w:p w14:paraId="460B5E8E" w14:textId="77777777" w:rsidR="00B9601E" w:rsidRPr="00B9601E" w:rsidRDefault="00B9601E" w:rsidP="00B9601E">
            <w:pPr>
              <w:tabs>
                <w:tab w:val="left" w:pos="9498"/>
              </w:tabs>
              <w:spacing w:before="69" w:line="242" w:lineRule="auto"/>
              <w:ind w:right="267" w:firstLine="62"/>
              <w:rPr>
                <w:sz w:val="20"/>
                <w:szCs w:val="20"/>
              </w:rPr>
            </w:pPr>
            <w:r w:rsidRPr="00B9601E">
              <w:rPr>
                <w:spacing w:val="-2"/>
                <w:sz w:val="20"/>
                <w:szCs w:val="20"/>
              </w:rPr>
              <w:t xml:space="preserve">Характеристики </w:t>
            </w:r>
            <w:r w:rsidRPr="00B9601E">
              <w:rPr>
                <w:sz w:val="20"/>
                <w:szCs w:val="20"/>
              </w:rPr>
              <w:t>статуса курения табачных</w:t>
            </w:r>
            <w:r w:rsidRPr="00B9601E">
              <w:rPr>
                <w:spacing w:val="-4"/>
                <w:sz w:val="20"/>
                <w:szCs w:val="20"/>
              </w:rPr>
              <w:t xml:space="preserve"> </w:t>
            </w:r>
            <w:r w:rsidRPr="00B9601E">
              <w:rPr>
                <w:spacing w:val="-2"/>
                <w:sz w:val="20"/>
                <w:szCs w:val="20"/>
              </w:rPr>
              <w:t>изделий</w:t>
            </w:r>
          </w:p>
        </w:tc>
        <w:tc>
          <w:tcPr>
            <w:tcW w:w="8557" w:type="dxa"/>
            <w:gridSpan w:val="26"/>
            <w:tcBorders>
              <w:top w:val="single" w:sz="18" w:space="0" w:color="000000"/>
            </w:tcBorders>
          </w:tcPr>
          <w:p w14:paraId="3D3738AA" w14:textId="77777777" w:rsidR="00B9601E" w:rsidRPr="00B9601E" w:rsidRDefault="00B9601E" w:rsidP="00B9601E">
            <w:pPr>
              <w:tabs>
                <w:tab w:val="left" w:pos="9498"/>
              </w:tabs>
              <w:spacing w:before="59" w:line="191" w:lineRule="exact"/>
              <w:jc w:val="center"/>
              <w:rPr>
                <w:sz w:val="20"/>
                <w:szCs w:val="20"/>
              </w:rPr>
            </w:pPr>
            <w:r w:rsidRPr="00B9601E">
              <w:rPr>
                <w:spacing w:val="-5"/>
                <w:sz w:val="20"/>
                <w:szCs w:val="20"/>
              </w:rPr>
              <w:t>Пол</w:t>
            </w:r>
          </w:p>
        </w:tc>
        <w:tc>
          <w:tcPr>
            <w:tcW w:w="4262" w:type="dxa"/>
            <w:gridSpan w:val="9"/>
            <w:tcBorders>
              <w:top w:val="single" w:sz="18" w:space="0" w:color="000000"/>
            </w:tcBorders>
          </w:tcPr>
          <w:p w14:paraId="0A85ABC0" w14:textId="77777777" w:rsidR="00B9601E" w:rsidRPr="00B9601E" w:rsidRDefault="00B9601E" w:rsidP="00B9601E">
            <w:pPr>
              <w:tabs>
                <w:tab w:val="left" w:pos="9498"/>
              </w:tabs>
              <w:spacing w:before="59" w:line="191" w:lineRule="exact"/>
              <w:rPr>
                <w:sz w:val="20"/>
                <w:szCs w:val="20"/>
              </w:rPr>
            </w:pPr>
            <w:r w:rsidRPr="00B9601E">
              <w:rPr>
                <w:sz w:val="20"/>
                <w:szCs w:val="20"/>
              </w:rPr>
              <w:t>Статистический</w:t>
            </w:r>
            <w:r w:rsidRPr="00B9601E">
              <w:rPr>
                <w:spacing w:val="-11"/>
                <w:sz w:val="20"/>
                <w:szCs w:val="20"/>
              </w:rPr>
              <w:t xml:space="preserve"> </w:t>
            </w:r>
            <w:r w:rsidRPr="00B9601E">
              <w:rPr>
                <w:spacing w:val="-4"/>
                <w:sz w:val="20"/>
                <w:szCs w:val="20"/>
              </w:rPr>
              <w:t>тест</w:t>
            </w:r>
          </w:p>
        </w:tc>
      </w:tr>
      <w:tr w:rsidR="00B9601E" w:rsidRPr="00B9601E" w14:paraId="34CF933E" w14:textId="77777777" w:rsidTr="00DD0E70">
        <w:trPr>
          <w:gridAfter w:val="1"/>
          <w:wAfter w:w="12" w:type="dxa"/>
          <w:trHeight w:val="201"/>
        </w:trPr>
        <w:tc>
          <w:tcPr>
            <w:tcW w:w="2103" w:type="dxa"/>
            <w:vMerge/>
            <w:tcBorders>
              <w:top w:val="nil"/>
            </w:tcBorders>
          </w:tcPr>
          <w:p w14:paraId="292C10C9" w14:textId="77777777" w:rsidR="00B9601E" w:rsidRPr="00B9601E" w:rsidRDefault="00B9601E" w:rsidP="00B9601E">
            <w:pPr>
              <w:tabs>
                <w:tab w:val="left" w:pos="9498"/>
              </w:tabs>
              <w:rPr>
                <w:sz w:val="20"/>
                <w:szCs w:val="20"/>
              </w:rPr>
            </w:pPr>
          </w:p>
        </w:tc>
        <w:tc>
          <w:tcPr>
            <w:tcW w:w="2840" w:type="dxa"/>
            <w:gridSpan w:val="5"/>
          </w:tcPr>
          <w:p w14:paraId="1A8CBDFF" w14:textId="77777777" w:rsidR="00B9601E" w:rsidRPr="00B9601E" w:rsidRDefault="00B9601E" w:rsidP="00B9601E">
            <w:pPr>
              <w:tabs>
                <w:tab w:val="left" w:pos="9498"/>
              </w:tabs>
              <w:spacing w:before="14" w:line="191" w:lineRule="exact"/>
              <w:jc w:val="center"/>
              <w:rPr>
                <w:sz w:val="20"/>
                <w:szCs w:val="20"/>
              </w:rPr>
            </w:pPr>
            <w:r w:rsidRPr="00B9601E">
              <w:rPr>
                <w:spacing w:val="-2"/>
                <w:sz w:val="20"/>
                <w:szCs w:val="20"/>
              </w:rPr>
              <w:t>Мужской</w:t>
            </w:r>
          </w:p>
        </w:tc>
        <w:tc>
          <w:tcPr>
            <w:tcW w:w="2859" w:type="dxa"/>
            <w:gridSpan w:val="11"/>
          </w:tcPr>
          <w:p w14:paraId="2461A459" w14:textId="77777777" w:rsidR="00B9601E" w:rsidRPr="00B9601E" w:rsidRDefault="00B9601E" w:rsidP="00B9601E">
            <w:pPr>
              <w:tabs>
                <w:tab w:val="left" w:pos="9498"/>
              </w:tabs>
              <w:spacing w:before="14" w:line="191" w:lineRule="exact"/>
              <w:jc w:val="center"/>
              <w:rPr>
                <w:sz w:val="20"/>
                <w:szCs w:val="20"/>
              </w:rPr>
            </w:pPr>
            <w:r w:rsidRPr="00B9601E">
              <w:rPr>
                <w:spacing w:val="-2"/>
                <w:sz w:val="20"/>
                <w:szCs w:val="20"/>
              </w:rPr>
              <w:t>Женский</w:t>
            </w:r>
          </w:p>
        </w:tc>
        <w:tc>
          <w:tcPr>
            <w:tcW w:w="2858" w:type="dxa"/>
            <w:gridSpan w:val="10"/>
          </w:tcPr>
          <w:p w14:paraId="50EAB376" w14:textId="77777777" w:rsidR="00B9601E" w:rsidRPr="00B9601E" w:rsidRDefault="00B9601E" w:rsidP="00B9601E">
            <w:pPr>
              <w:tabs>
                <w:tab w:val="left" w:pos="9498"/>
              </w:tabs>
              <w:spacing w:before="14" w:line="191" w:lineRule="exact"/>
              <w:jc w:val="center"/>
              <w:rPr>
                <w:sz w:val="20"/>
                <w:szCs w:val="20"/>
              </w:rPr>
            </w:pPr>
            <w:r w:rsidRPr="00B9601E">
              <w:rPr>
                <w:spacing w:val="-2"/>
                <w:sz w:val="20"/>
                <w:szCs w:val="20"/>
              </w:rPr>
              <w:t>Всего</w:t>
            </w:r>
          </w:p>
        </w:tc>
        <w:tc>
          <w:tcPr>
            <w:tcW w:w="952" w:type="dxa"/>
            <w:vMerge w:val="restart"/>
          </w:tcPr>
          <w:p w14:paraId="56F39A7F" w14:textId="77777777" w:rsidR="00B9601E" w:rsidRPr="00B9601E" w:rsidRDefault="00B9601E" w:rsidP="00B9601E">
            <w:pPr>
              <w:tabs>
                <w:tab w:val="left" w:pos="9498"/>
              </w:tabs>
              <w:spacing w:before="134"/>
              <w:jc w:val="center"/>
              <w:rPr>
                <w:sz w:val="20"/>
                <w:szCs w:val="20"/>
              </w:rPr>
            </w:pPr>
            <w:r w:rsidRPr="00B9601E">
              <w:rPr>
                <w:spacing w:val="-10"/>
                <w:sz w:val="20"/>
                <w:szCs w:val="20"/>
              </w:rPr>
              <w:t>T</w:t>
            </w:r>
          </w:p>
        </w:tc>
        <w:tc>
          <w:tcPr>
            <w:tcW w:w="3310" w:type="dxa"/>
            <w:gridSpan w:val="8"/>
          </w:tcPr>
          <w:p w14:paraId="5A7AD1CD" w14:textId="3DB389C3" w:rsidR="00B9601E" w:rsidRPr="00B9601E" w:rsidRDefault="00B9601E" w:rsidP="00B9601E">
            <w:pPr>
              <w:tabs>
                <w:tab w:val="left" w:pos="9498"/>
              </w:tabs>
              <w:spacing w:before="134"/>
              <w:jc w:val="center"/>
              <w:rPr>
                <w:sz w:val="20"/>
                <w:szCs w:val="20"/>
              </w:rPr>
            </w:pPr>
            <w:r w:rsidRPr="00B9601E">
              <w:rPr>
                <w:spacing w:val="-2"/>
                <w:sz w:val="20"/>
                <w:szCs w:val="20"/>
              </w:rPr>
              <w:t>р</w:t>
            </w:r>
            <w:r w:rsidR="00D87090">
              <w:rPr>
                <w:spacing w:val="-2"/>
                <w:sz w:val="20"/>
                <w:szCs w:val="20"/>
              </w:rPr>
              <w:t xml:space="preserve">– </w:t>
            </w:r>
            <w:r w:rsidRPr="00B9601E">
              <w:rPr>
                <w:spacing w:val="-2"/>
                <w:sz w:val="20"/>
                <w:szCs w:val="20"/>
              </w:rPr>
              <w:t>оценка</w:t>
            </w:r>
          </w:p>
        </w:tc>
      </w:tr>
      <w:tr w:rsidR="00B9601E" w:rsidRPr="00B9601E" w14:paraId="18A09E0B" w14:textId="77777777" w:rsidTr="00DD0E70">
        <w:trPr>
          <w:gridAfter w:val="2"/>
          <w:wAfter w:w="29" w:type="dxa"/>
          <w:trHeight w:val="222"/>
        </w:trPr>
        <w:tc>
          <w:tcPr>
            <w:tcW w:w="2103" w:type="dxa"/>
            <w:vMerge/>
            <w:tcBorders>
              <w:top w:val="nil"/>
            </w:tcBorders>
          </w:tcPr>
          <w:p w14:paraId="1A508F56" w14:textId="77777777" w:rsidR="00B9601E" w:rsidRPr="00B9601E" w:rsidRDefault="00B9601E" w:rsidP="00B9601E">
            <w:pPr>
              <w:tabs>
                <w:tab w:val="left" w:pos="9498"/>
              </w:tabs>
              <w:rPr>
                <w:sz w:val="20"/>
                <w:szCs w:val="20"/>
              </w:rPr>
            </w:pPr>
          </w:p>
        </w:tc>
        <w:tc>
          <w:tcPr>
            <w:tcW w:w="369" w:type="dxa"/>
          </w:tcPr>
          <w:p w14:paraId="1F97999B" w14:textId="77777777" w:rsidR="00B9601E" w:rsidRPr="00B9601E" w:rsidRDefault="00B9601E" w:rsidP="00B9601E">
            <w:pPr>
              <w:tabs>
                <w:tab w:val="left" w:pos="9498"/>
              </w:tabs>
              <w:spacing w:before="9" w:line="191" w:lineRule="exact"/>
              <w:jc w:val="center"/>
              <w:rPr>
                <w:sz w:val="20"/>
                <w:szCs w:val="20"/>
              </w:rPr>
            </w:pPr>
            <w:r w:rsidRPr="00B9601E">
              <w:rPr>
                <w:spacing w:val="-5"/>
                <w:sz w:val="20"/>
                <w:szCs w:val="20"/>
              </w:rPr>
              <w:t>Ср</w:t>
            </w:r>
          </w:p>
        </w:tc>
        <w:tc>
          <w:tcPr>
            <w:tcW w:w="500" w:type="dxa"/>
          </w:tcPr>
          <w:p w14:paraId="15EC8E1A" w14:textId="77777777" w:rsidR="00B9601E" w:rsidRPr="00B9601E" w:rsidRDefault="00B9601E" w:rsidP="00B9601E">
            <w:pPr>
              <w:tabs>
                <w:tab w:val="left" w:pos="9498"/>
              </w:tabs>
              <w:spacing w:before="9" w:line="191" w:lineRule="exact"/>
              <w:ind w:right="73"/>
              <w:jc w:val="right"/>
              <w:rPr>
                <w:sz w:val="20"/>
                <w:szCs w:val="20"/>
              </w:rPr>
            </w:pPr>
            <w:r w:rsidRPr="00B9601E">
              <w:rPr>
                <w:spacing w:val="-5"/>
                <w:sz w:val="20"/>
                <w:szCs w:val="20"/>
              </w:rPr>
              <w:t>СО*</w:t>
            </w:r>
          </w:p>
        </w:tc>
        <w:tc>
          <w:tcPr>
            <w:tcW w:w="1011" w:type="dxa"/>
          </w:tcPr>
          <w:p w14:paraId="2F14372A" w14:textId="77777777" w:rsidR="00B9601E" w:rsidRPr="00B9601E" w:rsidRDefault="00B9601E" w:rsidP="00B9601E">
            <w:pPr>
              <w:tabs>
                <w:tab w:val="left" w:pos="9498"/>
              </w:tabs>
              <w:spacing w:before="9" w:line="191" w:lineRule="exact"/>
              <w:ind w:right="112"/>
              <w:jc w:val="right"/>
              <w:rPr>
                <w:sz w:val="20"/>
                <w:szCs w:val="20"/>
              </w:rPr>
            </w:pPr>
            <w:r w:rsidRPr="00B9601E">
              <w:rPr>
                <w:spacing w:val="-2"/>
                <w:sz w:val="20"/>
                <w:szCs w:val="20"/>
              </w:rPr>
              <w:t>Максимум</w:t>
            </w:r>
          </w:p>
        </w:tc>
        <w:tc>
          <w:tcPr>
            <w:tcW w:w="960" w:type="dxa"/>
            <w:gridSpan w:val="2"/>
          </w:tcPr>
          <w:p w14:paraId="3595172E" w14:textId="77777777" w:rsidR="00B9601E" w:rsidRPr="00B9601E" w:rsidRDefault="00B9601E" w:rsidP="00B9601E">
            <w:pPr>
              <w:tabs>
                <w:tab w:val="left" w:pos="9498"/>
              </w:tabs>
              <w:spacing w:before="9" w:line="191" w:lineRule="exact"/>
              <w:rPr>
                <w:sz w:val="20"/>
                <w:szCs w:val="20"/>
              </w:rPr>
            </w:pPr>
            <w:r w:rsidRPr="00B9601E">
              <w:rPr>
                <w:spacing w:val="-2"/>
                <w:sz w:val="20"/>
                <w:szCs w:val="20"/>
              </w:rPr>
              <w:t>Минимум</w:t>
            </w:r>
          </w:p>
        </w:tc>
        <w:tc>
          <w:tcPr>
            <w:tcW w:w="356" w:type="dxa"/>
            <w:gridSpan w:val="3"/>
          </w:tcPr>
          <w:p w14:paraId="33A72025" w14:textId="77777777" w:rsidR="00B9601E" w:rsidRPr="00B9601E" w:rsidRDefault="00B9601E" w:rsidP="00B9601E">
            <w:pPr>
              <w:tabs>
                <w:tab w:val="left" w:pos="9498"/>
              </w:tabs>
              <w:spacing w:before="9" w:line="191" w:lineRule="exact"/>
              <w:rPr>
                <w:sz w:val="20"/>
                <w:szCs w:val="20"/>
              </w:rPr>
            </w:pPr>
            <w:r w:rsidRPr="00B9601E">
              <w:rPr>
                <w:spacing w:val="-5"/>
                <w:sz w:val="20"/>
                <w:szCs w:val="20"/>
              </w:rPr>
              <w:t>Ср</w:t>
            </w:r>
          </w:p>
        </w:tc>
        <w:tc>
          <w:tcPr>
            <w:tcW w:w="526" w:type="dxa"/>
          </w:tcPr>
          <w:p w14:paraId="2D88FC84" w14:textId="77777777" w:rsidR="00B9601E" w:rsidRPr="00B9601E" w:rsidRDefault="00B9601E" w:rsidP="00B9601E">
            <w:pPr>
              <w:tabs>
                <w:tab w:val="left" w:pos="9498"/>
              </w:tabs>
              <w:spacing w:before="9" w:line="191" w:lineRule="exact"/>
              <w:ind w:right="74"/>
              <w:jc w:val="right"/>
              <w:rPr>
                <w:sz w:val="20"/>
                <w:szCs w:val="20"/>
              </w:rPr>
            </w:pPr>
            <w:r w:rsidRPr="00B9601E">
              <w:rPr>
                <w:spacing w:val="-5"/>
                <w:sz w:val="20"/>
                <w:szCs w:val="20"/>
              </w:rPr>
              <w:t>СО*</w:t>
            </w:r>
          </w:p>
        </w:tc>
        <w:tc>
          <w:tcPr>
            <w:tcW w:w="1013" w:type="dxa"/>
            <w:gridSpan w:val="3"/>
          </w:tcPr>
          <w:p w14:paraId="7B4C1BF5" w14:textId="77777777" w:rsidR="00B9601E" w:rsidRPr="00B9601E" w:rsidRDefault="00B9601E" w:rsidP="00B9601E">
            <w:pPr>
              <w:tabs>
                <w:tab w:val="left" w:pos="9498"/>
              </w:tabs>
              <w:spacing w:before="9" w:line="191" w:lineRule="exact"/>
              <w:rPr>
                <w:sz w:val="20"/>
                <w:szCs w:val="20"/>
              </w:rPr>
            </w:pPr>
            <w:r w:rsidRPr="00B9601E">
              <w:rPr>
                <w:spacing w:val="-2"/>
                <w:sz w:val="20"/>
                <w:szCs w:val="20"/>
              </w:rPr>
              <w:t>Максимум</w:t>
            </w:r>
          </w:p>
        </w:tc>
        <w:tc>
          <w:tcPr>
            <w:tcW w:w="964" w:type="dxa"/>
            <w:gridSpan w:val="4"/>
          </w:tcPr>
          <w:p w14:paraId="31D97533" w14:textId="77777777" w:rsidR="00B9601E" w:rsidRPr="00B9601E" w:rsidRDefault="00B9601E" w:rsidP="00B9601E">
            <w:pPr>
              <w:tabs>
                <w:tab w:val="left" w:pos="9498"/>
              </w:tabs>
              <w:spacing w:before="9" w:line="191" w:lineRule="exact"/>
              <w:rPr>
                <w:sz w:val="20"/>
                <w:szCs w:val="20"/>
              </w:rPr>
            </w:pPr>
            <w:r w:rsidRPr="00B9601E">
              <w:rPr>
                <w:spacing w:val="-2"/>
                <w:sz w:val="20"/>
                <w:szCs w:val="20"/>
              </w:rPr>
              <w:t>Минимум</w:t>
            </w:r>
          </w:p>
        </w:tc>
        <w:tc>
          <w:tcPr>
            <w:tcW w:w="364" w:type="dxa"/>
          </w:tcPr>
          <w:p w14:paraId="7E71EE47" w14:textId="77777777" w:rsidR="00B9601E" w:rsidRPr="00B9601E" w:rsidRDefault="00B9601E" w:rsidP="00B9601E">
            <w:pPr>
              <w:tabs>
                <w:tab w:val="left" w:pos="9498"/>
              </w:tabs>
              <w:spacing w:before="9" w:line="191" w:lineRule="exact"/>
              <w:jc w:val="center"/>
              <w:rPr>
                <w:sz w:val="20"/>
                <w:szCs w:val="20"/>
              </w:rPr>
            </w:pPr>
            <w:r w:rsidRPr="00B9601E">
              <w:rPr>
                <w:spacing w:val="-5"/>
                <w:sz w:val="20"/>
                <w:szCs w:val="20"/>
              </w:rPr>
              <w:t>Ср</w:t>
            </w:r>
          </w:p>
        </w:tc>
        <w:tc>
          <w:tcPr>
            <w:tcW w:w="505" w:type="dxa"/>
            <w:gridSpan w:val="3"/>
          </w:tcPr>
          <w:p w14:paraId="73CF284E" w14:textId="77777777" w:rsidR="00B9601E" w:rsidRPr="00B9601E" w:rsidRDefault="00B9601E" w:rsidP="00B9601E">
            <w:pPr>
              <w:tabs>
                <w:tab w:val="left" w:pos="9498"/>
              </w:tabs>
              <w:spacing w:before="9" w:line="191" w:lineRule="exact"/>
              <w:rPr>
                <w:sz w:val="20"/>
                <w:szCs w:val="20"/>
              </w:rPr>
            </w:pPr>
            <w:r w:rsidRPr="00B9601E">
              <w:rPr>
                <w:spacing w:val="-5"/>
                <w:sz w:val="20"/>
                <w:szCs w:val="20"/>
              </w:rPr>
              <w:t>СО*</w:t>
            </w:r>
          </w:p>
        </w:tc>
        <w:tc>
          <w:tcPr>
            <w:tcW w:w="996" w:type="dxa"/>
            <w:gridSpan w:val="4"/>
          </w:tcPr>
          <w:p w14:paraId="6D4A24C1" w14:textId="77777777" w:rsidR="00B9601E" w:rsidRPr="00B9601E" w:rsidRDefault="00B9601E" w:rsidP="00B9601E">
            <w:pPr>
              <w:tabs>
                <w:tab w:val="left" w:pos="9498"/>
              </w:tabs>
              <w:spacing w:before="9" w:line="191" w:lineRule="exact"/>
              <w:rPr>
                <w:sz w:val="20"/>
                <w:szCs w:val="20"/>
              </w:rPr>
            </w:pPr>
            <w:r w:rsidRPr="00B9601E">
              <w:rPr>
                <w:spacing w:val="-2"/>
                <w:sz w:val="20"/>
                <w:szCs w:val="20"/>
              </w:rPr>
              <w:t>Максимум</w:t>
            </w:r>
          </w:p>
        </w:tc>
        <w:tc>
          <w:tcPr>
            <w:tcW w:w="993" w:type="dxa"/>
            <w:gridSpan w:val="2"/>
          </w:tcPr>
          <w:p w14:paraId="5070FA05" w14:textId="77777777" w:rsidR="00B9601E" w:rsidRPr="00B9601E" w:rsidRDefault="00B9601E" w:rsidP="00B9601E">
            <w:pPr>
              <w:tabs>
                <w:tab w:val="left" w:pos="9498"/>
              </w:tabs>
              <w:spacing w:before="9" w:line="191" w:lineRule="exact"/>
              <w:rPr>
                <w:sz w:val="20"/>
                <w:szCs w:val="20"/>
              </w:rPr>
            </w:pPr>
            <w:r w:rsidRPr="00B9601E">
              <w:rPr>
                <w:spacing w:val="-2"/>
                <w:sz w:val="20"/>
                <w:szCs w:val="20"/>
              </w:rPr>
              <w:t>Минимум</w:t>
            </w:r>
          </w:p>
        </w:tc>
        <w:tc>
          <w:tcPr>
            <w:tcW w:w="952" w:type="dxa"/>
            <w:vMerge/>
            <w:tcBorders>
              <w:top w:val="nil"/>
            </w:tcBorders>
          </w:tcPr>
          <w:p w14:paraId="1934800A" w14:textId="77777777" w:rsidR="00B9601E" w:rsidRPr="00B9601E" w:rsidRDefault="00B9601E" w:rsidP="00B9601E">
            <w:pPr>
              <w:tabs>
                <w:tab w:val="left" w:pos="9498"/>
              </w:tabs>
              <w:rPr>
                <w:sz w:val="20"/>
                <w:szCs w:val="20"/>
              </w:rPr>
            </w:pPr>
          </w:p>
        </w:tc>
        <w:tc>
          <w:tcPr>
            <w:tcW w:w="3293" w:type="dxa"/>
            <w:gridSpan w:val="7"/>
            <w:tcBorders>
              <w:top w:val="nil"/>
            </w:tcBorders>
          </w:tcPr>
          <w:p w14:paraId="0E20BA88" w14:textId="77777777" w:rsidR="00B9601E" w:rsidRPr="00B9601E" w:rsidRDefault="00B9601E" w:rsidP="00B9601E">
            <w:pPr>
              <w:tabs>
                <w:tab w:val="left" w:pos="9498"/>
              </w:tabs>
              <w:rPr>
                <w:sz w:val="20"/>
                <w:szCs w:val="20"/>
              </w:rPr>
            </w:pPr>
          </w:p>
        </w:tc>
      </w:tr>
      <w:tr w:rsidR="00B9601E" w:rsidRPr="00B9601E" w14:paraId="3CCF2F87" w14:textId="77777777" w:rsidTr="00DD0E70">
        <w:trPr>
          <w:gridAfter w:val="2"/>
          <w:wAfter w:w="29" w:type="dxa"/>
          <w:trHeight w:val="436"/>
        </w:trPr>
        <w:tc>
          <w:tcPr>
            <w:tcW w:w="2103" w:type="dxa"/>
          </w:tcPr>
          <w:p w14:paraId="64DBCD08" w14:textId="77777777" w:rsidR="00B9601E" w:rsidRPr="00B9601E" w:rsidRDefault="00B9601E" w:rsidP="00B9601E">
            <w:pPr>
              <w:tabs>
                <w:tab w:val="left" w:pos="9498"/>
              </w:tabs>
              <w:spacing w:line="206" w:lineRule="exact"/>
              <w:ind w:right="99"/>
              <w:rPr>
                <w:sz w:val="20"/>
                <w:szCs w:val="20"/>
              </w:rPr>
            </w:pPr>
            <w:r w:rsidRPr="00B9601E">
              <w:rPr>
                <w:sz w:val="20"/>
                <w:szCs w:val="20"/>
              </w:rPr>
              <w:t>В</w:t>
            </w:r>
            <w:r w:rsidRPr="00B9601E">
              <w:rPr>
                <w:spacing w:val="-7"/>
                <w:sz w:val="20"/>
                <w:szCs w:val="20"/>
              </w:rPr>
              <w:t xml:space="preserve"> </w:t>
            </w:r>
            <w:r w:rsidRPr="00B9601E">
              <w:rPr>
                <w:sz w:val="20"/>
                <w:szCs w:val="20"/>
              </w:rPr>
              <w:t>каком</w:t>
            </w:r>
            <w:r w:rsidRPr="00B9601E">
              <w:rPr>
                <w:spacing w:val="-10"/>
                <w:sz w:val="20"/>
                <w:szCs w:val="20"/>
              </w:rPr>
              <w:t xml:space="preserve"> </w:t>
            </w:r>
            <w:r w:rsidRPr="00B9601E">
              <w:rPr>
                <w:sz w:val="20"/>
                <w:szCs w:val="20"/>
              </w:rPr>
              <w:t>возрасте</w:t>
            </w:r>
            <w:r w:rsidRPr="00B9601E">
              <w:rPr>
                <w:spacing w:val="-10"/>
                <w:sz w:val="20"/>
                <w:szCs w:val="20"/>
              </w:rPr>
              <w:t xml:space="preserve"> </w:t>
            </w:r>
            <w:r w:rsidRPr="00B9601E">
              <w:rPr>
                <w:sz w:val="20"/>
                <w:szCs w:val="20"/>
              </w:rPr>
              <w:t>Вы</w:t>
            </w:r>
            <w:r w:rsidRPr="00B9601E">
              <w:rPr>
                <w:spacing w:val="-9"/>
                <w:sz w:val="20"/>
                <w:szCs w:val="20"/>
              </w:rPr>
              <w:t xml:space="preserve"> </w:t>
            </w:r>
            <w:r w:rsidRPr="00B9601E">
              <w:rPr>
                <w:sz w:val="20"/>
                <w:szCs w:val="20"/>
              </w:rPr>
              <w:t>в первый</w:t>
            </w:r>
            <w:r w:rsidRPr="00B9601E">
              <w:rPr>
                <w:spacing w:val="-3"/>
                <w:sz w:val="20"/>
                <w:szCs w:val="20"/>
              </w:rPr>
              <w:t xml:space="preserve"> </w:t>
            </w:r>
            <w:r w:rsidRPr="00B9601E">
              <w:rPr>
                <w:sz w:val="20"/>
                <w:szCs w:val="20"/>
              </w:rPr>
              <w:t>раз</w:t>
            </w:r>
            <w:r w:rsidRPr="00B9601E">
              <w:rPr>
                <w:spacing w:val="1"/>
                <w:sz w:val="20"/>
                <w:szCs w:val="20"/>
              </w:rPr>
              <w:t xml:space="preserve"> </w:t>
            </w:r>
            <w:r w:rsidRPr="00B9601E">
              <w:rPr>
                <w:spacing w:val="-2"/>
                <w:sz w:val="20"/>
                <w:szCs w:val="20"/>
              </w:rPr>
              <w:t>закурили?</w:t>
            </w:r>
          </w:p>
        </w:tc>
        <w:tc>
          <w:tcPr>
            <w:tcW w:w="369" w:type="dxa"/>
          </w:tcPr>
          <w:p w14:paraId="5F559F38" w14:textId="77777777" w:rsidR="00B9601E" w:rsidRPr="00B9601E" w:rsidRDefault="00B9601E" w:rsidP="00B9601E">
            <w:pPr>
              <w:tabs>
                <w:tab w:val="left" w:pos="9498"/>
              </w:tabs>
              <w:spacing w:before="14"/>
              <w:jc w:val="center"/>
              <w:rPr>
                <w:sz w:val="20"/>
                <w:szCs w:val="20"/>
              </w:rPr>
            </w:pPr>
            <w:r w:rsidRPr="00B9601E">
              <w:rPr>
                <w:spacing w:val="-5"/>
                <w:sz w:val="20"/>
                <w:szCs w:val="20"/>
              </w:rPr>
              <w:t>18</w:t>
            </w:r>
          </w:p>
        </w:tc>
        <w:tc>
          <w:tcPr>
            <w:tcW w:w="500" w:type="dxa"/>
          </w:tcPr>
          <w:p w14:paraId="72CA1616" w14:textId="77777777" w:rsidR="00B9601E" w:rsidRPr="00B9601E" w:rsidRDefault="00B9601E" w:rsidP="00B9601E">
            <w:pPr>
              <w:tabs>
                <w:tab w:val="left" w:pos="9498"/>
              </w:tabs>
              <w:spacing w:before="14"/>
              <w:ind w:right="60"/>
              <w:jc w:val="center"/>
              <w:rPr>
                <w:sz w:val="20"/>
                <w:szCs w:val="20"/>
              </w:rPr>
            </w:pPr>
            <w:r w:rsidRPr="00B9601E">
              <w:rPr>
                <w:spacing w:val="-10"/>
                <w:sz w:val="20"/>
                <w:szCs w:val="20"/>
              </w:rPr>
              <w:t>4</w:t>
            </w:r>
          </w:p>
        </w:tc>
        <w:tc>
          <w:tcPr>
            <w:tcW w:w="1011" w:type="dxa"/>
          </w:tcPr>
          <w:p w14:paraId="4DBE35AA" w14:textId="77777777" w:rsidR="00B9601E" w:rsidRPr="00B9601E" w:rsidRDefault="00B9601E" w:rsidP="00B9601E">
            <w:pPr>
              <w:tabs>
                <w:tab w:val="left" w:pos="9498"/>
              </w:tabs>
              <w:spacing w:before="14"/>
              <w:ind w:right="58"/>
              <w:jc w:val="center"/>
              <w:rPr>
                <w:sz w:val="20"/>
                <w:szCs w:val="20"/>
              </w:rPr>
            </w:pPr>
            <w:r w:rsidRPr="00B9601E">
              <w:rPr>
                <w:spacing w:val="-5"/>
                <w:sz w:val="20"/>
                <w:szCs w:val="20"/>
              </w:rPr>
              <w:t>37</w:t>
            </w:r>
          </w:p>
        </w:tc>
        <w:tc>
          <w:tcPr>
            <w:tcW w:w="960" w:type="dxa"/>
            <w:gridSpan w:val="2"/>
          </w:tcPr>
          <w:p w14:paraId="151D9559" w14:textId="77777777" w:rsidR="00B9601E" w:rsidRPr="00B9601E" w:rsidRDefault="00B9601E" w:rsidP="00B9601E">
            <w:pPr>
              <w:tabs>
                <w:tab w:val="left" w:pos="9498"/>
              </w:tabs>
              <w:spacing w:before="14"/>
              <w:ind w:right="63"/>
              <w:jc w:val="center"/>
              <w:rPr>
                <w:sz w:val="20"/>
                <w:szCs w:val="20"/>
              </w:rPr>
            </w:pPr>
            <w:r w:rsidRPr="00B9601E">
              <w:rPr>
                <w:spacing w:val="-10"/>
                <w:sz w:val="20"/>
                <w:szCs w:val="20"/>
              </w:rPr>
              <w:t>6</w:t>
            </w:r>
          </w:p>
        </w:tc>
        <w:tc>
          <w:tcPr>
            <w:tcW w:w="356" w:type="dxa"/>
            <w:gridSpan w:val="3"/>
          </w:tcPr>
          <w:p w14:paraId="2AF741F6" w14:textId="77777777" w:rsidR="00B9601E" w:rsidRPr="00B9601E" w:rsidRDefault="00B9601E" w:rsidP="00B9601E">
            <w:pPr>
              <w:tabs>
                <w:tab w:val="left" w:pos="9498"/>
              </w:tabs>
              <w:spacing w:before="14"/>
              <w:jc w:val="center"/>
              <w:rPr>
                <w:sz w:val="20"/>
                <w:szCs w:val="20"/>
              </w:rPr>
            </w:pPr>
            <w:r w:rsidRPr="00B9601E">
              <w:rPr>
                <w:spacing w:val="-5"/>
                <w:sz w:val="20"/>
                <w:szCs w:val="20"/>
              </w:rPr>
              <w:t>22</w:t>
            </w:r>
          </w:p>
        </w:tc>
        <w:tc>
          <w:tcPr>
            <w:tcW w:w="526" w:type="dxa"/>
          </w:tcPr>
          <w:p w14:paraId="6AAA50E8" w14:textId="77777777" w:rsidR="00B9601E" w:rsidRPr="00B9601E" w:rsidRDefault="00B9601E" w:rsidP="00B9601E">
            <w:pPr>
              <w:tabs>
                <w:tab w:val="left" w:pos="9498"/>
              </w:tabs>
              <w:spacing w:before="14"/>
              <w:ind w:right="61"/>
              <w:jc w:val="center"/>
              <w:rPr>
                <w:sz w:val="20"/>
                <w:szCs w:val="20"/>
              </w:rPr>
            </w:pPr>
            <w:r w:rsidRPr="00B9601E">
              <w:rPr>
                <w:spacing w:val="-10"/>
                <w:sz w:val="20"/>
                <w:szCs w:val="20"/>
              </w:rPr>
              <w:t>8</w:t>
            </w:r>
          </w:p>
        </w:tc>
        <w:tc>
          <w:tcPr>
            <w:tcW w:w="1013" w:type="dxa"/>
            <w:gridSpan w:val="3"/>
          </w:tcPr>
          <w:p w14:paraId="22EECC9E" w14:textId="77777777" w:rsidR="00B9601E" w:rsidRPr="00B9601E" w:rsidRDefault="00B9601E" w:rsidP="00B9601E">
            <w:pPr>
              <w:tabs>
                <w:tab w:val="left" w:pos="9498"/>
              </w:tabs>
              <w:spacing w:before="14"/>
              <w:ind w:right="54"/>
              <w:jc w:val="center"/>
              <w:rPr>
                <w:sz w:val="20"/>
                <w:szCs w:val="20"/>
              </w:rPr>
            </w:pPr>
            <w:r w:rsidRPr="00B9601E">
              <w:rPr>
                <w:spacing w:val="-5"/>
                <w:sz w:val="20"/>
                <w:szCs w:val="20"/>
              </w:rPr>
              <w:t>50</w:t>
            </w:r>
          </w:p>
        </w:tc>
        <w:tc>
          <w:tcPr>
            <w:tcW w:w="964" w:type="dxa"/>
            <w:gridSpan w:val="4"/>
          </w:tcPr>
          <w:p w14:paraId="3E2C984C" w14:textId="77777777" w:rsidR="00B9601E" w:rsidRPr="00B9601E" w:rsidRDefault="00B9601E" w:rsidP="00B9601E">
            <w:pPr>
              <w:tabs>
                <w:tab w:val="left" w:pos="9498"/>
              </w:tabs>
              <w:spacing w:before="14"/>
              <w:ind w:right="60"/>
              <w:jc w:val="center"/>
              <w:rPr>
                <w:sz w:val="20"/>
                <w:szCs w:val="20"/>
              </w:rPr>
            </w:pPr>
            <w:r w:rsidRPr="00B9601E">
              <w:rPr>
                <w:spacing w:val="-10"/>
                <w:sz w:val="20"/>
                <w:szCs w:val="20"/>
              </w:rPr>
              <w:t>9</w:t>
            </w:r>
          </w:p>
        </w:tc>
        <w:tc>
          <w:tcPr>
            <w:tcW w:w="364" w:type="dxa"/>
          </w:tcPr>
          <w:p w14:paraId="4FDB7FB7" w14:textId="77777777" w:rsidR="00B9601E" w:rsidRPr="00B9601E" w:rsidRDefault="00B9601E" w:rsidP="00B9601E">
            <w:pPr>
              <w:tabs>
                <w:tab w:val="left" w:pos="9498"/>
              </w:tabs>
              <w:spacing w:before="14"/>
              <w:jc w:val="center"/>
              <w:rPr>
                <w:sz w:val="20"/>
                <w:szCs w:val="20"/>
              </w:rPr>
            </w:pPr>
            <w:r w:rsidRPr="00B9601E">
              <w:rPr>
                <w:spacing w:val="-5"/>
                <w:sz w:val="20"/>
                <w:szCs w:val="20"/>
              </w:rPr>
              <w:t>19</w:t>
            </w:r>
          </w:p>
        </w:tc>
        <w:tc>
          <w:tcPr>
            <w:tcW w:w="505" w:type="dxa"/>
            <w:gridSpan w:val="3"/>
          </w:tcPr>
          <w:p w14:paraId="32BF5CBC" w14:textId="77777777" w:rsidR="00B9601E" w:rsidRPr="00B9601E" w:rsidRDefault="00B9601E" w:rsidP="00B9601E">
            <w:pPr>
              <w:tabs>
                <w:tab w:val="left" w:pos="9498"/>
              </w:tabs>
              <w:spacing w:before="14"/>
              <w:ind w:right="53"/>
              <w:jc w:val="center"/>
              <w:rPr>
                <w:sz w:val="20"/>
                <w:szCs w:val="20"/>
              </w:rPr>
            </w:pPr>
            <w:r w:rsidRPr="00B9601E">
              <w:rPr>
                <w:spacing w:val="-10"/>
                <w:sz w:val="20"/>
                <w:szCs w:val="20"/>
              </w:rPr>
              <w:t>6</w:t>
            </w:r>
          </w:p>
        </w:tc>
        <w:tc>
          <w:tcPr>
            <w:tcW w:w="996" w:type="dxa"/>
            <w:gridSpan w:val="4"/>
          </w:tcPr>
          <w:p w14:paraId="7255562F" w14:textId="77777777" w:rsidR="00B9601E" w:rsidRPr="00B9601E" w:rsidRDefault="00B9601E" w:rsidP="00B9601E">
            <w:pPr>
              <w:tabs>
                <w:tab w:val="left" w:pos="9498"/>
              </w:tabs>
              <w:spacing w:before="14"/>
              <w:ind w:right="35"/>
              <w:jc w:val="center"/>
              <w:rPr>
                <w:sz w:val="20"/>
                <w:szCs w:val="20"/>
              </w:rPr>
            </w:pPr>
            <w:r w:rsidRPr="00B9601E">
              <w:rPr>
                <w:spacing w:val="-5"/>
                <w:sz w:val="20"/>
                <w:szCs w:val="20"/>
              </w:rPr>
              <w:t>50</w:t>
            </w:r>
          </w:p>
        </w:tc>
        <w:tc>
          <w:tcPr>
            <w:tcW w:w="993" w:type="dxa"/>
            <w:gridSpan w:val="2"/>
          </w:tcPr>
          <w:p w14:paraId="4ED84AA0" w14:textId="77777777" w:rsidR="00B9601E" w:rsidRPr="00B9601E" w:rsidRDefault="00B9601E" w:rsidP="00B9601E">
            <w:pPr>
              <w:tabs>
                <w:tab w:val="left" w:pos="9498"/>
              </w:tabs>
              <w:spacing w:before="14"/>
              <w:ind w:right="54"/>
              <w:jc w:val="center"/>
              <w:rPr>
                <w:sz w:val="20"/>
                <w:szCs w:val="20"/>
              </w:rPr>
            </w:pPr>
            <w:r w:rsidRPr="00B9601E">
              <w:rPr>
                <w:spacing w:val="-10"/>
                <w:sz w:val="20"/>
                <w:szCs w:val="20"/>
              </w:rPr>
              <w:t>6</w:t>
            </w:r>
          </w:p>
        </w:tc>
        <w:tc>
          <w:tcPr>
            <w:tcW w:w="952" w:type="dxa"/>
          </w:tcPr>
          <w:p w14:paraId="5AB3B836" w14:textId="6EA6EF54" w:rsidR="00B9601E" w:rsidRPr="00B9601E" w:rsidRDefault="00D87090" w:rsidP="00B9601E">
            <w:pPr>
              <w:tabs>
                <w:tab w:val="left" w:pos="9498"/>
              </w:tabs>
              <w:spacing w:before="14"/>
              <w:jc w:val="center"/>
              <w:rPr>
                <w:sz w:val="20"/>
                <w:szCs w:val="20"/>
              </w:rPr>
            </w:pPr>
            <w:r>
              <w:rPr>
                <w:spacing w:val="-5"/>
                <w:sz w:val="20"/>
                <w:szCs w:val="20"/>
              </w:rPr>
              <w:t xml:space="preserve">– </w:t>
            </w:r>
            <w:r w:rsidR="00B9601E" w:rsidRPr="00B9601E">
              <w:rPr>
                <w:spacing w:val="-2"/>
                <w:sz w:val="20"/>
                <w:szCs w:val="20"/>
              </w:rPr>
              <w:t>4,983</w:t>
            </w:r>
          </w:p>
        </w:tc>
        <w:tc>
          <w:tcPr>
            <w:tcW w:w="3293" w:type="dxa"/>
            <w:gridSpan w:val="7"/>
          </w:tcPr>
          <w:p w14:paraId="3BAED286" w14:textId="77777777" w:rsidR="00B9601E" w:rsidRPr="00B9601E" w:rsidRDefault="00B9601E" w:rsidP="00B9601E">
            <w:pPr>
              <w:tabs>
                <w:tab w:val="left" w:pos="9498"/>
              </w:tabs>
              <w:spacing w:before="14"/>
              <w:ind w:right="17"/>
              <w:jc w:val="center"/>
              <w:rPr>
                <w:sz w:val="20"/>
                <w:szCs w:val="20"/>
              </w:rPr>
            </w:pPr>
            <w:r w:rsidRPr="00B9601E">
              <w:rPr>
                <w:spacing w:val="-2"/>
                <w:sz w:val="20"/>
                <w:szCs w:val="20"/>
              </w:rPr>
              <w:t>&lt;0,001</w:t>
            </w:r>
          </w:p>
        </w:tc>
      </w:tr>
      <w:tr w:rsidR="00B9601E" w:rsidRPr="00B9601E" w14:paraId="38A21B65" w14:textId="77777777" w:rsidTr="00DD0E70">
        <w:trPr>
          <w:gridAfter w:val="2"/>
          <w:wAfter w:w="29" w:type="dxa"/>
          <w:trHeight w:val="943"/>
        </w:trPr>
        <w:tc>
          <w:tcPr>
            <w:tcW w:w="2103" w:type="dxa"/>
          </w:tcPr>
          <w:p w14:paraId="735F2781" w14:textId="2BDB7C07" w:rsidR="00B9601E" w:rsidRPr="00B9601E" w:rsidRDefault="00B9601E" w:rsidP="00B9601E">
            <w:pPr>
              <w:tabs>
                <w:tab w:val="left" w:pos="9498"/>
              </w:tabs>
              <w:spacing w:before="14"/>
              <w:ind w:right="99"/>
              <w:rPr>
                <w:sz w:val="20"/>
                <w:szCs w:val="20"/>
              </w:rPr>
            </w:pPr>
            <w:r w:rsidRPr="00B9601E">
              <w:rPr>
                <w:sz w:val="20"/>
                <w:szCs w:val="20"/>
              </w:rPr>
              <w:t>Какое кол</w:t>
            </w:r>
            <w:r w:rsidR="00D87090">
              <w:rPr>
                <w:sz w:val="20"/>
                <w:szCs w:val="20"/>
              </w:rPr>
              <w:t xml:space="preserve">– </w:t>
            </w:r>
            <w:r w:rsidRPr="00B9601E">
              <w:rPr>
                <w:sz w:val="20"/>
                <w:szCs w:val="20"/>
              </w:rPr>
              <w:t xml:space="preserve">во </w:t>
            </w:r>
            <w:r w:rsidRPr="00B9601E">
              <w:rPr>
                <w:spacing w:val="-2"/>
                <w:sz w:val="20"/>
                <w:szCs w:val="20"/>
              </w:rPr>
              <w:t xml:space="preserve">промышленно произведенных </w:t>
            </w:r>
            <w:r w:rsidRPr="00B9601E">
              <w:rPr>
                <w:sz w:val="20"/>
                <w:szCs w:val="20"/>
              </w:rPr>
              <w:t>сигарет,</w:t>
            </w:r>
            <w:r w:rsidRPr="00B9601E">
              <w:rPr>
                <w:spacing w:val="-12"/>
                <w:sz w:val="20"/>
                <w:szCs w:val="20"/>
              </w:rPr>
              <w:t xml:space="preserve"> </w:t>
            </w:r>
            <w:r w:rsidRPr="00B9601E">
              <w:rPr>
                <w:sz w:val="20"/>
                <w:szCs w:val="20"/>
              </w:rPr>
              <w:t>в</w:t>
            </w:r>
            <w:r w:rsidRPr="00B9601E">
              <w:rPr>
                <w:spacing w:val="-11"/>
                <w:sz w:val="20"/>
                <w:szCs w:val="20"/>
              </w:rPr>
              <w:t xml:space="preserve"> </w:t>
            </w:r>
            <w:r w:rsidRPr="00B9601E">
              <w:rPr>
                <w:sz w:val="20"/>
                <w:szCs w:val="20"/>
              </w:rPr>
              <w:t>среднем,</w:t>
            </w:r>
            <w:r w:rsidRPr="00B9601E">
              <w:rPr>
                <w:spacing w:val="-11"/>
                <w:sz w:val="20"/>
                <w:szCs w:val="20"/>
              </w:rPr>
              <w:t xml:space="preserve"> </w:t>
            </w:r>
            <w:r w:rsidRPr="00B9601E">
              <w:rPr>
                <w:sz w:val="20"/>
                <w:szCs w:val="20"/>
              </w:rPr>
              <w:t xml:space="preserve">Вы выкуриваете в </w:t>
            </w:r>
            <w:r w:rsidRPr="00B9601E">
              <w:rPr>
                <w:spacing w:val="-2"/>
                <w:sz w:val="20"/>
                <w:szCs w:val="20"/>
              </w:rPr>
              <w:t>неделю?</w:t>
            </w:r>
          </w:p>
        </w:tc>
        <w:tc>
          <w:tcPr>
            <w:tcW w:w="369" w:type="dxa"/>
          </w:tcPr>
          <w:p w14:paraId="247B7B6C" w14:textId="77777777" w:rsidR="00B9601E" w:rsidRPr="00B9601E" w:rsidRDefault="00B9601E" w:rsidP="00B9601E">
            <w:pPr>
              <w:tabs>
                <w:tab w:val="left" w:pos="9498"/>
              </w:tabs>
              <w:spacing w:before="9"/>
              <w:jc w:val="center"/>
              <w:rPr>
                <w:sz w:val="20"/>
                <w:szCs w:val="20"/>
              </w:rPr>
            </w:pPr>
            <w:r w:rsidRPr="00B9601E">
              <w:rPr>
                <w:spacing w:val="-5"/>
                <w:sz w:val="20"/>
                <w:szCs w:val="20"/>
              </w:rPr>
              <w:t>93</w:t>
            </w:r>
          </w:p>
        </w:tc>
        <w:tc>
          <w:tcPr>
            <w:tcW w:w="500" w:type="dxa"/>
          </w:tcPr>
          <w:p w14:paraId="303AA5F1" w14:textId="77777777" w:rsidR="00B9601E" w:rsidRPr="00B9601E" w:rsidRDefault="00B9601E" w:rsidP="00B9601E">
            <w:pPr>
              <w:tabs>
                <w:tab w:val="left" w:pos="9498"/>
              </w:tabs>
              <w:spacing w:before="9"/>
              <w:ind w:right="54"/>
              <w:jc w:val="center"/>
              <w:rPr>
                <w:sz w:val="20"/>
                <w:szCs w:val="20"/>
              </w:rPr>
            </w:pPr>
            <w:r w:rsidRPr="00B9601E">
              <w:rPr>
                <w:spacing w:val="-5"/>
                <w:sz w:val="20"/>
                <w:szCs w:val="20"/>
              </w:rPr>
              <w:t>46</w:t>
            </w:r>
          </w:p>
        </w:tc>
        <w:tc>
          <w:tcPr>
            <w:tcW w:w="1011" w:type="dxa"/>
          </w:tcPr>
          <w:p w14:paraId="54FCE1DF" w14:textId="77777777" w:rsidR="00B9601E" w:rsidRPr="00B9601E" w:rsidRDefault="00B9601E" w:rsidP="00B9601E">
            <w:pPr>
              <w:tabs>
                <w:tab w:val="left" w:pos="9498"/>
              </w:tabs>
              <w:spacing w:before="9"/>
              <w:ind w:right="58"/>
              <w:jc w:val="center"/>
              <w:rPr>
                <w:sz w:val="20"/>
                <w:szCs w:val="20"/>
              </w:rPr>
            </w:pPr>
            <w:r w:rsidRPr="00B9601E">
              <w:rPr>
                <w:spacing w:val="-5"/>
                <w:sz w:val="20"/>
                <w:szCs w:val="20"/>
              </w:rPr>
              <w:t>210</w:t>
            </w:r>
          </w:p>
        </w:tc>
        <w:tc>
          <w:tcPr>
            <w:tcW w:w="960" w:type="dxa"/>
            <w:gridSpan w:val="2"/>
          </w:tcPr>
          <w:p w14:paraId="04720141" w14:textId="77777777" w:rsidR="00B9601E" w:rsidRPr="00B9601E" w:rsidRDefault="00B9601E" w:rsidP="00B9601E">
            <w:pPr>
              <w:tabs>
                <w:tab w:val="left" w:pos="9498"/>
              </w:tabs>
              <w:spacing w:before="9"/>
              <w:ind w:right="63"/>
              <w:jc w:val="center"/>
              <w:rPr>
                <w:sz w:val="20"/>
                <w:szCs w:val="20"/>
              </w:rPr>
            </w:pPr>
            <w:r w:rsidRPr="00B9601E">
              <w:rPr>
                <w:spacing w:val="-10"/>
                <w:sz w:val="20"/>
                <w:szCs w:val="20"/>
              </w:rPr>
              <w:t>5</w:t>
            </w:r>
          </w:p>
        </w:tc>
        <w:tc>
          <w:tcPr>
            <w:tcW w:w="356" w:type="dxa"/>
            <w:gridSpan w:val="3"/>
          </w:tcPr>
          <w:p w14:paraId="24A6DAE7" w14:textId="77777777" w:rsidR="00B9601E" w:rsidRPr="00B9601E" w:rsidRDefault="00B9601E" w:rsidP="00B9601E">
            <w:pPr>
              <w:tabs>
                <w:tab w:val="left" w:pos="9498"/>
              </w:tabs>
              <w:spacing w:before="9"/>
              <w:jc w:val="center"/>
              <w:rPr>
                <w:sz w:val="20"/>
                <w:szCs w:val="20"/>
              </w:rPr>
            </w:pPr>
            <w:r w:rsidRPr="00B9601E">
              <w:rPr>
                <w:spacing w:val="-5"/>
                <w:sz w:val="20"/>
                <w:szCs w:val="20"/>
              </w:rPr>
              <w:t>53</w:t>
            </w:r>
          </w:p>
        </w:tc>
        <w:tc>
          <w:tcPr>
            <w:tcW w:w="526" w:type="dxa"/>
          </w:tcPr>
          <w:p w14:paraId="3028A3EA" w14:textId="77777777" w:rsidR="00B9601E" w:rsidRPr="00B9601E" w:rsidRDefault="00B9601E" w:rsidP="00B9601E">
            <w:pPr>
              <w:tabs>
                <w:tab w:val="left" w:pos="9498"/>
              </w:tabs>
              <w:spacing w:before="9"/>
              <w:ind w:right="55"/>
              <w:jc w:val="center"/>
              <w:rPr>
                <w:sz w:val="20"/>
                <w:szCs w:val="20"/>
              </w:rPr>
            </w:pPr>
            <w:r w:rsidRPr="00B9601E">
              <w:rPr>
                <w:spacing w:val="-5"/>
                <w:sz w:val="20"/>
                <w:szCs w:val="20"/>
              </w:rPr>
              <w:t>43</w:t>
            </w:r>
          </w:p>
        </w:tc>
        <w:tc>
          <w:tcPr>
            <w:tcW w:w="1013" w:type="dxa"/>
            <w:gridSpan w:val="3"/>
          </w:tcPr>
          <w:p w14:paraId="2225133D" w14:textId="77777777" w:rsidR="00B9601E" w:rsidRPr="00B9601E" w:rsidRDefault="00B9601E" w:rsidP="00B9601E">
            <w:pPr>
              <w:tabs>
                <w:tab w:val="left" w:pos="9498"/>
              </w:tabs>
              <w:spacing w:before="9"/>
              <w:ind w:right="53"/>
              <w:jc w:val="center"/>
              <w:rPr>
                <w:sz w:val="20"/>
                <w:szCs w:val="20"/>
              </w:rPr>
            </w:pPr>
            <w:r w:rsidRPr="00B9601E">
              <w:rPr>
                <w:spacing w:val="-5"/>
                <w:sz w:val="20"/>
                <w:szCs w:val="20"/>
              </w:rPr>
              <w:t>140</w:t>
            </w:r>
          </w:p>
        </w:tc>
        <w:tc>
          <w:tcPr>
            <w:tcW w:w="964" w:type="dxa"/>
            <w:gridSpan w:val="4"/>
          </w:tcPr>
          <w:p w14:paraId="035FCCBA" w14:textId="77777777" w:rsidR="00B9601E" w:rsidRPr="00B9601E" w:rsidRDefault="00B9601E" w:rsidP="00B9601E">
            <w:pPr>
              <w:tabs>
                <w:tab w:val="left" w:pos="9498"/>
              </w:tabs>
              <w:spacing w:before="9"/>
              <w:ind w:right="60"/>
              <w:jc w:val="center"/>
              <w:rPr>
                <w:sz w:val="20"/>
                <w:szCs w:val="20"/>
              </w:rPr>
            </w:pPr>
            <w:r w:rsidRPr="00B9601E">
              <w:rPr>
                <w:spacing w:val="-10"/>
                <w:sz w:val="20"/>
                <w:szCs w:val="20"/>
              </w:rPr>
              <w:t>4</w:t>
            </w:r>
          </w:p>
        </w:tc>
        <w:tc>
          <w:tcPr>
            <w:tcW w:w="364" w:type="dxa"/>
          </w:tcPr>
          <w:p w14:paraId="0D3DAC94" w14:textId="77777777" w:rsidR="00B9601E" w:rsidRPr="00B9601E" w:rsidRDefault="00B9601E" w:rsidP="00B9601E">
            <w:pPr>
              <w:tabs>
                <w:tab w:val="left" w:pos="9498"/>
              </w:tabs>
              <w:spacing w:before="9"/>
              <w:jc w:val="center"/>
              <w:rPr>
                <w:sz w:val="20"/>
                <w:szCs w:val="20"/>
              </w:rPr>
            </w:pPr>
            <w:r w:rsidRPr="00B9601E">
              <w:rPr>
                <w:spacing w:val="-5"/>
                <w:sz w:val="20"/>
                <w:szCs w:val="20"/>
              </w:rPr>
              <w:t>81</w:t>
            </w:r>
          </w:p>
        </w:tc>
        <w:tc>
          <w:tcPr>
            <w:tcW w:w="505" w:type="dxa"/>
            <w:gridSpan w:val="3"/>
          </w:tcPr>
          <w:p w14:paraId="1212554D" w14:textId="77777777" w:rsidR="00B9601E" w:rsidRPr="00B9601E" w:rsidRDefault="00B9601E" w:rsidP="00B9601E">
            <w:pPr>
              <w:tabs>
                <w:tab w:val="left" w:pos="9498"/>
              </w:tabs>
              <w:spacing w:before="9"/>
              <w:jc w:val="center"/>
              <w:rPr>
                <w:sz w:val="20"/>
                <w:szCs w:val="20"/>
              </w:rPr>
            </w:pPr>
            <w:r w:rsidRPr="00B9601E">
              <w:rPr>
                <w:spacing w:val="-5"/>
                <w:sz w:val="20"/>
                <w:szCs w:val="20"/>
              </w:rPr>
              <w:t>48</w:t>
            </w:r>
          </w:p>
        </w:tc>
        <w:tc>
          <w:tcPr>
            <w:tcW w:w="996" w:type="dxa"/>
            <w:gridSpan w:val="4"/>
          </w:tcPr>
          <w:p w14:paraId="645F32E7" w14:textId="77777777" w:rsidR="00B9601E" w:rsidRPr="00B9601E" w:rsidRDefault="00B9601E" w:rsidP="00B9601E">
            <w:pPr>
              <w:tabs>
                <w:tab w:val="left" w:pos="9498"/>
              </w:tabs>
              <w:spacing w:before="9"/>
              <w:ind w:right="35"/>
              <w:jc w:val="center"/>
              <w:rPr>
                <w:sz w:val="20"/>
                <w:szCs w:val="20"/>
              </w:rPr>
            </w:pPr>
            <w:r w:rsidRPr="00B9601E">
              <w:rPr>
                <w:spacing w:val="-5"/>
                <w:sz w:val="20"/>
                <w:szCs w:val="20"/>
              </w:rPr>
              <w:t>210</w:t>
            </w:r>
          </w:p>
        </w:tc>
        <w:tc>
          <w:tcPr>
            <w:tcW w:w="993" w:type="dxa"/>
            <w:gridSpan w:val="2"/>
          </w:tcPr>
          <w:p w14:paraId="3330B025" w14:textId="77777777" w:rsidR="00B9601E" w:rsidRPr="00B9601E" w:rsidRDefault="00B9601E" w:rsidP="00B9601E">
            <w:pPr>
              <w:tabs>
                <w:tab w:val="left" w:pos="9498"/>
              </w:tabs>
              <w:spacing w:before="9"/>
              <w:ind w:right="54"/>
              <w:jc w:val="center"/>
              <w:rPr>
                <w:sz w:val="20"/>
                <w:szCs w:val="20"/>
              </w:rPr>
            </w:pPr>
            <w:r w:rsidRPr="00B9601E">
              <w:rPr>
                <w:spacing w:val="-10"/>
                <w:sz w:val="20"/>
                <w:szCs w:val="20"/>
              </w:rPr>
              <w:t>4</w:t>
            </w:r>
          </w:p>
        </w:tc>
        <w:tc>
          <w:tcPr>
            <w:tcW w:w="952" w:type="dxa"/>
          </w:tcPr>
          <w:p w14:paraId="6DE24851" w14:textId="77777777" w:rsidR="00B9601E" w:rsidRPr="00B9601E" w:rsidRDefault="00B9601E" w:rsidP="00B9601E">
            <w:pPr>
              <w:tabs>
                <w:tab w:val="left" w:pos="9498"/>
              </w:tabs>
              <w:spacing w:before="9"/>
              <w:jc w:val="center"/>
              <w:rPr>
                <w:sz w:val="20"/>
                <w:szCs w:val="20"/>
              </w:rPr>
            </w:pPr>
            <w:r w:rsidRPr="00B9601E">
              <w:rPr>
                <w:spacing w:val="-2"/>
                <w:sz w:val="20"/>
                <w:szCs w:val="20"/>
              </w:rPr>
              <w:t>5,549</w:t>
            </w:r>
          </w:p>
        </w:tc>
        <w:tc>
          <w:tcPr>
            <w:tcW w:w="3293" w:type="dxa"/>
            <w:gridSpan w:val="7"/>
          </w:tcPr>
          <w:p w14:paraId="1CFD3334" w14:textId="77777777" w:rsidR="00B9601E" w:rsidRPr="00B9601E" w:rsidRDefault="00B9601E" w:rsidP="00B9601E">
            <w:pPr>
              <w:tabs>
                <w:tab w:val="left" w:pos="9498"/>
              </w:tabs>
              <w:spacing w:before="9"/>
              <w:ind w:right="17"/>
              <w:jc w:val="center"/>
              <w:rPr>
                <w:sz w:val="20"/>
                <w:szCs w:val="20"/>
              </w:rPr>
            </w:pPr>
            <w:r w:rsidRPr="00B9601E">
              <w:rPr>
                <w:spacing w:val="-2"/>
                <w:sz w:val="20"/>
                <w:szCs w:val="20"/>
              </w:rPr>
              <w:t>&lt;0,001</w:t>
            </w:r>
          </w:p>
        </w:tc>
      </w:tr>
      <w:tr w:rsidR="00B9601E" w:rsidRPr="00B9601E" w14:paraId="543AD8EC" w14:textId="77777777" w:rsidTr="00DD0E70">
        <w:trPr>
          <w:trHeight w:val="241"/>
        </w:trPr>
        <w:tc>
          <w:tcPr>
            <w:tcW w:w="5299" w:type="dxa"/>
            <w:gridSpan w:val="9"/>
            <w:vMerge w:val="restart"/>
          </w:tcPr>
          <w:p w14:paraId="3E01D2CD" w14:textId="77777777" w:rsidR="00B9601E" w:rsidRPr="00B9601E" w:rsidRDefault="00B9601E" w:rsidP="00B9601E">
            <w:pPr>
              <w:tabs>
                <w:tab w:val="left" w:pos="9498"/>
              </w:tabs>
              <w:spacing w:before="163"/>
              <w:ind w:right="376" w:hanging="1619"/>
              <w:rPr>
                <w:sz w:val="20"/>
                <w:szCs w:val="20"/>
              </w:rPr>
            </w:pPr>
            <w:r w:rsidRPr="00B9601E">
              <w:rPr>
                <w:sz w:val="20"/>
                <w:szCs w:val="20"/>
              </w:rPr>
              <w:t>Характеристика</w:t>
            </w:r>
            <w:r w:rsidRPr="00B9601E">
              <w:rPr>
                <w:spacing w:val="-8"/>
                <w:sz w:val="20"/>
                <w:szCs w:val="20"/>
              </w:rPr>
              <w:t xml:space="preserve"> </w:t>
            </w:r>
            <w:r w:rsidRPr="00B9601E">
              <w:rPr>
                <w:sz w:val="24"/>
                <w:szCs w:val="24"/>
              </w:rPr>
              <w:t>хаХарактеристика опыта</w:t>
            </w:r>
            <w:r w:rsidRPr="00B9601E">
              <w:rPr>
                <w:spacing w:val="-8"/>
                <w:sz w:val="24"/>
                <w:szCs w:val="24"/>
              </w:rPr>
              <w:t xml:space="preserve"> </w:t>
            </w:r>
            <w:r w:rsidRPr="00B9601E">
              <w:rPr>
                <w:sz w:val="24"/>
                <w:szCs w:val="24"/>
              </w:rPr>
              <w:t>прекращения</w:t>
            </w:r>
            <w:r w:rsidRPr="00B9601E">
              <w:rPr>
                <w:spacing w:val="-6"/>
                <w:sz w:val="24"/>
                <w:szCs w:val="24"/>
              </w:rPr>
              <w:t xml:space="preserve"> </w:t>
            </w:r>
            <w:r w:rsidRPr="00B9601E">
              <w:rPr>
                <w:sz w:val="24"/>
                <w:szCs w:val="24"/>
              </w:rPr>
              <w:t>и</w:t>
            </w:r>
            <w:r w:rsidRPr="00B9601E">
              <w:rPr>
                <w:spacing w:val="-8"/>
                <w:sz w:val="24"/>
                <w:szCs w:val="24"/>
              </w:rPr>
              <w:t xml:space="preserve"> </w:t>
            </w:r>
            <w:r w:rsidRPr="00B9601E">
              <w:rPr>
                <w:sz w:val="24"/>
                <w:szCs w:val="24"/>
              </w:rPr>
              <w:t>анамнеза</w:t>
            </w:r>
            <w:r w:rsidRPr="00B9601E">
              <w:rPr>
                <w:spacing w:val="-8"/>
                <w:sz w:val="24"/>
                <w:szCs w:val="24"/>
              </w:rPr>
              <w:t xml:space="preserve"> </w:t>
            </w:r>
            <w:r w:rsidRPr="00B9601E">
              <w:rPr>
                <w:sz w:val="24"/>
                <w:szCs w:val="24"/>
              </w:rPr>
              <w:t>курения табачных изделий</w:t>
            </w:r>
          </w:p>
        </w:tc>
        <w:tc>
          <w:tcPr>
            <w:tcW w:w="5018" w:type="dxa"/>
            <w:gridSpan w:val="17"/>
          </w:tcPr>
          <w:p w14:paraId="6700C588" w14:textId="77777777" w:rsidR="00B9601E" w:rsidRPr="00B9601E" w:rsidRDefault="00B9601E" w:rsidP="00B9601E">
            <w:pPr>
              <w:tabs>
                <w:tab w:val="left" w:pos="9498"/>
              </w:tabs>
              <w:spacing w:before="28" w:line="191" w:lineRule="exact"/>
              <w:jc w:val="center"/>
              <w:rPr>
                <w:sz w:val="20"/>
                <w:szCs w:val="20"/>
              </w:rPr>
            </w:pPr>
            <w:r w:rsidRPr="00B9601E">
              <w:rPr>
                <w:spacing w:val="-5"/>
                <w:sz w:val="20"/>
                <w:szCs w:val="20"/>
              </w:rPr>
              <w:t>Пол</w:t>
            </w:r>
          </w:p>
        </w:tc>
        <w:tc>
          <w:tcPr>
            <w:tcW w:w="4617" w:type="dxa"/>
            <w:gridSpan w:val="11"/>
          </w:tcPr>
          <w:p w14:paraId="23A6E20D" w14:textId="77777777" w:rsidR="00B9601E" w:rsidRPr="00B9601E" w:rsidRDefault="00B9601E" w:rsidP="00B9601E">
            <w:pPr>
              <w:tabs>
                <w:tab w:val="left" w:pos="9498"/>
              </w:tabs>
              <w:spacing w:before="28" w:line="191" w:lineRule="exact"/>
              <w:jc w:val="center"/>
              <w:rPr>
                <w:sz w:val="20"/>
                <w:szCs w:val="20"/>
              </w:rPr>
            </w:pPr>
            <w:r w:rsidRPr="00B9601E">
              <w:rPr>
                <w:sz w:val="20"/>
                <w:szCs w:val="20"/>
              </w:rPr>
              <w:t>Статистический</w:t>
            </w:r>
            <w:r w:rsidRPr="00B9601E">
              <w:rPr>
                <w:spacing w:val="-11"/>
                <w:sz w:val="20"/>
                <w:szCs w:val="20"/>
              </w:rPr>
              <w:t xml:space="preserve"> </w:t>
            </w:r>
            <w:r w:rsidRPr="00B9601E">
              <w:rPr>
                <w:spacing w:val="-4"/>
                <w:sz w:val="20"/>
                <w:szCs w:val="20"/>
              </w:rPr>
              <w:t>тест</w:t>
            </w:r>
          </w:p>
        </w:tc>
      </w:tr>
      <w:tr w:rsidR="00B9601E" w:rsidRPr="00B9601E" w14:paraId="4DF7223C" w14:textId="77777777" w:rsidTr="00DD0E70">
        <w:trPr>
          <w:trHeight w:val="222"/>
        </w:trPr>
        <w:tc>
          <w:tcPr>
            <w:tcW w:w="5299" w:type="dxa"/>
            <w:gridSpan w:val="9"/>
            <w:vMerge/>
            <w:tcBorders>
              <w:top w:val="nil"/>
            </w:tcBorders>
          </w:tcPr>
          <w:p w14:paraId="70A0CB85" w14:textId="77777777" w:rsidR="00B9601E" w:rsidRPr="00B9601E" w:rsidRDefault="00B9601E" w:rsidP="00B9601E">
            <w:pPr>
              <w:tabs>
                <w:tab w:val="left" w:pos="9498"/>
              </w:tabs>
              <w:rPr>
                <w:sz w:val="20"/>
                <w:szCs w:val="20"/>
              </w:rPr>
            </w:pPr>
          </w:p>
        </w:tc>
        <w:tc>
          <w:tcPr>
            <w:tcW w:w="1678" w:type="dxa"/>
            <w:gridSpan w:val="5"/>
          </w:tcPr>
          <w:p w14:paraId="63AC9BD5" w14:textId="77777777" w:rsidR="00B9601E" w:rsidRPr="00B9601E" w:rsidRDefault="00B9601E" w:rsidP="00B9601E">
            <w:pPr>
              <w:tabs>
                <w:tab w:val="left" w:pos="9498"/>
              </w:tabs>
              <w:spacing w:before="9" w:line="191" w:lineRule="exact"/>
              <w:jc w:val="center"/>
              <w:rPr>
                <w:sz w:val="20"/>
                <w:szCs w:val="20"/>
              </w:rPr>
            </w:pPr>
            <w:r w:rsidRPr="00B9601E">
              <w:rPr>
                <w:spacing w:val="-2"/>
                <w:sz w:val="20"/>
                <w:szCs w:val="20"/>
              </w:rPr>
              <w:t>Мужской</w:t>
            </w:r>
          </w:p>
        </w:tc>
        <w:tc>
          <w:tcPr>
            <w:tcW w:w="1694" w:type="dxa"/>
            <w:gridSpan w:val="7"/>
          </w:tcPr>
          <w:p w14:paraId="6FE33795" w14:textId="77777777" w:rsidR="00B9601E" w:rsidRPr="00B9601E" w:rsidRDefault="00B9601E" w:rsidP="00B9601E">
            <w:pPr>
              <w:tabs>
                <w:tab w:val="left" w:pos="9498"/>
              </w:tabs>
              <w:spacing w:before="9" w:line="191" w:lineRule="exact"/>
              <w:jc w:val="center"/>
              <w:rPr>
                <w:sz w:val="20"/>
                <w:szCs w:val="20"/>
              </w:rPr>
            </w:pPr>
            <w:r w:rsidRPr="00B9601E">
              <w:rPr>
                <w:spacing w:val="-2"/>
                <w:sz w:val="20"/>
                <w:szCs w:val="20"/>
              </w:rPr>
              <w:t>Женский</w:t>
            </w:r>
          </w:p>
        </w:tc>
        <w:tc>
          <w:tcPr>
            <w:tcW w:w="1646" w:type="dxa"/>
            <w:gridSpan w:val="5"/>
          </w:tcPr>
          <w:p w14:paraId="7AD83CF8" w14:textId="77777777" w:rsidR="00B9601E" w:rsidRPr="00B9601E" w:rsidRDefault="00B9601E" w:rsidP="00B9601E">
            <w:pPr>
              <w:tabs>
                <w:tab w:val="left" w:pos="9498"/>
              </w:tabs>
              <w:spacing w:before="9" w:line="191" w:lineRule="exact"/>
              <w:jc w:val="center"/>
              <w:rPr>
                <w:sz w:val="20"/>
                <w:szCs w:val="20"/>
              </w:rPr>
            </w:pPr>
            <w:r w:rsidRPr="00B9601E">
              <w:rPr>
                <w:spacing w:val="-2"/>
                <w:sz w:val="20"/>
                <w:szCs w:val="20"/>
              </w:rPr>
              <w:t>Всего</w:t>
            </w:r>
          </w:p>
        </w:tc>
        <w:tc>
          <w:tcPr>
            <w:tcW w:w="2346" w:type="dxa"/>
            <w:gridSpan w:val="5"/>
            <w:vMerge w:val="restart"/>
          </w:tcPr>
          <w:p w14:paraId="54A80162" w14:textId="77777777" w:rsidR="00B9601E" w:rsidRPr="00B9601E" w:rsidRDefault="00B9601E" w:rsidP="00B9601E">
            <w:pPr>
              <w:tabs>
                <w:tab w:val="left" w:pos="9498"/>
              </w:tabs>
              <w:spacing w:before="98"/>
              <w:jc w:val="center"/>
              <w:rPr>
                <w:sz w:val="20"/>
                <w:szCs w:val="20"/>
              </w:rPr>
            </w:pPr>
            <w:r w:rsidRPr="00B9601E">
              <w:rPr>
                <w:spacing w:val="-5"/>
                <w:position w:val="-11"/>
                <w:sz w:val="20"/>
                <w:szCs w:val="20"/>
              </w:rPr>
              <w:t>χ</w:t>
            </w:r>
            <w:r w:rsidRPr="00B9601E">
              <w:rPr>
                <w:spacing w:val="-5"/>
                <w:sz w:val="20"/>
                <w:szCs w:val="20"/>
              </w:rPr>
              <w:t>2</w:t>
            </w:r>
          </w:p>
        </w:tc>
        <w:tc>
          <w:tcPr>
            <w:tcW w:w="2271" w:type="dxa"/>
            <w:gridSpan w:val="6"/>
            <w:vMerge w:val="restart"/>
          </w:tcPr>
          <w:p w14:paraId="4C4A0037" w14:textId="7D8B4701" w:rsidR="00B9601E" w:rsidRPr="00B9601E" w:rsidRDefault="00B9601E" w:rsidP="00B9601E">
            <w:pPr>
              <w:tabs>
                <w:tab w:val="left" w:pos="9498"/>
              </w:tabs>
              <w:spacing w:before="9" w:line="191" w:lineRule="exact"/>
              <w:jc w:val="center"/>
              <w:rPr>
                <w:sz w:val="20"/>
                <w:szCs w:val="20"/>
              </w:rPr>
            </w:pPr>
            <w:r w:rsidRPr="00B9601E">
              <w:rPr>
                <w:spacing w:val="-2"/>
                <w:sz w:val="20"/>
                <w:szCs w:val="20"/>
              </w:rPr>
              <w:t>р</w:t>
            </w:r>
            <w:r w:rsidR="00D87090">
              <w:rPr>
                <w:spacing w:val="-2"/>
                <w:sz w:val="20"/>
                <w:szCs w:val="20"/>
              </w:rPr>
              <w:t xml:space="preserve">– </w:t>
            </w:r>
            <w:r w:rsidRPr="00B9601E">
              <w:rPr>
                <w:spacing w:val="-2"/>
                <w:sz w:val="20"/>
                <w:szCs w:val="20"/>
              </w:rPr>
              <w:t>оценка</w:t>
            </w:r>
          </w:p>
        </w:tc>
      </w:tr>
      <w:tr w:rsidR="00B9601E" w:rsidRPr="00B9601E" w14:paraId="6E29B9D2" w14:textId="77777777" w:rsidTr="00DD0E70">
        <w:trPr>
          <w:trHeight w:val="226"/>
        </w:trPr>
        <w:tc>
          <w:tcPr>
            <w:tcW w:w="5299" w:type="dxa"/>
            <w:gridSpan w:val="9"/>
            <w:vMerge/>
            <w:tcBorders>
              <w:top w:val="nil"/>
            </w:tcBorders>
          </w:tcPr>
          <w:p w14:paraId="1CE932FD" w14:textId="77777777" w:rsidR="00B9601E" w:rsidRPr="00B9601E" w:rsidRDefault="00B9601E" w:rsidP="00B9601E">
            <w:pPr>
              <w:tabs>
                <w:tab w:val="left" w:pos="9498"/>
              </w:tabs>
              <w:rPr>
                <w:sz w:val="20"/>
                <w:szCs w:val="20"/>
              </w:rPr>
            </w:pPr>
          </w:p>
        </w:tc>
        <w:tc>
          <w:tcPr>
            <w:tcW w:w="845" w:type="dxa"/>
            <w:gridSpan w:val="2"/>
          </w:tcPr>
          <w:p w14:paraId="3955C98F" w14:textId="77777777" w:rsidR="00B9601E" w:rsidRPr="00B9601E" w:rsidRDefault="00B9601E" w:rsidP="00B9601E">
            <w:pPr>
              <w:tabs>
                <w:tab w:val="left" w:pos="9498"/>
              </w:tabs>
              <w:spacing w:before="14" w:line="191" w:lineRule="exact"/>
              <w:jc w:val="center"/>
              <w:rPr>
                <w:sz w:val="20"/>
                <w:szCs w:val="20"/>
              </w:rPr>
            </w:pPr>
            <w:r w:rsidRPr="00B9601E">
              <w:rPr>
                <w:spacing w:val="-10"/>
                <w:sz w:val="20"/>
                <w:szCs w:val="20"/>
              </w:rPr>
              <w:t>n</w:t>
            </w:r>
          </w:p>
        </w:tc>
        <w:tc>
          <w:tcPr>
            <w:tcW w:w="833" w:type="dxa"/>
            <w:gridSpan w:val="3"/>
          </w:tcPr>
          <w:p w14:paraId="2B224EE3" w14:textId="77777777" w:rsidR="00B9601E" w:rsidRPr="00B9601E" w:rsidRDefault="00B9601E" w:rsidP="00B9601E">
            <w:pPr>
              <w:tabs>
                <w:tab w:val="left" w:pos="9498"/>
              </w:tabs>
              <w:spacing w:before="14" w:line="191" w:lineRule="exact"/>
              <w:jc w:val="center"/>
              <w:rPr>
                <w:sz w:val="20"/>
                <w:szCs w:val="20"/>
              </w:rPr>
            </w:pPr>
            <w:r w:rsidRPr="00B9601E">
              <w:rPr>
                <w:spacing w:val="-10"/>
                <w:sz w:val="20"/>
                <w:szCs w:val="20"/>
              </w:rPr>
              <w:t>%</w:t>
            </w:r>
          </w:p>
        </w:tc>
        <w:tc>
          <w:tcPr>
            <w:tcW w:w="825" w:type="dxa"/>
            <w:gridSpan w:val="3"/>
          </w:tcPr>
          <w:p w14:paraId="5E392F6F" w14:textId="77777777" w:rsidR="00B9601E" w:rsidRPr="00B9601E" w:rsidRDefault="00B9601E" w:rsidP="00B9601E">
            <w:pPr>
              <w:tabs>
                <w:tab w:val="left" w:pos="9498"/>
              </w:tabs>
              <w:spacing w:before="14" w:line="191" w:lineRule="exact"/>
              <w:jc w:val="center"/>
              <w:rPr>
                <w:sz w:val="20"/>
                <w:szCs w:val="20"/>
              </w:rPr>
            </w:pPr>
            <w:r w:rsidRPr="00B9601E">
              <w:rPr>
                <w:spacing w:val="-10"/>
                <w:sz w:val="20"/>
                <w:szCs w:val="20"/>
              </w:rPr>
              <w:t>n</w:t>
            </w:r>
          </w:p>
        </w:tc>
        <w:tc>
          <w:tcPr>
            <w:tcW w:w="869" w:type="dxa"/>
            <w:gridSpan w:val="4"/>
          </w:tcPr>
          <w:p w14:paraId="52DD8E6A" w14:textId="77777777" w:rsidR="00B9601E" w:rsidRPr="00B9601E" w:rsidRDefault="00B9601E" w:rsidP="00B9601E">
            <w:pPr>
              <w:tabs>
                <w:tab w:val="left" w:pos="9498"/>
              </w:tabs>
              <w:spacing w:before="14" w:line="191" w:lineRule="exact"/>
              <w:jc w:val="center"/>
              <w:rPr>
                <w:sz w:val="20"/>
                <w:szCs w:val="20"/>
              </w:rPr>
            </w:pPr>
            <w:r w:rsidRPr="00B9601E">
              <w:rPr>
                <w:spacing w:val="-10"/>
                <w:sz w:val="20"/>
                <w:szCs w:val="20"/>
              </w:rPr>
              <w:t>%</w:t>
            </w:r>
          </w:p>
        </w:tc>
        <w:tc>
          <w:tcPr>
            <w:tcW w:w="832" w:type="dxa"/>
            <w:gridSpan w:val="2"/>
          </w:tcPr>
          <w:p w14:paraId="18AD513A" w14:textId="77777777" w:rsidR="00B9601E" w:rsidRPr="00B9601E" w:rsidRDefault="00B9601E" w:rsidP="00B9601E">
            <w:pPr>
              <w:tabs>
                <w:tab w:val="left" w:pos="9498"/>
              </w:tabs>
              <w:spacing w:before="14" w:line="191" w:lineRule="exact"/>
              <w:jc w:val="center"/>
              <w:rPr>
                <w:sz w:val="20"/>
                <w:szCs w:val="20"/>
              </w:rPr>
            </w:pPr>
            <w:r w:rsidRPr="00B9601E">
              <w:rPr>
                <w:spacing w:val="-10"/>
                <w:sz w:val="20"/>
                <w:szCs w:val="20"/>
              </w:rPr>
              <w:t>n</w:t>
            </w:r>
          </w:p>
        </w:tc>
        <w:tc>
          <w:tcPr>
            <w:tcW w:w="814" w:type="dxa"/>
            <w:gridSpan w:val="3"/>
          </w:tcPr>
          <w:p w14:paraId="4C11D3F1" w14:textId="77777777" w:rsidR="00B9601E" w:rsidRPr="00B9601E" w:rsidRDefault="00B9601E" w:rsidP="00B9601E">
            <w:pPr>
              <w:tabs>
                <w:tab w:val="left" w:pos="9498"/>
              </w:tabs>
              <w:spacing w:before="14" w:line="191" w:lineRule="exact"/>
              <w:jc w:val="center"/>
              <w:rPr>
                <w:sz w:val="20"/>
                <w:szCs w:val="20"/>
              </w:rPr>
            </w:pPr>
            <w:r w:rsidRPr="00B9601E">
              <w:rPr>
                <w:spacing w:val="-10"/>
                <w:sz w:val="20"/>
                <w:szCs w:val="20"/>
              </w:rPr>
              <w:t>%</w:t>
            </w:r>
          </w:p>
        </w:tc>
        <w:tc>
          <w:tcPr>
            <w:tcW w:w="2346" w:type="dxa"/>
            <w:gridSpan w:val="5"/>
            <w:vMerge/>
            <w:tcBorders>
              <w:top w:val="nil"/>
            </w:tcBorders>
          </w:tcPr>
          <w:p w14:paraId="62FCB564" w14:textId="77777777" w:rsidR="00B9601E" w:rsidRPr="00B9601E" w:rsidRDefault="00B9601E" w:rsidP="00B9601E">
            <w:pPr>
              <w:tabs>
                <w:tab w:val="left" w:pos="9498"/>
              </w:tabs>
              <w:rPr>
                <w:sz w:val="20"/>
                <w:szCs w:val="20"/>
              </w:rPr>
            </w:pPr>
          </w:p>
        </w:tc>
        <w:tc>
          <w:tcPr>
            <w:tcW w:w="2271" w:type="dxa"/>
            <w:gridSpan w:val="6"/>
            <w:vMerge/>
          </w:tcPr>
          <w:p w14:paraId="13C7AC4D" w14:textId="77777777" w:rsidR="00B9601E" w:rsidRPr="00B9601E" w:rsidRDefault="00B9601E" w:rsidP="00B9601E">
            <w:pPr>
              <w:tabs>
                <w:tab w:val="left" w:pos="9498"/>
              </w:tabs>
              <w:rPr>
                <w:sz w:val="20"/>
                <w:szCs w:val="20"/>
              </w:rPr>
            </w:pPr>
          </w:p>
        </w:tc>
      </w:tr>
      <w:tr w:rsidR="00B9601E" w:rsidRPr="00B9601E" w14:paraId="20D49D09" w14:textId="77777777" w:rsidTr="00DD0E70">
        <w:trPr>
          <w:trHeight w:val="222"/>
        </w:trPr>
        <w:tc>
          <w:tcPr>
            <w:tcW w:w="4271" w:type="dxa"/>
            <w:gridSpan w:val="5"/>
            <w:vMerge w:val="restart"/>
          </w:tcPr>
          <w:p w14:paraId="51CAA1CD" w14:textId="77777777" w:rsidR="00B9601E" w:rsidRPr="00B9601E" w:rsidRDefault="00B9601E" w:rsidP="00B9601E">
            <w:pPr>
              <w:tabs>
                <w:tab w:val="left" w:pos="9498"/>
              </w:tabs>
              <w:spacing w:before="14"/>
              <w:ind w:right="256"/>
              <w:rPr>
                <w:sz w:val="20"/>
                <w:szCs w:val="20"/>
              </w:rPr>
            </w:pPr>
            <w:r w:rsidRPr="00B9601E">
              <w:rPr>
                <w:sz w:val="20"/>
                <w:szCs w:val="20"/>
              </w:rPr>
              <w:t>Пытались</w:t>
            </w:r>
            <w:r w:rsidRPr="00B9601E">
              <w:rPr>
                <w:spacing w:val="-7"/>
                <w:sz w:val="20"/>
                <w:szCs w:val="20"/>
              </w:rPr>
              <w:t xml:space="preserve"> </w:t>
            </w:r>
            <w:r w:rsidRPr="00B9601E">
              <w:rPr>
                <w:sz w:val="20"/>
                <w:szCs w:val="20"/>
              </w:rPr>
              <w:t>ли</w:t>
            </w:r>
            <w:r w:rsidRPr="00B9601E">
              <w:rPr>
                <w:spacing w:val="-9"/>
                <w:sz w:val="20"/>
                <w:szCs w:val="20"/>
              </w:rPr>
              <w:t xml:space="preserve"> </w:t>
            </w:r>
            <w:r w:rsidRPr="00B9601E">
              <w:rPr>
                <w:sz w:val="20"/>
                <w:szCs w:val="20"/>
              </w:rPr>
              <w:t>Вы</w:t>
            </w:r>
            <w:r w:rsidRPr="00B9601E">
              <w:rPr>
                <w:spacing w:val="-5"/>
                <w:sz w:val="20"/>
                <w:szCs w:val="20"/>
              </w:rPr>
              <w:t xml:space="preserve"> </w:t>
            </w:r>
            <w:r w:rsidRPr="00B9601E">
              <w:rPr>
                <w:sz w:val="20"/>
                <w:szCs w:val="20"/>
              </w:rPr>
              <w:t>в</w:t>
            </w:r>
            <w:r w:rsidRPr="00B9601E">
              <w:rPr>
                <w:spacing w:val="-4"/>
                <w:sz w:val="20"/>
                <w:szCs w:val="20"/>
              </w:rPr>
              <w:t xml:space="preserve"> </w:t>
            </w:r>
            <w:r w:rsidRPr="00B9601E">
              <w:rPr>
                <w:sz w:val="20"/>
                <w:szCs w:val="20"/>
              </w:rPr>
              <w:t>течение</w:t>
            </w:r>
            <w:r w:rsidRPr="00B9601E">
              <w:rPr>
                <w:spacing w:val="-5"/>
                <w:sz w:val="20"/>
                <w:szCs w:val="20"/>
              </w:rPr>
              <w:t xml:space="preserve"> </w:t>
            </w:r>
            <w:r w:rsidRPr="00B9601E">
              <w:rPr>
                <w:sz w:val="20"/>
                <w:szCs w:val="20"/>
              </w:rPr>
              <w:t>последних</w:t>
            </w:r>
            <w:r w:rsidRPr="00B9601E">
              <w:rPr>
                <w:spacing w:val="-6"/>
                <w:sz w:val="20"/>
                <w:szCs w:val="20"/>
              </w:rPr>
              <w:t xml:space="preserve"> </w:t>
            </w:r>
            <w:r w:rsidRPr="00B9601E">
              <w:rPr>
                <w:sz w:val="20"/>
                <w:szCs w:val="20"/>
              </w:rPr>
              <w:t>12</w:t>
            </w:r>
            <w:r w:rsidRPr="00B9601E">
              <w:rPr>
                <w:spacing w:val="-6"/>
                <w:sz w:val="20"/>
                <w:szCs w:val="20"/>
              </w:rPr>
              <w:t xml:space="preserve"> </w:t>
            </w:r>
            <w:r w:rsidRPr="00B9601E">
              <w:rPr>
                <w:sz w:val="20"/>
                <w:szCs w:val="20"/>
              </w:rPr>
              <w:t>месяцев бросить курить?</w:t>
            </w:r>
          </w:p>
        </w:tc>
        <w:tc>
          <w:tcPr>
            <w:tcW w:w="1028" w:type="dxa"/>
            <w:gridSpan w:val="4"/>
          </w:tcPr>
          <w:p w14:paraId="65AE20B1" w14:textId="77777777" w:rsidR="00B9601E" w:rsidRPr="00B9601E" w:rsidRDefault="00B9601E" w:rsidP="00B9601E">
            <w:pPr>
              <w:tabs>
                <w:tab w:val="left" w:pos="9498"/>
              </w:tabs>
              <w:spacing w:before="9" w:line="191" w:lineRule="exact"/>
              <w:jc w:val="center"/>
              <w:rPr>
                <w:sz w:val="20"/>
                <w:szCs w:val="20"/>
              </w:rPr>
            </w:pPr>
            <w:r w:rsidRPr="00B9601E">
              <w:rPr>
                <w:spacing w:val="-5"/>
                <w:sz w:val="20"/>
                <w:szCs w:val="20"/>
              </w:rPr>
              <w:t>Да</w:t>
            </w:r>
          </w:p>
        </w:tc>
        <w:tc>
          <w:tcPr>
            <w:tcW w:w="845" w:type="dxa"/>
            <w:gridSpan w:val="2"/>
          </w:tcPr>
          <w:p w14:paraId="642923BB" w14:textId="77777777" w:rsidR="00B9601E" w:rsidRPr="00B9601E" w:rsidRDefault="00B9601E" w:rsidP="00B9601E">
            <w:pPr>
              <w:tabs>
                <w:tab w:val="left" w:pos="9498"/>
              </w:tabs>
              <w:spacing w:before="9" w:line="191" w:lineRule="exact"/>
              <w:ind w:right="65"/>
              <w:jc w:val="center"/>
              <w:rPr>
                <w:sz w:val="20"/>
                <w:szCs w:val="20"/>
              </w:rPr>
            </w:pPr>
            <w:r w:rsidRPr="00B9601E">
              <w:rPr>
                <w:spacing w:val="-5"/>
                <w:sz w:val="20"/>
                <w:szCs w:val="20"/>
              </w:rPr>
              <w:t>89</w:t>
            </w:r>
          </w:p>
        </w:tc>
        <w:tc>
          <w:tcPr>
            <w:tcW w:w="833" w:type="dxa"/>
            <w:gridSpan w:val="3"/>
          </w:tcPr>
          <w:p w14:paraId="194C9953" w14:textId="77777777" w:rsidR="00B9601E" w:rsidRPr="00B9601E" w:rsidRDefault="00B9601E" w:rsidP="00B9601E">
            <w:pPr>
              <w:tabs>
                <w:tab w:val="left" w:pos="9498"/>
              </w:tabs>
              <w:spacing w:before="9" w:line="191" w:lineRule="exact"/>
              <w:jc w:val="center"/>
              <w:rPr>
                <w:sz w:val="20"/>
                <w:szCs w:val="20"/>
              </w:rPr>
            </w:pPr>
            <w:r w:rsidRPr="00B9601E">
              <w:rPr>
                <w:spacing w:val="-2"/>
                <w:sz w:val="20"/>
                <w:szCs w:val="20"/>
              </w:rPr>
              <w:t>51,1</w:t>
            </w:r>
          </w:p>
        </w:tc>
        <w:tc>
          <w:tcPr>
            <w:tcW w:w="825" w:type="dxa"/>
            <w:gridSpan w:val="3"/>
          </w:tcPr>
          <w:p w14:paraId="2AA2B735" w14:textId="77777777" w:rsidR="00B9601E" w:rsidRPr="00B9601E" w:rsidRDefault="00B9601E" w:rsidP="00B9601E">
            <w:pPr>
              <w:tabs>
                <w:tab w:val="left" w:pos="9498"/>
              </w:tabs>
              <w:spacing w:before="9" w:line="191" w:lineRule="exact"/>
              <w:ind w:right="52"/>
              <w:jc w:val="center"/>
              <w:rPr>
                <w:sz w:val="20"/>
                <w:szCs w:val="20"/>
              </w:rPr>
            </w:pPr>
            <w:r w:rsidRPr="00B9601E">
              <w:rPr>
                <w:spacing w:val="-5"/>
                <w:sz w:val="20"/>
                <w:szCs w:val="20"/>
              </w:rPr>
              <w:t>34</w:t>
            </w:r>
          </w:p>
        </w:tc>
        <w:tc>
          <w:tcPr>
            <w:tcW w:w="869" w:type="dxa"/>
            <w:gridSpan w:val="4"/>
          </w:tcPr>
          <w:p w14:paraId="3F5B2C9E" w14:textId="77777777" w:rsidR="00B9601E" w:rsidRPr="00B9601E" w:rsidRDefault="00B9601E" w:rsidP="00B9601E">
            <w:pPr>
              <w:tabs>
                <w:tab w:val="left" w:pos="9498"/>
              </w:tabs>
              <w:spacing w:before="9" w:line="191" w:lineRule="exact"/>
              <w:jc w:val="center"/>
              <w:rPr>
                <w:sz w:val="20"/>
                <w:szCs w:val="20"/>
              </w:rPr>
            </w:pPr>
            <w:r w:rsidRPr="00B9601E">
              <w:rPr>
                <w:spacing w:val="-2"/>
                <w:sz w:val="20"/>
                <w:szCs w:val="20"/>
              </w:rPr>
              <w:t>44,7</w:t>
            </w:r>
          </w:p>
        </w:tc>
        <w:tc>
          <w:tcPr>
            <w:tcW w:w="832" w:type="dxa"/>
            <w:gridSpan w:val="2"/>
          </w:tcPr>
          <w:p w14:paraId="27CB845D" w14:textId="77777777" w:rsidR="00B9601E" w:rsidRPr="00B9601E" w:rsidRDefault="00B9601E" w:rsidP="00B9601E">
            <w:pPr>
              <w:tabs>
                <w:tab w:val="left" w:pos="9498"/>
              </w:tabs>
              <w:spacing w:before="9" w:line="191" w:lineRule="exact"/>
              <w:jc w:val="center"/>
              <w:rPr>
                <w:sz w:val="20"/>
                <w:szCs w:val="20"/>
              </w:rPr>
            </w:pPr>
            <w:r w:rsidRPr="00B9601E">
              <w:rPr>
                <w:spacing w:val="-5"/>
                <w:sz w:val="20"/>
                <w:szCs w:val="20"/>
              </w:rPr>
              <w:t>123</w:t>
            </w:r>
          </w:p>
        </w:tc>
        <w:tc>
          <w:tcPr>
            <w:tcW w:w="814" w:type="dxa"/>
            <w:gridSpan w:val="3"/>
          </w:tcPr>
          <w:p w14:paraId="45A1AAE4" w14:textId="77777777" w:rsidR="00B9601E" w:rsidRPr="00B9601E" w:rsidRDefault="00B9601E" w:rsidP="00B9601E">
            <w:pPr>
              <w:tabs>
                <w:tab w:val="left" w:pos="9498"/>
              </w:tabs>
              <w:spacing w:before="9" w:line="191" w:lineRule="exact"/>
              <w:jc w:val="center"/>
              <w:rPr>
                <w:sz w:val="20"/>
                <w:szCs w:val="20"/>
              </w:rPr>
            </w:pPr>
            <w:r w:rsidRPr="00B9601E">
              <w:rPr>
                <w:spacing w:val="-2"/>
                <w:sz w:val="20"/>
                <w:szCs w:val="20"/>
              </w:rPr>
              <w:t>49,2</w:t>
            </w:r>
          </w:p>
        </w:tc>
        <w:tc>
          <w:tcPr>
            <w:tcW w:w="2346" w:type="dxa"/>
            <w:gridSpan w:val="5"/>
            <w:vMerge w:val="restart"/>
          </w:tcPr>
          <w:p w14:paraId="6625D520" w14:textId="77777777" w:rsidR="00B9601E" w:rsidRPr="00B9601E" w:rsidRDefault="00B9601E" w:rsidP="00B9601E">
            <w:pPr>
              <w:tabs>
                <w:tab w:val="left" w:pos="9498"/>
              </w:tabs>
              <w:spacing w:before="9" w:line="191" w:lineRule="exact"/>
              <w:jc w:val="center"/>
              <w:rPr>
                <w:sz w:val="20"/>
                <w:szCs w:val="20"/>
              </w:rPr>
            </w:pPr>
            <w:r w:rsidRPr="00B9601E">
              <w:rPr>
                <w:spacing w:val="-4"/>
                <w:sz w:val="20"/>
                <w:szCs w:val="20"/>
              </w:rPr>
              <w:t>0,870</w:t>
            </w:r>
          </w:p>
        </w:tc>
        <w:tc>
          <w:tcPr>
            <w:tcW w:w="2271" w:type="dxa"/>
            <w:gridSpan w:val="6"/>
            <w:vMerge w:val="restart"/>
          </w:tcPr>
          <w:p w14:paraId="546E26D5" w14:textId="77777777" w:rsidR="00B9601E" w:rsidRPr="00B9601E" w:rsidRDefault="00B9601E" w:rsidP="00B9601E">
            <w:pPr>
              <w:tabs>
                <w:tab w:val="left" w:pos="9498"/>
              </w:tabs>
              <w:spacing w:before="9" w:line="191" w:lineRule="exact"/>
              <w:ind w:right="22"/>
              <w:jc w:val="center"/>
              <w:rPr>
                <w:sz w:val="20"/>
                <w:szCs w:val="20"/>
              </w:rPr>
            </w:pPr>
            <w:r w:rsidRPr="00B9601E">
              <w:rPr>
                <w:spacing w:val="-4"/>
                <w:sz w:val="20"/>
                <w:szCs w:val="20"/>
              </w:rPr>
              <w:t>0,351</w:t>
            </w:r>
          </w:p>
        </w:tc>
      </w:tr>
      <w:tr w:rsidR="00B9601E" w:rsidRPr="00B9601E" w14:paraId="6E3F1F01" w14:textId="77777777" w:rsidTr="00DD0E70">
        <w:trPr>
          <w:trHeight w:val="222"/>
        </w:trPr>
        <w:tc>
          <w:tcPr>
            <w:tcW w:w="4271" w:type="dxa"/>
            <w:gridSpan w:val="5"/>
            <w:vMerge/>
            <w:tcBorders>
              <w:top w:val="nil"/>
            </w:tcBorders>
          </w:tcPr>
          <w:p w14:paraId="17992C14" w14:textId="77777777" w:rsidR="00B9601E" w:rsidRPr="00B9601E" w:rsidRDefault="00B9601E" w:rsidP="00B9601E">
            <w:pPr>
              <w:tabs>
                <w:tab w:val="left" w:pos="9498"/>
              </w:tabs>
              <w:rPr>
                <w:sz w:val="20"/>
                <w:szCs w:val="20"/>
              </w:rPr>
            </w:pPr>
          </w:p>
        </w:tc>
        <w:tc>
          <w:tcPr>
            <w:tcW w:w="1028" w:type="dxa"/>
            <w:gridSpan w:val="4"/>
          </w:tcPr>
          <w:p w14:paraId="6A3CAB84" w14:textId="77777777" w:rsidR="00B9601E" w:rsidRPr="00B9601E" w:rsidRDefault="00B9601E" w:rsidP="00B9601E">
            <w:pPr>
              <w:tabs>
                <w:tab w:val="left" w:pos="9498"/>
              </w:tabs>
              <w:spacing w:before="9" w:line="191" w:lineRule="exact"/>
              <w:jc w:val="center"/>
              <w:rPr>
                <w:sz w:val="20"/>
                <w:szCs w:val="20"/>
              </w:rPr>
            </w:pPr>
            <w:r w:rsidRPr="00B9601E">
              <w:rPr>
                <w:spacing w:val="-5"/>
                <w:sz w:val="20"/>
                <w:szCs w:val="20"/>
              </w:rPr>
              <w:t>Нет</w:t>
            </w:r>
          </w:p>
        </w:tc>
        <w:tc>
          <w:tcPr>
            <w:tcW w:w="845" w:type="dxa"/>
            <w:gridSpan w:val="2"/>
          </w:tcPr>
          <w:p w14:paraId="348CE642" w14:textId="77777777" w:rsidR="00B9601E" w:rsidRPr="00B9601E" w:rsidRDefault="00B9601E" w:rsidP="00B9601E">
            <w:pPr>
              <w:tabs>
                <w:tab w:val="left" w:pos="9498"/>
              </w:tabs>
              <w:spacing w:before="9" w:line="191" w:lineRule="exact"/>
              <w:ind w:right="65"/>
              <w:jc w:val="center"/>
              <w:rPr>
                <w:sz w:val="20"/>
                <w:szCs w:val="20"/>
              </w:rPr>
            </w:pPr>
            <w:r w:rsidRPr="00B9601E">
              <w:rPr>
                <w:spacing w:val="-5"/>
                <w:sz w:val="20"/>
                <w:szCs w:val="20"/>
              </w:rPr>
              <w:t>85</w:t>
            </w:r>
          </w:p>
        </w:tc>
        <w:tc>
          <w:tcPr>
            <w:tcW w:w="833" w:type="dxa"/>
            <w:gridSpan w:val="3"/>
          </w:tcPr>
          <w:p w14:paraId="1C6A3CC2" w14:textId="77777777" w:rsidR="00B9601E" w:rsidRPr="00B9601E" w:rsidRDefault="00B9601E" w:rsidP="00B9601E">
            <w:pPr>
              <w:tabs>
                <w:tab w:val="left" w:pos="9498"/>
              </w:tabs>
              <w:spacing w:before="9" w:line="191" w:lineRule="exact"/>
              <w:jc w:val="center"/>
              <w:rPr>
                <w:sz w:val="20"/>
                <w:szCs w:val="20"/>
              </w:rPr>
            </w:pPr>
            <w:r w:rsidRPr="00B9601E">
              <w:rPr>
                <w:spacing w:val="-2"/>
                <w:sz w:val="20"/>
                <w:szCs w:val="20"/>
              </w:rPr>
              <w:t>48,9</w:t>
            </w:r>
          </w:p>
        </w:tc>
        <w:tc>
          <w:tcPr>
            <w:tcW w:w="825" w:type="dxa"/>
            <w:gridSpan w:val="3"/>
          </w:tcPr>
          <w:p w14:paraId="32A99C98" w14:textId="77777777" w:rsidR="00B9601E" w:rsidRPr="00B9601E" w:rsidRDefault="00B9601E" w:rsidP="00B9601E">
            <w:pPr>
              <w:tabs>
                <w:tab w:val="left" w:pos="9498"/>
              </w:tabs>
              <w:spacing w:before="9" w:line="191" w:lineRule="exact"/>
              <w:ind w:right="52"/>
              <w:jc w:val="center"/>
              <w:rPr>
                <w:sz w:val="20"/>
                <w:szCs w:val="20"/>
              </w:rPr>
            </w:pPr>
            <w:r w:rsidRPr="00B9601E">
              <w:rPr>
                <w:spacing w:val="-5"/>
                <w:sz w:val="20"/>
                <w:szCs w:val="20"/>
              </w:rPr>
              <w:t>42</w:t>
            </w:r>
          </w:p>
        </w:tc>
        <w:tc>
          <w:tcPr>
            <w:tcW w:w="869" w:type="dxa"/>
            <w:gridSpan w:val="4"/>
          </w:tcPr>
          <w:p w14:paraId="2FE93CF3" w14:textId="77777777" w:rsidR="00B9601E" w:rsidRPr="00B9601E" w:rsidRDefault="00B9601E" w:rsidP="00B9601E">
            <w:pPr>
              <w:tabs>
                <w:tab w:val="left" w:pos="9498"/>
              </w:tabs>
              <w:spacing w:before="9" w:line="191" w:lineRule="exact"/>
              <w:jc w:val="center"/>
              <w:rPr>
                <w:sz w:val="20"/>
                <w:szCs w:val="20"/>
              </w:rPr>
            </w:pPr>
            <w:r w:rsidRPr="00B9601E">
              <w:rPr>
                <w:spacing w:val="-2"/>
                <w:sz w:val="20"/>
                <w:szCs w:val="20"/>
              </w:rPr>
              <w:t>55,3</w:t>
            </w:r>
          </w:p>
        </w:tc>
        <w:tc>
          <w:tcPr>
            <w:tcW w:w="832" w:type="dxa"/>
            <w:gridSpan w:val="2"/>
          </w:tcPr>
          <w:p w14:paraId="21D405EE" w14:textId="77777777" w:rsidR="00B9601E" w:rsidRPr="00B9601E" w:rsidRDefault="00B9601E" w:rsidP="00B9601E">
            <w:pPr>
              <w:tabs>
                <w:tab w:val="left" w:pos="9498"/>
              </w:tabs>
              <w:spacing w:before="9" w:line="191" w:lineRule="exact"/>
              <w:jc w:val="center"/>
              <w:rPr>
                <w:sz w:val="20"/>
                <w:szCs w:val="20"/>
              </w:rPr>
            </w:pPr>
            <w:r w:rsidRPr="00B9601E">
              <w:rPr>
                <w:spacing w:val="-5"/>
                <w:sz w:val="20"/>
                <w:szCs w:val="20"/>
              </w:rPr>
              <w:t>127</w:t>
            </w:r>
          </w:p>
        </w:tc>
        <w:tc>
          <w:tcPr>
            <w:tcW w:w="814" w:type="dxa"/>
            <w:gridSpan w:val="3"/>
          </w:tcPr>
          <w:p w14:paraId="5DF43228" w14:textId="77777777" w:rsidR="00B9601E" w:rsidRPr="00B9601E" w:rsidRDefault="00B9601E" w:rsidP="00B9601E">
            <w:pPr>
              <w:tabs>
                <w:tab w:val="left" w:pos="9498"/>
              </w:tabs>
              <w:spacing w:before="9" w:line="191" w:lineRule="exact"/>
              <w:jc w:val="center"/>
              <w:rPr>
                <w:sz w:val="20"/>
                <w:szCs w:val="20"/>
              </w:rPr>
            </w:pPr>
            <w:r w:rsidRPr="00B9601E">
              <w:rPr>
                <w:spacing w:val="-2"/>
                <w:sz w:val="20"/>
                <w:szCs w:val="20"/>
              </w:rPr>
              <w:t>50,8</w:t>
            </w:r>
          </w:p>
        </w:tc>
        <w:tc>
          <w:tcPr>
            <w:tcW w:w="2346" w:type="dxa"/>
            <w:gridSpan w:val="5"/>
            <w:vMerge/>
          </w:tcPr>
          <w:p w14:paraId="7C35194C" w14:textId="77777777" w:rsidR="00B9601E" w:rsidRPr="00B9601E" w:rsidRDefault="00B9601E" w:rsidP="00B9601E">
            <w:pPr>
              <w:tabs>
                <w:tab w:val="left" w:pos="9498"/>
              </w:tabs>
              <w:jc w:val="center"/>
              <w:rPr>
                <w:sz w:val="20"/>
                <w:szCs w:val="20"/>
              </w:rPr>
            </w:pPr>
          </w:p>
        </w:tc>
        <w:tc>
          <w:tcPr>
            <w:tcW w:w="2271" w:type="dxa"/>
            <w:gridSpan w:val="6"/>
            <w:vMerge/>
          </w:tcPr>
          <w:p w14:paraId="1C18609D" w14:textId="77777777" w:rsidR="00B9601E" w:rsidRPr="00B9601E" w:rsidRDefault="00B9601E" w:rsidP="00B9601E">
            <w:pPr>
              <w:tabs>
                <w:tab w:val="left" w:pos="9498"/>
              </w:tabs>
              <w:jc w:val="center"/>
              <w:rPr>
                <w:sz w:val="20"/>
                <w:szCs w:val="20"/>
              </w:rPr>
            </w:pPr>
          </w:p>
        </w:tc>
      </w:tr>
      <w:tr w:rsidR="00B9601E" w:rsidRPr="00B9601E" w14:paraId="49A2F691" w14:textId="77777777" w:rsidTr="00DD0E70">
        <w:trPr>
          <w:trHeight w:val="368"/>
        </w:trPr>
        <w:tc>
          <w:tcPr>
            <w:tcW w:w="6290" w:type="dxa"/>
            <w:gridSpan w:val="12"/>
            <w:vMerge w:val="restart"/>
          </w:tcPr>
          <w:p w14:paraId="06955D82" w14:textId="77777777" w:rsidR="00B9601E" w:rsidRPr="00B9601E" w:rsidRDefault="00B9601E" w:rsidP="00B9601E">
            <w:pPr>
              <w:tabs>
                <w:tab w:val="left" w:pos="9498"/>
              </w:tabs>
              <w:ind w:hanging="2675"/>
              <w:rPr>
                <w:sz w:val="20"/>
                <w:szCs w:val="20"/>
              </w:rPr>
            </w:pPr>
            <w:r w:rsidRPr="00B9601E">
              <w:rPr>
                <w:sz w:val="20"/>
                <w:szCs w:val="20"/>
              </w:rPr>
              <w:t>Характеристики</w:t>
            </w:r>
            <w:r w:rsidRPr="00B9601E">
              <w:rPr>
                <w:spacing w:val="-7"/>
                <w:sz w:val="20"/>
                <w:szCs w:val="20"/>
              </w:rPr>
              <w:t xml:space="preserve"> </w:t>
            </w:r>
            <w:r w:rsidRPr="00B9601E">
              <w:rPr>
                <w:sz w:val="20"/>
                <w:szCs w:val="20"/>
              </w:rPr>
              <w:t>статуса</w:t>
            </w:r>
            <w:r w:rsidRPr="00B9601E">
              <w:rPr>
                <w:spacing w:val="-7"/>
                <w:sz w:val="20"/>
                <w:szCs w:val="20"/>
              </w:rPr>
              <w:t xml:space="preserve"> </w:t>
            </w:r>
            <w:r w:rsidRPr="00B9601E">
              <w:rPr>
                <w:sz w:val="20"/>
                <w:szCs w:val="20"/>
              </w:rPr>
              <w:t xml:space="preserve">курен </w:t>
            </w:r>
            <w:r w:rsidRPr="00B9601E">
              <w:rPr>
                <w:sz w:val="24"/>
                <w:szCs w:val="24"/>
              </w:rPr>
              <w:t>Характеристика статуса курения</w:t>
            </w:r>
            <w:r w:rsidRPr="00B9601E">
              <w:rPr>
                <w:spacing w:val="-5"/>
                <w:sz w:val="24"/>
                <w:szCs w:val="24"/>
              </w:rPr>
              <w:t xml:space="preserve"> </w:t>
            </w:r>
            <w:r w:rsidRPr="00B9601E">
              <w:rPr>
                <w:sz w:val="24"/>
                <w:szCs w:val="24"/>
              </w:rPr>
              <w:t>некурительных</w:t>
            </w:r>
            <w:r w:rsidRPr="00B9601E">
              <w:rPr>
                <w:spacing w:val="-7"/>
                <w:sz w:val="24"/>
                <w:szCs w:val="24"/>
              </w:rPr>
              <w:t xml:space="preserve"> </w:t>
            </w:r>
            <w:r w:rsidRPr="00B9601E">
              <w:rPr>
                <w:sz w:val="24"/>
                <w:szCs w:val="24"/>
              </w:rPr>
              <w:t>(бездымных)</w:t>
            </w:r>
            <w:r w:rsidRPr="00B9601E">
              <w:rPr>
                <w:spacing w:val="-10"/>
                <w:sz w:val="24"/>
                <w:szCs w:val="24"/>
              </w:rPr>
              <w:t xml:space="preserve"> </w:t>
            </w:r>
            <w:r w:rsidRPr="00B9601E">
              <w:rPr>
                <w:sz w:val="24"/>
                <w:szCs w:val="24"/>
              </w:rPr>
              <w:t xml:space="preserve">табачных </w:t>
            </w:r>
            <w:r w:rsidRPr="00B9601E">
              <w:rPr>
                <w:spacing w:val="-2"/>
                <w:sz w:val="24"/>
                <w:szCs w:val="24"/>
              </w:rPr>
              <w:t>изделий</w:t>
            </w:r>
          </w:p>
        </w:tc>
        <w:tc>
          <w:tcPr>
            <w:tcW w:w="6300" w:type="dxa"/>
            <w:gridSpan w:val="18"/>
          </w:tcPr>
          <w:p w14:paraId="2B30E652" w14:textId="77777777" w:rsidR="00B9601E" w:rsidRPr="00B9601E" w:rsidRDefault="00B9601E" w:rsidP="00B9601E">
            <w:pPr>
              <w:tabs>
                <w:tab w:val="left" w:pos="9498"/>
              </w:tabs>
              <w:spacing w:before="153" w:line="191" w:lineRule="exact"/>
              <w:jc w:val="center"/>
              <w:rPr>
                <w:sz w:val="20"/>
                <w:szCs w:val="20"/>
              </w:rPr>
            </w:pPr>
            <w:r w:rsidRPr="00B9601E">
              <w:rPr>
                <w:spacing w:val="-5"/>
                <w:sz w:val="20"/>
                <w:szCs w:val="20"/>
              </w:rPr>
              <w:t>Пол</w:t>
            </w:r>
          </w:p>
        </w:tc>
        <w:tc>
          <w:tcPr>
            <w:tcW w:w="2344" w:type="dxa"/>
            <w:gridSpan w:val="7"/>
          </w:tcPr>
          <w:p w14:paraId="0E00A412" w14:textId="77777777" w:rsidR="00B9601E" w:rsidRPr="00B9601E" w:rsidRDefault="00B9601E" w:rsidP="00B9601E">
            <w:pPr>
              <w:tabs>
                <w:tab w:val="left" w:pos="9498"/>
              </w:tabs>
              <w:spacing w:before="153" w:line="191" w:lineRule="exact"/>
              <w:jc w:val="center"/>
              <w:rPr>
                <w:sz w:val="20"/>
                <w:szCs w:val="20"/>
              </w:rPr>
            </w:pPr>
            <w:r w:rsidRPr="00B9601E">
              <w:rPr>
                <w:sz w:val="20"/>
                <w:szCs w:val="20"/>
              </w:rPr>
              <w:t>Статистический</w:t>
            </w:r>
            <w:r w:rsidRPr="00B9601E">
              <w:rPr>
                <w:spacing w:val="-11"/>
                <w:sz w:val="20"/>
                <w:szCs w:val="20"/>
              </w:rPr>
              <w:t xml:space="preserve"> </w:t>
            </w:r>
            <w:r w:rsidRPr="00B9601E">
              <w:rPr>
                <w:spacing w:val="-4"/>
                <w:sz w:val="20"/>
                <w:szCs w:val="20"/>
              </w:rPr>
              <w:t>тест</w:t>
            </w:r>
          </w:p>
        </w:tc>
      </w:tr>
      <w:tr w:rsidR="00B9601E" w:rsidRPr="00B9601E" w14:paraId="4730163D" w14:textId="77777777" w:rsidTr="00DD0E70">
        <w:trPr>
          <w:trHeight w:val="285"/>
        </w:trPr>
        <w:tc>
          <w:tcPr>
            <w:tcW w:w="6290" w:type="dxa"/>
            <w:gridSpan w:val="12"/>
            <w:vMerge/>
            <w:tcBorders>
              <w:top w:val="nil"/>
            </w:tcBorders>
          </w:tcPr>
          <w:p w14:paraId="0BDA0314" w14:textId="77777777" w:rsidR="00B9601E" w:rsidRPr="00B9601E" w:rsidRDefault="00B9601E" w:rsidP="00B9601E">
            <w:pPr>
              <w:tabs>
                <w:tab w:val="left" w:pos="9498"/>
              </w:tabs>
              <w:rPr>
                <w:sz w:val="20"/>
                <w:szCs w:val="20"/>
              </w:rPr>
            </w:pPr>
          </w:p>
        </w:tc>
        <w:tc>
          <w:tcPr>
            <w:tcW w:w="2005" w:type="dxa"/>
            <w:gridSpan w:val="7"/>
          </w:tcPr>
          <w:p w14:paraId="45B4C70B" w14:textId="77777777" w:rsidR="00B9601E" w:rsidRPr="00B9601E" w:rsidRDefault="00B9601E" w:rsidP="00B9601E">
            <w:pPr>
              <w:tabs>
                <w:tab w:val="left" w:pos="9498"/>
              </w:tabs>
              <w:spacing w:before="66" w:line="196" w:lineRule="exact"/>
              <w:jc w:val="center"/>
              <w:rPr>
                <w:sz w:val="20"/>
                <w:szCs w:val="20"/>
              </w:rPr>
            </w:pPr>
            <w:r w:rsidRPr="00B9601E">
              <w:rPr>
                <w:spacing w:val="-2"/>
                <w:sz w:val="20"/>
                <w:szCs w:val="20"/>
              </w:rPr>
              <w:t>Мужской</w:t>
            </w:r>
          </w:p>
        </w:tc>
        <w:tc>
          <w:tcPr>
            <w:tcW w:w="2022" w:type="dxa"/>
            <w:gridSpan w:val="7"/>
          </w:tcPr>
          <w:p w14:paraId="4344D45A" w14:textId="77777777" w:rsidR="00B9601E" w:rsidRPr="00B9601E" w:rsidRDefault="00B9601E" w:rsidP="00B9601E">
            <w:pPr>
              <w:tabs>
                <w:tab w:val="left" w:pos="9498"/>
              </w:tabs>
              <w:spacing w:before="66" w:line="196" w:lineRule="exact"/>
              <w:jc w:val="center"/>
              <w:rPr>
                <w:sz w:val="20"/>
                <w:szCs w:val="20"/>
              </w:rPr>
            </w:pPr>
            <w:r w:rsidRPr="00B9601E">
              <w:rPr>
                <w:spacing w:val="-2"/>
                <w:sz w:val="20"/>
                <w:szCs w:val="20"/>
              </w:rPr>
              <w:t>Женский</w:t>
            </w:r>
          </w:p>
        </w:tc>
        <w:tc>
          <w:tcPr>
            <w:tcW w:w="2273" w:type="dxa"/>
            <w:gridSpan w:val="4"/>
          </w:tcPr>
          <w:p w14:paraId="429354FD" w14:textId="77777777" w:rsidR="00B9601E" w:rsidRPr="00B9601E" w:rsidRDefault="00B9601E" w:rsidP="00B9601E">
            <w:pPr>
              <w:tabs>
                <w:tab w:val="left" w:pos="9498"/>
              </w:tabs>
              <w:spacing w:before="66" w:line="196" w:lineRule="exact"/>
              <w:jc w:val="center"/>
              <w:rPr>
                <w:sz w:val="20"/>
                <w:szCs w:val="20"/>
              </w:rPr>
            </w:pPr>
            <w:r w:rsidRPr="00B9601E">
              <w:rPr>
                <w:spacing w:val="-2"/>
                <w:sz w:val="20"/>
                <w:szCs w:val="20"/>
              </w:rPr>
              <w:t>Всего</w:t>
            </w:r>
          </w:p>
        </w:tc>
        <w:tc>
          <w:tcPr>
            <w:tcW w:w="977" w:type="dxa"/>
            <w:gridSpan w:val="3"/>
          </w:tcPr>
          <w:p w14:paraId="29305503" w14:textId="77777777" w:rsidR="00B9601E" w:rsidRPr="00B9601E" w:rsidRDefault="00B9601E" w:rsidP="00B9601E">
            <w:pPr>
              <w:tabs>
                <w:tab w:val="left" w:pos="9498"/>
              </w:tabs>
              <w:spacing w:before="23" w:line="158" w:lineRule="auto"/>
              <w:jc w:val="center"/>
            </w:pPr>
          </w:p>
          <w:p w14:paraId="3E3A2B88" w14:textId="77777777" w:rsidR="00B9601E" w:rsidRPr="00B9601E" w:rsidRDefault="00B9601E" w:rsidP="00B9601E">
            <w:pPr>
              <w:tabs>
                <w:tab w:val="left" w:pos="9498"/>
              </w:tabs>
              <w:spacing w:before="23" w:line="158" w:lineRule="auto"/>
              <w:jc w:val="center"/>
              <w:rPr>
                <w:sz w:val="20"/>
                <w:szCs w:val="20"/>
              </w:rPr>
            </w:pPr>
            <w:r w:rsidRPr="00B9601E">
              <w:t>χ2</w:t>
            </w:r>
          </w:p>
        </w:tc>
        <w:tc>
          <w:tcPr>
            <w:tcW w:w="1367" w:type="dxa"/>
            <w:gridSpan w:val="4"/>
          </w:tcPr>
          <w:p w14:paraId="58A4D945" w14:textId="3E1FDE5B" w:rsidR="00B9601E" w:rsidRPr="00B9601E" w:rsidRDefault="00B9601E" w:rsidP="00B9601E">
            <w:pPr>
              <w:tabs>
                <w:tab w:val="left" w:pos="9498"/>
              </w:tabs>
              <w:spacing w:before="162"/>
              <w:rPr>
                <w:sz w:val="20"/>
                <w:szCs w:val="20"/>
              </w:rPr>
            </w:pPr>
            <w:r w:rsidRPr="00B9601E">
              <w:rPr>
                <w:spacing w:val="-2"/>
                <w:sz w:val="20"/>
                <w:szCs w:val="20"/>
              </w:rPr>
              <w:t>р</w:t>
            </w:r>
            <w:r w:rsidR="00D87090">
              <w:rPr>
                <w:spacing w:val="-2"/>
                <w:sz w:val="20"/>
                <w:szCs w:val="20"/>
              </w:rPr>
              <w:t xml:space="preserve">– </w:t>
            </w:r>
            <w:r w:rsidRPr="00B9601E">
              <w:rPr>
                <w:spacing w:val="-2"/>
                <w:sz w:val="20"/>
                <w:szCs w:val="20"/>
              </w:rPr>
              <w:t>оценка</w:t>
            </w:r>
          </w:p>
        </w:tc>
      </w:tr>
      <w:tr w:rsidR="00B9601E" w:rsidRPr="00B9601E" w14:paraId="606ABA54" w14:textId="77777777" w:rsidTr="00DD0E70">
        <w:trPr>
          <w:gridAfter w:val="2"/>
          <w:wAfter w:w="29" w:type="dxa"/>
          <w:trHeight w:val="226"/>
        </w:trPr>
        <w:tc>
          <w:tcPr>
            <w:tcW w:w="6290" w:type="dxa"/>
            <w:gridSpan w:val="12"/>
            <w:vMerge/>
            <w:tcBorders>
              <w:top w:val="nil"/>
            </w:tcBorders>
          </w:tcPr>
          <w:p w14:paraId="1AD20AC3" w14:textId="77777777" w:rsidR="00B9601E" w:rsidRPr="00B9601E" w:rsidRDefault="00B9601E" w:rsidP="00B9601E">
            <w:pPr>
              <w:tabs>
                <w:tab w:val="left" w:pos="9498"/>
              </w:tabs>
              <w:rPr>
                <w:sz w:val="20"/>
                <w:szCs w:val="20"/>
              </w:rPr>
            </w:pPr>
          </w:p>
        </w:tc>
        <w:tc>
          <w:tcPr>
            <w:tcW w:w="981" w:type="dxa"/>
            <w:gridSpan w:val="3"/>
          </w:tcPr>
          <w:p w14:paraId="06F3A433" w14:textId="77777777" w:rsidR="00B9601E" w:rsidRPr="00B9601E" w:rsidRDefault="00B9601E" w:rsidP="00B9601E">
            <w:pPr>
              <w:tabs>
                <w:tab w:val="left" w:pos="9498"/>
              </w:tabs>
              <w:spacing w:before="9" w:line="196" w:lineRule="exact"/>
              <w:jc w:val="center"/>
              <w:rPr>
                <w:sz w:val="20"/>
                <w:szCs w:val="20"/>
              </w:rPr>
            </w:pPr>
            <w:r w:rsidRPr="00B9601E">
              <w:rPr>
                <w:spacing w:val="-10"/>
                <w:sz w:val="20"/>
                <w:szCs w:val="20"/>
              </w:rPr>
              <w:t>n</w:t>
            </w:r>
          </w:p>
        </w:tc>
        <w:tc>
          <w:tcPr>
            <w:tcW w:w="1024" w:type="dxa"/>
            <w:gridSpan w:val="4"/>
          </w:tcPr>
          <w:p w14:paraId="4BEEE556" w14:textId="77777777" w:rsidR="00B9601E" w:rsidRPr="00B9601E" w:rsidRDefault="00B9601E" w:rsidP="00B9601E">
            <w:pPr>
              <w:tabs>
                <w:tab w:val="left" w:pos="9498"/>
              </w:tabs>
              <w:spacing w:before="9" w:line="196" w:lineRule="exact"/>
              <w:jc w:val="center"/>
              <w:rPr>
                <w:sz w:val="20"/>
                <w:szCs w:val="20"/>
              </w:rPr>
            </w:pPr>
            <w:r w:rsidRPr="00B9601E">
              <w:rPr>
                <w:spacing w:val="-10"/>
                <w:sz w:val="20"/>
                <w:szCs w:val="20"/>
              </w:rPr>
              <w:t>%</w:t>
            </w:r>
          </w:p>
        </w:tc>
        <w:tc>
          <w:tcPr>
            <w:tcW w:w="1003" w:type="dxa"/>
            <w:gridSpan w:val="3"/>
          </w:tcPr>
          <w:p w14:paraId="26E0DF8C" w14:textId="77777777" w:rsidR="00B9601E" w:rsidRPr="00B9601E" w:rsidRDefault="00B9601E" w:rsidP="00B9601E">
            <w:pPr>
              <w:tabs>
                <w:tab w:val="left" w:pos="9498"/>
              </w:tabs>
              <w:spacing w:before="9" w:line="196" w:lineRule="exact"/>
              <w:jc w:val="center"/>
              <w:rPr>
                <w:sz w:val="20"/>
                <w:szCs w:val="20"/>
              </w:rPr>
            </w:pPr>
            <w:r w:rsidRPr="00B9601E">
              <w:rPr>
                <w:spacing w:val="-10"/>
                <w:sz w:val="20"/>
                <w:szCs w:val="20"/>
              </w:rPr>
              <w:t>n</w:t>
            </w:r>
          </w:p>
        </w:tc>
        <w:tc>
          <w:tcPr>
            <w:tcW w:w="1019" w:type="dxa"/>
            <w:gridSpan w:val="4"/>
          </w:tcPr>
          <w:p w14:paraId="1BECC664" w14:textId="77777777" w:rsidR="00B9601E" w:rsidRPr="00B9601E" w:rsidRDefault="00B9601E" w:rsidP="00B9601E">
            <w:pPr>
              <w:tabs>
                <w:tab w:val="left" w:pos="9498"/>
              </w:tabs>
              <w:spacing w:before="9" w:line="196" w:lineRule="exact"/>
              <w:jc w:val="center"/>
              <w:rPr>
                <w:sz w:val="20"/>
                <w:szCs w:val="20"/>
              </w:rPr>
            </w:pPr>
            <w:r w:rsidRPr="00B9601E">
              <w:rPr>
                <w:spacing w:val="-10"/>
                <w:sz w:val="20"/>
                <w:szCs w:val="20"/>
              </w:rPr>
              <w:t>%</w:t>
            </w:r>
          </w:p>
        </w:tc>
        <w:tc>
          <w:tcPr>
            <w:tcW w:w="1295" w:type="dxa"/>
            <w:gridSpan w:val="2"/>
          </w:tcPr>
          <w:p w14:paraId="6583BD92" w14:textId="77777777" w:rsidR="00B9601E" w:rsidRPr="00B9601E" w:rsidRDefault="00B9601E" w:rsidP="00B9601E">
            <w:pPr>
              <w:tabs>
                <w:tab w:val="left" w:pos="9498"/>
              </w:tabs>
              <w:spacing w:before="9" w:line="196" w:lineRule="exact"/>
              <w:jc w:val="center"/>
              <w:rPr>
                <w:sz w:val="20"/>
                <w:szCs w:val="20"/>
              </w:rPr>
            </w:pPr>
            <w:r w:rsidRPr="00B9601E">
              <w:rPr>
                <w:spacing w:val="-10"/>
                <w:sz w:val="20"/>
                <w:szCs w:val="20"/>
              </w:rPr>
              <w:t>n</w:t>
            </w:r>
          </w:p>
        </w:tc>
        <w:tc>
          <w:tcPr>
            <w:tcW w:w="973" w:type="dxa"/>
            <w:gridSpan w:val="2"/>
          </w:tcPr>
          <w:p w14:paraId="0A0C82AD" w14:textId="77777777" w:rsidR="00B9601E" w:rsidRPr="00B9601E" w:rsidRDefault="00B9601E" w:rsidP="00B9601E">
            <w:pPr>
              <w:tabs>
                <w:tab w:val="left" w:pos="9498"/>
              </w:tabs>
              <w:spacing w:before="9" w:line="196" w:lineRule="exact"/>
              <w:rPr>
                <w:sz w:val="20"/>
                <w:szCs w:val="20"/>
              </w:rPr>
            </w:pPr>
            <w:r w:rsidRPr="00B9601E">
              <w:rPr>
                <w:spacing w:val="-10"/>
                <w:sz w:val="20"/>
                <w:szCs w:val="20"/>
              </w:rPr>
              <w:t>%</w:t>
            </w:r>
          </w:p>
        </w:tc>
        <w:tc>
          <w:tcPr>
            <w:tcW w:w="977" w:type="dxa"/>
            <w:gridSpan w:val="3"/>
          </w:tcPr>
          <w:p w14:paraId="1CFDEB42" w14:textId="77777777" w:rsidR="00B9601E" w:rsidRPr="00B9601E" w:rsidRDefault="00B9601E" w:rsidP="00B9601E">
            <w:pPr>
              <w:tabs>
                <w:tab w:val="left" w:pos="9498"/>
              </w:tabs>
              <w:rPr>
                <w:sz w:val="20"/>
                <w:szCs w:val="20"/>
              </w:rPr>
            </w:pPr>
          </w:p>
        </w:tc>
        <w:tc>
          <w:tcPr>
            <w:tcW w:w="1343" w:type="dxa"/>
            <w:gridSpan w:val="2"/>
            <w:tcBorders>
              <w:top w:val="nil"/>
            </w:tcBorders>
          </w:tcPr>
          <w:p w14:paraId="54371698" w14:textId="77777777" w:rsidR="00B9601E" w:rsidRPr="00B9601E" w:rsidRDefault="00B9601E" w:rsidP="00B9601E">
            <w:pPr>
              <w:tabs>
                <w:tab w:val="left" w:pos="9498"/>
              </w:tabs>
              <w:rPr>
                <w:sz w:val="20"/>
                <w:szCs w:val="20"/>
              </w:rPr>
            </w:pPr>
          </w:p>
        </w:tc>
      </w:tr>
      <w:tr w:rsidR="00B9601E" w:rsidRPr="00B9601E" w14:paraId="3738BF28" w14:textId="77777777" w:rsidTr="00DD0E70">
        <w:trPr>
          <w:gridAfter w:val="2"/>
          <w:wAfter w:w="29" w:type="dxa"/>
          <w:trHeight w:val="226"/>
        </w:trPr>
        <w:tc>
          <w:tcPr>
            <w:tcW w:w="5038" w:type="dxa"/>
            <w:gridSpan w:val="7"/>
            <w:vMerge w:val="restart"/>
          </w:tcPr>
          <w:p w14:paraId="797B250B" w14:textId="51F0C56D" w:rsidR="00B9601E" w:rsidRPr="00B9601E" w:rsidRDefault="00B9601E" w:rsidP="00B9601E">
            <w:pPr>
              <w:tabs>
                <w:tab w:val="left" w:pos="9498"/>
              </w:tabs>
              <w:spacing w:before="14"/>
              <w:rPr>
                <w:sz w:val="20"/>
                <w:szCs w:val="20"/>
              </w:rPr>
            </w:pPr>
            <w:r w:rsidRPr="00B9601E">
              <w:rPr>
                <w:sz w:val="20"/>
                <w:szCs w:val="20"/>
              </w:rPr>
              <w:t>Употребляете ли Вы в настоящее время какие</w:t>
            </w:r>
            <w:r w:rsidR="00D87090">
              <w:rPr>
                <w:sz w:val="20"/>
                <w:szCs w:val="20"/>
              </w:rPr>
              <w:t xml:space="preserve">– </w:t>
            </w:r>
            <w:r w:rsidRPr="00B9601E">
              <w:rPr>
                <w:sz w:val="20"/>
                <w:szCs w:val="20"/>
              </w:rPr>
              <w:t>либо некурительные</w:t>
            </w:r>
            <w:r w:rsidRPr="00B9601E">
              <w:rPr>
                <w:spacing w:val="-9"/>
                <w:sz w:val="20"/>
                <w:szCs w:val="20"/>
              </w:rPr>
              <w:t xml:space="preserve"> </w:t>
            </w:r>
            <w:r w:rsidRPr="00B9601E">
              <w:rPr>
                <w:sz w:val="20"/>
                <w:szCs w:val="20"/>
              </w:rPr>
              <w:t>(бездымные)</w:t>
            </w:r>
            <w:r w:rsidRPr="00B9601E">
              <w:rPr>
                <w:spacing w:val="-10"/>
                <w:sz w:val="20"/>
                <w:szCs w:val="20"/>
              </w:rPr>
              <w:t xml:space="preserve"> </w:t>
            </w:r>
            <w:r w:rsidRPr="00B9601E">
              <w:rPr>
                <w:sz w:val="20"/>
                <w:szCs w:val="20"/>
              </w:rPr>
              <w:t>табачные</w:t>
            </w:r>
            <w:r w:rsidRPr="00B9601E">
              <w:rPr>
                <w:spacing w:val="-9"/>
                <w:sz w:val="20"/>
                <w:szCs w:val="20"/>
              </w:rPr>
              <w:t xml:space="preserve"> </w:t>
            </w:r>
            <w:r w:rsidRPr="00B9601E">
              <w:rPr>
                <w:sz w:val="20"/>
                <w:szCs w:val="20"/>
              </w:rPr>
              <w:t>изделия,</w:t>
            </w:r>
            <w:r w:rsidRPr="00B9601E">
              <w:rPr>
                <w:spacing w:val="-7"/>
                <w:sz w:val="20"/>
                <w:szCs w:val="20"/>
              </w:rPr>
              <w:t xml:space="preserve"> </w:t>
            </w:r>
            <w:r w:rsidRPr="00B9601E">
              <w:rPr>
                <w:sz w:val="20"/>
                <w:szCs w:val="20"/>
              </w:rPr>
              <w:t>например нюхательный и</w:t>
            </w:r>
            <w:r w:rsidRPr="00B9601E">
              <w:rPr>
                <w:spacing w:val="40"/>
                <w:sz w:val="20"/>
                <w:szCs w:val="20"/>
              </w:rPr>
              <w:t xml:space="preserve"> </w:t>
            </w:r>
            <w:r w:rsidRPr="00B9601E">
              <w:rPr>
                <w:sz w:val="20"/>
                <w:szCs w:val="20"/>
              </w:rPr>
              <w:t>жевательный табак,</w:t>
            </w:r>
            <w:r w:rsidRPr="00B9601E">
              <w:rPr>
                <w:spacing w:val="40"/>
                <w:sz w:val="20"/>
                <w:szCs w:val="20"/>
              </w:rPr>
              <w:t xml:space="preserve"> </w:t>
            </w:r>
            <w:r w:rsidRPr="00B9601E">
              <w:rPr>
                <w:sz w:val="20"/>
                <w:szCs w:val="20"/>
              </w:rPr>
              <w:t>насвай?</w:t>
            </w:r>
          </w:p>
        </w:tc>
        <w:tc>
          <w:tcPr>
            <w:tcW w:w="1252" w:type="dxa"/>
            <w:gridSpan w:val="5"/>
            <w:vAlign w:val="center"/>
          </w:tcPr>
          <w:p w14:paraId="044912DB" w14:textId="77777777" w:rsidR="00B9601E" w:rsidRPr="00B9601E" w:rsidRDefault="00B9601E" w:rsidP="00B9601E">
            <w:pPr>
              <w:tabs>
                <w:tab w:val="left" w:pos="9498"/>
              </w:tabs>
              <w:spacing w:before="9" w:line="196" w:lineRule="exact"/>
              <w:jc w:val="center"/>
              <w:rPr>
                <w:sz w:val="20"/>
                <w:szCs w:val="20"/>
              </w:rPr>
            </w:pPr>
            <w:r w:rsidRPr="00B9601E">
              <w:rPr>
                <w:spacing w:val="-5"/>
                <w:sz w:val="20"/>
                <w:szCs w:val="20"/>
              </w:rPr>
              <w:t>Да</w:t>
            </w:r>
          </w:p>
        </w:tc>
        <w:tc>
          <w:tcPr>
            <w:tcW w:w="981" w:type="dxa"/>
            <w:gridSpan w:val="3"/>
            <w:vAlign w:val="center"/>
          </w:tcPr>
          <w:p w14:paraId="026518C7" w14:textId="77777777" w:rsidR="00B9601E" w:rsidRPr="00B9601E" w:rsidRDefault="00B9601E" w:rsidP="00B9601E">
            <w:pPr>
              <w:tabs>
                <w:tab w:val="left" w:pos="9498"/>
              </w:tabs>
              <w:spacing w:before="9" w:line="196" w:lineRule="exact"/>
              <w:ind w:right="65"/>
              <w:jc w:val="center"/>
              <w:rPr>
                <w:sz w:val="20"/>
                <w:szCs w:val="20"/>
              </w:rPr>
            </w:pPr>
            <w:r w:rsidRPr="00B9601E">
              <w:rPr>
                <w:spacing w:val="-10"/>
                <w:sz w:val="20"/>
                <w:szCs w:val="20"/>
              </w:rPr>
              <w:t>8</w:t>
            </w:r>
          </w:p>
        </w:tc>
        <w:tc>
          <w:tcPr>
            <w:tcW w:w="1024" w:type="dxa"/>
            <w:gridSpan w:val="4"/>
            <w:vAlign w:val="center"/>
          </w:tcPr>
          <w:p w14:paraId="7B744D20" w14:textId="77777777" w:rsidR="00B9601E" w:rsidRPr="00B9601E" w:rsidRDefault="00B9601E" w:rsidP="00B9601E">
            <w:pPr>
              <w:tabs>
                <w:tab w:val="left" w:pos="9498"/>
              </w:tabs>
              <w:spacing w:before="9" w:line="196" w:lineRule="exact"/>
              <w:jc w:val="center"/>
              <w:rPr>
                <w:sz w:val="20"/>
                <w:szCs w:val="20"/>
              </w:rPr>
            </w:pPr>
            <w:r w:rsidRPr="00B9601E">
              <w:rPr>
                <w:spacing w:val="-4"/>
                <w:sz w:val="20"/>
                <w:szCs w:val="20"/>
              </w:rPr>
              <w:t>1,8</w:t>
            </w:r>
          </w:p>
        </w:tc>
        <w:tc>
          <w:tcPr>
            <w:tcW w:w="1003" w:type="dxa"/>
            <w:gridSpan w:val="3"/>
            <w:vAlign w:val="center"/>
          </w:tcPr>
          <w:p w14:paraId="37BFC5BB" w14:textId="5B1C46A5" w:rsidR="00B9601E" w:rsidRPr="00B9601E" w:rsidRDefault="00D87090" w:rsidP="00B9601E">
            <w:pPr>
              <w:tabs>
                <w:tab w:val="left" w:pos="9498"/>
              </w:tabs>
              <w:spacing w:before="9" w:line="196" w:lineRule="exact"/>
              <w:ind w:right="50"/>
              <w:jc w:val="center"/>
              <w:rPr>
                <w:sz w:val="20"/>
                <w:szCs w:val="20"/>
              </w:rPr>
            </w:pPr>
            <w:r>
              <w:rPr>
                <w:spacing w:val="-10"/>
                <w:sz w:val="20"/>
                <w:szCs w:val="20"/>
              </w:rPr>
              <w:t xml:space="preserve">– </w:t>
            </w:r>
          </w:p>
        </w:tc>
        <w:tc>
          <w:tcPr>
            <w:tcW w:w="1019" w:type="dxa"/>
            <w:gridSpan w:val="4"/>
            <w:vAlign w:val="center"/>
          </w:tcPr>
          <w:p w14:paraId="53116023" w14:textId="2FA0BA87" w:rsidR="00B9601E" w:rsidRPr="00B9601E" w:rsidRDefault="00D87090" w:rsidP="00B9601E">
            <w:pPr>
              <w:tabs>
                <w:tab w:val="left" w:pos="9498"/>
              </w:tabs>
              <w:spacing w:before="9" w:line="196" w:lineRule="exact"/>
              <w:jc w:val="center"/>
              <w:rPr>
                <w:sz w:val="20"/>
                <w:szCs w:val="20"/>
              </w:rPr>
            </w:pPr>
            <w:r>
              <w:rPr>
                <w:spacing w:val="-4"/>
                <w:sz w:val="20"/>
                <w:szCs w:val="20"/>
              </w:rPr>
              <w:t xml:space="preserve">– </w:t>
            </w:r>
          </w:p>
        </w:tc>
        <w:tc>
          <w:tcPr>
            <w:tcW w:w="1295" w:type="dxa"/>
            <w:gridSpan w:val="2"/>
            <w:vAlign w:val="center"/>
          </w:tcPr>
          <w:p w14:paraId="5CA20A4F" w14:textId="77777777" w:rsidR="00B9601E" w:rsidRPr="00B9601E" w:rsidRDefault="00B9601E" w:rsidP="00B9601E">
            <w:pPr>
              <w:tabs>
                <w:tab w:val="left" w:pos="9498"/>
              </w:tabs>
              <w:spacing w:before="9" w:line="196" w:lineRule="exact"/>
              <w:ind w:right="38"/>
              <w:jc w:val="center"/>
              <w:rPr>
                <w:sz w:val="20"/>
                <w:szCs w:val="20"/>
              </w:rPr>
            </w:pPr>
            <w:r w:rsidRPr="00B9601E">
              <w:rPr>
                <w:spacing w:val="-10"/>
                <w:sz w:val="20"/>
                <w:szCs w:val="20"/>
              </w:rPr>
              <w:t>8</w:t>
            </w:r>
          </w:p>
        </w:tc>
        <w:tc>
          <w:tcPr>
            <w:tcW w:w="973" w:type="dxa"/>
            <w:gridSpan w:val="2"/>
            <w:vAlign w:val="center"/>
          </w:tcPr>
          <w:p w14:paraId="4F72729B" w14:textId="77777777" w:rsidR="00B9601E" w:rsidRPr="00B9601E" w:rsidRDefault="00B9601E" w:rsidP="00B9601E">
            <w:pPr>
              <w:tabs>
                <w:tab w:val="left" w:pos="9498"/>
              </w:tabs>
              <w:spacing w:before="9" w:line="196" w:lineRule="exact"/>
              <w:ind w:right="34"/>
              <w:jc w:val="center"/>
              <w:rPr>
                <w:sz w:val="20"/>
                <w:szCs w:val="20"/>
              </w:rPr>
            </w:pPr>
            <w:r w:rsidRPr="00B9601E">
              <w:rPr>
                <w:spacing w:val="-5"/>
                <w:sz w:val="20"/>
                <w:szCs w:val="20"/>
              </w:rPr>
              <w:t>0,7</w:t>
            </w:r>
          </w:p>
        </w:tc>
        <w:tc>
          <w:tcPr>
            <w:tcW w:w="977" w:type="dxa"/>
            <w:gridSpan w:val="3"/>
            <w:vMerge w:val="restart"/>
            <w:vAlign w:val="center"/>
          </w:tcPr>
          <w:p w14:paraId="74A39273" w14:textId="77777777" w:rsidR="00B9601E" w:rsidRPr="00B9601E" w:rsidRDefault="00B9601E" w:rsidP="00B9601E">
            <w:pPr>
              <w:tabs>
                <w:tab w:val="left" w:pos="9498"/>
              </w:tabs>
              <w:spacing w:before="9" w:line="196" w:lineRule="exact"/>
              <w:jc w:val="center"/>
              <w:rPr>
                <w:sz w:val="20"/>
                <w:szCs w:val="20"/>
              </w:rPr>
            </w:pPr>
            <w:r w:rsidRPr="00B9601E">
              <w:rPr>
                <w:spacing w:val="-2"/>
                <w:sz w:val="20"/>
                <w:szCs w:val="20"/>
              </w:rPr>
              <w:t>13,346</w:t>
            </w:r>
          </w:p>
        </w:tc>
        <w:tc>
          <w:tcPr>
            <w:tcW w:w="1343" w:type="dxa"/>
            <w:gridSpan w:val="2"/>
            <w:vMerge w:val="restart"/>
            <w:vAlign w:val="center"/>
          </w:tcPr>
          <w:p w14:paraId="4236466E" w14:textId="77777777" w:rsidR="00B9601E" w:rsidRPr="00B9601E" w:rsidRDefault="00B9601E" w:rsidP="00B9601E">
            <w:pPr>
              <w:tabs>
                <w:tab w:val="left" w:pos="9498"/>
              </w:tabs>
              <w:spacing w:before="14" w:line="191" w:lineRule="exact"/>
              <w:jc w:val="center"/>
              <w:rPr>
                <w:sz w:val="20"/>
                <w:szCs w:val="20"/>
              </w:rPr>
            </w:pPr>
            <w:r w:rsidRPr="00B9601E">
              <w:rPr>
                <w:spacing w:val="-2"/>
                <w:sz w:val="20"/>
                <w:szCs w:val="20"/>
              </w:rPr>
              <w:t>&lt;0,001</w:t>
            </w:r>
          </w:p>
        </w:tc>
      </w:tr>
      <w:tr w:rsidR="00B9601E" w:rsidRPr="00B9601E" w14:paraId="0B0F6F50" w14:textId="77777777" w:rsidTr="00DD0E70">
        <w:trPr>
          <w:gridAfter w:val="2"/>
          <w:wAfter w:w="29" w:type="dxa"/>
          <w:trHeight w:val="248"/>
        </w:trPr>
        <w:tc>
          <w:tcPr>
            <w:tcW w:w="5038" w:type="dxa"/>
            <w:gridSpan w:val="7"/>
            <w:vMerge/>
            <w:tcBorders>
              <w:top w:val="nil"/>
            </w:tcBorders>
          </w:tcPr>
          <w:p w14:paraId="170A292A" w14:textId="77777777" w:rsidR="00B9601E" w:rsidRPr="00B9601E" w:rsidRDefault="00B9601E" w:rsidP="00B9601E">
            <w:pPr>
              <w:tabs>
                <w:tab w:val="left" w:pos="9498"/>
              </w:tabs>
              <w:rPr>
                <w:sz w:val="20"/>
                <w:szCs w:val="20"/>
              </w:rPr>
            </w:pPr>
          </w:p>
        </w:tc>
        <w:tc>
          <w:tcPr>
            <w:tcW w:w="1252" w:type="dxa"/>
            <w:gridSpan w:val="5"/>
            <w:vAlign w:val="center"/>
          </w:tcPr>
          <w:p w14:paraId="7BD9FC9B" w14:textId="77777777" w:rsidR="00B9601E" w:rsidRPr="00B9601E" w:rsidRDefault="00B9601E" w:rsidP="00B9601E">
            <w:pPr>
              <w:tabs>
                <w:tab w:val="left" w:pos="9498"/>
              </w:tabs>
              <w:spacing w:before="9"/>
              <w:jc w:val="center"/>
              <w:rPr>
                <w:sz w:val="20"/>
                <w:szCs w:val="20"/>
              </w:rPr>
            </w:pPr>
            <w:r w:rsidRPr="00B9601E">
              <w:rPr>
                <w:spacing w:val="-5"/>
                <w:sz w:val="20"/>
                <w:szCs w:val="20"/>
              </w:rPr>
              <w:t>Нет</w:t>
            </w:r>
          </w:p>
        </w:tc>
        <w:tc>
          <w:tcPr>
            <w:tcW w:w="981" w:type="dxa"/>
            <w:gridSpan w:val="3"/>
            <w:vAlign w:val="center"/>
          </w:tcPr>
          <w:p w14:paraId="74BCCA08" w14:textId="77777777" w:rsidR="00B9601E" w:rsidRPr="00B9601E" w:rsidRDefault="00B9601E" w:rsidP="00B9601E">
            <w:pPr>
              <w:tabs>
                <w:tab w:val="left" w:pos="9498"/>
              </w:tabs>
              <w:spacing w:before="9"/>
              <w:ind w:right="60"/>
              <w:jc w:val="center"/>
              <w:rPr>
                <w:sz w:val="20"/>
                <w:szCs w:val="20"/>
              </w:rPr>
            </w:pPr>
            <w:r w:rsidRPr="00B9601E">
              <w:rPr>
                <w:spacing w:val="-5"/>
                <w:sz w:val="20"/>
                <w:szCs w:val="20"/>
              </w:rPr>
              <w:t>444</w:t>
            </w:r>
          </w:p>
        </w:tc>
        <w:tc>
          <w:tcPr>
            <w:tcW w:w="1024" w:type="dxa"/>
            <w:gridSpan w:val="4"/>
            <w:vAlign w:val="center"/>
          </w:tcPr>
          <w:p w14:paraId="099F7B56" w14:textId="77777777" w:rsidR="00B9601E" w:rsidRPr="00B9601E" w:rsidRDefault="00B9601E" w:rsidP="00B9601E">
            <w:pPr>
              <w:tabs>
                <w:tab w:val="left" w:pos="9498"/>
              </w:tabs>
              <w:spacing w:before="9"/>
              <w:jc w:val="center"/>
              <w:rPr>
                <w:sz w:val="20"/>
                <w:szCs w:val="20"/>
              </w:rPr>
            </w:pPr>
            <w:r w:rsidRPr="00B9601E">
              <w:rPr>
                <w:spacing w:val="-2"/>
                <w:sz w:val="20"/>
                <w:szCs w:val="20"/>
              </w:rPr>
              <w:t>98,2</w:t>
            </w:r>
          </w:p>
        </w:tc>
        <w:tc>
          <w:tcPr>
            <w:tcW w:w="1003" w:type="dxa"/>
            <w:gridSpan w:val="3"/>
            <w:vAlign w:val="center"/>
          </w:tcPr>
          <w:p w14:paraId="464B5168" w14:textId="77777777" w:rsidR="00B9601E" w:rsidRPr="00B9601E" w:rsidRDefault="00B9601E" w:rsidP="00B9601E">
            <w:pPr>
              <w:tabs>
                <w:tab w:val="left" w:pos="9498"/>
              </w:tabs>
              <w:spacing w:before="9"/>
              <w:ind w:right="44"/>
              <w:jc w:val="center"/>
              <w:rPr>
                <w:sz w:val="20"/>
                <w:szCs w:val="20"/>
              </w:rPr>
            </w:pPr>
            <w:r w:rsidRPr="00B9601E">
              <w:rPr>
                <w:spacing w:val="-5"/>
                <w:sz w:val="20"/>
                <w:szCs w:val="20"/>
              </w:rPr>
              <w:t>749</w:t>
            </w:r>
          </w:p>
        </w:tc>
        <w:tc>
          <w:tcPr>
            <w:tcW w:w="1019" w:type="dxa"/>
            <w:gridSpan w:val="4"/>
            <w:vAlign w:val="center"/>
          </w:tcPr>
          <w:p w14:paraId="527EE157" w14:textId="77777777" w:rsidR="00B9601E" w:rsidRPr="00B9601E" w:rsidRDefault="00B9601E" w:rsidP="00B9601E">
            <w:pPr>
              <w:tabs>
                <w:tab w:val="left" w:pos="9498"/>
              </w:tabs>
              <w:spacing w:before="9"/>
              <w:jc w:val="center"/>
              <w:rPr>
                <w:sz w:val="20"/>
                <w:szCs w:val="20"/>
              </w:rPr>
            </w:pPr>
            <w:r w:rsidRPr="00B9601E">
              <w:rPr>
                <w:spacing w:val="-2"/>
                <w:sz w:val="20"/>
                <w:szCs w:val="20"/>
              </w:rPr>
              <w:t>100,0</w:t>
            </w:r>
          </w:p>
        </w:tc>
        <w:tc>
          <w:tcPr>
            <w:tcW w:w="1295" w:type="dxa"/>
            <w:gridSpan w:val="2"/>
            <w:vAlign w:val="center"/>
          </w:tcPr>
          <w:p w14:paraId="6897A949" w14:textId="77777777" w:rsidR="00B9601E" w:rsidRPr="00B9601E" w:rsidRDefault="00B9601E" w:rsidP="00B9601E">
            <w:pPr>
              <w:tabs>
                <w:tab w:val="left" w:pos="9498"/>
              </w:tabs>
              <w:spacing w:before="9"/>
              <w:jc w:val="center"/>
              <w:rPr>
                <w:sz w:val="20"/>
                <w:szCs w:val="20"/>
              </w:rPr>
            </w:pPr>
            <w:r w:rsidRPr="00B9601E">
              <w:rPr>
                <w:spacing w:val="-4"/>
                <w:sz w:val="20"/>
                <w:szCs w:val="20"/>
              </w:rPr>
              <w:t>1193</w:t>
            </w:r>
          </w:p>
        </w:tc>
        <w:tc>
          <w:tcPr>
            <w:tcW w:w="973" w:type="dxa"/>
            <w:gridSpan w:val="2"/>
            <w:vAlign w:val="center"/>
          </w:tcPr>
          <w:p w14:paraId="1D4637D4" w14:textId="77777777" w:rsidR="00B9601E" w:rsidRPr="00B9601E" w:rsidRDefault="00B9601E" w:rsidP="00B9601E">
            <w:pPr>
              <w:tabs>
                <w:tab w:val="left" w:pos="9498"/>
              </w:tabs>
              <w:spacing w:before="9"/>
              <w:jc w:val="center"/>
              <w:rPr>
                <w:sz w:val="20"/>
                <w:szCs w:val="20"/>
              </w:rPr>
            </w:pPr>
            <w:r w:rsidRPr="00B9601E">
              <w:rPr>
                <w:spacing w:val="-2"/>
                <w:sz w:val="20"/>
                <w:szCs w:val="20"/>
              </w:rPr>
              <w:t>99,3</w:t>
            </w:r>
          </w:p>
        </w:tc>
        <w:tc>
          <w:tcPr>
            <w:tcW w:w="977" w:type="dxa"/>
            <w:gridSpan w:val="3"/>
            <w:vMerge/>
            <w:vAlign w:val="center"/>
          </w:tcPr>
          <w:p w14:paraId="29D87F7B" w14:textId="77777777" w:rsidR="00B9601E" w:rsidRPr="00B9601E" w:rsidRDefault="00B9601E" w:rsidP="00B9601E">
            <w:pPr>
              <w:tabs>
                <w:tab w:val="left" w:pos="9498"/>
              </w:tabs>
              <w:jc w:val="center"/>
              <w:rPr>
                <w:sz w:val="20"/>
                <w:szCs w:val="20"/>
              </w:rPr>
            </w:pPr>
          </w:p>
        </w:tc>
        <w:tc>
          <w:tcPr>
            <w:tcW w:w="1343" w:type="dxa"/>
            <w:gridSpan w:val="2"/>
            <w:vMerge/>
            <w:vAlign w:val="center"/>
          </w:tcPr>
          <w:p w14:paraId="719F65C0" w14:textId="77777777" w:rsidR="00B9601E" w:rsidRPr="00B9601E" w:rsidRDefault="00B9601E" w:rsidP="00B9601E">
            <w:pPr>
              <w:tabs>
                <w:tab w:val="left" w:pos="9498"/>
              </w:tabs>
              <w:jc w:val="center"/>
              <w:rPr>
                <w:sz w:val="20"/>
                <w:szCs w:val="20"/>
              </w:rPr>
            </w:pPr>
          </w:p>
        </w:tc>
      </w:tr>
      <w:tr w:rsidR="00B9601E" w:rsidRPr="00B9601E" w14:paraId="2AB66D8A" w14:textId="77777777" w:rsidTr="00DD0E70">
        <w:trPr>
          <w:gridAfter w:val="2"/>
          <w:wAfter w:w="29" w:type="dxa"/>
          <w:trHeight w:val="285"/>
        </w:trPr>
        <w:tc>
          <w:tcPr>
            <w:tcW w:w="5038" w:type="dxa"/>
            <w:gridSpan w:val="7"/>
            <w:vMerge w:val="restart"/>
          </w:tcPr>
          <w:p w14:paraId="6A2E0D94" w14:textId="77777777" w:rsidR="00B9601E" w:rsidRPr="00B9601E" w:rsidRDefault="00B9601E" w:rsidP="00B9601E">
            <w:pPr>
              <w:tabs>
                <w:tab w:val="left" w:pos="9498"/>
              </w:tabs>
              <w:spacing w:before="14"/>
              <w:rPr>
                <w:sz w:val="20"/>
                <w:szCs w:val="20"/>
              </w:rPr>
            </w:pPr>
            <w:r w:rsidRPr="00B9601E">
              <w:rPr>
                <w:sz w:val="20"/>
                <w:szCs w:val="20"/>
              </w:rPr>
              <w:t>Употребляете</w:t>
            </w:r>
            <w:r w:rsidRPr="00B9601E">
              <w:rPr>
                <w:spacing w:val="-6"/>
                <w:sz w:val="20"/>
                <w:szCs w:val="20"/>
              </w:rPr>
              <w:t xml:space="preserve"> </w:t>
            </w:r>
            <w:r w:rsidRPr="00B9601E">
              <w:rPr>
                <w:sz w:val="20"/>
                <w:szCs w:val="20"/>
              </w:rPr>
              <w:t>ли</w:t>
            </w:r>
            <w:r w:rsidRPr="00B9601E">
              <w:rPr>
                <w:spacing w:val="-10"/>
                <w:sz w:val="20"/>
                <w:szCs w:val="20"/>
              </w:rPr>
              <w:t xml:space="preserve"> </w:t>
            </w:r>
            <w:r w:rsidRPr="00B9601E">
              <w:rPr>
                <w:sz w:val="20"/>
                <w:szCs w:val="20"/>
              </w:rPr>
              <w:t>Вы</w:t>
            </w:r>
            <w:r w:rsidRPr="00B9601E">
              <w:rPr>
                <w:spacing w:val="-6"/>
                <w:sz w:val="20"/>
                <w:szCs w:val="20"/>
              </w:rPr>
              <w:t xml:space="preserve"> </w:t>
            </w:r>
            <w:r w:rsidRPr="00B9601E">
              <w:rPr>
                <w:sz w:val="20"/>
                <w:szCs w:val="20"/>
              </w:rPr>
              <w:t>в</w:t>
            </w:r>
            <w:r w:rsidRPr="00B9601E">
              <w:rPr>
                <w:spacing w:val="-5"/>
                <w:sz w:val="20"/>
                <w:szCs w:val="20"/>
              </w:rPr>
              <w:t xml:space="preserve"> </w:t>
            </w:r>
            <w:r w:rsidRPr="00B9601E">
              <w:rPr>
                <w:sz w:val="20"/>
                <w:szCs w:val="20"/>
              </w:rPr>
              <w:t>настоящее</w:t>
            </w:r>
            <w:r w:rsidRPr="00B9601E">
              <w:rPr>
                <w:spacing w:val="-10"/>
                <w:sz w:val="20"/>
                <w:szCs w:val="20"/>
              </w:rPr>
              <w:t xml:space="preserve"> </w:t>
            </w:r>
            <w:r w:rsidRPr="00B9601E">
              <w:rPr>
                <w:sz w:val="20"/>
                <w:szCs w:val="20"/>
              </w:rPr>
              <w:t>время</w:t>
            </w:r>
            <w:r w:rsidRPr="00B9601E">
              <w:rPr>
                <w:spacing w:val="-5"/>
                <w:sz w:val="20"/>
                <w:szCs w:val="20"/>
              </w:rPr>
              <w:t xml:space="preserve"> </w:t>
            </w:r>
            <w:r w:rsidRPr="00B9601E">
              <w:rPr>
                <w:sz w:val="20"/>
                <w:szCs w:val="20"/>
              </w:rPr>
              <w:t>некурительные (бездымные) табачные изделия ежедневно?</w:t>
            </w:r>
          </w:p>
        </w:tc>
        <w:tc>
          <w:tcPr>
            <w:tcW w:w="1252" w:type="dxa"/>
            <w:gridSpan w:val="5"/>
            <w:vAlign w:val="center"/>
          </w:tcPr>
          <w:p w14:paraId="03CBC57B" w14:textId="77777777" w:rsidR="00B9601E" w:rsidRPr="00B9601E" w:rsidRDefault="00B9601E" w:rsidP="00B9601E">
            <w:pPr>
              <w:tabs>
                <w:tab w:val="left" w:pos="9498"/>
              </w:tabs>
              <w:spacing w:before="9"/>
              <w:jc w:val="center"/>
              <w:rPr>
                <w:sz w:val="20"/>
                <w:szCs w:val="20"/>
              </w:rPr>
            </w:pPr>
            <w:r w:rsidRPr="00B9601E">
              <w:rPr>
                <w:spacing w:val="-5"/>
                <w:sz w:val="20"/>
                <w:szCs w:val="20"/>
              </w:rPr>
              <w:t>Да</w:t>
            </w:r>
          </w:p>
        </w:tc>
        <w:tc>
          <w:tcPr>
            <w:tcW w:w="981" w:type="dxa"/>
            <w:gridSpan w:val="3"/>
            <w:vAlign w:val="center"/>
          </w:tcPr>
          <w:p w14:paraId="3B63A393" w14:textId="77777777" w:rsidR="00B9601E" w:rsidRPr="00B9601E" w:rsidRDefault="00B9601E" w:rsidP="00B9601E">
            <w:pPr>
              <w:tabs>
                <w:tab w:val="left" w:pos="9498"/>
              </w:tabs>
              <w:spacing w:before="9"/>
              <w:ind w:right="65"/>
              <w:jc w:val="center"/>
              <w:rPr>
                <w:sz w:val="20"/>
                <w:szCs w:val="20"/>
              </w:rPr>
            </w:pPr>
            <w:r w:rsidRPr="00B9601E">
              <w:rPr>
                <w:spacing w:val="-10"/>
                <w:sz w:val="20"/>
                <w:szCs w:val="20"/>
              </w:rPr>
              <w:t>7</w:t>
            </w:r>
          </w:p>
        </w:tc>
        <w:tc>
          <w:tcPr>
            <w:tcW w:w="1024" w:type="dxa"/>
            <w:gridSpan w:val="4"/>
            <w:vAlign w:val="center"/>
          </w:tcPr>
          <w:p w14:paraId="78871877" w14:textId="77777777" w:rsidR="00B9601E" w:rsidRPr="00B9601E" w:rsidRDefault="00B9601E" w:rsidP="00B9601E">
            <w:pPr>
              <w:tabs>
                <w:tab w:val="left" w:pos="9498"/>
              </w:tabs>
              <w:spacing w:before="9"/>
              <w:jc w:val="center"/>
              <w:rPr>
                <w:sz w:val="20"/>
                <w:szCs w:val="20"/>
              </w:rPr>
            </w:pPr>
            <w:r w:rsidRPr="00B9601E">
              <w:rPr>
                <w:spacing w:val="-2"/>
                <w:sz w:val="20"/>
                <w:szCs w:val="20"/>
              </w:rPr>
              <w:t>58,3</w:t>
            </w:r>
          </w:p>
        </w:tc>
        <w:tc>
          <w:tcPr>
            <w:tcW w:w="1003" w:type="dxa"/>
            <w:gridSpan w:val="3"/>
            <w:vAlign w:val="center"/>
          </w:tcPr>
          <w:p w14:paraId="71C273CE" w14:textId="2FF78895" w:rsidR="00B9601E" w:rsidRPr="00B9601E" w:rsidRDefault="00D87090" w:rsidP="00B9601E">
            <w:pPr>
              <w:tabs>
                <w:tab w:val="left" w:pos="9498"/>
              </w:tabs>
              <w:spacing w:before="9"/>
              <w:ind w:right="50"/>
              <w:jc w:val="center"/>
              <w:rPr>
                <w:sz w:val="20"/>
                <w:szCs w:val="20"/>
              </w:rPr>
            </w:pPr>
            <w:r>
              <w:rPr>
                <w:spacing w:val="-10"/>
                <w:sz w:val="20"/>
                <w:szCs w:val="20"/>
              </w:rPr>
              <w:t xml:space="preserve">– </w:t>
            </w:r>
          </w:p>
        </w:tc>
        <w:tc>
          <w:tcPr>
            <w:tcW w:w="1019" w:type="dxa"/>
            <w:gridSpan w:val="4"/>
            <w:vAlign w:val="center"/>
          </w:tcPr>
          <w:p w14:paraId="4BE1994D" w14:textId="0DCB5AE7" w:rsidR="00B9601E" w:rsidRPr="00B9601E" w:rsidRDefault="00D87090" w:rsidP="00B9601E">
            <w:pPr>
              <w:tabs>
                <w:tab w:val="left" w:pos="9498"/>
              </w:tabs>
              <w:spacing w:before="9"/>
              <w:jc w:val="center"/>
              <w:rPr>
                <w:sz w:val="20"/>
                <w:szCs w:val="20"/>
              </w:rPr>
            </w:pPr>
            <w:r>
              <w:rPr>
                <w:spacing w:val="-4"/>
                <w:sz w:val="20"/>
                <w:szCs w:val="20"/>
              </w:rPr>
              <w:t xml:space="preserve">– </w:t>
            </w:r>
          </w:p>
        </w:tc>
        <w:tc>
          <w:tcPr>
            <w:tcW w:w="1295" w:type="dxa"/>
            <w:gridSpan w:val="2"/>
            <w:vAlign w:val="center"/>
          </w:tcPr>
          <w:p w14:paraId="28C2F55E" w14:textId="77777777" w:rsidR="00B9601E" w:rsidRPr="00B9601E" w:rsidRDefault="00B9601E" w:rsidP="00B9601E">
            <w:pPr>
              <w:tabs>
                <w:tab w:val="left" w:pos="9498"/>
              </w:tabs>
              <w:spacing w:before="9"/>
              <w:ind w:right="38"/>
              <w:jc w:val="center"/>
              <w:rPr>
                <w:sz w:val="20"/>
                <w:szCs w:val="20"/>
              </w:rPr>
            </w:pPr>
            <w:r w:rsidRPr="00B9601E">
              <w:rPr>
                <w:spacing w:val="-10"/>
                <w:sz w:val="20"/>
                <w:szCs w:val="20"/>
              </w:rPr>
              <w:t>7</w:t>
            </w:r>
          </w:p>
        </w:tc>
        <w:tc>
          <w:tcPr>
            <w:tcW w:w="973" w:type="dxa"/>
            <w:gridSpan w:val="2"/>
            <w:vAlign w:val="center"/>
          </w:tcPr>
          <w:p w14:paraId="5A4BDB2F" w14:textId="77777777" w:rsidR="00B9601E" w:rsidRPr="00B9601E" w:rsidRDefault="00B9601E" w:rsidP="00B9601E">
            <w:pPr>
              <w:tabs>
                <w:tab w:val="left" w:pos="9498"/>
              </w:tabs>
              <w:spacing w:before="9"/>
              <w:jc w:val="center"/>
              <w:rPr>
                <w:sz w:val="20"/>
                <w:szCs w:val="20"/>
              </w:rPr>
            </w:pPr>
            <w:r w:rsidRPr="00B9601E">
              <w:rPr>
                <w:spacing w:val="-2"/>
                <w:sz w:val="20"/>
                <w:szCs w:val="20"/>
              </w:rPr>
              <w:t>41,2</w:t>
            </w:r>
          </w:p>
        </w:tc>
        <w:tc>
          <w:tcPr>
            <w:tcW w:w="977" w:type="dxa"/>
            <w:gridSpan w:val="3"/>
            <w:vMerge w:val="restart"/>
            <w:vAlign w:val="center"/>
          </w:tcPr>
          <w:p w14:paraId="2B247138" w14:textId="77777777" w:rsidR="00B9601E" w:rsidRPr="00B9601E" w:rsidRDefault="00B9601E" w:rsidP="00B9601E">
            <w:pPr>
              <w:tabs>
                <w:tab w:val="left" w:pos="9498"/>
              </w:tabs>
              <w:spacing w:before="9"/>
              <w:jc w:val="center"/>
              <w:rPr>
                <w:sz w:val="20"/>
                <w:szCs w:val="20"/>
              </w:rPr>
            </w:pPr>
            <w:r w:rsidRPr="00B9601E">
              <w:rPr>
                <w:spacing w:val="-2"/>
                <w:sz w:val="20"/>
                <w:szCs w:val="20"/>
              </w:rPr>
              <w:t>4,958</w:t>
            </w:r>
          </w:p>
        </w:tc>
        <w:tc>
          <w:tcPr>
            <w:tcW w:w="1343" w:type="dxa"/>
            <w:gridSpan w:val="2"/>
            <w:vMerge w:val="restart"/>
            <w:vAlign w:val="center"/>
          </w:tcPr>
          <w:p w14:paraId="30182E56" w14:textId="77777777" w:rsidR="00B9601E" w:rsidRPr="00B9601E" w:rsidRDefault="00B9601E" w:rsidP="00B9601E">
            <w:pPr>
              <w:tabs>
                <w:tab w:val="left" w:pos="9498"/>
              </w:tabs>
              <w:spacing w:before="7" w:line="255" w:lineRule="exact"/>
              <w:jc w:val="center"/>
              <w:rPr>
                <w:position w:val="12"/>
                <w:sz w:val="20"/>
                <w:szCs w:val="20"/>
              </w:rPr>
            </w:pPr>
            <w:r w:rsidRPr="00B9601E">
              <w:rPr>
                <w:spacing w:val="-2"/>
                <w:sz w:val="20"/>
                <w:szCs w:val="20"/>
              </w:rPr>
              <w:t>0,026</w:t>
            </w:r>
          </w:p>
        </w:tc>
      </w:tr>
      <w:tr w:rsidR="00B9601E" w:rsidRPr="00B9601E" w14:paraId="6FE00CD4" w14:textId="77777777" w:rsidTr="00DD0E70">
        <w:trPr>
          <w:gridAfter w:val="2"/>
          <w:wAfter w:w="29" w:type="dxa"/>
          <w:trHeight w:val="363"/>
        </w:trPr>
        <w:tc>
          <w:tcPr>
            <w:tcW w:w="5038" w:type="dxa"/>
            <w:gridSpan w:val="7"/>
            <w:vMerge/>
            <w:tcBorders>
              <w:top w:val="nil"/>
            </w:tcBorders>
          </w:tcPr>
          <w:p w14:paraId="339507DF" w14:textId="77777777" w:rsidR="00B9601E" w:rsidRPr="00B9601E" w:rsidRDefault="00B9601E" w:rsidP="00B9601E">
            <w:pPr>
              <w:tabs>
                <w:tab w:val="left" w:pos="9498"/>
              </w:tabs>
              <w:rPr>
                <w:sz w:val="20"/>
                <w:szCs w:val="20"/>
              </w:rPr>
            </w:pPr>
          </w:p>
        </w:tc>
        <w:tc>
          <w:tcPr>
            <w:tcW w:w="1252" w:type="dxa"/>
            <w:gridSpan w:val="5"/>
            <w:vAlign w:val="center"/>
          </w:tcPr>
          <w:p w14:paraId="775BCD73" w14:textId="77777777" w:rsidR="00B9601E" w:rsidRPr="00B9601E" w:rsidRDefault="00B9601E" w:rsidP="00B9601E">
            <w:pPr>
              <w:tabs>
                <w:tab w:val="left" w:pos="9498"/>
              </w:tabs>
              <w:spacing w:before="9"/>
              <w:jc w:val="center"/>
              <w:rPr>
                <w:sz w:val="20"/>
                <w:szCs w:val="20"/>
              </w:rPr>
            </w:pPr>
            <w:r w:rsidRPr="00B9601E">
              <w:rPr>
                <w:spacing w:val="-5"/>
                <w:sz w:val="20"/>
                <w:szCs w:val="20"/>
              </w:rPr>
              <w:t>Нет</w:t>
            </w:r>
          </w:p>
        </w:tc>
        <w:tc>
          <w:tcPr>
            <w:tcW w:w="981" w:type="dxa"/>
            <w:gridSpan w:val="3"/>
            <w:vAlign w:val="center"/>
          </w:tcPr>
          <w:p w14:paraId="17E5B402" w14:textId="77777777" w:rsidR="00B9601E" w:rsidRPr="00B9601E" w:rsidRDefault="00B9601E" w:rsidP="00B9601E">
            <w:pPr>
              <w:tabs>
                <w:tab w:val="left" w:pos="9498"/>
              </w:tabs>
              <w:spacing w:before="9"/>
              <w:ind w:right="65"/>
              <w:jc w:val="center"/>
              <w:rPr>
                <w:sz w:val="20"/>
                <w:szCs w:val="20"/>
              </w:rPr>
            </w:pPr>
            <w:r w:rsidRPr="00B9601E">
              <w:rPr>
                <w:spacing w:val="-10"/>
                <w:sz w:val="20"/>
                <w:szCs w:val="20"/>
              </w:rPr>
              <w:t>5</w:t>
            </w:r>
          </w:p>
        </w:tc>
        <w:tc>
          <w:tcPr>
            <w:tcW w:w="1024" w:type="dxa"/>
            <w:gridSpan w:val="4"/>
            <w:vAlign w:val="center"/>
          </w:tcPr>
          <w:p w14:paraId="623774AF" w14:textId="77777777" w:rsidR="00B9601E" w:rsidRPr="00B9601E" w:rsidRDefault="00B9601E" w:rsidP="00B9601E">
            <w:pPr>
              <w:tabs>
                <w:tab w:val="left" w:pos="9498"/>
              </w:tabs>
              <w:spacing w:before="9"/>
              <w:jc w:val="center"/>
              <w:rPr>
                <w:sz w:val="20"/>
                <w:szCs w:val="20"/>
              </w:rPr>
            </w:pPr>
            <w:r w:rsidRPr="00B9601E">
              <w:rPr>
                <w:spacing w:val="-2"/>
                <w:sz w:val="20"/>
                <w:szCs w:val="20"/>
              </w:rPr>
              <w:t>41,7</w:t>
            </w:r>
          </w:p>
        </w:tc>
        <w:tc>
          <w:tcPr>
            <w:tcW w:w="1003" w:type="dxa"/>
            <w:gridSpan w:val="3"/>
            <w:vAlign w:val="center"/>
          </w:tcPr>
          <w:p w14:paraId="0484541D" w14:textId="77777777" w:rsidR="00B9601E" w:rsidRPr="00B9601E" w:rsidRDefault="00B9601E" w:rsidP="00B9601E">
            <w:pPr>
              <w:tabs>
                <w:tab w:val="left" w:pos="9498"/>
              </w:tabs>
              <w:spacing w:before="9"/>
              <w:ind w:right="50"/>
              <w:jc w:val="center"/>
              <w:rPr>
                <w:sz w:val="20"/>
                <w:szCs w:val="20"/>
              </w:rPr>
            </w:pPr>
            <w:r w:rsidRPr="00B9601E">
              <w:rPr>
                <w:spacing w:val="-10"/>
                <w:sz w:val="20"/>
                <w:szCs w:val="20"/>
              </w:rPr>
              <w:t>5</w:t>
            </w:r>
          </w:p>
        </w:tc>
        <w:tc>
          <w:tcPr>
            <w:tcW w:w="1019" w:type="dxa"/>
            <w:gridSpan w:val="4"/>
            <w:vAlign w:val="center"/>
          </w:tcPr>
          <w:p w14:paraId="639B9DA5" w14:textId="77777777" w:rsidR="00B9601E" w:rsidRPr="00B9601E" w:rsidRDefault="00B9601E" w:rsidP="00B9601E">
            <w:pPr>
              <w:tabs>
                <w:tab w:val="left" w:pos="9498"/>
              </w:tabs>
              <w:spacing w:before="9"/>
              <w:jc w:val="center"/>
              <w:rPr>
                <w:sz w:val="20"/>
                <w:szCs w:val="20"/>
              </w:rPr>
            </w:pPr>
            <w:r w:rsidRPr="00B9601E">
              <w:rPr>
                <w:spacing w:val="-2"/>
                <w:sz w:val="20"/>
                <w:szCs w:val="20"/>
              </w:rPr>
              <w:t>100,0</w:t>
            </w:r>
          </w:p>
        </w:tc>
        <w:tc>
          <w:tcPr>
            <w:tcW w:w="1295" w:type="dxa"/>
            <w:gridSpan w:val="2"/>
            <w:vAlign w:val="center"/>
          </w:tcPr>
          <w:p w14:paraId="63FBBD39" w14:textId="77777777" w:rsidR="00B9601E" w:rsidRPr="00B9601E" w:rsidRDefault="00B9601E" w:rsidP="00B9601E">
            <w:pPr>
              <w:tabs>
                <w:tab w:val="left" w:pos="9498"/>
              </w:tabs>
              <w:spacing w:before="9"/>
              <w:ind w:right="32"/>
              <w:jc w:val="center"/>
              <w:rPr>
                <w:sz w:val="20"/>
                <w:szCs w:val="20"/>
              </w:rPr>
            </w:pPr>
            <w:r w:rsidRPr="00B9601E">
              <w:rPr>
                <w:spacing w:val="-5"/>
                <w:sz w:val="20"/>
                <w:szCs w:val="20"/>
              </w:rPr>
              <w:t>10</w:t>
            </w:r>
          </w:p>
        </w:tc>
        <w:tc>
          <w:tcPr>
            <w:tcW w:w="973" w:type="dxa"/>
            <w:gridSpan w:val="2"/>
            <w:vAlign w:val="center"/>
          </w:tcPr>
          <w:p w14:paraId="4B971E54" w14:textId="77777777" w:rsidR="00B9601E" w:rsidRPr="00B9601E" w:rsidRDefault="00B9601E" w:rsidP="00B9601E">
            <w:pPr>
              <w:tabs>
                <w:tab w:val="left" w:pos="9498"/>
              </w:tabs>
              <w:spacing w:before="9"/>
              <w:jc w:val="center"/>
              <w:rPr>
                <w:sz w:val="20"/>
                <w:szCs w:val="20"/>
              </w:rPr>
            </w:pPr>
            <w:r w:rsidRPr="00B9601E">
              <w:rPr>
                <w:spacing w:val="-2"/>
                <w:sz w:val="20"/>
                <w:szCs w:val="20"/>
              </w:rPr>
              <w:t>58,8</w:t>
            </w:r>
          </w:p>
        </w:tc>
        <w:tc>
          <w:tcPr>
            <w:tcW w:w="977" w:type="dxa"/>
            <w:gridSpan w:val="3"/>
            <w:vMerge/>
            <w:vAlign w:val="center"/>
          </w:tcPr>
          <w:p w14:paraId="7F73688F" w14:textId="77777777" w:rsidR="00B9601E" w:rsidRPr="00B9601E" w:rsidRDefault="00B9601E" w:rsidP="00B9601E">
            <w:pPr>
              <w:tabs>
                <w:tab w:val="left" w:pos="9498"/>
              </w:tabs>
              <w:jc w:val="center"/>
              <w:rPr>
                <w:sz w:val="20"/>
                <w:szCs w:val="20"/>
              </w:rPr>
            </w:pPr>
          </w:p>
        </w:tc>
        <w:tc>
          <w:tcPr>
            <w:tcW w:w="1343" w:type="dxa"/>
            <w:gridSpan w:val="2"/>
            <w:vMerge/>
            <w:vAlign w:val="center"/>
          </w:tcPr>
          <w:p w14:paraId="097F334F" w14:textId="77777777" w:rsidR="00B9601E" w:rsidRPr="00B9601E" w:rsidRDefault="00B9601E" w:rsidP="00B9601E">
            <w:pPr>
              <w:tabs>
                <w:tab w:val="left" w:pos="9498"/>
              </w:tabs>
              <w:jc w:val="center"/>
              <w:rPr>
                <w:sz w:val="20"/>
                <w:szCs w:val="20"/>
              </w:rPr>
            </w:pPr>
          </w:p>
        </w:tc>
      </w:tr>
    </w:tbl>
    <w:p w14:paraId="52DB4B02" w14:textId="17C48ABE" w:rsidR="00B9601E" w:rsidRDefault="00B9601E" w:rsidP="001B7DA7">
      <w:pPr>
        <w:pStyle w:val="a3"/>
        <w:tabs>
          <w:tab w:val="left" w:pos="9498"/>
        </w:tabs>
        <w:spacing w:before="2"/>
        <w:ind w:left="0" w:firstLine="0"/>
        <w:jc w:val="left"/>
        <w:rPr>
          <w:sz w:val="10"/>
        </w:rPr>
      </w:pPr>
    </w:p>
    <w:p w14:paraId="6A0B5E3B" w14:textId="25D38EAF" w:rsidR="00B9601E" w:rsidRDefault="00B9601E" w:rsidP="001B7DA7">
      <w:pPr>
        <w:pStyle w:val="a3"/>
        <w:tabs>
          <w:tab w:val="left" w:pos="9498"/>
        </w:tabs>
        <w:spacing w:before="2"/>
        <w:ind w:left="0" w:firstLine="0"/>
        <w:jc w:val="left"/>
        <w:rPr>
          <w:sz w:val="10"/>
        </w:rPr>
      </w:pPr>
    </w:p>
    <w:p w14:paraId="401590D6" w14:textId="77777777" w:rsidR="00B9601E" w:rsidRPr="007F3B0F" w:rsidRDefault="00B9601E" w:rsidP="001B7DA7">
      <w:pPr>
        <w:pStyle w:val="a3"/>
        <w:tabs>
          <w:tab w:val="left" w:pos="9498"/>
        </w:tabs>
        <w:spacing w:before="2"/>
        <w:ind w:left="0" w:firstLine="0"/>
        <w:jc w:val="left"/>
        <w:rPr>
          <w:sz w:val="10"/>
        </w:rPr>
      </w:pPr>
    </w:p>
    <w:p w14:paraId="078FEFEA" w14:textId="77777777" w:rsidR="001B7DA7" w:rsidRPr="007F3B0F" w:rsidRDefault="001B7DA7" w:rsidP="001B7DA7">
      <w:pPr>
        <w:pStyle w:val="TableParagraph"/>
        <w:tabs>
          <w:tab w:val="left" w:pos="9498"/>
        </w:tabs>
        <w:jc w:val="left"/>
        <w:rPr>
          <w:sz w:val="18"/>
        </w:rPr>
        <w:sectPr w:rsidR="001B7DA7" w:rsidRPr="007F3B0F" w:rsidSect="00B4110D">
          <w:footerReference w:type="default" r:id="rId39"/>
          <w:type w:val="nextColumn"/>
          <w:pgSz w:w="16840" w:h="11910" w:orient="landscape"/>
          <w:pgMar w:top="1134" w:right="567" w:bottom="1134" w:left="1701" w:header="0" w:footer="456" w:gutter="0"/>
          <w:cols w:space="720"/>
        </w:sectPr>
      </w:pPr>
    </w:p>
    <w:p w14:paraId="19E2F370" w14:textId="77F7770A" w:rsidR="00E42D3D" w:rsidRDefault="00E42D3D" w:rsidP="00E42D3D">
      <w:pPr>
        <w:pStyle w:val="a3"/>
        <w:tabs>
          <w:tab w:val="left" w:pos="9498"/>
        </w:tabs>
      </w:pPr>
      <w:r>
        <w:lastRenderedPageBreak/>
        <w:t>Вопрос о текущем употреблении табачных изделий был задан 1201 респонденту. Из них 250 человек (20,8%) сообщили, что курят. Среди курящих 174 мужчины (38,5%) и 76 женщины (10,1%), что подтверждается статистически значимыми различиями по полу (χ² = 137,439, p &lt; 0,001).</w:t>
      </w:r>
    </w:p>
    <w:p w14:paraId="209D5FBB" w14:textId="32A1CB42" w:rsidR="00E42D3D" w:rsidRDefault="00E42D3D" w:rsidP="00E42D3D">
      <w:pPr>
        <w:pStyle w:val="a3"/>
        <w:tabs>
          <w:tab w:val="left" w:pos="9498"/>
        </w:tabs>
        <w:ind w:left="0" w:firstLine="709"/>
      </w:pPr>
      <w:r>
        <w:t>Из числа респондентов, курящих табачные изделия, 167 мужчин (93,8%) и 65 женщин (80,2%) сообщили о ежедневном употреблении табака. Анализ данных также показал статистически значимую разницу в частоте курения между мужчинами и женщинами (χ² = 10,983, p &lt; 0,001).</w:t>
      </w:r>
    </w:p>
    <w:p w14:paraId="420565D7" w14:textId="36333DA0" w:rsidR="00E42D3D" w:rsidRDefault="00E42D3D" w:rsidP="00E42D3D">
      <w:pPr>
        <w:pStyle w:val="a3"/>
        <w:tabs>
          <w:tab w:val="left" w:pos="3706"/>
          <w:tab w:val="left" w:pos="9498"/>
        </w:tabs>
      </w:pPr>
      <w:r>
        <w:t>Средний возраст начала курения среди респондентов составил 19 лет. При этом мужчины начали курить в среднем в возрасте 18 лет (максимум — 37 лет), а женщины — в возрасте 22 года (максимум — 50 лет). Статистический анализ (Т = -4,983, p &lt; 0,001) показал значимые различия в возрасте начала курения между мужчинами и женщинами.</w:t>
      </w:r>
      <w:r>
        <w:t xml:space="preserve"> </w:t>
      </w:r>
      <w:r>
        <w:t>Что касается количества выкуриваемых сигарет, то согласно результатам опроса, в среднем респонденты выкуривают 81 сигарету в неделю (максимум — 210, минимум — 4). Мужчины в среднем выкуривают 93 сигареты (максимум — 210), а женщины — 53 сигареты (максимум — 140) в неделю.</w:t>
      </w:r>
    </w:p>
    <w:p w14:paraId="25F9CE6A" w14:textId="24403679" w:rsidR="00C625DE" w:rsidRPr="007F3B0F" w:rsidRDefault="005F703F" w:rsidP="006401E7">
      <w:pPr>
        <w:pStyle w:val="a3"/>
        <w:tabs>
          <w:tab w:val="left" w:pos="3706"/>
          <w:tab w:val="left" w:pos="9498"/>
        </w:tabs>
        <w:ind w:left="0" w:firstLine="709"/>
      </w:pPr>
      <w:r w:rsidRPr="007F3B0F">
        <w:t>Из</w:t>
      </w:r>
      <w:r w:rsidRPr="007F3B0F">
        <w:rPr>
          <w:spacing w:val="40"/>
        </w:rPr>
        <w:t xml:space="preserve"> </w:t>
      </w:r>
      <w:r w:rsidR="00440D53">
        <w:t xml:space="preserve">опрошенных </w:t>
      </w:r>
      <w:r w:rsidRPr="007F3B0F">
        <w:t>респондентов</w:t>
      </w:r>
      <w:r w:rsidRPr="007F3B0F">
        <w:rPr>
          <w:spacing w:val="40"/>
        </w:rPr>
        <w:t xml:space="preserve"> </w:t>
      </w:r>
      <w:r w:rsidRPr="007F3B0F">
        <w:t>употребляют</w:t>
      </w:r>
      <w:r w:rsidRPr="007F3B0F">
        <w:rPr>
          <w:spacing w:val="40"/>
        </w:rPr>
        <w:t xml:space="preserve"> </w:t>
      </w:r>
      <w:r w:rsidRPr="007F3B0F">
        <w:t>другие</w:t>
      </w:r>
      <w:r w:rsidRPr="007F3B0F">
        <w:rPr>
          <w:spacing w:val="40"/>
        </w:rPr>
        <w:t xml:space="preserve"> </w:t>
      </w:r>
      <w:r w:rsidRPr="007F3B0F">
        <w:t>виды</w:t>
      </w:r>
      <w:r w:rsidRPr="007F3B0F">
        <w:rPr>
          <w:spacing w:val="40"/>
        </w:rPr>
        <w:t xml:space="preserve"> </w:t>
      </w:r>
      <w:r w:rsidRPr="007F3B0F">
        <w:t>табачных изделий: айкос</w:t>
      </w:r>
      <w:r w:rsidR="00D87090">
        <w:t xml:space="preserve">– </w:t>
      </w:r>
      <w:r w:rsidRPr="007F3B0F">
        <w:t>всего</w:t>
      </w:r>
      <w:r w:rsidRPr="007F3B0F">
        <w:rPr>
          <w:spacing w:val="6"/>
        </w:rPr>
        <w:t xml:space="preserve"> </w:t>
      </w:r>
      <w:r w:rsidRPr="007F3B0F">
        <w:t>3</w:t>
      </w:r>
      <w:r w:rsidRPr="007F3B0F">
        <w:rPr>
          <w:spacing w:val="5"/>
        </w:rPr>
        <w:t xml:space="preserve"> </w:t>
      </w:r>
      <w:r w:rsidRPr="007F3B0F">
        <w:t>(33,3%),</w:t>
      </w:r>
      <w:r w:rsidRPr="007F3B0F">
        <w:rPr>
          <w:spacing w:val="8"/>
        </w:rPr>
        <w:t xml:space="preserve"> </w:t>
      </w:r>
      <w:r w:rsidRPr="007F3B0F">
        <w:t>из</w:t>
      </w:r>
      <w:r w:rsidRPr="007F3B0F">
        <w:rPr>
          <w:spacing w:val="5"/>
        </w:rPr>
        <w:t xml:space="preserve"> </w:t>
      </w:r>
      <w:r w:rsidRPr="007F3B0F">
        <w:t>них</w:t>
      </w:r>
      <w:r w:rsidRPr="007F3B0F">
        <w:rPr>
          <w:spacing w:val="6"/>
        </w:rPr>
        <w:t xml:space="preserve"> </w:t>
      </w:r>
      <w:r w:rsidRPr="007F3B0F">
        <w:t>мужчин</w:t>
      </w:r>
      <w:r w:rsidR="00D87090">
        <w:t xml:space="preserve">– </w:t>
      </w:r>
      <w:r w:rsidRPr="007F3B0F">
        <w:t>1</w:t>
      </w:r>
      <w:r w:rsidRPr="007F3B0F">
        <w:rPr>
          <w:spacing w:val="5"/>
        </w:rPr>
        <w:t xml:space="preserve"> </w:t>
      </w:r>
      <w:r w:rsidRPr="007F3B0F">
        <w:t>(16,7%),</w:t>
      </w:r>
      <w:r w:rsidRPr="007F3B0F">
        <w:rPr>
          <w:spacing w:val="8"/>
        </w:rPr>
        <w:t xml:space="preserve"> </w:t>
      </w:r>
      <w:r w:rsidRPr="007F3B0F">
        <w:t>женщин</w:t>
      </w:r>
      <w:r w:rsidR="00D87090">
        <w:t xml:space="preserve">– </w:t>
      </w:r>
      <w:r w:rsidRPr="007F3B0F">
        <w:t>2</w:t>
      </w:r>
      <w:r w:rsidRPr="007F3B0F">
        <w:rPr>
          <w:spacing w:val="6"/>
        </w:rPr>
        <w:t xml:space="preserve"> </w:t>
      </w:r>
      <w:r w:rsidRPr="007F3B0F">
        <w:rPr>
          <w:spacing w:val="-2"/>
        </w:rPr>
        <w:t>(66,7);</w:t>
      </w:r>
      <w:r w:rsidR="00DA316D">
        <w:rPr>
          <w:spacing w:val="-2"/>
        </w:rPr>
        <w:t xml:space="preserve"> </w:t>
      </w:r>
      <w:r w:rsidRPr="007F3B0F">
        <w:t>стики</w:t>
      </w:r>
      <w:r w:rsidR="00D87090">
        <w:t xml:space="preserve">– </w:t>
      </w:r>
      <w:r w:rsidRPr="007F3B0F">
        <w:t>2</w:t>
      </w:r>
      <w:r w:rsidRPr="007F3B0F">
        <w:rPr>
          <w:spacing w:val="-6"/>
        </w:rPr>
        <w:t xml:space="preserve"> </w:t>
      </w:r>
      <w:r w:rsidRPr="007F3B0F">
        <w:t>(22,2%),</w:t>
      </w:r>
      <w:r w:rsidRPr="007F3B0F">
        <w:rPr>
          <w:spacing w:val="-3"/>
        </w:rPr>
        <w:t xml:space="preserve"> </w:t>
      </w:r>
      <w:r w:rsidRPr="007F3B0F">
        <w:t>из</w:t>
      </w:r>
      <w:r w:rsidRPr="007F3B0F">
        <w:rPr>
          <w:spacing w:val="-4"/>
        </w:rPr>
        <w:t xml:space="preserve"> </w:t>
      </w:r>
      <w:r w:rsidRPr="007F3B0F">
        <w:t>них</w:t>
      </w:r>
      <w:r w:rsidRPr="007F3B0F">
        <w:rPr>
          <w:spacing w:val="-10"/>
        </w:rPr>
        <w:t xml:space="preserve"> </w:t>
      </w:r>
      <w:r w:rsidRPr="007F3B0F">
        <w:t>мужчин</w:t>
      </w:r>
      <w:r w:rsidR="00D87090">
        <w:t xml:space="preserve">– </w:t>
      </w:r>
      <w:r w:rsidRPr="007F3B0F">
        <w:t>2</w:t>
      </w:r>
      <w:r w:rsidRPr="007F3B0F">
        <w:rPr>
          <w:spacing w:val="-6"/>
        </w:rPr>
        <w:t xml:space="preserve"> </w:t>
      </w:r>
      <w:r w:rsidRPr="007F3B0F">
        <w:t>(33,3%);</w:t>
      </w:r>
      <w:r w:rsidRPr="007F3B0F">
        <w:rPr>
          <w:spacing w:val="-5"/>
        </w:rPr>
        <w:t xml:space="preserve"> </w:t>
      </w:r>
      <w:r w:rsidRPr="007F3B0F">
        <w:t>электронные</w:t>
      </w:r>
      <w:r w:rsidRPr="007F3B0F">
        <w:rPr>
          <w:spacing w:val="-5"/>
        </w:rPr>
        <w:t xml:space="preserve"> </w:t>
      </w:r>
      <w:r w:rsidRPr="007F3B0F">
        <w:t>системы</w:t>
      </w:r>
      <w:r w:rsidRPr="007F3B0F">
        <w:rPr>
          <w:spacing w:val="-6"/>
        </w:rPr>
        <w:t xml:space="preserve"> </w:t>
      </w:r>
      <w:r w:rsidRPr="007F3B0F">
        <w:rPr>
          <w:spacing w:val="-2"/>
        </w:rPr>
        <w:t>нагревания</w:t>
      </w:r>
      <w:r w:rsidR="00DA316D">
        <w:rPr>
          <w:spacing w:val="-2"/>
        </w:rPr>
        <w:t xml:space="preserve"> </w:t>
      </w:r>
      <w:r w:rsidRPr="007F3B0F">
        <w:t>–</w:t>
      </w:r>
      <w:r w:rsidRPr="007F3B0F">
        <w:rPr>
          <w:spacing w:val="48"/>
        </w:rPr>
        <w:t xml:space="preserve"> </w:t>
      </w:r>
      <w:r w:rsidRPr="007F3B0F">
        <w:t>всего</w:t>
      </w:r>
      <w:r w:rsidRPr="007F3B0F">
        <w:rPr>
          <w:spacing w:val="49"/>
        </w:rPr>
        <w:t xml:space="preserve"> </w:t>
      </w:r>
      <w:r w:rsidRPr="007F3B0F">
        <w:t>3</w:t>
      </w:r>
      <w:r w:rsidRPr="007F3B0F">
        <w:rPr>
          <w:spacing w:val="48"/>
        </w:rPr>
        <w:t xml:space="preserve"> </w:t>
      </w:r>
      <w:r w:rsidRPr="007F3B0F">
        <w:t>(33,3%),</w:t>
      </w:r>
      <w:r w:rsidRPr="007F3B0F">
        <w:rPr>
          <w:spacing w:val="50"/>
        </w:rPr>
        <w:t xml:space="preserve"> </w:t>
      </w:r>
      <w:r w:rsidRPr="007F3B0F">
        <w:t>из</w:t>
      </w:r>
      <w:r w:rsidRPr="007F3B0F">
        <w:rPr>
          <w:spacing w:val="48"/>
        </w:rPr>
        <w:t xml:space="preserve"> </w:t>
      </w:r>
      <w:r w:rsidRPr="007F3B0F">
        <w:t>них</w:t>
      </w:r>
      <w:r w:rsidRPr="007F3B0F">
        <w:rPr>
          <w:spacing w:val="43"/>
        </w:rPr>
        <w:t xml:space="preserve"> </w:t>
      </w:r>
      <w:r w:rsidRPr="007F3B0F">
        <w:t>мужчин</w:t>
      </w:r>
      <w:r w:rsidR="00D87090">
        <w:t xml:space="preserve">– </w:t>
      </w:r>
      <w:r w:rsidRPr="007F3B0F">
        <w:t>2</w:t>
      </w:r>
      <w:r w:rsidRPr="007F3B0F">
        <w:rPr>
          <w:spacing w:val="48"/>
        </w:rPr>
        <w:t xml:space="preserve"> </w:t>
      </w:r>
      <w:r w:rsidRPr="007F3B0F">
        <w:t>(33,3%),</w:t>
      </w:r>
      <w:r w:rsidRPr="007F3B0F">
        <w:rPr>
          <w:spacing w:val="50"/>
        </w:rPr>
        <w:t xml:space="preserve"> </w:t>
      </w:r>
      <w:r w:rsidRPr="007F3B0F">
        <w:t>женщин</w:t>
      </w:r>
      <w:r w:rsidR="00D87090">
        <w:t xml:space="preserve">– </w:t>
      </w:r>
      <w:r w:rsidRPr="007F3B0F">
        <w:t>1</w:t>
      </w:r>
      <w:r w:rsidRPr="007F3B0F">
        <w:rPr>
          <w:spacing w:val="48"/>
        </w:rPr>
        <w:t xml:space="preserve"> </w:t>
      </w:r>
      <w:r w:rsidRPr="007F3B0F">
        <w:t>(33,3%);</w:t>
      </w:r>
      <w:r w:rsidRPr="007F3B0F">
        <w:rPr>
          <w:spacing w:val="47"/>
        </w:rPr>
        <w:t xml:space="preserve"> </w:t>
      </w:r>
      <w:r w:rsidRPr="007F3B0F">
        <w:t>GLO</w:t>
      </w:r>
      <w:r w:rsidR="00D87090">
        <w:t xml:space="preserve">– </w:t>
      </w:r>
      <w:r w:rsidRPr="007F3B0F">
        <w:rPr>
          <w:spacing w:val="-10"/>
        </w:rPr>
        <w:t>1</w:t>
      </w:r>
      <w:r w:rsidR="00DA316D">
        <w:rPr>
          <w:spacing w:val="-10"/>
        </w:rPr>
        <w:t xml:space="preserve"> </w:t>
      </w:r>
      <w:r w:rsidRPr="007F3B0F">
        <w:t>(11,1%),</w:t>
      </w:r>
      <w:r w:rsidRPr="007F3B0F">
        <w:rPr>
          <w:spacing w:val="-2"/>
        </w:rPr>
        <w:t xml:space="preserve"> </w:t>
      </w:r>
      <w:r w:rsidRPr="007F3B0F">
        <w:t>из</w:t>
      </w:r>
      <w:r w:rsidRPr="007F3B0F">
        <w:rPr>
          <w:spacing w:val="-3"/>
        </w:rPr>
        <w:t xml:space="preserve"> </w:t>
      </w:r>
      <w:r w:rsidRPr="007F3B0F">
        <w:t>них</w:t>
      </w:r>
      <w:r w:rsidRPr="007F3B0F">
        <w:rPr>
          <w:spacing w:val="-7"/>
        </w:rPr>
        <w:t xml:space="preserve"> </w:t>
      </w:r>
      <w:r w:rsidRPr="007F3B0F">
        <w:t>мужчин</w:t>
      </w:r>
      <w:r w:rsidR="00D87090">
        <w:t xml:space="preserve">– </w:t>
      </w:r>
      <w:r w:rsidRPr="007F3B0F">
        <w:t>1</w:t>
      </w:r>
      <w:r w:rsidRPr="007F3B0F">
        <w:rPr>
          <w:spacing w:val="-4"/>
        </w:rPr>
        <w:t xml:space="preserve"> </w:t>
      </w:r>
      <w:r w:rsidRPr="007F3B0F">
        <w:t>(16,7),</w:t>
      </w:r>
      <w:r w:rsidRPr="007F3B0F">
        <w:rPr>
          <w:spacing w:val="65"/>
        </w:rPr>
        <w:t xml:space="preserve"> </w:t>
      </w:r>
      <w:r w:rsidRPr="007F3B0F">
        <w:t>χ2=3,00</w:t>
      </w:r>
      <w:r w:rsidRPr="007F3B0F">
        <w:rPr>
          <w:spacing w:val="-4"/>
        </w:rPr>
        <w:t xml:space="preserve"> </w:t>
      </w:r>
      <w:r w:rsidRPr="007F3B0F">
        <w:t>,346,</w:t>
      </w:r>
      <w:r w:rsidRPr="007F3B0F">
        <w:rPr>
          <w:spacing w:val="-1"/>
        </w:rPr>
        <w:t xml:space="preserve"> </w:t>
      </w:r>
      <w:r w:rsidRPr="007F3B0F">
        <w:rPr>
          <w:spacing w:val="-2"/>
        </w:rPr>
        <w:t>р=0,392.</w:t>
      </w:r>
    </w:p>
    <w:p w14:paraId="28943E8B" w14:textId="5EC25DF3" w:rsidR="00C625DE" w:rsidRDefault="005F703F" w:rsidP="006401E7">
      <w:pPr>
        <w:pStyle w:val="a3"/>
        <w:tabs>
          <w:tab w:val="left" w:pos="9498"/>
        </w:tabs>
        <w:ind w:left="0" w:firstLine="709"/>
      </w:pPr>
      <w:r w:rsidRPr="007F3B0F">
        <w:t>Из опрошенных, которые употребляют в настоящее время какие</w:t>
      </w:r>
      <w:r w:rsidR="00D87090">
        <w:t xml:space="preserve">– </w:t>
      </w:r>
      <w:r w:rsidRPr="007F3B0F">
        <w:t>либо табачные изделия, на вопрос «Пытались ли Вы в течение последних 12 месяцев бросить курить?» ответили «да» 123 респондентов, из них мужчин</w:t>
      </w:r>
      <w:r w:rsidR="00D87090">
        <w:t xml:space="preserve">– </w:t>
      </w:r>
      <w:r w:rsidRPr="007F3B0F">
        <w:t>89 (51,1%) и</w:t>
      </w:r>
      <w:r w:rsidRPr="007F3B0F">
        <w:rPr>
          <w:spacing w:val="40"/>
        </w:rPr>
        <w:t xml:space="preserve"> </w:t>
      </w:r>
      <w:r w:rsidRPr="007F3B0F">
        <w:t>женщин</w:t>
      </w:r>
      <w:r w:rsidR="00D87090">
        <w:t xml:space="preserve">– </w:t>
      </w:r>
      <w:r w:rsidRPr="007F3B0F">
        <w:t>34 (44,7%). Советовали прекратить курить во время любого</w:t>
      </w:r>
      <w:r w:rsidRPr="007F3B0F">
        <w:rPr>
          <w:spacing w:val="-5"/>
        </w:rPr>
        <w:t xml:space="preserve"> </w:t>
      </w:r>
      <w:r w:rsidRPr="007F3B0F">
        <w:t>визита</w:t>
      </w:r>
      <w:r w:rsidRPr="007F3B0F">
        <w:rPr>
          <w:spacing w:val="-5"/>
        </w:rPr>
        <w:t xml:space="preserve"> </w:t>
      </w:r>
      <w:r w:rsidRPr="007F3B0F">
        <w:t>к</w:t>
      </w:r>
      <w:r w:rsidRPr="007F3B0F">
        <w:rPr>
          <w:spacing w:val="-6"/>
        </w:rPr>
        <w:t xml:space="preserve"> </w:t>
      </w:r>
      <w:r w:rsidRPr="007F3B0F">
        <w:t>врачу</w:t>
      </w:r>
      <w:r w:rsidRPr="007F3B0F">
        <w:rPr>
          <w:spacing w:val="-10"/>
        </w:rPr>
        <w:t xml:space="preserve"> </w:t>
      </w:r>
      <w:r w:rsidRPr="007F3B0F">
        <w:t>или</w:t>
      </w:r>
      <w:r w:rsidRPr="007F3B0F">
        <w:rPr>
          <w:spacing w:val="-5"/>
        </w:rPr>
        <w:t xml:space="preserve"> </w:t>
      </w:r>
      <w:r w:rsidRPr="007F3B0F">
        <w:t>другому</w:t>
      </w:r>
      <w:r w:rsidRPr="007F3B0F">
        <w:rPr>
          <w:spacing w:val="-10"/>
        </w:rPr>
        <w:t xml:space="preserve"> </w:t>
      </w:r>
      <w:r w:rsidRPr="007F3B0F">
        <w:t>медицинскому</w:t>
      </w:r>
      <w:r w:rsidRPr="007F3B0F">
        <w:rPr>
          <w:spacing w:val="-10"/>
        </w:rPr>
        <w:t xml:space="preserve"> </w:t>
      </w:r>
      <w:r w:rsidRPr="007F3B0F">
        <w:t>работнику</w:t>
      </w:r>
      <w:r w:rsidRPr="007F3B0F">
        <w:rPr>
          <w:spacing w:val="-10"/>
        </w:rPr>
        <w:t xml:space="preserve"> </w:t>
      </w:r>
      <w:r w:rsidRPr="007F3B0F">
        <w:t>за</w:t>
      </w:r>
      <w:r w:rsidRPr="007F3B0F">
        <w:rPr>
          <w:spacing w:val="-4"/>
        </w:rPr>
        <w:t xml:space="preserve"> </w:t>
      </w:r>
      <w:r w:rsidRPr="007F3B0F">
        <w:t>последние</w:t>
      </w:r>
      <w:r w:rsidRPr="007F3B0F">
        <w:rPr>
          <w:spacing w:val="-5"/>
        </w:rPr>
        <w:t xml:space="preserve"> </w:t>
      </w:r>
      <w:r w:rsidRPr="007F3B0F">
        <w:t>12 месяцев 90 (36%) респондентам, из них 63 (36,2%) мужчинам и 27 (35,5%) женщинам. Из опрошенных, в прошлом курили табачные изделия всего 176 (18,3%)</w:t>
      </w:r>
      <w:r w:rsidRPr="007F3B0F">
        <w:rPr>
          <w:spacing w:val="-9"/>
        </w:rPr>
        <w:t xml:space="preserve"> </w:t>
      </w:r>
      <w:r w:rsidRPr="007F3B0F">
        <w:t>респондентов,</w:t>
      </w:r>
      <w:r w:rsidRPr="007F3B0F">
        <w:rPr>
          <w:spacing w:val="-4"/>
        </w:rPr>
        <w:t xml:space="preserve"> </w:t>
      </w:r>
      <w:r w:rsidRPr="007F3B0F">
        <w:t>мужчин</w:t>
      </w:r>
      <w:r w:rsidR="00D87090">
        <w:t xml:space="preserve">– </w:t>
      </w:r>
      <w:r w:rsidRPr="007F3B0F">
        <w:t>115</w:t>
      </w:r>
      <w:r w:rsidRPr="007F3B0F">
        <w:rPr>
          <w:spacing w:val="-8"/>
        </w:rPr>
        <w:t xml:space="preserve"> </w:t>
      </w:r>
      <w:r w:rsidRPr="007F3B0F">
        <w:t>(41,1%)</w:t>
      </w:r>
      <w:r w:rsidRPr="007F3B0F">
        <w:rPr>
          <w:spacing w:val="-8"/>
        </w:rPr>
        <w:t xml:space="preserve"> </w:t>
      </w:r>
      <w:r w:rsidRPr="007F3B0F">
        <w:t>и</w:t>
      </w:r>
      <w:r w:rsidRPr="007F3B0F">
        <w:rPr>
          <w:spacing w:val="-7"/>
        </w:rPr>
        <w:t xml:space="preserve"> </w:t>
      </w:r>
      <w:r w:rsidRPr="007F3B0F">
        <w:t>женщин</w:t>
      </w:r>
      <w:r w:rsidR="00D87090">
        <w:t xml:space="preserve">– </w:t>
      </w:r>
      <w:r w:rsidRPr="007F3B0F">
        <w:t>61</w:t>
      </w:r>
      <w:r w:rsidRPr="007F3B0F">
        <w:rPr>
          <w:spacing w:val="-7"/>
        </w:rPr>
        <w:t xml:space="preserve"> </w:t>
      </w:r>
      <w:r w:rsidRPr="007F3B0F">
        <w:t>(8,9%),</w:t>
      </w:r>
      <w:r w:rsidRPr="007F3B0F">
        <w:rPr>
          <w:spacing w:val="-5"/>
        </w:rPr>
        <w:t xml:space="preserve"> </w:t>
      </w:r>
      <w:r w:rsidRPr="007F3B0F">
        <w:rPr>
          <w:spacing w:val="-2"/>
        </w:rPr>
        <w:t>χ2=137,346,</w:t>
      </w:r>
      <w:r w:rsidR="001B7DA7">
        <w:rPr>
          <w:spacing w:val="-2"/>
        </w:rPr>
        <w:t xml:space="preserve"> </w:t>
      </w:r>
      <w:r w:rsidRPr="007F3B0F">
        <w:t>р=</w:t>
      </w:r>
      <w:r w:rsidRPr="007F3B0F">
        <w:rPr>
          <w:spacing w:val="-18"/>
        </w:rPr>
        <w:t xml:space="preserve"> </w:t>
      </w:r>
      <w:r w:rsidRPr="007F3B0F">
        <w:t>&lt;0,001.</w:t>
      </w:r>
      <w:r w:rsidRPr="007F3B0F">
        <w:rPr>
          <w:spacing w:val="15"/>
        </w:rPr>
        <w:t xml:space="preserve"> </w:t>
      </w:r>
      <w:r w:rsidRPr="007F3B0F">
        <w:t>Из</w:t>
      </w:r>
      <w:r w:rsidRPr="007F3B0F">
        <w:rPr>
          <w:spacing w:val="-18"/>
        </w:rPr>
        <w:t xml:space="preserve"> </w:t>
      </w:r>
      <w:r w:rsidRPr="007F3B0F">
        <w:t>них</w:t>
      </w:r>
      <w:r w:rsidRPr="007F3B0F">
        <w:rPr>
          <w:spacing w:val="-17"/>
        </w:rPr>
        <w:t xml:space="preserve"> </w:t>
      </w:r>
      <w:r w:rsidRPr="007F3B0F">
        <w:t>100</w:t>
      </w:r>
      <w:r w:rsidRPr="007F3B0F">
        <w:rPr>
          <w:spacing w:val="-18"/>
        </w:rPr>
        <w:t xml:space="preserve"> </w:t>
      </w:r>
      <w:r w:rsidRPr="007F3B0F">
        <w:t>(80,6%)</w:t>
      </w:r>
      <w:r w:rsidRPr="007F3B0F">
        <w:rPr>
          <w:spacing w:val="-17"/>
        </w:rPr>
        <w:t xml:space="preserve"> </w:t>
      </w:r>
      <w:r w:rsidRPr="007F3B0F">
        <w:t>мужчин</w:t>
      </w:r>
      <w:r w:rsidRPr="007F3B0F">
        <w:rPr>
          <w:spacing w:val="-18"/>
        </w:rPr>
        <w:t xml:space="preserve"> </w:t>
      </w:r>
      <w:r w:rsidRPr="007F3B0F">
        <w:t>и</w:t>
      </w:r>
      <w:r w:rsidRPr="007F3B0F">
        <w:rPr>
          <w:spacing w:val="-17"/>
        </w:rPr>
        <w:t xml:space="preserve"> </w:t>
      </w:r>
      <w:r w:rsidRPr="007F3B0F">
        <w:t>50</w:t>
      </w:r>
      <w:r w:rsidRPr="007F3B0F">
        <w:rPr>
          <w:spacing w:val="-18"/>
        </w:rPr>
        <w:t xml:space="preserve"> </w:t>
      </w:r>
      <w:r w:rsidRPr="007F3B0F">
        <w:t>(64,1%)</w:t>
      </w:r>
      <w:r w:rsidRPr="007F3B0F">
        <w:rPr>
          <w:spacing w:val="-17"/>
        </w:rPr>
        <w:t xml:space="preserve"> </w:t>
      </w:r>
      <w:r w:rsidRPr="007F3B0F">
        <w:t>женщин</w:t>
      </w:r>
      <w:r w:rsidRPr="007F3B0F">
        <w:rPr>
          <w:spacing w:val="-18"/>
        </w:rPr>
        <w:t xml:space="preserve"> </w:t>
      </w:r>
      <w:r w:rsidRPr="007F3B0F">
        <w:t>в</w:t>
      </w:r>
      <w:r w:rsidRPr="007F3B0F">
        <w:rPr>
          <w:spacing w:val="-17"/>
        </w:rPr>
        <w:t xml:space="preserve"> </w:t>
      </w:r>
      <w:r w:rsidRPr="007F3B0F">
        <w:t>прошлом</w:t>
      </w:r>
      <w:r w:rsidRPr="007F3B0F">
        <w:rPr>
          <w:spacing w:val="-16"/>
        </w:rPr>
        <w:t xml:space="preserve"> </w:t>
      </w:r>
      <w:r w:rsidRPr="007F3B0F">
        <w:t>курили</w:t>
      </w:r>
      <w:r w:rsidR="00730FAE">
        <w:t xml:space="preserve"> ежедневно, χ2 = 6,855, р=0,009.</w:t>
      </w:r>
    </w:p>
    <w:p w14:paraId="7B99FB79" w14:textId="12350569" w:rsidR="00EB3DBF" w:rsidRDefault="00EB3DBF" w:rsidP="006401E7">
      <w:pPr>
        <w:pStyle w:val="a3"/>
        <w:tabs>
          <w:tab w:val="left" w:pos="9498"/>
        </w:tabs>
        <w:ind w:left="0" w:firstLine="709"/>
      </w:pPr>
      <w:r w:rsidRPr="00EB3DBF">
        <w:t>Из 1201 респондента 611 (50,9%) сообщили, что когда-либо употребляли алкогольные напитки, включая пиво, вино и крепкие спиртные напитки. Среди них 275 мужчин (60,8%) и 336 женщин (44,9%). Противоположная группа, не употребляющая алкоголь, составила 590 респондентов (49,1%), из которых 177 были мужчинами (39,2%) и 413 женщинами (44,9%). Статистический анализ показал значимые различия в употреблении алкоголя между мужчинами и женщинами (χ² = 28,805, p &lt; 0,001).</w:t>
      </w:r>
    </w:p>
    <w:p w14:paraId="38CEBD7E" w14:textId="73D6D0AF" w:rsidR="00C625DE" w:rsidRPr="001D6529" w:rsidRDefault="005F703F" w:rsidP="006401E7">
      <w:pPr>
        <w:pStyle w:val="a3"/>
        <w:tabs>
          <w:tab w:val="left" w:pos="9498"/>
        </w:tabs>
        <w:ind w:left="0" w:firstLine="709"/>
      </w:pPr>
      <w:r w:rsidRPr="001D6529">
        <w:t>Из опрошенных респондентов за последние 12 месяцев менее одного раза в месяц/по праздникам</w:t>
      </w:r>
      <w:r w:rsidRPr="001D6529">
        <w:rPr>
          <w:spacing w:val="40"/>
        </w:rPr>
        <w:t xml:space="preserve"> </w:t>
      </w:r>
      <w:r w:rsidRPr="001D6529">
        <w:t>выпивали хотя бы 1 стандартную дозу алкоголя 65,1%</w:t>
      </w:r>
      <w:r w:rsidRPr="001D6529">
        <w:rPr>
          <w:spacing w:val="73"/>
        </w:rPr>
        <w:t xml:space="preserve"> </w:t>
      </w:r>
      <w:r w:rsidRPr="001D6529">
        <w:t>(n</w:t>
      </w:r>
      <w:r w:rsidR="00D87090">
        <w:t xml:space="preserve">– </w:t>
      </w:r>
      <w:r w:rsidRPr="001D6529">
        <w:t>309),</w:t>
      </w:r>
      <w:r w:rsidRPr="001D6529">
        <w:rPr>
          <w:spacing w:val="77"/>
        </w:rPr>
        <w:t xml:space="preserve"> </w:t>
      </w:r>
      <w:r w:rsidRPr="001D6529">
        <w:t>из</w:t>
      </w:r>
      <w:r w:rsidRPr="001D6529">
        <w:rPr>
          <w:spacing w:val="75"/>
        </w:rPr>
        <w:t xml:space="preserve"> </w:t>
      </w:r>
      <w:r w:rsidRPr="001D6529">
        <w:t>них</w:t>
      </w:r>
      <w:r w:rsidRPr="001D6529">
        <w:rPr>
          <w:spacing w:val="70"/>
        </w:rPr>
        <w:t xml:space="preserve"> </w:t>
      </w:r>
      <w:r w:rsidRPr="001D6529">
        <w:t>мужчин</w:t>
      </w:r>
      <w:r w:rsidR="00D87090">
        <w:t xml:space="preserve">– </w:t>
      </w:r>
      <w:r w:rsidRPr="001D6529">
        <w:t>115</w:t>
      </w:r>
      <w:r w:rsidRPr="001D6529">
        <w:rPr>
          <w:spacing w:val="75"/>
        </w:rPr>
        <w:t xml:space="preserve"> </w:t>
      </w:r>
      <w:r w:rsidRPr="001D6529">
        <w:t>(52,5%),</w:t>
      </w:r>
      <w:r w:rsidRPr="001D6529">
        <w:rPr>
          <w:spacing w:val="77"/>
        </w:rPr>
        <w:t xml:space="preserve"> </w:t>
      </w:r>
      <w:r w:rsidRPr="001D6529">
        <w:t>женщин</w:t>
      </w:r>
      <w:r w:rsidR="00D87090">
        <w:t xml:space="preserve">– </w:t>
      </w:r>
      <w:r w:rsidRPr="001D6529">
        <w:t>194</w:t>
      </w:r>
      <w:r w:rsidRPr="001D6529">
        <w:rPr>
          <w:spacing w:val="75"/>
        </w:rPr>
        <w:t xml:space="preserve"> </w:t>
      </w:r>
      <w:r w:rsidRPr="001D6529">
        <w:t>(75,8%).</w:t>
      </w:r>
      <w:r w:rsidRPr="001D6529">
        <w:rPr>
          <w:spacing w:val="77"/>
        </w:rPr>
        <w:t xml:space="preserve"> </w:t>
      </w:r>
      <w:r w:rsidRPr="001D6529">
        <w:rPr>
          <w:spacing w:val="-2"/>
        </w:rPr>
        <w:t>Также</w:t>
      </w:r>
      <w:r w:rsidR="006A02DD" w:rsidRPr="006401E7">
        <w:rPr>
          <w:spacing w:val="-2"/>
        </w:rPr>
        <w:t xml:space="preserve"> </w:t>
      </w:r>
      <w:r w:rsidRPr="001D6529">
        <w:t>ежедневно</w:t>
      </w:r>
      <w:r w:rsidRPr="001D6529">
        <w:rPr>
          <w:spacing w:val="-6"/>
        </w:rPr>
        <w:t xml:space="preserve"> </w:t>
      </w:r>
      <w:r w:rsidRPr="001D6529">
        <w:t>употребляют</w:t>
      </w:r>
      <w:r w:rsidRPr="001D6529">
        <w:rPr>
          <w:spacing w:val="-11"/>
        </w:rPr>
        <w:t xml:space="preserve"> </w:t>
      </w:r>
      <w:r w:rsidRPr="001D6529">
        <w:t>1,7%</w:t>
      </w:r>
      <w:r w:rsidRPr="001D6529">
        <w:rPr>
          <w:spacing w:val="-11"/>
        </w:rPr>
        <w:t xml:space="preserve"> </w:t>
      </w:r>
      <w:r w:rsidRPr="001D6529">
        <w:t>(n</w:t>
      </w:r>
      <w:r w:rsidR="00D87090">
        <w:t xml:space="preserve">– </w:t>
      </w:r>
      <w:r w:rsidRPr="001D6529">
        <w:t>8),</w:t>
      </w:r>
      <w:r w:rsidRPr="001D6529">
        <w:rPr>
          <w:spacing w:val="-7"/>
        </w:rPr>
        <w:t xml:space="preserve"> </w:t>
      </w:r>
      <w:r w:rsidRPr="001D6529">
        <w:t>из</w:t>
      </w:r>
      <w:r w:rsidRPr="001D6529">
        <w:rPr>
          <w:spacing w:val="-10"/>
        </w:rPr>
        <w:t xml:space="preserve"> </w:t>
      </w:r>
      <w:r w:rsidRPr="001D6529">
        <w:t>них</w:t>
      </w:r>
      <w:r w:rsidRPr="001D6529">
        <w:rPr>
          <w:spacing w:val="-13"/>
        </w:rPr>
        <w:t xml:space="preserve"> </w:t>
      </w:r>
      <w:r w:rsidRPr="001D6529">
        <w:t>мужчин</w:t>
      </w:r>
      <w:r w:rsidR="00D87090">
        <w:t xml:space="preserve">– </w:t>
      </w:r>
      <w:r w:rsidRPr="001D6529">
        <w:t>6</w:t>
      </w:r>
      <w:r w:rsidRPr="001D6529">
        <w:rPr>
          <w:spacing w:val="-9"/>
        </w:rPr>
        <w:t xml:space="preserve"> </w:t>
      </w:r>
      <w:r w:rsidRPr="001D6529">
        <w:t>(2,7%),</w:t>
      </w:r>
      <w:r w:rsidRPr="001D6529">
        <w:rPr>
          <w:spacing w:val="-8"/>
        </w:rPr>
        <w:t xml:space="preserve"> </w:t>
      </w:r>
      <w:r w:rsidRPr="001D6529">
        <w:t>женщин</w:t>
      </w:r>
      <w:r w:rsidR="00D87090">
        <w:t xml:space="preserve">– </w:t>
      </w:r>
      <w:r w:rsidRPr="001D6529">
        <w:t>2</w:t>
      </w:r>
      <w:r w:rsidRPr="001D6529">
        <w:rPr>
          <w:spacing w:val="-5"/>
        </w:rPr>
        <w:t xml:space="preserve"> </w:t>
      </w:r>
      <w:r w:rsidRPr="001D6529">
        <w:rPr>
          <w:spacing w:val="-2"/>
        </w:rPr>
        <w:t>(,8%),</w:t>
      </w:r>
      <w:r w:rsidR="006A02DD" w:rsidRPr="006401E7">
        <w:rPr>
          <w:spacing w:val="-2"/>
        </w:rPr>
        <w:t xml:space="preserve"> </w:t>
      </w:r>
      <w:r w:rsidRPr="001D6529">
        <w:t>5</w:t>
      </w:r>
      <w:r w:rsidR="00D87090">
        <w:t xml:space="preserve">– </w:t>
      </w:r>
      <w:r w:rsidRPr="001D6529">
        <w:t>6</w:t>
      </w:r>
      <w:r w:rsidRPr="001D6529">
        <w:rPr>
          <w:spacing w:val="-6"/>
        </w:rPr>
        <w:t xml:space="preserve"> </w:t>
      </w:r>
      <w:r w:rsidRPr="001D6529">
        <w:t>дней</w:t>
      </w:r>
      <w:r w:rsidRPr="001D6529">
        <w:rPr>
          <w:spacing w:val="-6"/>
        </w:rPr>
        <w:t xml:space="preserve"> </w:t>
      </w:r>
      <w:r w:rsidRPr="001D6529">
        <w:t>в</w:t>
      </w:r>
      <w:r w:rsidRPr="001D6529">
        <w:rPr>
          <w:spacing w:val="-7"/>
        </w:rPr>
        <w:t xml:space="preserve"> </w:t>
      </w:r>
      <w:r w:rsidRPr="001D6529">
        <w:t>неделю</w:t>
      </w:r>
      <w:r w:rsidR="00D87090">
        <w:t xml:space="preserve">– </w:t>
      </w:r>
      <w:r w:rsidRPr="001D6529">
        <w:t>4</w:t>
      </w:r>
      <w:r w:rsidRPr="001D6529">
        <w:rPr>
          <w:spacing w:val="-6"/>
        </w:rPr>
        <w:t xml:space="preserve"> </w:t>
      </w:r>
      <w:r w:rsidRPr="001D6529">
        <w:t>(,8%),</w:t>
      </w:r>
      <w:r w:rsidRPr="001D6529">
        <w:rPr>
          <w:spacing w:val="-3"/>
        </w:rPr>
        <w:t xml:space="preserve"> </w:t>
      </w:r>
      <w:r w:rsidRPr="001D6529">
        <w:t>из</w:t>
      </w:r>
      <w:r w:rsidRPr="001D6529">
        <w:rPr>
          <w:spacing w:val="-5"/>
        </w:rPr>
        <w:t xml:space="preserve"> </w:t>
      </w:r>
      <w:r w:rsidRPr="001D6529">
        <w:t>них</w:t>
      </w:r>
      <w:r w:rsidRPr="001D6529">
        <w:rPr>
          <w:spacing w:val="-11"/>
        </w:rPr>
        <w:t xml:space="preserve"> </w:t>
      </w:r>
      <w:r w:rsidRPr="001D6529">
        <w:t>мужчин</w:t>
      </w:r>
      <w:r w:rsidR="00D87090">
        <w:t xml:space="preserve">– </w:t>
      </w:r>
      <w:r w:rsidRPr="001D6529">
        <w:t>3</w:t>
      </w:r>
      <w:r w:rsidRPr="001D6529">
        <w:rPr>
          <w:spacing w:val="-6"/>
        </w:rPr>
        <w:t xml:space="preserve"> </w:t>
      </w:r>
      <w:r w:rsidRPr="001D6529">
        <w:t>(1,4%),</w:t>
      </w:r>
      <w:r w:rsidRPr="001D6529">
        <w:rPr>
          <w:spacing w:val="-3"/>
        </w:rPr>
        <w:t xml:space="preserve"> </w:t>
      </w:r>
      <w:r w:rsidRPr="001D6529">
        <w:t>женщин</w:t>
      </w:r>
      <w:r w:rsidR="00D87090">
        <w:t xml:space="preserve">– </w:t>
      </w:r>
      <w:r w:rsidRPr="001D6529">
        <w:t>1</w:t>
      </w:r>
      <w:r w:rsidRPr="001D6529">
        <w:rPr>
          <w:spacing w:val="-6"/>
        </w:rPr>
        <w:t xml:space="preserve"> </w:t>
      </w:r>
      <w:r w:rsidRPr="001D6529">
        <w:t>(,4%),</w:t>
      </w:r>
      <w:r w:rsidRPr="001D6529">
        <w:rPr>
          <w:spacing w:val="-3"/>
        </w:rPr>
        <w:t xml:space="preserve"> </w:t>
      </w:r>
      <w:r w:rsidRPr="001D6529">
        <w:t>3</w:t>
      </w:r>
      <w:r w:rsidR="00D87090">
        <w:t xml:space="preserve">– </w:t>
      </w:r>
      <w:r w:rsidRPr="001D6529">
        <w:t>4</w:t>
      </w:r>
      <w:r w:rsidRPr="001D6529">
        <w:rPr>
          <w:spacing w:val="-6"/>
        </w:rPr>
        <w:t xml:space="preserve"> </w:t>
      </w:r>
      <w:r w:rsidRPr="001D6529">
        <w:t>дня</w:t>
      </w:r>
      <w:r w:rsidRPr="001D6529">
        <w:rPr>
          <w:spacing w:val="-5"/>
        </w:rPr>
        <w:t xml:space="preserve"> </w:t>
      </w:r>
      <w:r w:rsidRPr="001D6529">
        <w:rPr>
          <w:spacing w:val="-12"/>
        </w:rPr>
        <w:t>в</w:t>
      </w:r>
      <w:r w:rsidR="006A02DD" w:rsidRPr="006401E7">
        <w:rPr>
          <w:spacing w:val="-12"/>
        </w:rPr>
        <w:t xml:space="preserve"> </w:t>
      </w:r>
      <w:r w:rsidRPr="001D6529">
        <w:t>неделю</w:t>
      </w:r>
      <w:r w:rsidR="00D87090">
        <w:t xml:space="preserve">– </w:t>
      </w:r>
      <w:r w:rsidRPr="001D6529">
        <w:t>12</w:t>
      </w:r>
      <w:r w:rsidRPr="001D6529">
        <w:rPr>
          <w:spacing w:val="-14"/>
        </w:rPr>
        <w:t xml:space="preserve"> </w:t>
      </w:r>
      <w:r w:rsidRPr="001D6529">
        <w:t>(2,5%),</w:t>
      </w:r>
      <w:r w:rsidRPr="001D6529">
        <w:rPr>
          <w:spacing w:val="-13"/>
        </w:rPr>
        <w:t xml:space="preserve"> </w:t>
      </w:r>
      <w:r w:rsidRPr="001D6529">
        <w:t>из</w:t>
      </w:r>
      <w:r w:rsidRPr="001D6529">
        <w:rPr>
          <w:spacing w:val="-14"/>
        </w:rPr>
        <w:t xml:space="preserve"> </w:t>
      </w:r>
      <w:r w:rsidRPr="001D6529">
        <w:t>них</w:t>
      </w:r>
      <w:r w:rsidRPr="001D6529">
        <w:rPr>
          <w:spacing w:val="-17"/>
        </w:rPr>
        <w:t xml:space="preserve"> </w:t>
      </w:r>
      <w:r w:rsidRPr="001D6529">
        <w:t>мужчин</w:t>
      </w:r>
      <w:r w:rsidR="00D87090">
        <w:t xml:space="preserve">– </w:t>
      </w:r>
      <w:r w:rsidRPr="001D6529">
        <w:t>11</w:t>
      </w:r>
      <w:r w:rsidRPr="001D6529">
        <w:rPr>
          <w:spacing w:val="-14"/>
        </w:rPr>
        <w:t xml:space="preserve"> </w:t>
      </w:r>
      <w:r w:rsidRPr="001D6529">
        <w:t>(5%),</w:t>
      </w:r>
      <w:r w:rsidRPr="001D6529">
        <w:rPr>
          <w:spacing w:val="-13"/>
        </w:rPr>
        <w:t xml:space="preserve"> </w:t>
      </w:r>
      <w:r w:rsidRPr="001D6529">
        <w:t>женщин</w:t>
      </w:r>
      <w:r w:rsidR="00D87090">
        <w:t xml:space="preserve">– </w:t>
      </w:r>
      <w:r w:rsidRPr="001D6529">
        <w:t>1(,4%),</w:t>
      </w:r>
      <w:r w:rsidRPr="001D6529">
        <w:rPr>
          <w:spacing w:val="43"/>
        </w:rPr>
        <w:t xml:space="preserve"> </w:t>
      </w:r>
      <w:r w:rsidRPr="001D6529">
        <w:t>1</w:t>
      </w:r>
      <w:r w:rsidR="00D87090">
        <w:t xml:space="preserve">– </w:t>
      </w:r>
      <w:r w:rsidRPr="001D6529">
        <w:t>2</w:t>
      </w:r>
      <w:r w:rsidRPr="001D6529">
        <w:rPr>
          <w:spacing w:val="-14"/>
        </w:rPr>
        <w:t xml:space="preserve"> </w:t>
      </w:r>
      <w:r w:rsidRPr="001D6529">
        <w:t>дня</w:t>
      </w:r>
      <w:r w:rsidRPr="001D6529">
        <w:rPr>
          <w:spacing w:val="-17"/>
        </w:rPr>
        <w:t xml:space="preserve"> </w:t>
      </w:r>
      <w:r w:rsidRPr="001D6529">
        <w:t>в</w:t>
      </w:r>
      <w:r w:rsidRPr="001D6529">
        <w:rPr>
          <w:spacing w:val="-14"/>
        </w:rPr>
        <w:t xml:space="preserve"> </w:t>
      </w:r>
      <w:r w:rsidRPr="001D6529">
        <w:rPr>
          <w:spacing w:val="-2"/>
        </w:rPr>
        <w:t>неделю</w:t>
      </w:r>
      <w:r w:rsidR="00D87090">
        <w:rPr>
          <w:spacing w:val="-2"/>
        </w:rPr>
        <w:t xml:space="preserve">– </w:t>
      </w:r>
      <w:r w:rsidRPr="001D6529">
        <w:lastRenderedPageBreak/>
        <w:t>53</w:t>
      </w:r>
      <w:r w:rsidRPr="001D6529">
        <w:rPr>
          <w:spacing w:val="-5"/>
        </w:rPr>
        <w:t xml:space="preserve"> </w:t>
      </w:r>
      <w:r w:rsidRPr="001D6529">
        <w:t>(11,2%),</w:t>
      </w:r>
      <w:r w:rsidRPr="001D6529">
        <w:rPr>
          <w:spacing w:val="-3"/>
        </w:rPr>
        <w:t xml:space="preserve"> </w:t>
      </w:r>
      <w:r w:rsidRPr="001D6529">
        <w:t>из</w:t>
      </w:r>
      <w:r w:rsidRPr="001D6529">
        <w:rPr>
          <w:spacing w:val="-4"/>
        </w:rPr>
        <w:t xml:space="preserve"> </w:t>
      </w:r>
      <w:r w:rsidRPr="001D6529">
        <w:t>них</w:t>
      </w:r>
      <w:r w:rsidRPr="001D6529">
        <w:rPr>
          <w:spacing w:val="-9"/>
        </w:rPr>
        <w:t xml:space="preserve"> </w:t>
      </w:r>
      <w:r w:rsidRPr="001D6529">
        <w:t>мужчин</w:t>
      </w:r>
      <w:r w:rsidR="00D87090">
        <w:t xml:space="preserve">– </w:t>
      </w:r>
      <w:r w:rsidRPr="001D6529">
        <w:t>39</w:t>
      </w:r>
      <w:r w:rsidRPr="001D6529">
        <w:rPr>
          <w:spacing w:val="-5"/>
        </w:rPr>
        <w:t xml:space="preserve"> </w:t>
      </w:r>
      <w:r w:rsidRPr="001D6529">
        <w:t>(17,8%),</w:t>
      </w:r>
      <w:r w:rsidRPr="001D6529">
        <w:rPr>
          <w:spacing w:val="-2"/>
        </w:rPr>
        <w:t xml:space="preserve"> </w:t>
      </w:r>
      <w:r w:rsidRPr="001D6529">
        <w:t>женщин</w:t>
      </w:r>
      <w:r w:rsidR="00D87090">
        <w:t xml:space="preserve">– </w:t>
      </w:r>
      <w:r w:rsidRPr="001D6529">
        <w:t>14</w:t>
      </w:r>
      <w:r w:rsidRPr="001D6529">
        <w:rPr>
          <w:spacing w:val="-5"/>
        </w:rPr>
        <w:t xml:space="preserve"> </w:t>
      </w:r>
      <w:r w:rsidRPr="001D6529">
        <w:t>(55%),</w:t>
      </w:r>
      <w:r w:rsidRPr="001D6529">
        <w:rPr>
          <w:spacing w:val="-2"/>
        </w:rPr>
        <w:t xml:space="preserve"> </w:t>
      </w:r>
      <w:r w:rsidRPr="001D6529">
        <w:t>1</w:t>
      </w:r>
      <w:r w:rsidR="00D87090">
        <w:t xml:space="preserve">– </w:t>
      </w:r>
      <w:r w:rsidRPr="001D6529">
        <w:t>3</w:t>
      </w:r>
      <w:r w:rsidRPr="001D6529">
        <w:rPr>
          <w:spacing w:val="-5"/>
        </w:rPr>
        <w:t xml:space="preserve"> </w:t>
      </w:r>
      <w:r w:rsidRPr="001D6529">
        <w:t>дня</w:t>
      </w:r>
      <w:r w:rsidRPr="001D6529">
        <w:rPr>
          <w:spacing w:val="-8"/>
        </w:rPr>
        <w:t xml:space="preserve"> </w:t>
      </w:r>
      <w:r w:rsidRPr="001D6529">
        <w:t>в</w:t>
      </w:r>
      <w:r w:rsidRPr="001D6529">
        <w:rPr>
          <w:spacing w:val="-6"/>
        </w:rPr>
        <w:t xml:space="preserve"> </w:t>
      </w:r>
      <w:r w:rsidRPr="001D6529">
        <w:t>месяц</w:t>
      </w:r>
      <w:r w:rsidR="00D87090">
        <w:t xml:space="preserve">– </w:t>
      </w:r>
      <w:r w:rsidRPr="001D6529">
        <w:rPr>
          <w:spacing w:val="-5"/>
        </w:rPr>
        <w:t>89</w:t>
      </w:r>
      <w:r w:rsidR="006A02DD" w:rsidRPr="006401E7">
        <w:rPr>
          <w:spacing w:val="-5"/>
        </w:rPr>
        <w:t xml:space="preserve"> </w:t>
      </w:r>
      <w:r w:rsidRPr="001D6529">
        <w:t>(18,7%),</w:t>
      </w:r>
      <w:r w:rsidRPr="001D6529">
        <w:rPr>
          <w:spacing w:val="16"/>
        </w:rPr>
        <w:t xml:space="preserve"> </w:t>
      </w:r>
      <w:r w:rsidRPr="001D6529">
        <w:t>из</w:t>
      </w:r>
      <w:r w:rsidRPr="001D6529">
        <w:rPr>
          <w:spacing w:val="20"/>
        </w:rPr>
        <w:t xml:space="preserve"> </w:t>
      </w:r>
      <w:r w:rsidRPr="001D6529">
        <w:t>них</w:t>
      </w:r>
      <w:r w:rsidRPr="001D6529">
        <w:rPr>
          <w:spacing w:val="10"/>
        </w:rPr>
        <w:t xml:space="preserve"> </w:t>
      </w:r>
      <w:r w:rsidRPr="001D6529">
        <w:t>мужчин</w:t>
      </w:r>
      <w:r w:rsidR="00D87090">
        <w:t xml:space="preserve">– </w:t>
      </w:r>
      <w:r w:rsidRPr="001D6529">
        <w:t>45</w:t>
      </w:r>
      <w:r w:rsidRPr="001D6529">
        <w:rPr>
          <w:spacing w:val="15"/>
        </w:rPr>
        <w:t xml:space="preserve"> </w:t>
      </w:r>
      <w:r w:rsidRPr="001D6529">
        <w:t>(2,5%),</w:t>
      </w:r>
      <w:r w:rsidRPr="001D6529">
        <w:rPr>
          <w:spacing w:val="17"/>
        </w:rPr>
        <w:t xml:space="preserve"> </w:t>
      </w:r>
      <w:r w:rsidRPr="001D6529">
        <w:t>женщин</w:t>
      </w:r>
      <w:r w:rsidR="00D87090">
        <w:t xml:space="preserve">– </w:t>
      </w:r>
      <w:r w:rsidRPr="001D6529">
        <w:t>44</w:t>
      </w:r>
      <w:r w:rsidRPr="001D6529">
        <w:rPr>
          <w:spacing w:val="18"/>
        </w:rPr>
        <w:t xml:space="preserve"> </w:t>
      </w:r>
      <w:r w:rsidRPr="001D6529">
        <w:t>(17,2%),</w:t>
      </w:r>
      <w:r w:rsidRPr="001D6529">
        <w:rPr>
          <w:spacing w:val="17"/>
        </w:rPr>
        <w:t xml:space="preserve"> </w:t>
      </w:r>
      <w:r w:rsidRPr="001D6529">
        <w:t>χ2=</w:t>
      </w:r>
      <w:r w:rsidRPr="001D6529">
        <w:rPr>
          <w:spacing w:val="16"/>
        </w:rPr>
        <w:t xml:space="preserve"> </w:t>
      </w:r>
      <w:r w:rsidRPr="001D6529">
        <w:t>28,805,</w:t>
      </w:r>
      <w:r w:rsidRPr="001D6529">
        <w:rPr>
          <w:spacing w:val="17"/>
        </w:rPr>
        <w:t xml:space="preserve"> </w:t>
      </w:r>
      <w:r w:rsidRPr="001D6529">
        <w:rPr>
          <w:spacing w:val="-2"/>
        </w:rPr>
        <w:t>р&lt;0,001.</w:t>
      </w:r>
    </w:p>
    <w:p w14:paraId="6D3710E5" w14:textId="77777777" w:rsidR="0026202E" w:rsidRPr="007F3B0F" w:rsidRDefault="0026202E" w:rsidP="006401E7">
      <w:pPr>
        <w:pStyle w:val="a3"/>
        <w:tabs>
          <w:tab w:val="left" w:pos="2318"/>
          <w:tab w:val="left" w:pos="6332"/>
          <w:tab w:val="left" w:pos="9498"/>
        </w:tabs>
        <w:ind w:left="0" w:firstLine="709"/>
      </w:pPr>
    </w:p>
    <w:p w14:paraId="6FF870B7" w14:textId="45181287" w:rsidR="00C625DE" w:rsidRDefault="005F703F" w:rsidP="006401E7">
      <w:pPr>
        <w:pStyle w:val="a3"/>
        <w:tabs>
          <w:tab w:val="left" w:pos="1412"/>
          <w:tab w:val="left" w:pos="2056"/>
          <w:tab w:val="left" w:pos="4248"/>
          <w:tab w:val="left" w:pos="6171"/>
          <w:tab w:val="left" w:pos="7975"/>
          <w:tab w:val="left" w:pos="9357"/>
          <w:tab w:val="left" w:pos="9498"/>
        </w:tabs>
        <w:ind w:left="0" w:firstLine="0"/>
      </w:pPr>
      <w:r w:rsidRPr="007F3B0F">
        <w:rPr>
          <w:spacing w:val="-2"/>
        </w:rPr>
        <w:t>Таблица</w:t>
      </w:r>
      <w:r w:rsidR="00B24AB5">
        <w:t xml:space="preserve"> </w:t>
      </w:r>
      <w:r w:rsidR="00B24AB5">
        <w:rPr>
          <w:spacing w:val="-4"/>
        </w:rPr>
        <w:t>18</w:t>
      </w:r>
      <w:r w:rsidR="00D87090">
        <w:rPr>
          <w:spacing w:val="-4"/>
        </w:rPr>
        <w:t xml:space="preserve">– </w:t>
      </w:r>
      <w:r w:rsidRPr="007F3B0F">
        <w:rPr>
          <w:spacing w:val="-2"/>
        </w:rPr>
        <w:t>Характеристика</w:t>
      </w:r>
      <w:r w:rsidR="0026202E">
        <w:rPr>
          <w:spacing w:val="-2"/>
        </w:rPr>
        <w:t xml:space="preserve"> </w:t>
      </w:r>
      <w:r w:rsidRPr="007F3B0F">
        <w:rPr>
          <w:spacing w:val="-2"/>
        </w:rPr>
        <w:t>употребления</w:t>
      </w:r>
      <w:r w:rsidR="0026202E">
        <w:rPr>
          <w:spacing w:val="-2"/>
        </w:rPr>
        <w:t xml:space="preserve"> </w:t>
      </w:r>
      <w:r w:rsidRPr="007F3B0F">
        <w:rPr>
          <w:spacing w:val="-2"/>
        </w:rPr>
        <w:t>алкогольных</w:t>
      </w:r>
      <w:r w:rsidR="0026202E">
        <w:rPr>
          <w:spacing w:val="-2"/>
        </w:rPr>
        <w:t xml:space="preserve"> </w:t>
      </w:r>
      <w:r w:rsidRPr="007F3B0F">
        <w:rPr>
          <w:spacing w:val="-2"/>
        </w:rPr>
        <w:t>напитков</w:t>
      </w:r>
      <w:r w:rsidR="0026202E">
        <w:rPr>
          <w:spacing w:val="-2"/>
        </w:rPr>
        <w:t xml:space="preserve"> </w:t>
      </w:r>
      <w:r w:rsidRPr="007F3B0F">
        <w:rPr>
          <w:spacing w:val="-10"/>
        </w:rPr>
        <w:t xml:space="preserve">в </w:t>
      </w:r>
      <w:r w:rsidRPr="007F3B0F">
        <w:t>Жамбылской области (n=1201)</w:t>
      </w:r>
    </w:p>
    <w:p w14:paraId="0E5B30F1" w14:textId="20B1AE1B" w:rsidR="0026202E" w:rsidRDefault="0026202E" w:rsidP="006401E7">
      <w:pPr>
        <w:pStyle w:val="a3"/>
        <w:tabs>
          <w:tab w:val="left" w:pos="1412"/>
          <w:tab w:val="left" w:pos="2056"/>
          <w:tab w:val="left" w:pos="4248"/>
          <w:tab w:val="left" w:pos="6171"/>
          <w:tab w:val="left" w:pos="7975"/>
          <w:tab w:val="left" w:pos="9357"/>
          <w:tab w:val="left" w:pos="9498"/>
        </w:tabs>
        <w:ind w:left="0" w:firstLine="0"/>
      </w:pPr>
    </w:p>
    <w:tbl>
      <w:tblPr>
        <w:tblStyle w:val="TableNormal12"/>
        <w:tblW w:w="9652" w:type="dxa"/>
        <w:tblInd w:w="-1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1E0" w:firstRow="1" w:lastRow="1" w:firstColumn="1" w:lastColumn="1" w:noHBand="0" w:noVBand="0"/>
      </w:tblPr>
      <w:tblGrid>
        <w:gridCol w:w="2410"/>
        <w:gridCol w:w="1701"/>
        <w:gridCol w:w="595"/>
        <w:gridCol w:w="729"/>
        <w:gridCol w:w="541"/>
        <w:gridCol w:w="687"/>
        <w:gridCol w:w="567"/>
        <w:gridCol w:w="776"/>
        <w:gridCol w:w="6"/>
        <w:gridCol w:w="776"/>
        <w:gridCol w:w="853"/>
        <w:gridCol w:w="11"/>
      </w:tblGrid>
      <w:tr w:rsidR="0026202E" w:rsidRPr="0026202E" w14:paraId="5C06FA56" w14:textId="77777777" w:rsidTr="00DD0E70">
        <w:trPr>
          <w:gridAfter w:val="1"/>
          <w:wAfter w:w="11" w:type="dxa"/>
          <w:trHeight w:val="537"/>
        </w:trPr>
        <w:tc>
          <w:tcPr>
            <w:tcW w:w="4111" w:type="dxa"/>
            <w:gridSpan w:val="2"/>
            <w:vMerge w:val="restart"/>
          </w:tcPr>
          <w:p w14:paraId="4D72D9E2" w14:textId="77777777" w:rsidR="0026202E" w:rsidRPr="0026202E" w:rsidRDefault="0026202E" w:rsidP="0026202E">
            <w:pPr>
              <w:jc w:val="center"/>
              <w:rPr>
                <w:sz w:val="24"/>
                <w:szCs w:val="24"/>
              </w:rPr>
            </w:pPr>
            <w:r w:rsidRPr="0026202E">
              <w:rPr>
                <w:sz w:val="24"/>
                <w:szCs w:val="24"/>
              </w:rPr>
              <w:t>Характеристики</w:t>
            </w:r>
            <w:r w:rsidRPr="0026202E">
              <w:rPr>
                <w:spacing w:val="-13"/>
                <w:sz w:val="24"/>
                <w:szCs w:val="24"/>
              </w:rPr>
              <w:t xml:space="preserve"> </w:t>
            </w:r>
            <w:r w:rsidRPr="0026202E">
              <w:rPr>
                <w:sz w:val="24"/>
                <w:szCs w:val="24"/>
              </w:rPr>
              <w:t>употребления алкогольных напитков</w:t>
            </w:r>
          </w:p>
        </w:tc>
        <w:tc>
          <w:tcPr>
            <w:tcW w:w="3901" w:type="dxa"/>
            <w:gridSpan w:val="7"/>
          </w:tcPr>
          <w:p w14:paraId="4A1D970E" w14:textId="77777777" w:rsidR="0026202E" w:rsidRPr="0026202E" w:rsidRDefault="0026202E" w:rsidP="0026202E">
            <w:pPr>
              <w:jc w:val="center"/>
              <w:rPr>
                <w:sz w:val="24"/>
                <w:szCs w:val="24"/>
              </w:rPr>
            </w:pPr>
            <w:r w:rsidRPr="0026202E">
              <w:rPr>
                <w:sz w:val="24"/>
                <w:szCs w:val="24"/>
              </w:rPr>
              <w:t>Пол</w:t>
            </w:r>
          </w:p>
        </w:tc>
        <w:tc>
          <w:tcPr>
            <w:tcW w:w="1629" w:type="dxa"/>
            <w:gridSpan w:val="2"/>
          </w:tcPr>
          <w:p w14:paraId="6C38D9C3" w14:textId="77777777" w:rsidR="0026202E" w:rsidRPr="0026202E" w:rsidRDefault="0026202E" w:rsidP="0026202E">
            <w:pPr>
              <w:jc w:val="center"/>
              <w:rPr>
                <w:sz w:val="24"/>
                <w:szCs w:val="24"/>
              </w:rPr>
            </w:pPr>
            <w:r w:rsidRPr="0026202E">
              <w:rPr>
                <w:w w:val="95"/>
                <w:sz w:val="24"/>
                <w:szCs w:val="24"/>
              </w:rPr>
              <w:t>Статистический</w:t>
            </w:r>
            <w:r w:rsidRPr="0026202E">
              <w:rPr>
                <w:spacing w:val="1"/>
                <w:w w:val="95"/>
                <w:sz w:val="24"/>
                <w:szCs w:val="24"/>
              </w:rPr>
              <w:t xml:space="preserve"> </w:t>
            </w:r>
            <w:r w:rsidRPr="0026202E">
              <w:rPr>
                <w:sz w:val="24"/>
                <w:szCs w:val="24"/>
              </w:rPr>
              <w:t>тест</w:t>
            </w:r>
          </w:p>
        </w:tc>
      </w:tr>
      <w:tr w:rsidR="0026202E" w:rsidRPr="0026202E" w14:paraId="3F3F1288" w14:textId="77777777" w:rsidTr="00DD0E70">
        <w:trPr>
          <w:gridAfter w:val="1"/>
          <w:wAfter w:w="11" w:type="dxa"/>
          <w:trHeight w:val="277"/>
        </w:trPr>
        <w:tc>
          <w:tcPr>
            <w:tcW w:w="4111" w:type="dxa"/>
            <w:gridSpan w:val="2"/>
            <w:vMerge/>
            <w:tcBorders>
              <w:top w:val="nil"/>
            </w:tcBorders>
          </w:tcPr>
          <w:p w14:paraId="12BE8FAF" w14:textId="77777777" w:rsidR="0026202E" w:rsidRPr="0026202E" w:rsidRDefault="0026202E" w:rsidP="0026202E">
            <w:pPr>
              <w:rPr>
                <w:sz w:val="24"/>
                <w:szCs w:val="24"/>
              </w:rPr>
            </w:pPr>
          </w:p>
        </w:tc>
        <w:tc>
          <w:tcPr>
            <w:tcW w:w="1324" w:type="dxa"/>
            <w:gridSpan w:val="2"/>
          </w:tcPr>
          <w:p w14:paraId="339AE944" w14:textId="77777777" w:rsidR="0026202E" w:rsidRPr="0026202E" w:rsidRDefault="0026202E" w:rsidP="0026202E">
            <w:pPr>
              <w:jc w:val="center"/>
              <w:rPr>
                <w:sz w:val="24"/>
                <w:szCs w:val="24"/>
              </w:rPr>
            </w:pPr>
            <w:r w:rsidRPr="0026202E">
              <w:rPr>
                <w:sz w:val="24"/>
                <w:szCs w:val="24"/>
              </w:rPr>
              <w:t>Мужской</w:t>
            </w:r>
          </w:p>
        </w:tc>
        <w:tc>
          <w:tcPr>
            <w:tcW w:w="1228" w:type="dxa"/>
            <w:gridSpan w:val="2"/>
          </w:tcPr>
          <w:p w14:paraId="58F3B47C" w14:textId="77777777" w:rsidR="0026202E" w:rsidRPr="0026202E" w:rsidRDefault="0026202E" w:rsidP="0026202E">
            <w:pPr>
              <w:jc w:val="center"/>
              <w:rPr>
                <w:sz w:val="24"/>
                <w:szCs w:val="24"/>
              </w:rPr>
            </w:pPr>
            <w:r w:rsidRPr="0026202E">
              <w:rPr>
                <w:sz w:val="24"/>
                <w:szCs w:val="24"/>
              </w:rPr>
              <w:t>Женский</w:t>
            </w:r>
          </w:p>
        </w:tc>
        <w:tc>
          <w:tcPr>
            <w:tcW w:w="1349" w:type="dxa"/>
            <w:gridSpan w:val="3"/>
          </w:tcPr>
          <w:p w14:paraId="185FF0A3" w14:textId="77777777" w:rsidR="0026202E" w:rsidRPr="0026202E" w:rsidRDefault="0026202E" w:rsidP="0026202E">
            <w:pPr>
              <w:jc w:val="center"/>
              <w:rPr>
                <w:sz w:val="24"/>
                <w:szCs w:val="24"/>
              </w:rPr>
            </w:pPr>
            <w:r w:rsidRPr="0026202E">
              <w:rPr>
                <w:sz w:val="24"/>
                <w:szCs w:val="24"/>
              </w:rPr>
              <w:t>Всего</w:t>
            </w:r>
          </w:p>
        </w:tc>
        <w:tc>
          <w:tcPr>
            <w:tcW w:w="776" w:type="dxa"/>
          </w:tcPr>
          <w:p w14:paraId="339F4CCC" w14:textId="77777777" w:rsidR="0026202E" w:rsidRPr="0026202E" w:rsidRDefault="0026202E" w:rsidP="0026202E">
            <w:pPr>
              <w:jc w:val="center"/>
              <w:rPr>
                <w:sz w:val="24"/>
                <w:szCs w:val="24"/>
              </w:rPr>
            </w:pPr>
            <w:r w:rsidRPr="0026202E">
              <w:rPr>
                <w:position w:val="-4"/>
                <w:sz w:val="24"/>
                <w:szCs w:val="24"/>
              </w:rPr>
              <w:t>χ</w:t>
            </w:r>
            <w:r w:rsidRPr="0026202E">
              <w:rPr>
                <w:sz w:val="24"/>
                <w:szCs w:val="24"/>
              </w:rPr>
              <w:t>2</w:t>
            </w:r>
          </w:p>
        </w:tc>
        <w:tc>
          <w:tcPr>
            <w:tcW w:w="853" w:type="dxa"/>
            <w:vMerge w:val="restart"/>
          </w:tcPr>
          <w:p w14:paraId="0151EEB4" w14:textId="3F799FCC" w:rsidR="0026202E" w:rsidRPr="0026202E" w:rsidRDefault="0026202E" w:rsidP="0026202E">
            <w:pPr>
              <w:jc w:val="center"/>
              <w:rPr>
                <w:sz w:val="24"/>
                <w:szCs w:val="24"/>
              </w:rPr>
            </w:pPr>
            <w:r w:rsidRPr="0026202E">
              <w:rPr>
                <w:sz w:val="24"/>
                <w:szCs w:val="24"/>
              </w:rPr>
              <w:t>р</w:t>
            </w:r>
            <w:r w:rsidR="00D87090">
              <w:rPr>
                <w:sz w:val="24"/>
                <w:szCs w:val="24"/>
              </w:rPr>
              <w:t xml:space="preserve">– </w:t>
            </w:r>
            <w:r w:rsidRPr="0026202E">
              <w:rPr>
                <w:sz w:val="24"/>
                <w:szCs w:val="24"/>
              </w:rPr>
              <w:t>оценка</w:t>
            </w:r>
          </w:p>
        </w:tc>
      </w:tr>
      <w:tr w:rsidR="0026202E" w:rsidRPr="0026202E" w14:paraId="4F3CDD9F" w14:textId="77777777" w:rsidTr="00DD0E70">
        <w:trPr>
          <w:gridAfter w:val="1"/>
          <w:wAfter w:w="11" w:type="dxa"/>
          <w:trHeight w:val="272"/>
        </w:trPr>
        <w:tc>
          <w:tcPr>
            <w:tcW w:w="4111" w:type="dxa"/>
            <w:gridSpan w:val="2"/>
            <w:vMerge/>
            <w:tcBorders>
              <w:top w:val="nil"/>
            </w:tcBorders>
          </w:tcPr>
          <w:p w14:paraId="71B6CC83" w14:textId="77777777" w:rsidR="0026202E" w:rsidRPr="0026202E" w:rsidRDefault="0026202E" w:rsidP="0026202E">
            <w:pPr>
              <w:rPr>
                <w:sz w:val="24"/>
                <w:szCs w:val="24"/>
              </w:rPr>
            </w:pPr>
          </w:p>
        </w:tc>
        <w:tc>
          <w:tcPr>
            <w:tcW w:w="595" w:type="dxa"/>
          </w:tcPr>
          <w:p w14:paraId="0CD0B27B" w14:textId="77777777" w:rsidR="0026202E" w:rsidRPr="0026202E" w:rsidRDefault="0026202E" w:rsidP="0026202E">
            <w:pPr>
              <w:jc w:val="center"/>
              <w:rPr>
                <w:sz w:val="24"/>
                <w:szCs w:val="24"/>
              </w:rPr>
            </w:pPr>
            <w:r w:rsidRPr="0026202E">
              <w:rPr>
                <w:w w:val="99"/>
                <w:sz w:val="24"/>
                <w:szCs w:val="24"/>
              </w:rPr>
              <w:t>n</w:t>
            </w:r>
          </w:p>
        </w:tc>
        <w:tc>
          <w:tcPr>
            <w:tcW w:w="729" w:type="dxa"/>
          </w:tcPr>
          <w:p w14:paraId="3D5BD9F2" w14:textId="77777777" w:rsidR="0026202E" w:rsidRPr="0026202E" w:rsidRDefault="0026202E" w:rsidP="0026202E">
            <w:pPr>
              <w:jc w:val="center"/>
              <w:rPr>
                <w:sz w:val="24"/>
                <w:szCs w:val="24"/>
              </w:rPr>
            </w:pPr>
            <w:r w:rsidRPr="0026202E">
              <w:rPr>
                <w:w w:val="98"/>
                <w:sz w:val="24"/>
                <w:szCs w:val="24"/>
              </w:rPr>
              <w:t>%</w:t>
            </w:r>
          </w:p>
        </w:tc>
        <w:tc>
          <w:tcPr>
            <w:tcW w:w="541" w:type="dxa"/>
          </w:tcPr>
          <w:p w14:paraId="07C4FAC6" w14:textId="77777777" w:rsidR="0026202E" w:rsidRPr="0026202E" w:rsidRDefault="0026202E" w:rsidP="0026202E">
            <w:pPr>
              <w:jc w:val="center"/>
              <w:rPr>
                <w:sz w:val="24"/>
                <w:szCs w:val="24"/>
              </w:rPr>
            </w:pPr>
            <w:r w:rsidRPr="0026202E">
              <w:rPr>
                <w:w w:val="99"/>
                <w:sz w:val="24"/>
                <w:szCs w:val="24"/>
              </w:rPr>
              <w:t>n</w:t>
            </w:r>
          </w:p>
        </w:tc>
        <w:tc>
          <w:tcPr>
            <w:tcW w:w="687" w:type="dxa"/>
          </w:tcPr>
          <w:p w14:paraId="2AD539F3" w14:textId="77777777" w:rsidR="0026202E" w:rsidRPr="0026202E" w:rsidRDefault="0026202E" w:rsidP="0026202E">
            <w:pPr>
              <w:jc w:val="center"/>
              <w:rPr>
                <w:sz w:val="24"/>
                <w:szCs w:val="24"/>
              </w:rPr>
            </w:pPr>
            <w:r w:rsidRPr="0026202E">
              <w:rPr>
                <w:w w:val="98"/>
                <w:sz w:val="24"/>
                <w:szCs w:val="24"/>
              </w:rPr>
              <w:t>%</w:t>
            </w:r>
          </w:p>
        </w:tc>
        <w:tc>
          <w:tcPr>
            <w:tcW w:w="567" w:type="dxa"/>
          </w:tcPr>
          <w:p w14:paraId="511CE5B6" w14:textId="77777777" w:rsidR="0026202E" w:rsidRPr="0026202E" w:rsidRDefault="0026202E" w:rsidP="0026202E">
            <w:pPr>
              <w:jc w:val="center"/>
              <w:rPr>
                <w:sz w:val="24"/>
                <w:szCs w:val="24"/>
              </w:rPr>
            </w:pPr>
            <w:r w:rsidRPr="0026202E">
              <w:rPr>
                <w:w w:val="99"/>
                <w:sz w:val="24"/>
                <w:szCs w:val="24"/>
              </w:rPr>
              <w:t>n</w:t>
            </w:r>
          </w:p>
        </w:tc>
        <w:tc>
          <w:tcPr>
            <w:tcW w:w="776" w:type="dxa"/>
          </w:tcPr>
          <w:p w14:paraId="5CA54710" w14:textId="77777777" w:rsidR="0026202E" w:rsidRPr="0026202E" w:rsidRDefault="0026202E" w:rsidP="0026202E">
            <w:pPr>
              <w:jc w:val="center"/>
              <w:rPr>
                <w:sz w:val="24"/>
                <w:szCs w:val="24"/>
              </w:rPr>
            </w:pPr>
            <w:r w:rsidRPr="0026202E">
              <w:rPr>
                <w:w w:val="98"/>
                <w:sz w:val="24"/>
                <w:szCs w:val="24"/>
              </w:rPr>
              <w:t>%</w:t>
            </w:r>
          </w:p>
        </w:tc>
        <w:tc>
          <w:tcPr>
            <w:tcW w:w="782" w:type="dxa"/>
            <w:gridSpan w:val="2"/>
            <w:tcBorders>
              <w:top w:val="nil"/>
            </w:tcBorders>
          </w:tcPr>
          <w:p w14:paraId="4BA429BF" w14:textId="77777777" w:rsidR="0026202E" w:rsidRPr="0026202E" w:rsidRDefault="0026202E" w:rsidP="0026202E">
            <w:pPr>
              <w:rPr>
                <w:sz w:val="24"/>
                <w:szCs w:val="24"/>
              </w:rPr>
            </w:pPr>
          </w:p>
        </w:tc>
        <w:tc>
          <w:tcPr>
            <w:tcW w:w="853" w:type="dxa"/>
            <w:vMerge/>
          </w:tcPr>
          <w:p w14:paraId="73E264AB" w14:textId="77777777" w:rsidR="0026202E" w:rsidRPr="0026202E" w:rsidRDefault="0026202E" w:rsidP="0026202E">
            <w:pPr>
              <w:rPr>
                <w:sz w:val="24"/>
                <w:szCs w:val="24"/>
              </w:rPr>
            </w:pPr>
          </w:p>
        </w:tc>
      </w:tr>
      <w:tr w:rsidR="0026202E" w:rsidRPr="0026202E" w14:paraId="40341B8C" w14:textId="77777777" w:rsidTr="00DD0E70">
        <w:trPr>
          <w:gridAfter w:val="1"/>
          <w:wAfter w:w="11" w:type="dxa"/>
          <w:trHeight w:val="637"/>
        </w:trPr>
        <w:tc>
          <w:tcPr>
            <w:tcW w:w="2410" w:type="dxa"/>
            <w:vMerge w:val="restart"/>
          </w:tcPr>
          <w:p w14:paraId="6D0EED02" w14:textId="2C4162E4" w:rsidR="0026202E" w:rsidRPr="0026202E" w:rsidRDefault="0026202E" w:rsidP="0026202E">
            <w:pPr>
              <w:tabs>
                <w:tab w:val="left" w:pos="9498"/>
              </w:tabs>
              <w:spacing w:before="14"/>
              <w:ind w:right="83"/>
              <w:rPr>
                <w:sz w:val="24"/>
                <w:szCs w:val="24"/>
              </w:rPr>
            </w:pPr>
            <w:r w:rsidRPr="0026202E">
              <w:rPr>
                <w:sz w:val="24"/>
                <w:szCs w:val="24"/>
              </w:rPr>
              <w:t>Употребляли</w:t>
            </w:r>
            <w:r w:rsidRPr="0026202E">
              <w:rPr>
                <w:spacing w:val="-13"/>
                <w:sz w:val="24"/>
                <w:szCs w:val="24"/>
              </w:rPr>
              <w:t xml:space="preserve"> </w:t>
            </w:r>
            <w:r w:rsidRPr="0026202E">
              <w:rPr>
                <w:sz w:val="24"/>
                <w:szCs w:val="24"/>
              </w:rPr>
              <w:t>ли Вы когда</w:t>
            </w:r>
            <w:r w:rsidR="00D87090">
              <w:rPr>
                <w:sz w:val="24"/>
                <w:szCs w:val="24"/>
              </w:rPr>
              <w:t xml:space="preserve">– </w:t>
            </w:r>
            <w:r w:rsidRPr="0026202E">
              <w:rPr>
                <w:sz w:val="24"/>
                <w:szCs w:val="24"/>
              </w:rPr>
              <w:t xml:space="preserve">либо любой вид </w:t>
            </w:r>
            <w:r w:rsidRPr="0026202E">
              <w:rPr>
                <w:spacing w:val="-2"/>
                <w:sz w:val="24"/>
                <w:szCs w:val="24"/>
              </w:rPr>
              <w:t xml:space="preserve">алкоголя, </w:t>
            </w:r>
            <w:r w:rsidRPr="0026202E">
              <w:rPr>
                <w:sz w:val="24"/>
                <w:szCs w:val="24"/>
              </w:rPr>
              <w:t>например,</w:t>
            </w:r>
            <w:r w:rsidRPr="0026202E">
              <w:rPr>
                <w:spacing w:val="18"/>
                <w:sz w:val="24"/>
                <w:szCs w:val="24"/>
              </w:rPr>
              <w:t xml:space="preserve"> </w:t>
            </w:r>
            <w:r w:rsidRPr="0026202E">
              <w:rPr>
                <w:sz w:val="24"/>
                <w:szCs w:val="24"/>
              </w:rPr>
              <w:t xml:space="preserve">пиво, вино, крепкие </w:t>
            </w:r>
            <w:r w:rsidRPr="0026202E">
              <w:rPr>
                <w:spacing w:val="-2"/>
                <w:sz w:val="24"/>
                <w:szCs w:val="24"/>
              </w:rPr>
              <w:t>спиртные напитки</w:t>
            </w:r>
          </w:p>
        </w:tc>
        <w:tc>
          <w:tcPr>
            <w:tcW w:w="1701" w:type="dxa"/>
          </w:tcPr>
          <w:p w14:paraId="70A7542B" w14:textId="77777777" w:rsidR="0026202E" w:rsidRPr="0026202E" w:rsidRDefault="0026202E" w:rsidP="0026202E">
            <w:pPr>
              <w:rPr>
                <w:sz w:val="24"/>
                <w:szCs w:val="24"/>
              </w:rPr>
            </w:pPr>
            <w:r w:rsidRPr="0026202E">
              <w:rPr>
                <w:spacing w:val="-5"/>
                <w:sz w:val="24"/>
                <w:szCs w:val="24"/>
              </w:rPr>
              <w:t>Да</w:t>
            </w:r>
          </w:p>
        </w:tc>
        <w:tc>
          <w:tcPr>
            <w:tcW w:w="595" w:type="dxa"/>
          </w:tcPr>
          <w:p w14:paraId="5E54EBEE" w14:textId="77777777" w:rsidR="0026202E" w:rsidRPr="0026202E" w:rsidRDefault="0026202E" w:rsidP="0026202E">
            <w:pPr>
              <w:jc w:val="center"/>
              <w:rPr>
                <w:sz w:val="24"/>
                <w:szCs w:val="24"/>
              </w:rPr>
            </w:pPr>
            <w:r w:rsidRPr="0026202E">
              <w:rPr>
                <w:spacing w:val="-5"/>
                <w:sz w:val="24"/>
                <w:szCs w:val="24"/>
              </w:rPr>
              <w:t>275</w:t>
            </w:r>
          </w:p>
        </w:tc>
        <w:tc>
          <w:tcPr>
            <w:tcW w:w="729" w:type="dxa"/>
          </w:tcPr>
          <w:p w14:paraId="7AEC0278" w14:textId="77777777" w:rsidR="0026202E" w:rsidRPr="0026202E" w:rsidRDefault="0026202E" w:rsidP="0026202E">
            <w:pPr>
              <w:jc w:val="center"/>
              <w:rPr>
                <w:sz w:val="24"/>
                <w:szCs w:val="24"/>
              </w:rPr>
            </w:pPr>
            <w:r w:rsidRPr="0026202E">
              <w:rPr>
                <w:spacing w:val="-2"/>
                <w:sz w:val="24"/>
                <w:szCs w:val="24"/>
              </w:rPr>
              <w:t>60,8</w:t>
            </w:r>
          </w:p>
        </w:tc>
        <w:tc>
          <w:tcPr>
            <w:tcW w:w="541" w:type="dxa"/>
          </w:tcPr>
          <w:p w14:paraId="4B279CD8" w14:textId="77777777" w:rsidR="0026202E" w:rsidRPr="0026202E" w:rsidRDefault="0026202E" w:rsidP="0026202E">
            <w:pPr>
              <w:jc w:val="center"/>
              <w:rPr>
                <w:sz w:val="24"/>
                <w:szCs w:val="24"/>
              </w:rPr>
            </w:pPr>
            <w:r w:rsidRPr="0026202E">
              <w:rPr>
                <w:spacing w:val="-5"/>
                <w:sz w:val="24"/>
                <w:szCs w:val="24"/>
              </w:rPr>
              <w:t>336</w:t>
            </w:r>
          </w:p>
        </w:tc>
        <w:tc>
          <w:tcPr>
            <w:tcW w:w="687" w:type="dxa"/>
          </w:tcPr>
          <w:p w14:paraId="49B8EFFF" w14:textId="77777777" w:rsidR="0026202E" w:rsidRPr="0026202E" w:rsidRDefault="0026202E" w:rsidP="0026202E">
            <w:pPr>
              <w:jc w:val="center"/>
              <w:rPr>
                <w:sz w:val="24"/>
                <w:szCs w:val="24"/>
              </w:rPr>
            </w:pPr>
            <w:r w:rsidRPr="0026202E">
              <w:rPr>
                <w:spacing w:val="-2"/>
                <w:sz w:val="24"/>
                <w:szCs w:val="24"/>
              </w:rPr>
              <w:t>44,9</w:t>
            </w:r>
          </w:p>
        </w:tc>
        <w:tc>
          <w:tcPr>
            <w:tcW w:w="567" w:type="dxa"/>
          </w:tcPr>
          <w:p w14:paraId="56DBE832" w14:textId="77777777" w:rsidR="0026202E" w:rsidRPr="0026202E" w:rsidRDefault="0026202E" w:rsidP="0026202E">
            <w:pPr>
              <w:jc w:val="center"/>
              <w:rPr>
                <w:sz w:val="24"/>
                <w:szCs w:val="24"/>
              </w:rPr>
            </w:pPr>
            <w:r w:rsidRPr="0026202E">
              <w:rPr>
                <w:spacing w:val="-5"/>
                <w:sz w:val="24"/>
                <w:szCs w:val="24"/>
              </w:rPr>
              <w:t>611</w:t>
            </w:r>
          </w:p>
        </w:tc>
        <w:tc>
          <w:tcPr>
            <w:tcW w:w="776" w:type="dxa"/>
          </w:tcPr>
          <w:p w14:paraId="4D67A8D8" w14:textId="77777777" w:rsidR="0026202E" w:rsidRPr="0026202E" w:rsidRDefault="0026202E" w:rsidP="0026202E">
            <w:pPr>
              <w:jc w:val="center"/>
              <w:rPr>
                <w:sz w:val="24"/>
                <w:szCs w:val="24"/>
              </w:rPr>
            </w:pPr>
            <w:r w:rsidRPr="0026202E">
              <w:rPr>
                <w:spacing w:val="-2"/>
                <w:sz w:val="24"/>
                <w:szCs w:val="24"/>
              </w:rPr>
              <w:t>50,9</w:t>
            </w:r>
          </w:p>
        </w:tc>
        <w:tc>
          <w:tcPr>
            <w:tcW w:w="782" w:type="dxa"/>
            <w:gridSpan w:val="2"/>
            <w:vMerge w:val="restart"/>
          </w:tcPr>
          <w:p w14:paraId="1CC548C7" w14:textId="77777777" w:rsidR="0026202E" w:rsidRPr="0026202E" w:rsidRDefault="0026202E" w:rsidP="0026202E">
            <w:pPr>
              <w:tabs>
                <w:tab w:val="left" w:pos="9498"/>
              </w:tabs>
              <w:spacing w:before="9"/>
              <w:ind w:right="74"/>
              <w:jc w:val="center"/>
              <w:rPr>
                <w:sz w:val="24"/>
                <w:szCs w:val="24"/>
              </w:rPr>
            </w:pPr>
            <w:r w:rsidRPr="0026202E">
              <w:rPr>
                <w:spacing w:val="-4"/>
                <w:sz w:val="24"/>
                <w:szCs w:val="24"/>
              </w:rPr>
              <w:t>28,8</w:t>
            </w:r>
            <w:r w:rsidRPr="0026202E">
              <w:rPr>
                <w:spacing w:val="-5"/>
                <w:sz w:val="24"/>
                <w:szCs w:val="24"/>
              </w:rPr>
              <w:t>05</w:t>
            </w:r>
          </w:p>
        </w:tc>
        <w:tc>
          <w:tcPr>
            <w:tcW w:w="853" w:type="dxa"/>
            <w:vMerge w:val="restart"/>
          </w:tcPr>
          <w:p w14:paraId="5785B9C2" w14:textId="77777777" w:rsidR="0026202E" w:rsidRPr="0026202E" w:rsidRDefault="0026202E" w:rsidP="0026202E">
            <w:pPr>
              <w:jc w:val="center"/>
              <w:rPr>
                <w:sz w:val="24"/>
                <w:szCs w:val="24"/>
              </w:rPr>
            </w:pPr>
            <w:r w:rsidRPr="0026202E">
              <w:rPr>
                <w:spacing w:val="-2"/>
                <w:sz w:val="24"/>
                <w:szCs w:val="24"/>
              </w:rPr>
              <w:t>&lt;0,001</w:t>
            </w:r>
          </w:p>
        </w:tc>
      </w:tr>
      <w:tr w:rsidR="0026202E" w:rsidRPr="0026202E" w14:paraId="1E9F7DB3" w14:textId="77777777" w:rsidTr="00DD0E70">
        <w:trPr>
          <w:gridAfter w:val="1"/>
          <w:wAfter w:w="11" w:type="dxa"/>
          <w:trHeight w:val="277"/>
        </w:trPr>
        <w:tc>
          <w:tcPr>
            <w:tcW w:w="2410" w:type="dxa"/>
            <w:vMerge/>
            <w:tcBorders>
              <w:top w:val="nil"/>
            </w:tcBorders>
          </w:tcPr>
          <w:p w14:paraId="2A119C0F" w14:textId="77777777" w:rsidR="0026202E" w:rsidRPr="0026202E" w:rsidRDefault="0026202E" w:rsidP="0026202E">
            <w:pPr>
              <w:rPr>
                <w:sz w:val="24"/>
                <w:szCs w:val="24"/>
              </w:rPr>
            </w:pPr>
          </w:p>
        </w:tc>
        <w:tc>
          <w:tcPr>
            <w:tcW w:w="1701" w:type="dxa"/>
          </w:tcPr>
          <w:p w14:paraId="009CA8E5" w14:textId="77777777" w:rsidR="0026202E" w:rsidRPr="0026202E" w:rsidRDefault="0026202E" w:rsidP="0026202E">
            <w:pPr>
              <w:rPr>
                <w:sz w:val="24"/>
                <w:szCs w:val="24"/>
              </w:rPr>
            </w:pPr>
            <w:r w:rsidRPr="0026202E">
              <w:rPr>
                <w:spacing w:val="-5"/>
                <w:sz w:val="24"/>
                <w:szCs w:val="24"/>
              </w:rPr>
              <w:t>Нет</w:t>
            </w:r>
          </w:p>
        </w:tc>
        <w:tc>
          <w:tcPr>
            <w:tcW w:w="595" w:type="dxa"/>
          </w:tcPr>
          <w:p w14:paraId="15080A92" w14:textId="77777777" w:rsidR="0026202E" w:rsidRPr="0026202E" w:rsidRDefault="0026202E" w:rsidP="0026202E">
            <w:pPr>
              <w:jc w:val="center"/>
              <w:rPr>
                <w:sz w:val="24"/>
                <w:szCs w:val="24"/>
              </w:rPr>
            </w:pPr>
            <w:r w:rsidRPr="0026202E">
              <w:rPr>
                <w:spacing w:val="-5"/>
                <w:sz w:val="24"/>
                <w:szCs w:val="24"/>
              </w:rPr>
              <w:t>177</w:t>
            </w:r>
          </w:p>
        </w:tc>
        <w:tc>
          <w:tcPr>
            <w:tcW w:w="729" w:type="dxa"/>
          </w:tcPr>
          <w:p w14:paraId="708A516A" w14:textId="77777777" w:rsidR="0026202E" w:rsidRPr="0026202E" w:rsidRDefault="0026202E" w:rsidP="0026202E">
            <w:pPr>
              <w:jc w:val="center"/>
              <w:rPr>
                <w:sz w:val="24"/>
                <w:szCs w:val="24"/>
              </w:rPr>
            </w:pPr>
            <w:r w:rsidRPr="0026202E">
              <w:rPr>
                <w:spacing w:val="-2"/>
                <w:sz w:val="24"/>
                <w:szCs w:val="24"/>
              </w:rPr>
              <w:t>39,2</w:t>
            </w:r>
          </w:p>
        </w:tc>
        <w:tc>
          <w:tcPr>
            <w:tcW w:w="541" w:type="dxa"/>
          </w:tcPr>
          <w:p w14:paraId="056234B4" w14:textId="77777777" w:rsidR="0026202E" w:rsidRPr="0026202E" w:rsidRDefault="0026202E" w:rsidP="0026202E">
            <w:pPr>
              <w:jc w:val="center"/>
              <w:rPr>
                <w:sz w:val="24"/>
                <w:szCs w:val="24"/>
              </w:rPr>
            </w:pPr>
            <w:r w:rsidRPr="0026202E">
              <w:rPr>
                <w:spacing w:val="-5"/>
                <w:sz w:val="24"/>
                <w:szCs w:val="24"/>
              </w:rPr>
              <w:t>413</w:t>
            </w:r>
          </w:p>
        </w:tc>
        <w:tc>
          <w:tcPr>
            <w:tcW w:w="687" w:type="dxa"/>
          </w:tcPr>
          <w:p w14:paraId="238C8987" w14:textId="77777777" w:rsidR="0026202E" w:rsidRPr="0026202E" w:rsidRDefault="0026202E" w:rsidP="0026202E">
            <w:pPr>
              <w:jc w:val="center"/>
              <w:rPr>
                <w:sz w:val="24"/>
                <w:szCs w:val="24"/>
              </w:rPr>
            </w:pPr>
            <w:r w:rsidRPr="0026202E">
              <w:rPr>
                <w:spacing w:val="-2"/>
                <w:sz w:val="24"/>
                <w:szCs w:val="24"/>
              </w:rPr>
              <w:t>55,1</w:t>
            </w:r>
          </w:p>
        </w:tc>
        <w:tc>
          <w:tcPr>
            <w:tcW w:w="567" w:type="dxa"/>
          </w:tcPr>
          <w:p w14:paraId="6184B2FE" w14:textId="77777777" w:rsidR="0026202E" w:rsidRPr="0026202E" w:rsidRDefault="0026202E" w:rsidP="0026202E">
            <w:pPr>
              <w:jc w:val="center"/>
              <w:rPr>
                <w:sz w:val="24"/>
                <w:szCs w:val="24"/>
              </w:rPr>
            </w:pPr>
            <w:r w:rsidRPr="0026202E">
              <w:rPr>
                <w:spacing w:val="-5"/>
                <w:sz w:val="24"/>
                <w:szCs w:val="24"/>
              </w:rPr>
              <w:t>590</w:t>
            </w:r>
          </w:p>
        </w:tc>
        <w:tc>
          <w:tcPr>
            <w:tcW w:w="776" w:type="dxa"/>
          </w:tcPr>
          <w:p w14:paraId="3AD3A7E5" w14:textId="77777777" w:rsidR="0026202E" w:rsidRPr="0026202E" w:rsidRDefault="0026202E" w:rsidP="0026202E">
            <w:pPr>
              <w:jc w:val="center"/>
              <w:rPr>
                <w:sz w:val="24"/>
                <w:szCs w:val="24"/>
              </w:rPr>
            </w:pPr>
            <w:r w:rsidRPr="0026202E">
              <w:rPr>
                <w:spacing w:val="-2"/>
                <w:sz w:val="24"/>
                <w:szCs w:val="24"/>
              </w:rPr>
              <w:t>49,1</w:t>
            </w:r>
          </w:p>
        </w:tc>
        <w:tc>
          <w:tcPr>
            <w:tcW w:w="782" w:type="dxa"/>
            <w:gridSpan w:val="2"/>
            <w:vMerge/>
          </w:tcPr>
          <w:p w14:paraId="64DCCC10" w14:textId="77777777" w:rsidR="0026202E" w:rsidRPr="0026202E" w:rsidRDefault="0026202E" w:rsidP="0026202E">
            <w:pPr>
              <w:jc w:val="center"/>
              <w:rPr>
                <w:sz w:val="24"/>
                <w:szCs w:val="24"/>
              </w:rPr>
            </w:pPr>
          </w:p>
        </w:tc>
        <w:tc>
          <w:tcPr>
            <w:tcW w:w="853" w:type="dxa"/>
            <w:vMerge/>
          </w:tcPr>
          <w:p w14:paraId="058D73C8" w14:textId="77777777" w:rsidR="0026202E" w:rsidRPr="0026202E" w:rsidRDefault="0026202E" w:rsidP="0026202E">
            <w:pPr>
              <w:jc w:val="center"/>
              <w:rPr>
                <w:sz w:val="24"/>
                <w:szCs w:val="24"/>
              </w:rPr>
            </w:pPr>
          </w:p>
        </w:tc>
      </w:tr>
      <w:tr w:rsidR="0026202E" w:rsidRPr="0026202E" w14:paraId="0A8CE727" w14:textId="77777777" w:rsidTr="00DD0E70">
        <w:trPr>
          <w:gridAfter w:val="1"/>
          <w:wAfter w:w="11" w:type="dxa"/>
          <w:trHeight w:val="457"/>
        </w:trPr>
        <w:tc>
          <w:tcPr>
            <w:tcW w:w="2410" w:type="dxa"/>
            <w:vMerge w:val="restart"/>
          </w:tcPr>
          <w:p w14:paraId="67A5FEC9" w14:textId="18DBF3C9" w:rsidR="0026202E" w:rsidRPr="0026202E" w:rsidRDefault="0026202E" w:rsidP="0026202E">
            <w:pPr>
              <w:rPr>
                <w:sz w:val="24"/>
                <w:szCs w:val="24"/>
              </w:rPr>
            </w:pPr>
            <w:r w:rsidRPr="0026202E">
              <w:rPr>
                <w:sz w:val="24"/>
                <w:szCs w:val="24"/>
              </w:rPr>
              <w:t>Употребляли</w:t>
            </w:r>
            <w:r w:rsidRPr="0026202E">
              <w:rPr>
                <w:spacing w:val="-13"/>
                <w:sz w:val="24"/>
                <w:szCs w:val="24"/>
              </w:rPr>
              <w:t xml:space="preserve"> </w:t>
            </w:r>
            <w:r w:rsidRPr="0026202E">
              <w:rPr>
                <w:sz w:val="24"/>
                <w:szCs w:val="24"/>
              </w:rPr>
              <w:t>ли Вы какой</w:t>
            </w:r>
            <w:r w:rsidR="00D87090">
              <w:rPr>
                <w:sz w:val="24"/>
                <w:szCs w:val="24"/>
              </w:rPr>
              <w:t xml:space="preserve">– </w:t>
            </w:r>
            <w:r w:rsidRPr="0026202E">
              <w:rPr>
                <w:sz w:val="24"/>
                <w:szCs w:val="24"/>
              </w:rPr>
              <w:t xml:space="preserve">либо алкоголь в </w:t>
            </w:r>
            <w:r w:rsidRPr="0026202E">
              <w:rPr>
                <w:spacing w:val="-2"/>
                <w:sz w:val="24"/>
                <w:szCs w:val="24"/>
              </w:rPr>
              <w:t xml:space="preserve">течение </w:t>
            </w:r>
            <w:r w:rsidRPr="0026202E">
              <w:rPr>
                <w:sz w:val="24"/>
                <w:szCs w:val="24"/>
              </w:rPr>
              <w:t>последних</w:t>
            </w:r>
            <w:r w:rsidRPr="0026202E">
              <w:rPr>
                <w:spacing w:val="-13"/>
                <w:sz w:val="24"/>
                <w:szCs w:val="24"/>
              </w:rPr>
              <w:t xml:space="preserve"> </w:t>
            </w:r>
            <w:r w:rsidRPr="0026202E">
              <w:rPr>
                <w:sz w:val="24"/>
                <w:szCs w:val="24"/>
              </w:rPr>
              <w:t xml:space="preserve">12 </w:t>
            </w:r>
            <w:r w:rsidRPr="0026202E">
              <w:rPr>
                <w:spacing w:val="-2"/>
                <w:sz w:val="24"/>
                <w:szCs w:val="24"/>
              </w:rPr>
              <w:t>месяцев?</w:t>
            </w:r>
          </w:p>
        </w:tc>
        <w:tc>
          <w:tcPr>
            <w:tcW w:w="1701" w:type="dxa"/>
          </w:tcPr>
          <w:p w14:paraId="662C5F27" w14:textId="77777777" w:rsidR="0026202E" w:rsidRPr="0026202E" w:rsidRDefault="0026202E" w:rsidP="0026202E">
            <w:pPr>
              <w:rPr>
                <w:sz w:val="24"/>
                <w:szCs w:val="24"/>
              </w:rPr>
            </w:pPr>
            <w:r w:rsidRPr="0026202E">
              <w:rPr>
                <w:spacing w:val="-5"/>
                <w:sz w:val="24"/>
                <w:szCs w:val="24"/>
              </w:rPr>
              <w:t>Да</w:t>
            </w:r>
          </w:p>
        </w:tc>
        <w:tc>
          <w:tcPr>
            <w:tcW w:w="595" w:type="dxa"/>
          </w:tcPr>
          <w:p w14:paraId="4F4B37DB" w14:textId="77777777" w:rsidR="0026202E" w:rsidRPr="0026202E" w:rsidRDefault="0026202E" w:rsidP="0026202E">
            <w:pPr>
              <w:jc w:val="center"/>
              <w:rPr>
                <w:sz w:val="24"/>
                <w:szCs w:val="24"/>
              </w:rPr>
            </w:pPr>
            <w:r w:rsidRPr="0026202E">
              <w:rPr>
                <w:spacing w:val="-5"/>
                <w:sz w:val="24"/>
                <w:szCs w:val="24"/>
              </w:rPr>
              <w:t>220</w:t>
            </w:r>
          </w:p>
        </w:tc>
        <w:tc>
          <w:tcPr>
            <w:tcW w:w="729" w:type="dxa"/>
          </w:tcPr>
          <w:p w14:paraId="13AA9A7D" w14:textId="77777777" w:rsidR="0026202E" w:rsidRPr="0026202E" w:rsidRDefault="0026202E" w:rsidP="0026202E">
            <w:pPr>
              <w:jc w:val="center"/>
              <w:rPr>
                <w:sz w:val="24"/>
                <w:szCs w:val="24"/>
              </w:rPr>
            </w:pPr>
            <w:r w:rsidRPr="0026202E">
              <w:rPr>
                <w:spacing w:val="-2"/>
                <w:sz w:val="24"/>
                <w:szCs w:val="24"/>
              </w:rPr>
              <w:t>79,7</w:t>
            </w:r>
          </w:p>
        </w:tc>
        <w:tc>
          <w:tcPr>
            <w:tcW w:w="541" w:type="dxa"/>
          </w:tcPr>
          <w:p w14:paraId="12F55D4B" w14:textId="77777777" w:rsidR="0026202E" w:rsidRPr="0026202E" w:rsidRDefault="0026202E" w:rsidP="0026202E">
            <w:pPr>
              <w:jc w:val="center"/>
              <w:rPr>
                <w:sz w:val="24"/>
                <w:szCs w:val="24"/>
              </w:rPr>
            </w:pPr>
            <w:r w:rsidRPr="0026202E">
              <w:rPr>
                <w:spacing w:val="-5"/>
                <w:sz w:val="24"/>
                <w:szCs w:val="24"/>
              </w:rPr>
              <w:t>254</w:t>
            </w:r>
          </w:p>
        </w:tc>
        <w:tc>
          <w:tcPr>
            <w:tcW w:w="687" w:type="dxa"/>
          </w:tcPr>
          <w:p w14:paraId="6A08BC58" w14:textId="77777777" w:rsidR="0026202E" w:rsidRPr="0026202E" w:rsidRDefault="0026202E" w:rsidP="0026202E">
            <w:pPr>
              <w:jc w:val="center"/>
              <w:rPr>
                <w:sz w:val="24"/>
                <w:szCs w:val="24"/>
              </w:rPr>
            </w:pPr>
            <w:r w:rsidRPr="0026202E">
              <w:rPr>
                <w:spacing w:val="-2"/>
                <w:sz w:val="24"/>
                <w:szCs w:val="24"/>
              </w:rPr>
              <w:t>74,5</w:t>
            </w:r>
          </w:p>
        </w:tc>
        <w:tc>
          <w:tcPr>
            <w:tcW w:w="567" w:type="dxa"/>
          </w:tcPr>
          <w:p w14:paraId="6C2E5B5A" w14:textId="77777777" w:rsidR="0026202E" w:rsidRPr="0026202E" w:rsidRDefault="0026202E" w:rsidP="0026202E">
            <w:pPr>
              <w:jc w:val="center"/>
              <w:rPr>
                <w:sz w:val="24"/>
                <w:szCs w:val="24"/>
              </w:rPr>
            </w:pPr>
            <w:r w:rsidRPr="0026202E">
              <w:rPr>
                <w:spacing w:val="-5"/>
                <w:sz w:val="24"/>
                <w:szCs w:val="24"/>
              </w:rPr>
              <w:t>474</w:t>
            </w:r>
          </w:p>
        </w:tc>
        <w:tc>
          <w:tcPr>
            <w:tcW w:w="776" w:type="dxa"/>
          </w:tcPr>
          <w:p w14:paraId="49736E4D" w14:textId="77777777" w:rsidR="0026202E" w:rsidRPr="0026202E" w:rsidRDefault="0026202E" w:rsidP="0026202E">
            <w:pPr>
              <w:jc w:val="center"/>
              <w:rPr>
                <w:sz w:val="24"/>
                <w:szCs w:val="24"/>
              </w:rPr>
            </w:pPr>
            <w:r w:rsidRPr="0026202E">
              <w:rPr>
                <w:spacing w:val="-2"/>
                <w:sz w:val="24"/>
                <w:szCs w:val="24"/>
              </w:rPr>
              <w:t>76,8</w:t>
            </w:r>
          </w:p>
        </w:tc>
        <w:tc>
          <w:tcPr>
            <w:tcW w:w="782" w:type="dxa"/>
            <w:gridSpan w:val="2"/>
            <w:vMerge w:val="restart"/>
          </w:tcPr>
          <w:p w14:paraId="6C5B5B4F" w14:textId="77777777" w:rsidR="0026202E" w:rsidRPr="0026202E" w:rsidRDefault="0026202E" w:rsidP="0026202E">
            <w:pPr>
              <w:jc w:val="center"/>
              <w:rPr>
                <w:sz w:val="24"/>
                <w:szCs w:val="24"/>
              </w:rPr>
            </w:pPr>
            <w:r w:rsidRPr="0026202E">
              <w:rPr>
                <w:spacing w:val="-4"/>
                <w:sz w:val="24"/>
                <w:szCs w:val="24"/>
              </w:rPr>
              <w:t>2,33</w:t>
            </w:r>
            <w:r w:rsidRPr="0026202E">
              <w:rPr>
                <w:spacing w:val="-10"/>
                <w:sz w:val="24"/>
                <w:szCs w:val="24"/>
              </w:rPr>
              <w:t>7</w:t>
            </w:r>
          </w:p>
        </w:tc>
        <w:tc>
          <w:tcPr>
            <w:tcW w:w="853" w:type="dxa"/>
            <w:vMerge w:val="restart"/>
          </w:tcPr>
          <w:p w14:paraId="07CACFA7" w14:textId="77777777" w:rsidR="0026202E" w:rsidRPr="0026202E" w:rsidRDefault="0026202E" w:rsidP="0026202E">
            <w:pPr>
              <w:jc w:val="center"/>
              <w:rPr>
                <w:sz w:val="24"/>
                <w:szCs w:val="24"/>
              </w:rPr>
            </w:pPr>
            <w:r w:rsidRPr="0026202E">
              <w:rPr>
                <w:spacing w:val="-4"/>
                <w:sz w:val="24"/>
                <w:szCs w:val="24"/>
              </w:rPr>
              <w:t>0,126</w:t>
            </w:r>
          </w:p>
        </w:tc>
      </w:tr>
      <w:tr w:rsidR="0026202E" w:rsidRPr="0026202E" w14:paraId="491D1F51" w14:textId="77777777" w:rsidTr="00DD0E70">
        <w:trPr>
          <w:gridAfter w:val="1"/>
          <w:wAfter w:w="11" w:type="dxa"/>
          <w:trHeight w:val="346"/>
        </w:trPr>
        <w:tc>
          <w:tcPr>
            <w:tcW w:w="2410" w:type="dxa"/>
            <w:vMerge/>
            <w:tcBorders>
              <w:bottom w:val="single" w:sz="4" w:space="0" w:color="auto"/>
            </w:tcBorders>
          </w:tcPr>
          <w:p w14:paraId="5A8C8075" w14:textId="77777777" w:rsidR="0026202E" w:rsidRPr="0026202E" w:rsidRDefault="0026202E" w:rsidP="0026202E">
            <w:pPr>
              <w:rPr>
                <w:sz w:val="24"/>
                <w:szCs w:val="24"/>
              </w:rPr>
            </w:pPr>
          </w:p>
        </w:tc>
        <w:tc>
          <w:tcPr>
            <w:tcW w:w="1701" w:type="dxa"/>
            <w:tcBorders>
              <w:bottom w:val="single" w:sz="4" w:space="0" w:color="auto"/>
            </w:tcBorders>
          </w:tcPr>
          <w:p w14:paraId="5B28F8AC" w14:textId="77777777" w:rsidR="0026202E" w:rsidRPr="0026202E" w:rsidRDefault="0026202E" w:rsidP="0026202E">
            <w:pPr>
              <w:rPr>
                <w:spacing w:val="-5"/>
                <w:sz w:val="24"/>
                <w:szCs w:val="24"/>
              </w:rPr>
            </w:pPr>
            <w:r w:rsidRPr="0026202E">
              <w:rPr>
                <w:spacing w:val="-5"/>
                <w:sz w:val="24"/>
                <w:szCs w:val="24"/>
              </w:rPr>
              <w:t>Нет</w:t>
            </w:r>
          </w:p>
        </w:tc>
        <w:tc>
          <w:tcPr>
            <w:tcW w:w="595" w:type="dxa"/>
            <w:tcBorders>
              <w:bottom w:val="single" w:sz="4" w:space="0" w:color="auto"/>
            </w:tcBorders>
          </w:tcPr>
          <w:p w14:paraId="4DD8B51A" w14:textId="77777777" w:rsidR="0026202E" w:rsidRPr="0026202E" w:rsidRDefault="0026202E" w:rsidP="0026202E">
            <w:pPr>
              <w:jc w:val="center"/>
              <w:rPr>
                <w:spacing w:val="-5"/>
                <w:sz w:val="24"/>
                <w:szCs w:val="24"/>
              </w:rPr>
            </w:pPr>
            <w:r w:rsidRPr="0026202E">
              <w:rPr>
                <w:spacing w:val="-5"/>
                <w:sz w:val="24"/>
                <w:szCs w:val="24"/>
              </w:rPr>
              <w:t>56</w:t>
            </w:r>
          </w:p>
        </w:tc>
        <w:tc>
          <w:tcPr>
            <w:tcW w:w="729" w:type="dxa"/>
            <w:tcBorders>
              <w:bottom w:val="single" w:sz="4" w:space="0" w:color="auto"/>
            </w:tcBorders>
          </w:tcPr>
          <w:p w14:paraId="0DA87F63" w14:textId="77777777" w:rsidR="0026202E" w:rsidRPr="0026202E" w:rsidRDefault="0026202E" w:rsidP="0026202E">
            <w:pPr>
              <w:jc w:val="center"/>
              <w:rPr>
                <w:spacing w:val="-2"/>
                <w:sz w:val="24"/>
                <w:szCs w:val="24"/>
              </w:rPr>
            </w:pPr>
            <w:r w:rsidRPr="0026202E">
              <w:rPr>
                <w:spacing w:val="-2"/>
                <w:sz w:val="24"/>
                <w:szCs w:val="24"/>
              </w:rPr>
              <w:t>20,3</w:t>
            </w:r>
          </w:p>
        </w:tc>
        <w:tc>
          <w:tcPr>
            <w:tcW w:w="541" w:type="dxa"/>
            <w:tcBorders>
              <w:bottom w:val="single" w:sz="4" w:space="0" w:color="auto"/>
            </w:tcBorders>
          </w:tcPr>
          <w:p w14:paraId="142BC3BF" w14:textId="77777777" w:rsidR="0026202E" w:rsidRPr="0026202E" w:rsidRDefault="0026202E" w:rsidP="0026202E">
            <w:pPr>
              <w:jc w:val="center"/>
              <w:rPr>
                <w:spacing w:val="-5"/>
                <w:sz w:val="24"/>
                <w:szCs w:val="24"/>
              </w:rPr>
            </w:pPr>
            <w:r w:rsidRPr="0026202E">
              <w:rPr>
                <w:spacing w:val="-5"/>
                <w:sz w:val="24"/>
                <w:szCs w:val="24"/>
              </w:rPr>
              <w:t>87</w:t>
            </w:r>
          </w:p>
        </w:tc>
        <w:tc>
          <w:tcPr>
            <w:tcW w:w="687" w:type="dxa"/>
            <w:tcBorders>
              <w:bottom w:val="single" w:sz="4" w:space="0" w:color="auto"/>
            </w:tcBorders>
          </w:tcPr>
          <w:p w14:paraId="6E013480" w14:textId="77777777" w:rsidR="0026202E" w:rsidRPr="0026202E" w:rsidRDefault="0026202E" w:rsidP="0026202E">
            <w:pPr>
              <w:jc w:val="center"/>
              <w:rPr>
                <w:spacing w:val="-2"/>
                <w:sz w:val="24"/>
                <w:szCs w:val="24"/>
              </w:rPr>
            </w:pPr>
            <w:r w:rsidRPr="0026202E">
              <w:rPr>
                <w:spacing w:val="-2"/>
                <w:sz w:val="24"/>
                <w:szCs w:val="24"/>
              </w:rPr>
              <w:t>25,5</w:t>
            </w:r>
          </w:p>
        </w:tc>
        <w:tc>
          <w:tcPr>
            <w:tcW w:w="567" w:type="dxa"/>
            <w:tcBorders>
              <w:bottom w:val="single" w:sz="4" w:space="0" w:color="auto"/>
            </w:tcBorders>
          </w:tcPr>
          <w:p w14:paraId="3F480298" w14:textId="77777777" w:rsidR="0026202E" w:rsidRPr="0026202E" w:rsidRDefault="0026202E" w:rsidP="0026202E">
            <w:pPr>
              <w:jc w:val="center"/>
              <w:rPr>
                <w:spacing w:val="-5"/>
                <w:sz w:val="24"/>
                <w:szCs w:val="24"/>
              </w:rPr>
            </w:pPr>
            <w:r w:rsidRPr="0026202E">
              <w:rPr>
                <w:spacing w:val="-5"/>
                <w:sz w:val="24"/>
                <w:szCs w:val="24"/>
              </w:rPr>
              <w:t>143</w:t>
            </w:r>
          </w:p>
        </w:tc>
        <w:tc>
          <w:tcPr>
            <w:tcW w:w="776" w:type="dxa"/>
            <w:tcBorders>
              <w:bottom w:val="single" w:sz="4" w:space="0" w:color="auto"/>
            </w:tcBorders>
          </w:tcPr>
          <w:p w14:paraId="489850DE" w14:textId="77777777" w:rsidR="0026202E" w:rsidRPr="0026202E" w:rsidRDefault="0026202E" w:rsidP="0026202E">
            <w:pPr>
              <w:jc w:val="center"/>
              <w:rPr>
                <w:spacing w:val="-2"/>
                <w:sz w:val="24"/>
                <w:szCs w:val="24"/>
              </w:rPr>
            </w:pPr>
            <w:r w:rsidRPr="0026202E">
              <w:rPr>
                <w:spacing w:val="-2"/>
                <w:sz w:val="24"/>
                <w:szCs w:val="24"/>
              </w:rPr>
              <w:t>23,2</w:t>
            </w:r>
          </w:p>
        </w:tc>
        <w:tc>
          <w:tcPr>
            <w:tcW w:w="782" w:type="dxa"/>
            <w:gridSpan w:val="2"/>
            <w:vMerge/>
            <w:tcBorders>
              <w:bottom w:val="single" w:sz="4" w:space="0" w:color="auto"/>
            </w:tcBorders>
          </w:tcPr>
          <w:p w14:paraId="166331B6" w14:textId="77777777" w:rsidR="0026202E" w:rsidRPr="0026202E" w:rsidRDefault="0026202E" w:rsidP="0026202E">
            <w:pPr>
              <w:jc w:val="center"/>
              <w:rPr>
                <w:spacing w:val="-4"/>
                <w:sz w:val="24"/>
                <w:szCs w:val="24"/>
              </w:rPr>
            </w:pPr>
          </w:p>
        </w:tc>
        <w:tc>
          <w:tcPr>
            <w:tcW w:w="853" w:type="dxa"/>
            <w:vMerge/>
            <w:tcBorders>
              <w:bottom w:val="single" w:sz="4" w:space="0" w:color="auto"/>
            </w:tcBorders>
          </w:tcPr>
          <w:p w14:paraId="7676DD85" w14:textId="77777777" w:rsidR="0026202E" w:rsidRPr="0026202E" w:rsidRDefault="0026202E" w:rsidP="0026202E">
            <w:pPr>
              <w:jc w:val="center"/>
              <w:rPr>
                <w:spacing w:val="-4"/>
                <w:sz w:val="24"/>
                <w:szCs w:val="24"/>
              </w:rPr>
            </w:pPr>
          </w:p>
        </w:tc>
      </w:tr>
      <w:tr w:rsidR="0026202E" w:rsidRPr="0026202E" w14:paraId="7C295AFF" w14:textId="77777777" w:rsidTr="00DD0E70">
        <w:trPr>
          <w:gridAfter w:val="1"/>
          <w:wAfter w:w="11" w:type="dxa"/>
          <w:trHeight w:val="272"/>
        </w:trPr>
        <w:tc>
          <w:tcPr>
            <w:tcW w:w="2410" w:type="dxa"/>
            <w:vMerge w:val="restart"/>
            <w:tcBorders>
              <w:top w:val="single" w:sz="4" w:space="0" w:color="auto"/>
              <w:left w:val="single" w:sz="4" w:space="0" w:color="auto"/>
              <w:right w:val="single" w:sz="4" w:space="0" w:color="auto"/>
            </w:tcBorders>
          </w:tcPr>
          <w:p w14:paraId="7D4744C2" w14:textId="77777777" w:rsidR="0026202E" w:rsidRPr="0026202E" w:rsidRDefault="0026202E" w:rsidP="0026202E">
            <w:pPr>
              <w:rPr>
                <w:sz w:val="24"/>
                <w:szCs w:val="24"/>
              </w:rPr>
            </w:pPr>
            <w:r w:rsidRPr="0026202E">
              <w:rPr>
                <w:sz w:val="24"/>
                <w:szCs w:val="24"/>
              </w:rPr>
              <w:t>За</w:t>
            </w:r>
            <w:r w:rsidRPr="0026202E">
              <w:rPr>
                <w:spacing w:val="-13"/>
                <w:sz w:val="24"/>
                <w:szCs w:val="24"/>
              </w:rPr>
              <w:t xml:space="preserve"> </w:t>
            </w:r>
            <w:r w:rsidRPr="0026202E">
              <w:rPr>
                <w:sz w:val="24"/>
                <w:szCs w:val="24"/>
              </w:rPr>
              <w:t>последние</w:t>
            </w:r>
            <w:r w:rsidRPr="0026202E">
              <w:rPr>
                <w:spacing w:val="-12"/>
                <w:sz w:val="24"/>
                <w:szCs w:val="24"/>
              </w:rPr>
              <w:t xml:space="preserve"> </w:t>
            </w:r>
            <w:r w:rsidRPr="0026202E">
              <w:rPr>
                <w:sz w:val="24"/>
                <w:szCs w:val="24"/>
              </w:rPr>
              <w:t>12 месяцев как часто</w:t>
            </w:r>
            <w:r w:rsidRPr="0026202E">
              <w:rPr>
                <w:spacing w:val="-5"/>
                <w:sz w:val="24"/>
                <w:szCs w:val="24"/>
              </w:rPr>
              <w:t xml:space="preserve"> </w:t>
            </w:r>
            <w:r w:rsidRPr="0026202E">
              <w:rPr>
                <w:sz w:val="24"/>
                <w:szCs w:val="24"/>
              </w:rPr>
              <w:t xml:space="preserve">Вы выпивали хотя бы 1 </w:t>
            </w:r>
            <w:r w:rsidRPr="0026202E">
              <w:rPr>
                <w:spacing w:val="-2"/>
                <w:sz w:val="24"/>
                <w:szCs w:val="24"/>
              </w:rPr>
              <w:t xml:space="preserve">стандартную </w:t>
            </w:r>
            <w:r w:rsidRPr="0026202E">
              <w:rPr>
                <w:sz w:val="24"/>
                <w:szCs w:val="24"/>
              </w:rPr>
              <w:t>дозу алкоголя?</w:t>
            </w:r>
          </w:p>
        </w:tc>
        <w:tc>
          <w:tcPr>
            <w:tcW w:w="1701" w:type="dxa"/>
            <w:tcBorders>
              <w:top w:val="single" w:sz="4" w:space="0" w:color="auto"/>
              <w:left w:val="single" w:sz="4" w:space="0" w:color="auto"/>
              <w:bottom w:val="single" w:sz="4" w:space="0" w:color="auto"/>
              <w:right w:val="single" w:sz="4" w:space="0" w:color="auto"/>
            </w:tcBorders>
          </w:tcPr>
          <w:p w14:paraId="3225BA9E" w14:textId="77777777" w:rsidR="0026202E" w:rsidRPr="0026202E" w:rsidRDefault="0026202E" w:rsidP="0026202E">
            <w:pPr>
              <w:rPr>
                <w:spacing w:val="-5"/>
                <w:sz w:val="24"/>
                <w:szCs w:val="24"/>
              </w:rPr>
            </w:pPr>
            <w:r w:rsidRPr="0026202E">
              <w:rPr>
                <w:spacing w:val="-2"/>
                <w:sz w:val="24"/>
                <w:szCs w:val="24"/>
              </w:rPr>
              <w:t>Ежедневно</w:t>
            </w:r>
          </w:p>
        </w:tc>
        <w:tc>
          <w:tcPr>
            <w:tcW w:w="595" w:type="dxa"/>
            <w:tcBorders>
              <w:top w:val="single" w:sz="4" w:space="0" w:color="auto"/>
              <w:left w:val="single" w:sz="4" w:space="0" w:color="auto"/>
              <w:bottom w:val="single" w:sz="4" w:space="0" w:color="auto"/>
              <w:right w:val="single" w:sz="4" w:space="0" w:color="auto"/>
            </w:tcBorders>
            <w:vAlign w:val="center"/>
          </w:tcPr>
          <w:p w14:paraId="6C7507DA" w14:textId="77777777" w:rsidR="0026202E" w:rsidRPr="0026202E" w:rsidRDefault="0026202E" w:rsidP="0026202E">
            <w:pPr>
              <w:jc w:val="center"/>
              <w:rPr>
                <w:spacing w:val="-5"/>
                <w:sz w:val="24"/>
                <w:szCs w:val="24"/>
              </w:rPr>
            </w:pPr>
            <w:r w:rsidRPr="0026202E">
              <w:rPr>
                <w:spacing w:val="-10"/>
                <w:sz w:val="24"/>
                <w:szCs w:val="24"/>
              </w:rPr>
              <w:t>6</w:t>
            </w:r>
          </w:p>
        </w:tc>
        <w:tc>
          <w:tcPr>
            <w:tcW w:w="729" w:type="dxa"/>
            <w:tcBorders>
              <w:top w:val="single" w:sz="4" w:space="0" w:color="auto"/>
              <w:left w:val="single" w:sz="4" w:space="0" w:color="auto"/>
              <w:bottom w:val="single" w:sz="4" w:space="0" w:color="auto"/>
              <w:right w:val="single" w:sz="4" w:space="0" w:color="auto"/>
            </w:tcBorders>
            <w:vAlign w:val="center"/>
          </w:tcPr>
          <w:p w14:paraId="60BB28D5" w14:textId="77777777" w:rsidR="0026202E" w:rsidRPr="0026202E" w:rsidRDefault="0026202E" w:rsidP="0026202E">
            <w:pPr>
              <w:jc w:val="center"/>
              <w:rPr>
                <w:spacing w:val="-2"/>
                <w:sz w:val="24"/>
                <w:szCs w:val="24"/>
              </w:rPr>
            </w:pPr>
            <w:r w:rsidRPr="0026202E">
              <w:rPr>
                <w:spacing w:val="-4"/>
                <w:sz w:val="24"/>
                <w:szCs w:val="24"/>
              </w:rPr>
              <w:t>2,7</w:t>
            </w:r>
          </w:p>
        </w:tc>
        <w:tc>
          <w:tcPr>
            <w:tcW w:w="541" w:type="dxa"/>
            <w:tcBorders>
              <w:top w:val="single" w:sz="4" w:space="0" w:color="auto"/>
              <w:left w:val="single" w:sz="4" w:space="0" w:color="auto"/>
              <w:bottom w:val="single" w:sz="4" w:space="0" w:color="auto"/>
              <w:right w:val="single" w:sz="4" w:space="0" w:color="auto"/>
            </w:tcBorders>
            <w:vAlign w:val="center"/>
          </w:tcPr>
          <w:p w14:paraId="071A704A" w14:textId="77777777" w:rsidR="0026202E" w:rsidRPr="0026202E" w:rsidRDefault="0026202E" w:rsidP="0026202E">
            <w:pPr>
              <w:jc w:val="center"/>
              <w:rPr>
                <w:spacing w:val="-5"/>
                <w:sz w:val="24"/>
                <w:szCs w:val="24"/>
              </w:rPr>
            </w:pPr>
            <w:r w:rsidRPr="0026202E">
              <w:rPr>
                <w:spacing w:val="-10"/>
                <w:sz w:val="24"/>
                <w:szCs w:val="24"/>
              </w:rPr>
              <w:t>2</w:t>
            </w:r>
          </w:p>
        </w:tc>
        <w:tc>
          <w:tcPr>
            <w:tcW w:w="687" w:type="dxa"/>
            <w:tcBorders>
              <w:top w:val="single" w:sz="4" w:space="0" w:color="auto"/>
              <w:left w:val="single" w:sz="4" w:space="0" w:color="auto"/>
              <w:bottom w:val="single" w:sz="4" w:space="0" w:color="auto"/>
              <w:right w:val="single" w:sz="4" w:space="0" w:color="auto"/>
            </w:tcBorders>
            <w:vAlign w:val="center"/>
          </w:tcPr>
          <w:p w14:paraId="1C52727E" w14:textId="77777777" w:rsidR="0026202E" w:rsidRPr="0026202E" w:rsidRDefault="0026202E" w:rsidP="0026202E">
            <w:pPr>
              <w:jc w:val="center"/>
              <w:rPr>
                <w:spacing w:val="-2"/>
                <w:sz w:val="24"/>
                <w:szCs w:val="24"/>
              </w:rPr>
            </w:pPr>
            <w:r w:rsidRPr="0026202E">
              <w:rPr>
                <w:spacing w:val="-5"/>
                <w:sz w:val="24"/>
                <w:szCs w:val="24"/>
              </w:rPr>
              <w:t>0,8</w:t>
            </w:r>
          </w:p>
        </w:tc>
        <w:tc>
          <w:tcPr>
            <w:tcW w:w="567" w:type="dxa"/>
            <w:tcBorders>
              <w:top w:val="single" w:sz="4" w:space="0" w:color="auto"/>
              <w:left w:val="single" w:sz="4" w:space="0" w:color="auto"/>
              <w:bottom w:val="single" w:sz="4" w:space="0" w:color="auto"/>
              <w:right w:val="single" w:sz="4" w:space="0" w:color="auto"/>
            </w:tcBorders>
            <w:vAlign w:val="center"/>
          </w:tcPr>
          <w:p w14:paraId="21FF1AAD" w14:textId="77777777" w:rsidR="0026202E" w:rsidRPr="0026202E" w:rsidRDefault="0026202E" w:rsidP="0026202E">
            <w:pPr>
              <w:jc w:val="center"/>
              <w:rPr>
                <w:spacing w:val="-5"/>
                <w:sz w:val="24"/>
                <w:szCs w:val="24"/>
              </w:rPr>
            </w:pPr>
            <w:r w:rsidRPr="0026202E">
              <w:rPr>
                <w:spacing w:val="-10"/>
                <w:sz w:val="24"/>
                <w:szCs w:val="24"/>
              </w:rPr>
              <w:t>8</w:t>
            </w:r>
          </w:p>
        </w:tc>
        <w:tc>
          <w:tcPr>
            <w:tcW w:w="776" w:type="dxa"/>
            <w:tcBorders>
              <w:top w:val="single" w:sz="4" w:space="0" w:color="auto"/>
              <w:left w:val="single" w:sz="4" w:space="0" w:color="auto"/>
              <w:bottom w:val="single" w:sz="4" w:space="0" w:color="auto"/>
              <w:right w:val="single" w:sz="4" w:space="0" w:color="auto"/>
            </w:tcBorders>
            <w:vAlign w:val="center"/>
          </w:tcPr>
          <w:p w14:paraId="52AF1C96" w14:textId="77777777" w:rsidR="0026202E" w:rsidRPr="0026202E" w:rsidRDefault="0026202E" w:rsidP="0026202E">
            <w:pPr>
              <w:jc w:val="center"/>
              <w:rPr>
                <w:spacing w:val="-2"/>
                <w:sz w:val="24"/>
                <w:szCs w:val="24"/>
              </w:rPr>
            </w:pPr>
            <w:r w:rsidRPr="0026202E">
              <w:rPr>
                <w:spacing w:val="-4"/>
                <w:sz w:val="24"/>
                <w:szCs w:val="24"/>
              </w:rPr>
              <w:t>1,7</w:t>
            </w:r>
          </w:p>
        </w:tc>
        <w:tc>
          <w:tcPr>
            <w:tcW w:w="782" w:type="dxa"/>
            <w:gridSpan w:val="2"/>
            <w:vMerge w:val="restart"/>
            <w:tcBorders>
              <w:top w:val="single" w:sz="4" w:space="0" w:color="auto"/>
              <w:left w:val="single" w:sz="4" w:space="0" w:color="auto"/>
              <w:right w:val="single" w:sz="4" w:space="0" w:color="auto"/>
            </w:tcBorders>
            <w:vAlign w:val="center"/>
          </w:tcPr>
          <w:p w14:paraId="22E89A1C" w14:textId="77777777" w:rsidR="0026202E" w:rsidRPr="0026202E" w:rsidRDefault="0026202E" w:rsidP="0026202E">
            <w:pPr>
              <w:jc w:val="center"/>
              <w:rPr>
                <w:sz w:val="24"/>
                <w:szCs w:val="24"/>
              </w:rPr>
            </w:pPr>
            <w:r w:rsidRPr="0026202E">
              <w:rPr>
                <w:spacing w:val="-4"/>
                <w:sz w:val="24"/>
                <w:szCs w:val="24"/>
              </w:rPr>
              <w:t>40,6</w:t>
            </w:r>
            <w:r w:rsidRPr="0026202E">
              <w:rPr>
                <w:spacing w:val="-5"/>
                <w:sz w:val="24"/>
                <w:szCs w:val="24"/>
              </w:rPr>
              <w:t>99</w:t>
            </w:r>
          </w:p>
        </w:tc>
        <w:tc>
          <w:tcPr>
            <w:tcW w:w="853" w:type="dxa"/>
            <w:vMerge w:val="restart"/>
            <w:tcBorders>
              <w:top w:val="single" w:sz="4" w:space="0" w:color="auto"/>
              <w:left w:val="single" w:sz="4" w:space="0" w:color="auto"/>
            </w:tcBorders>
            <w:vAlign w:val="center"/>
          </w:tcPr>
          <w:p w14:paraId="506CE210" w14:textId="77777777" w:rsidR="0026202E" w:rsidRPr="0026202E" w:rsidRDefault="0026202E" w:rsidP="0026202E">
            <w:pPr>
              <w:jc w:val="center"/>
              <w:rPr>
                <w:sz w:val="24"/>
                <w:szCs w:val="24"/>
              </w:rPr>
            </w:pPr>
            <w:r w:rsidRPr="0026202E">
              <w:rPr>
                <w:spacing w:val="-2"/>
                <w:sz w:val="24"/>
                <w:szCs w:val="24"/>
              </w:rPr>
              <w:t>&lt;0,001</w:t>
            </w:r>
          </w:p>
        </w:tc>
      </w:tr>
      <w:tr w:rsidR="0026202E" w:rsidRPr="0026202E" w14:paraId="55340C33" w14:textId="77777777" w:rsidTr="00DD0E70">
        <w:trPr>
          <w:gridAfter w:val="1"/>
          <w:wAfter w:w="11" w:type="dxa"/>
          <w:trHeight w:val="272"/>
        </w:trPr>
        <w:tc>
          <w:tcPr>
            <w:tcW w:w="2410" w:type="dxa"/>
            <w:vMerge/>
            <w:tcBorders>
              <w:left w:val="single" w:sz="4" w:space="0" w:color="auto"/>
              <w:right w:val="single" w:sz="4" w:space="0" w:color="auto"/>
            </w:tcBorders>
          </w:tcPr>
          <w:p w14:paraId="5994EB03" w14:textId="77777777" w:rsidR="0026202E" w:rsidRPr="0026202E" w:rsidRDefault="0026202E" w:rsidP="0026202E">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14:paraId="4108AE07" w14:textId="0CBBA33B" w:rsidR="0026202E" w:rsidRPr="0026202E" w:rsidRDefault="0026202E" w:rsidP="0026202E">
            <w:pPr>
              <w:rPr>
                <w:spacing w:val="-5"/>
                <w:sz w:val="24"/>
                <w:szCs w:val="24"/>
              </w:rPr>
            </w:pPr>
            <w:r w:rsidRPr="0026202E">
              <w:rPr>
                <w:sz w:val="24"/>
                <w:szCs w:val="24"/>
              </w:rPr>
              <w:t>5</w:t>
            </w:r>
            <w:r w:rsidR="00D87090">
              <w:rPr>
                <w:sz w:val="24"/>
                <w:szCs w:val="24"/>
              </w:rPr>
              <w:t xml:space="preserve">– </w:t>
            </w:r>
            <w:r w:rsidRPr="0026202E">
              <w:rPr>
                <w:sz w:val="24"/>
                <w:szCs w:val="24"/>
              </w:rPr>
              <w:t>6</w:t>
            </w:r>
            <w:r w:rsidRPr="0026202E">
              <w:rPr>
                <w:spacing w:val="-13"/>
                <w:sz w:val="24"/>
                <w:szCs w:val="24"/>
              </w:rPr>
              <w:t xml:space="preserve"> </w:t>
            </w:r>
            <w:r w:rsidRPr="0026202E">
              <w:rPr>
                <w:sz w:val="24"/>
                <w:szCs w:val="24"/>
              </w:rPr>
              <w:t>дней</w:t>
            </w:r>
            <w:r w:rsidRPr="0026202E">
              <w:rPr>
                <w:spacing w:val="-12"/>
                <w:sz w:val="24"/>
                <w:szCs w:val="24"/>
              </w:rPr>
              <w:t xml:space="preserve"> </w:t>
            </w:r>
            <w:r w:rsidRPr="0026202E">
              <w:rPr>
                <w:sz w:val="24"/>
                <w:szCs w:val="24"/>
              </w:rPr>
              <w:t xml:space="preserve">в </w:t>
            </w:r>
            <w:r w:rsidRPr="0026202E">
              <w:rPr>
                <w:spacing w:val="-2"/>
                <w:sz w:val="24"/>
                <w:szCs w:val="24"/>
              </w:rPr>
              <w:t>неделю</w:t>
            </w:r>
          </w:p>
        </w:tc>
        <w:tc>
          <w:tcPr>
            <w:tcW w:w="595" w:type="dxa"/>
            <w:tcBorders>
              <w:top w:val="single" w:sz="4" w:space="0" w:color="auto"/>
              <w:left w:val="single" w:sz="4" w:space="0" w:color="auto"/>
              <w:bottom w:val="single" w:sz="4" w:space="0" w:color="auto"/>
              <w:right w:val="single" w:sz="4" w:space="0" w:color="auto"/>
            </w:tcBorders>
            <w:vAlign w:val="center"/>
          </w:tcPr>
          <w:p w14:paraId="05091784" w14:textId="77777777" w:rsidR="0026202E" w:rsidRPr="0026202E" w:rsidRDefault="0026202E" w:rsidP="0026202E">
            <w:pPr>
              <w:jc w:val="center"/>
              <w:rPr>
                <w:spacing w:val="-5"/>
                <w:sz w:val="24"/>
                <w:szCs w:val="24"/>
              </w:rPr>
            </w:pPr>
            <w:r w:rsidRPr="0026202E">
              <w:rPr>
                <w:spacing w:val="-10"/>
                <w:sz w:val="24"/>
                <w:szCs w:val="24"/>
              </w:rPr>
              <w:t>3</w:t>
            </w:r>
          </w:p>
        </w:tc>
        <w:tc>
          <w:tcPr>
            <w:tcW w:w="729" w:type="dxa"/>
            <w:tcBorders>
              <w:top w:val="single" w:sz="4" w:space="0" w:color="auto"/>
              <w:left w:val="single" w:sz="4" w:space="0" w:color="auto"/>
              <w:bottom w:val="single" w:sz="4" w:space="0" w:color="auto"/>
              <w:right w:val="single" w:sz="4" w:space="0" w:color="auto"/>
            </w:tcBorders>
            <w:vAlign w:val="center"/>
          </w:tcPr>
          <w:p w14:paraId="48D7D5AE" w14:textId="77777777" w:rsidR="0026202E" w:rsidRPr="0026202E" w:rsidRDefault="0026202E" w:rsidP="0026202E">
            <w:pPr>
              <w:jc w:val="center"/>
              <w:rPr>
                <w:spacing w:val="-2"/>
                <w:sz w:val="24"/>
                <w:szCs w:val="24"/>
              </w:rPr>
            </w:pPr>
            <w:r w:rsidRPr="0026202E">
              <w:rPr>
                <w:spacing w:val="-4"/>
                <w:sz w:val="24"/>
                <w:szCs w:val="24"/>
              </w:rPr>
              <w:t>1,4</w:t>
            </w:r>
          </w:p>
        </w:tc>
        <w:tc>
          <w:tcPr>
            <w:tcW w:w="541" w:type="dxa"/>
            <w:tcBorders>
              <w:top w:val="single" w:sz="4" w:space="0" w:color="auto"/>
              <w:left w:val="single" w:sz="4" w:space="0" w:color="auto"/>
              <w:bottom w:val="single" w:sz="4" w:space="0" w:color="auto"/>
              <w:right w:val="single" w:sz="4" w:space="0" w:color="auto"/>
            </w:tcBorders>
            <w:vAlign w:val="center"/>
          </w:tcPr>
          <w:p w14:paraId="1B2D4CEE" w14:textId="77777777" w:rsidR="0026202E" w:rsidRPr="0026202E" w:rsidRDefault="0026202E" w:rsidP="0026202E">
            <w:pPr>
              <w:jc w:val="center"/>
              <w:rPr>
                <w:spacing w:val="-5"/>
                <w:sz w:val="24"/>
                <w:szCs w:val="24"/>
              </w:rPr>
            </w:pPr>
            <w:r w:rsidRPr="0026202E">
              <w:rPr>
                <w:spacing w:val="-10"/>
                <w:sz w:val="24"/>
                <w:szCs w:val="24"/>
              </w:rPr>
              <w:t>1</w:t>
            </w:r>
          </w:p>
        </w:tc>
        <w:tc>
          <w:tcPr>
            <w:tcW w:w="687" w:type="dxa"/>
            <w:tcBorders>
              <w:top w:val="single" w:sz="4" w:space="0" w:color="auto"/>
              <w:left w:val="single" w:sz="4" w:space="0" w:color="auto"/>
              <w:bottom w:val="single" w:sz="4" w:space="0" w:color="auto"/>
              <w:right w:val="single" w:sz="4" w:space="0" w:color="auto"/>
            </w:tcBorders>
            <w:vAlign w:val="center"/>
          </w:tcPr>
          <w:p w14:paraId="33ECFC56" w14:textId="77777777" w:rsidR="0026202E" w:rsidRPr="0026202E" w:rsidRDefault="0026202E" w:rsidP="0026202E">
            <w:pPr>
              <w:jc w:val="center"/>
              <w:rPr>
                <w:spacing w:val="-2"/>
                <w:sz w:val="24"/>
                <w:szCs w:val="24"/>
              </w:rPr>
            </w:pPr>
            <w:r w:rsidRPr="0026202E">
              <w:rPr>
                <w:spacing w:val="-5"/>
                <w:sz w:val="24"/>
                <w:szCs w:val="24"/>
              </w:rPr>
              <w:t>0,4</w:t>
            </w:r>
          </w:p>
        </w:tc>
        <w:tc>
          <w:tcPr>
            <w:tcW w:w="567" w:type="dxa"/>
            <w:tcBorders>
              <w:top w:val="single" w:sz="4" w:space="0" w:color="auto"/>
              <w:left w:val="single" w:sz="4" w:space="0" w:color="auto"/>
              <w:bottom w:val="single" w:sz="4" w:space="0" w:color="auto"/>
              <w:right w:val="single" w:sz="4" w:space="0" w:color="auto"/>
            </w:tcBorders>
            <w:vAlign w:val="center"/>
          </w:tcPr>
          <w:p w14:paraId="259939B9" w14:textId="77777777" w:rsidR="0026202E" w:rsidRPr="0026202E" w:rsidRDefault="0026202E" w:rsidP="0026202E">
            <w:pPr>
              <w:jc w:val="center"/>
              <w:rPr>
                <w:spacing w:val="-5"/>
                <w:sz w:val="24"/>
                <w:szCs w:val="24"/>
              </w:rPr>
            </w:pPr>
            <w:r w:rsidRPr="0026202E">
              <w:rPr>
                <w:spacing w:val="-10"/>
                <w:sz w:val="24"/>
                <w:szCs w:val="24"/>
              </w:rPr>
              <w:t>4</w:t>
            </w:r>
          </w:p>
        </w:tc>
        <w:tc>
          <w:tcPr>
            <w:tcW w:w="776" w:type="dxa"/>
            <w:tcBorders>
              <w:top w:val="single" w:sz="4" w:space="0" w:color="auto"/>
              <w:left w:val="single" w:sz="4" w:space="0" w:color="auto"/>
              <w:bottom w:val="single" w:sz="4" w:space="0" w:color="auto"/>
              <w:right w:val="single" w:sz="4" w:space="0" w:color="auto"/>
            </w:tcBorders>
            <w:vAlign w:val="center"/>
          </w:tcPr>
          <w:p w14:paraId="024836D1" w14:textId="77777777" w:rsidR="0026202E" w:rsidRPr="0026202E" w:rsidRDefault="0026202E" w:rsidP="0026202E">
            <w:pPr>
              <w:jc w:val="center"/>
              <w:rPr>
                <w:spacing w:val="-2"/>
                <w:sz w:val="24"/>
                <w:szCs w:val="24"/>
              </w:rPr>
            </w:pPr>
            <w:r w:rsidRPr="0026202E">
              <w:rPr>
                <w:spacing w:val="-5"/>
                <w:sz w:val="24"/>
                <w:szCs w:val="24"/>
              </w:rPr>
              <w:t>0,8</w:t>
            </w:r>
          </w:p>
        </w:tc>
        <w:tc>
          <w:tcPr>
            <w:tcW w:w="782" w:type="dxa"/>
            <w:gridSpan w:val="2"/>
            <w:vMerge/>
            <w:tcBorders>
              <w:left w:val="single" w:sz="4" w:space="0" w:color="auto"/>
              <w:right w:val="single" w:sz="4" w:space="0" w:color="auto"/>
            </w:tcBorders>
            <w:vAlign w:val="center"/>
          </w:tcPr>
          <w:p w14:paraId="276BA3C7" w14:textId="77777777" w:rsidR="0026202E" w:rsidRPr="0026202E" w:rsidRDefault="0026202E" w:rsidP="0026202E">
            <w:pPr>
              <w:jc w:val="center"/>
              <w:rPr>
                <w:sz w:val="24"/>
                <w:szCs w:val="24"/>
              </w:rPr>
            </w:pPr>
          </w:p>
        </w:tc>
        <w:tc>
          <w:tcPr>
            <w:tcW w:w="853" w:type="dxa"/>
            <w:vMerge/>
            <w:tcBorders>
              <w:left w:val="single" w:sz="4" w:space="0" w:color="auto"/>
            </w:tcBorders>
            <w:vAlign w:val="center"/>
          </w:tcPr>
          <w:p w14:paraId="6776D772" w14:textId="77777777" w:rsidR="0026202E" w:rsidRPr="0026202E" w:rsidRDefault="0026202E" w:rsidP="0026202E">
            <w:pPr>
              <w:jc w:val="center"/>
              <w:rPr>
                <w:sz w:val="24"/>
                <w:szCs w:val="24"/>
              </w:rPr>
            </w:pPr>
          </w:p>
        </w:tc>
      </w:tr>
      <w:tr w:rsidR="0026202E" w:rsidRPr="0026202E" w14:paraId="39736815" w14:textId="77777777" w:rsidTr="00DD0E70">
        <w:trPr>
          <w:gridAfter w:val="1"/>
          <w:wAfter w:w="11" w:type="dxa"/>
          <w:trHeight w:val="272"/>
        </w:trPr>
        <w:tc>
          <w:tcPr>
            <w:tcW w:w="2410" w:type="dxa"/>
            <w:vMerge/>
            <w:tcBorders>
              <w:left w:val="single" w:sz="4" w:space="0" w:color="auto"/>
              <w:right w:val="single" w:sz="4" w:space="0" w:color="auto"/>
            </w:tcBorders>
          </w:tcPr>
          <w:p w14:paraId="48C4EDEC" w14:textId="77777777" w:rsidR="0026202E" w:rsidRPr="0026202E" w:rsidRDefault="0026202E" w:rsidP="0026202E">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14:paraId="45E85811" w14:textId="46EF876A" w:rsidR="0026202E" w:rsidRPr="0026202E" w:rsidRDefault="0026202E" w:rsidP="0026202E">
            <w:pPr>
              <w:rPr>
                <w:spacing w:val="-5"/>
                <w:sz w:val="24"/>
                <w:szCs w:val="24"/>
              </w:rPr>
            </w:pPr>
            <w:r w:rsidRPr="0026202E">
              <w:rPr>
                <w:sz w:val="24"/>
                <w:szCs w:val="24"/>
              </w:rPr>
              <w:t>3</w:t>
            </w:r>
            <w:r w:rsidR="00D87090">
              <w:rPr>
                <w:sz w:val="24"/>
                <w:szCs w:val="24"/>
              </w:rPr>
              <w:t xml:space="preserve">– </w:t>
            </w:r>
            <w:r w:rsidRPr="0026202E">
              <w:rPr>
                <w:sz w:val="24"/>
                <w:szCs w:val="24"/>
              </w:rPr>
              <w:t>4</w:t>
            </w:r>
            <w:r w:rsidRPr="0026202E">
              <w:rPr>
                <w:spacing w:val="-13"/>
                <w:sz w:val="24"/>
                <w:szCs w:val="24"/>
              </w:rPr>
              <w:t xml:space="preserve"> </w:t>
            </w:r>
            <w:r w:rsidRPr="0026202E">
              <w:rPr>
                <w:sz w:val="24"/>
                <w:szCs w:val="24"/>
              </w:rPr>
              <w:t>дня</w:t>
            </w:r>
            <w:r w:rsidRPr="0026202E">
              <w:rPr>
                <w:spacing w:val="-12"/>
                <w:sz w:val="24"/>
                <w:szCs w:val="24"/>
              </w:rPr>
              <w:t xml:space="preserve"> </w:t>
            </w:r>
            <w:r w:rsidRPr="0026202E">
              <w:rPr>
                <w:sz w:val="24"/>
                <w:szCs w:val="24"/>
              </w:rPr>
              <w:t xml:space="preserve">в </w:t>
            </w:r>
            <w:r w:rsidRPr="0026202E">
              <w:rPr>
                <w:spacing w:val="-2"/>
                <w:sz w:val="24"/>
                <w:szCs w:val="24"/>
              </w:rPr>
              <w:t>неделю</w:t>
            </w:r>
          </w:p>
        </w:tc>
        <w:tc>
          <w:tcPr>
            <w:tcW w:w="595" w:type="dxa"/>
            <w:tcBorders>
              <w:top w:val="single" w:sz="4" w:space="0" w:color="auto"/>
              <w:left w:val="single" w:sz="4" w:space="0" w:color="auto"/>
              <w:bottom w:val="single" w:sz="4" w:space="0" w:color="auto"/>
              <w:right w:val="single" w:sz="4" w:space="0" w:color="auto"/>
            </w:tcBorders>
            <w:vAlign w:val="center"/>
          </w:tcPr>
          <w:p w14:paraId="7D875C23" w14:textId="77777777" w:rsidR="0026202E" w:rsidRPr="0026202E" w:rsidRDefault="0026202E" w:rsidP="0026202E">
            <w:pPr>
              <w:jc w:val="center"/>
              <w:rPr>
                <w:spacing w:val="-5"/>
                <w:sz w:val="24"/>
                <w:szCs w:val="24"/>
              </w:rPr>
            </w:pPr>
            <w:r w:rsidRPr="0026202E">
              <w:rPr>
                <w:spacing w:val="-5"/>
                <w:sz w:val="24"/>
                <w:szCs w:val="24"/>
              </w:rPr>
              <w:t>11</w:t>
            </w:r>
          </w:p>
        </w:tc>
        <w:tc>
          <w:tcPr>
            <w:tcW w:w="729" w:type="dxa"/>
            <w:tcBorders>
              <w:top w:val="single" w:sz="4" w:space="0" w:color="auto"/>
              <w:left w:val="single" w:sz="4" w:space="0" w:color="auto"/>
              <w:bottom w:val="single" w:sz="4" w:space="0" w:color="auto"/>
              <w:right w:val="single" w:sz="4" w:space="0" w:color="auto"/>
            </w:tcBorders>
            <w:vAlign w:val="center"/>
          </w:tcPr>
          <w:p w14:paraId="4CE6B45C" w14:textId="77777777" w:rsidR="0026202E" w:rsidRPr="0026202E" w:rsidRDefault="0026202E" w:rsidP="0026202E">
            <w:pPr>
              <w:jc w:val="center"/>
              <w:rPr>
                <w:spacing w:val="-2"/>
                <w:sz w:val="24"/>
                <w:szCs w:val="24"/>
              </w:rPr>
            </w:pPr>
            <w:r w:rsidRPr="0026202E">
              <w:rPr>
                <w:spacing w:val="-4"/>
                <w:sz w:val="24"/>
                <w:szCs w:val="24"/>
              </w:rPr>
              <w:t>5,0</w:t>
            </w:r>
          </w:p>
        </w:tc>
        <w:tc>
          <w:tcPr>
            <w:tcW w:w="541" w:type="dxa"/>
            <w:tcBorders>
              <w:top w:val="single" w:sz="4" w:space="0" w:color="auto"/>
              <w:left w:val="single" w:sz="4" w:space="0" w:color="auto"/>
              <w:bottom w:val="single" w:sz="4" w:space="0" w:color="auto"/>
              <w:right w:val="single" w:sz="4" w:space="0" w:color="auto"/>
            </w:tcBorders>
            <w:vAlign w:val="center"/>
          </w:tcPr>
          <w:p w14:paraId="49A1FAD3" w14:textId="77777777" w:rsidR="0026202E" w:rsidRPr="0026202E" w:rsidRDefault="0026202E" w:rsidP="0026202E">
            <w:pPr>
              <w:jc w:val="center"/>
              <w:rPr>
                <w:spacing w:val="-5"/>
                <w:sz w:val="24"/>
                <w:szCs w:val="24"/>
              </w:rPr>
            </w:pPr>
            <w:r w:rsidRPr="0026202E">
              <w:rPr>
                <w:spacing w:val="-10"/>
                <w:sz w:val="24"/>
                <w:szCs w:val="24"/>
              </w:rPr>
              <w:t>1</w:t>
            </w:r>
          </w:p>
        </w:tc>
        <w:tc>
          <w:tcPr>
            <w:tcW w:w="687" w:type="dxa"/>
            <w:tcBorders>
              <w:top w:val="single" w:sz="4" w:space="0" w:color="auto"/>
              <w:left w:val="single" w:sz="4" w:space="0" w:color="auto"/>
              <w:bottom w:val="single" w:sz="4" w:space="0" w:color="auto"/>
              <w:right w:val="single" w:sz="4" w:space="0" w:color="auto"/>
            </w:tcBorders>
            <w:vAlign w:val="center"/>
          </w:tcPr>
          <w:p w14:paraId="66203C7A" w14:textId="77777777" w:rsidR="0026202E" w:rsidRPr="0026202E" w:rsidRDefault="0026202E" w:rsidP="0026202E">
            <w:pPr>
              <w:jc w:val="center"/>
              <w:rPr>
                <w:spacing w:val="-2"/>
                <w:sz w:val="24"/>
                <w:szCs w:val="24"/>
              </w:rPr>
            </w:pPr>
            <w:r w:rsidRPr="0026202E">
              <w:rPr>
                <w:spacing w:val="-5"/>
                <w:sz w:val="24"/>
                <w:szCs w:val="24"/>
              </w:rPr>
              <w:t>0,4</w:t>
            </w:r>
          </w:p>
        </w:tc>
        <w:tc>
          <w:tcPr>
            <w:tcW w:w="567" w:type="dxa"/>
            <w:tcBorders>
              <w:top w:val="single" w:sz="4" w:space="0" w:color="auto"/>
              <w:left w:val="single" w:sz="4" w:space="0" w:color="auto"/>
              <w:bottom w:val="single" w:sz="4" w:space="0" w:color="auto"/>
              <w:right w:val="single" w:sz="4" w:space="0" w:color="auto"/>
            </w:tcBorders>
            <w:vAlign w:val="center"/>
          </w:tcPr>
          <w:p w14:paraId="7DBD0DA0" w14:textId="77777777" w:rsidR="0026202E" w:rsidRPr="0026202E" w:rsidRDefault="0026202E" w:rsidP="0026202E">
            <w:pPr>
              <w:jc w:val="center"/>
              <w:rPr>
                <w:spacing w:val="-5"/>
                <w:sz w:val="24"/>
                <w:szCs w:val="24"/>
              </w:rPr>
            </w:pPr>
            <w:r w:rsidRPr="0026202E">
              <w:rPr>
                <w:spacing w:val="-5"/>
                <w:sz w:val="24"/>
                <w:szCs w:val="24"/>
              </w:rPr>
              <w:t>12</w:t>
            </w:r>
          </w:p>
        </w:tc>
        <w:tc>
          <w:tcPr>
            <w:tcW w:w="776" w:type="dxa"/>
            <w:tcBorders>
              <w:top w:val="single" w:sz="4" w:space="0" w:color="auto"/>
              <w:left w:val="single" w:sz="4" w:space="0" w:color="auto"/>
              <w:bottom w:val="single" w:sz="4" w:space="0" w:color="auto"/>
              <w:right w:val="single" w:sz="4" w:space="0" w:color="auto"/>
            </w:tcBorders>
            <w:vAlign w:val="center"/>
          </w:tcPr>
          <w:p w14:paraId="58C0B640" w14:textId="77777777" w:rsidR="0026202E" w:rsidRPr="0026202E" w:rsidRDefault="0026202E" w:rsidP="0026202E">
            <w:pPr>
              <w:jc w:val="center"/>
              <w:rPr>
                <w:spacing w:val="-2"/>
                <w:sz w:val="24"/>
                <w:szCs w:val="24"/>
              </w:rPr>
            </w:pPr>
            <w:r w:rsidRPr="0026202E">
              <w:rPr>
                <w:spacing w:val="-4"/>
                <w:sz w:val="24"/>
                <w:szCs w:val="24"/>
              </w:rPr>
              <w:t>2,5</w:t>
            </w:r>
          </w:p>
        </w:tc>
        <w:tc>
          <w:tcPr>
            <w:tcW w:w="782" w:type="dxa"/>
            <w:gridSpan w:val="2"/>
            <w:vMerge/>
            <w:tcBorders>
              <w:left w:val="single" w:sz="4" w:space="0" w:color="auto"/>
              <w:right w:val="single" w:sz="4" w:space="0" w:color="auto"/>
            </w:tcBorders>
            <w:vAlign w:val="center"/>
          </w:tcPr>
          <w:p w14:paraId="741C8A4A" w14:textId="77777777" w:rsidR="0026202E" w:rsidRPr="0026202E" w:rsidRDefault="0026202E" w:rsidP="0026202E">
            <w:pPr>
              <w:jc w:val="center"/>
              <w:rPr>
                <w:sz w:val="24"/>
                <w:szCs w:val="24"/>
              </w:rPr>
            </w:pPr>
          </w:p>
        </w:tc>
        <w:tc>
          <w:tcPr>
            <w:tcW w:w="853" w:type="dxa"/>
            <w:vMerge/>
            <w:tcBorders>
              <w:left w:val="single" w:sz="4" w:space="0" w:color="auto"/>
            </w:tcBorders>
            <w:vAlign w:val="center"/>
          </w:tcPr>
          <w:p w14:paraId="05F23F4F" w14:textId="77777777" w:rsidR="0026202E" w:rsidRPr="0026202E" w:rsidRDefault="0026202E" w:rsidP="0026202E">
            <w:pPr>
              <w:jc w:val="center"/>
              <w:rPr>
                <w:sz w:val="24"/>
                <w:szCs w:val="24"/>
              </w:rPr>
            </w:pPr>
          </w:p>
        </w:tc>
      </w:tr>
      <w:tr w:rsidR="0026202E" w:rsidRPr="0026202E" w14:paraId="53E08848" w14:textId="77777777" w:rsidTr="00DD0E70">
        <w:trPr>
          <w:gridAfter w:val="1"/>
          <w:wAfter w:w="11" w:type="dxa"/>
          <w:trHeight w:val="272"/>
        </w:trPr>
        <w:tc>
          <w:tcPr>
            <w:tcW w:w="2410" w:type="dxa"/>
            <w:vMerge/>
            <w:tcBorders>
              <w:left w:val="single" w:sz="4" w:space="0" w:color="auto"/>
              <w:right w:val="single" w:sz="4" w:space="0" w:color="auto"/>
            </w:tcBorders>
          </w:tcPr>
          <w:p w14:paraId="1B6CB1D1" w14:textId="77777777" w:rsidR="0026202E" w:rsidRPr="0026202E" w:rsidRDefault="0026202E" w:rsidP="0026202E">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14:paraId="33EE5DA4" w14:textId="7870E70C" w:rsidR="0026202E" w:rsidRPr="0026202E" w:rsidRDefault="0026202E" w:rsidP="0026202E">
            <w:pPr>
              <w:rPr>
                <w:spacing w:val="-5"/>
                <w:sz w:val="24"/>
                <w:szCs w:val="24"/>
              </w:rPr>
            </w:pPr>
            <w:r w:rsidRPr="0026202E">
              <w:rPr>
                <w:sz w:val="24"/>
                <w:szCs w:val="24"/>
              </w:rPr>
              <w:t>1</w:t>
            </w:r>
            <w:r w:rsidR="00D87090">
              <w:rPr>
                <w:sz w:val="24"/>
                <w:szCs w:val="24"/>
              </w:rPr>
              <w:t xml:space="preserve">– </w:t>
            </w:r>
            <w:r w:rsidRPr="0026202E">
              <w:rPr>
                <w:sz w:val="24"/>
                <w:szCs w:val="24"/>
              </w:rPr>
              <w:t>2</w:t>
            </w:r>
            <w:r w:rsidRPr="0026202E">
              <w:rPr>
                <w:spacing w:val="-13"/>
                <w:sz w:val="24"/>
                <w:szCs w:val="24"/>
              </w:rPr>
              <w:t xml:space="preserve"> </w:t>
            </w:r>
            <w:r w:rsidRPr="0026202E">
              <w:rPr>
                <w:sz w:val="24"/>
                <w:szCs w:val="24"/>
              </w:rPr>
              <w:t>дня</w:t>
            </w:r>
            <w:r w:rsidRPr="0026202E">
              <w:rPr>
                <w:spacing w:val="-12"/>
                <w:sz w:val="24"/>
                <w:szCs w:val="24"/>
              </w:rPr>
              <w:t xml:space="preserve"> </w:t>
            </w:r>
            <w:r w:rsidRPr="0026202E">
              <w:rPr>
                <w:sz w:val="24"/>
                <w:szCs w:val="24"/>
              </w:rPr>
              <w:t xml:space="preserve">в </w:t>
            </w:r>
            <w:r w:rsidRPr="0026202E">
              <w:rPr>
                <w:spacing w:val="-2"/>
                <w:sz w:val="24"/>
                <w:szCs w:val="24"/>
              </w:rPr>
              <w:t>неделю</w:t>
            </w:r>
          </w:p>
        </w:tc>
        <w:tc>
          <w:tcPr>
            <w:tcW w:w="595" w:type="dxa"/>
            <w:tcBorders>
              <w:top w:val="single" w:sz="4" w:space="0" w:color="auto"/>
              <w:left w:val="single" w:sz="4" w:space="0" w:color="auto"/>
              <w:bottom w:val="single" w:sz="4" w:space="0" w:color="auto"/>
              <w:right w:val="single" w:sz="4" w:space="0" w:color="auto"/>
            </w:tcBorders>
            <w:vAlign w:val="center"/>
          </w:tcPr>
          <w:p w14:paraId="5A8B37B1" w14:textId="77777777" w:rsidR="0026202E" w:rsidRPr="0026202E" w:rsidRDefault="0026202E" w:rsidP="0026202E">
            <w:pPr>
              <w:jc w:val="center"/>
              <w:rPr>
                <w:spacing w:val="-5"/>
                <w:sz w:val="24"/>
                <w:szCs w:val="24"/>
              </w:rPr>
            </w:pPr>
            <w:r w:rsidRPr="0026202E">
              <w:rPr>
                <w:spacing w:val="-5"/>
                <w:sz w:val="24"/>
                <w:szCs w:val="24"/>
              </w:rPr>
              <w:t>39</w:t>
            </w:r>
          </w:p>
        </w:tc>
        <w:tc>
          <w:tcPr>
            <w:tcW w:w="729" w:type="dxa"/>
            <w:tcBorders>
              <w:top w:val="single" w:sz="4" w:space="0" w:color="auto"/>
              <w:left w:val="single" w:sz="4" w:space="0" w:color="auto"/>
              <w:bottom w:val="single" w:sz="4" w:space="0" w:color="auto"/>
              <w:right w:val="single" w:sz="4" w:space="0" w:color="auto"/>
            </w:tcBorders>
            <w:vAlign w:val="center"/>
          </w:tcPr>
          <w:p w14:paraId="29E45659" w14:textId="77777777" w:rsidR="0026202E" w:rsidRPr="0026202E" w:rsidRDefault="0026202E" w:rsidP="0026202E">
            <w:pPr>
              <w:jc w:val="center"/>
              <w:rPr>
                <w:spacing w:val="-2"/>
                <w:sz w:val="24"/>
                <w:szCs w:val="24"/>
              </w:rPr>
            </w:pPr>
            <w:r w:rsidRPr="0026202E">
              <w:rPr>
                <w:spacing w:val="-2"/>
                <w:sz w:val="24"/>
                <w:szCs w:val="24"/>
              </w:rPr>
              <w:t>17,8</w:t>
            </w:r>
          </w:p>
        </w:tc>
        <w:tc>
          <w:tcPr>
            <w:tcW w:w="541" w:type="dxa"/>
            <w:tcBorders>
              <w:top w:val="single" w:sz="4" w:space="0" w:color="auto"/>
              <w:left w:val="single" w:sz="4" w:space="0" w:color="auto"/>
              <w:bottom w:val="single" w:sz="4" w:space="0" w:color="auto"/>
              <w:right w:val="single" w:sz="4" w:space="0" w:color="auto"/>
            </w:tcBorders>
            <w:vAlign w:val="center"/>
          </w:tcPr>
          <w:p w14:paraId="37D14E07" w14:textId="77777777" w:rsidR="0026202E" w:rsidRPr="0026202E" w:rsidRDefault="0026202E" w:rsidP="0026202E">
            <w:pPr>
              <w:jc w:val="center"/>
              <w:rPr>
                <w:spacing w:val="-5"/>
                <w:sz w:val="24"/>
                <w:szCs w:val="24"/>
              </w:rPr>
            </w:pPr>
            <w:r w:rsidRPr="0026202E">
              <w:rPr>
                <w:spacing w:val="-5"/>
                <w:sz w:val="24"/>
                <w:szCs w:val="24"/>
              </w:rPr>
              <w:t>14</w:t>
            </w:r>
          </w:p>
        </w:tc>
        <w:tc>
          <w:tcPr>
            <w:tcW w:w="687" w:type="dxa"/>
            <w:tcBorders>
              <w:top w:val="single" w:sz="4" w:space="0" w:color="auto"/>
              <w:left w:val="single" w:sz="4" w:space="0" w:color="auto"/>
              <w:bottom w:val="single" w:sz="4" w:space="0" w:color="auto"/>
              <w:right w:val="single" w:sz="4" w:space="0" w:color="auto"/>
            </w:tcBorders>
            <w:vAlign w:val="center"/>
          </w:tcPr>
          <w:p w14:paraId="73AB3722" w14:textId="77777777" w:rsidR="0026202E" w:rsidRPr="0026202E" w:rsidRDefault="0026202E" w:rsidP="0026202E">
            <w:pPr>
              <w:jc w:val="center"/>
              <w:rPr>
                <w:spacing w:val="-2"/>
                <w:sz w:val="24"/>
                <w:szCs w:val="24"/>
              </w:rPr>
            </w:pPr>
            <w:r w:rsidRPr="0026202E">
              <w:rPr>
                <w:spacing w:val="-4"/>
                <w:sz w:val="24"/>
                <w:szCs w:val="24"/>
              </w:rPr>
              <w:t>5,5</w:t>
            </w:r>
          </w:p>
        </w:tc>
        <w:tc>
          <w:tcPr>
            <w:tcW w:w="567" w:type="dxa"/>
            <w:tcBorders>
              <w:top w:val="single" w:sz="4" w:space="0" w:color="auto"/>
              <w:left w:val="single" w:sz="4" w:space="0" w:color="auto"/>
              <w:bottom w:val="single" w:sz="4" w:space="0" w:color="auto"/>
              <w:right w:val="single" w:sz="4" w:space="0" w:color="auto"/>
            </w:tcBorders>
            <w:vAlign w:val="center"/>
          </w:tcPr>
          <w:p w14:paraId="0A6F1654" w14:textId="77777777" w:rsidR="0026202E" w:rsidRPr="0026202E" w:rsidRDefault="0026202E" w:rsidP="0026202E">
            <w:pPr>
              <w:jc w:val="center"/>
              <w:rPr>
                <w:spacing w:val="-5"/>
                <w:sz w:val="24"/>
                <w:szCs w:val="24"/>
              </w:rPr>
            </w:pPr>
            <w:r w:rsidRPr="0026202E">
              <w:rPr>
                <w:spacing w:val="-5"/>
                <w:sz w:val="24"/>
                <w:szCs w:val="24"/>
              </w:rPr>
              <w:t>53</w:t>
            </w:r>
          </w:p>
        </w:tc>
        <w:tc>
          <w:tcPr>
            <w:tcW w:w="776" w:type="dxa"/>
            <w:tcBorders>
              <w:top w:val="single" w:sz="4" w:space="0" w:color="auto"/>
              <w:left w:val="single" w:sz="4" w:space="0" w:color="auto"/>
              <w:bottom w:val="single" w:sz="4" w:space="0" w:color="auto"/>
              <w:right w:val="single" w:sz="4" w:space="0" w:color="auto"/>
            </w:tcBorders>
            <w:vAlign w:val="center"/>
          </w:tcPr>
          <w:p w14:paraId="62B85B79" w14:textId="77777777" w:rsidR="0026202E" w:rsidRPr="0026202E" w:rsidRDefault="0026202E" w:rsidP="0026202E">
            <w:pPr>
              <w:jc w:val="center"/>
              <w:rPr>
                <w:spacing w:val="-2"/>
                <w:sz w:val="24"/>
                <w:szCs w:val="24"/>
              </w:rPr>
            </w:pPr>
            <w:r w:rsidRPr="0026202E">
              <w:rPr>
                <w:spacing w:val="-2"/>
                <w:sz w:val="24"/>
                <w:szCs w:val="24"/>
              </w:rPr>
              <w:t>11,2</w:t>
            </w:r>
          </w:p>
        </w:tc>
        <w:tc>
          <w:tcPr>
            <w:tcW w:w="782" w:type="dxa"/>
            <w:gridSpan w:val="2"/>
            <w:vMerge/>
            <w:tcBorders>
              <w:left w:val="single" w:sz="4" w:space="0" w:color="auto"/>
              <w:right w:val="single" w:sz="4" w:space="0" w:color="auto"/>
            </w:tcBorders>
            <w:vAlign w:val="center"/>
          </w:tcPr>
          <w:p w14:paraId="559A0B52" w14:textId="77777777" w:rsidR="0026202E" w:rsidRPr="0026202E" w:rsidRDefault="0026202E" w:rsidP="0026202E">
            <w:pPr>
              <w:jc w:val="center"/>
              <w:rPr>
                <w:sz w:val="24"/>
                <w:szCs w:val="24"/>
              </w:rPr>
            </w:pPr>
          </w:p>
        </w:tc>
        <w:tc>
          <w:tcPr>
            <w:tcW w:w="853" w:type="dxa"/>
            <w:vMerge/>
            <w:tcBorders>
              <w:left w:val="single" w:sz="4" w:space="0" w:color="auto"/>
            </w:tcBorders>
            <w:vAlign w:val="center"/>
          </w:tcPr>
          <w:p w14:paraId="11B124E1" w14:textId="77777777" w:rsidR="0026202E" w:rsidRPr="0026202E" w:rsidRDefault="0026202E" w:rsidP="0026202E">
            <w:pPr>
              <w:jc w:val="center"/>
              <w:rPr>
                <w:sz w:val="24"/>
                <w:szCs w:val="24"/>
              </w:rPr>
            </w:pPr>
          </w:p>
        </w:tc>
      </w:tr>
      <w:tr w:rsidR="0026202E" w:rsidRPr="0026202E" w14:paraId="03629631" w14:textId="77777777" w:rsidTr="00DD0E70">
        <w:trPr>
          <w:gridAfter w:val="1"/>
          <w:wAfter w:w="11" w:type="dxa"/>
          <w:trHeight w:val="272"/>
        </w:trPr>
        <w:tc>
          <w:tcPr>
            <w:tcW w:w="2410" w:type="dxa"/>
            <w:vMerge/>
            <w:tcBorders>
              <w:left w:val="single" w:sz="4" w:space="0" w:color="auto"/>
              <w:right w:val="single" w:sz="4" w:space="0" w:color="auto"/>
            </w:tcBorders>
          </w:tcPr>
          <w:p w14:paraId="67D90300" w14:textId="77777777" w:rsidR="0026202E" w:rsidRPr="0026202E" w:rsidRDefault="0026202E" w:rsidP="0026202E">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14:paraId="0B5516D5" w14:textId="63E9F8DA" w:rsidR="0026202E" w:rsidRPr="0026202E" w:rsidRDefault="0026202E" w:rsidP="0026202E">
            <w:pPr>
              <w:rPr>
                <w:spacing w:val="-5"/>
                <w:sz w:val="24"/>
                <w:szCs w:val="24"/>
              </w:rPr>
            </w:pPr>
            <w:r w:rsidRPr="0026202E">
              <w:rPr>
                <w:sz w:val="24"/>
                <w:szCs w:val="24"/>
              </w:rPr>
              <w:t>1</w:t>
            </w:r>
            <w:r w:rsidR="00D87090">
              <w:rPr>
                <w:sz w:val="24"/>
                <w:szCs w:val="24"/>
              </w:rPr>
              <w:t xml:space="preserve">– </w:t>
            </w:r>
            <w:r w:rsidRPr="0026202E">
              <w:rPr>
                <w:sz w:val="24"/>
                <w:szCs w:val="24"/>
              </w:rPr>
              <w:t>3 дня</w:t>
            </w:r>
            <w:r w:rsidRPr="0026202E">
              <w:rPr>
                <w:spacing w:val="-1"/>
                <w:sz w:val="24"/>
                <w:szCs w:val="24"/>
              </w:rPr>
              <w:t xml:space="preserve"> </w:t>
            </w:r>
            <w:r w:rsidRPr="0026202E">
              <w:rPr>
                <w:sz w:val="24"/>
                <w:szCs w:val="24"/>
              </w:rPr>
              <w:t>в</w:t>
            </w:r>
            <w:r w:rsidRPr="0026202E">
              <w:rPr>
                <w:spacing w:val="-7"/>
                <w:sz w:val="24"/>
                <w:szCs w:val="24"/>
              </w:rPr>
              <w:t xml:space="preserve"> </w:t>
            </w:r>
            <w:r w:rsidRPr="0026202E">
              <w:rPr>
                <w:spacing w:val="-2"/>
                <w:sz w:val="24"/>
                <w:szCs w:val="24"/>
              </w:rPr>
              <w:t>месяц</w:t>
            </w:r>
          </w:p>
        </w:tc>
        <w:tc>
          <w:tcPr>
            <w:tcW w:w="595" w:type="dxa"/>
            <w:tcBorders>
              <w:top w:val="single" w:sz="4" w:space="0" w:color="auto"/>
              <w:left w:val="single" w:sz="4" w:space="0" w:color="auto"/>
              <w:bottom w:val="single" w:sz="4" w:space="0" w:color="auto"/>
              <w:right w:val="single" w:sz="4" w:space="0" w:color="auto"/>
            </w:tcBorders>
            <w:vAlign w:val="center"/>
          </w:tcPr>
          <w:p w14:paraId="5A599835" w14:textId="77777777" w:rsidR="0026202E" w:rsidRPr="0026202E" w:rsidRDefault="0026202E" w:rsidP="0026202E">
            <w:pPr>
              <w:jc w:val="center"/>
              <w:rPr>
                <w:spacing w:val="-5"/>
                <w:sz w:val="24"/>
                <w:szCs w:val="24"/>
              </w:rPr>
            </w:pPr>
            <w:r w:rsidRPr="0026202E">
              <w:rPr>
                <w:spacing w:val="-5"/>
                <w:sz w:val="24"/>
                <w:szCs w:val="24"/>
              </w:rPr>
              <w:t>45</w:t>
            </w:r>
          </w:p>
        </w:tc>
        <w:tc>
          <w:tcPr>
            <w:tcW w:w="729" w:type="dxa"/>
            <w:tcBorders>
              <w:top w:val="single" w:sz="4" w:space="0" w:color="auto"/>
              <w:left w:val="single" w:sz="4" w:space="0" w:color="auto"/>
              <w:bottom w:val="single" w:sz="4" w:space="0" w:color="auto"/>
              <w:right w:val="single" w:sz="4" w:space="0" w:color="auto"/>
            </w:tcBorders>
            <w:vAlign w:val="center"/>
          </w:tcPr>
          <w:p w14:paraId="3A311740" w14:textId="77777777" w:rsidR="0026202E" w:rsidRPr="0026202E" w:rsidRDefault="0026202E" w:rsidP="0026202E">
            <w:pPr>
              <w:jc w:val="center"/>
              <w:rPr>
                <w:spacing w:val="-2"/>
                <w:sz w:val="24"/>
                <w:szCs w:val="24"/>
              </w:rPr>
            </w:pPr>
            <w:r w:rsidRPr="0026202E">
              <w:rPr>
                <w:spacing w:val="-2"/>
                <w:sz w:val="24"/>
                <w:szCs w:val="24"/>
              </w:rPr>
              <w:t>20,5</w:t>
            </w:r>
          </w:p>
        </w:tc>
        <w:tc>
          <w:tcPr>
            <w:tcW w:w="541" w:type="dxa"/>
            <w:tcBorders>
              <w:top w:val="single" w:sz="4" w:space="0" w:color="auto"/>
              <w:left w:val="single" w:sz="4" w:space="0" w:color="auto"/>
              <w:bottom w:val="single" w:sz="4" w:space="0" w:color="auto"/>
              <w:right w:val="single" w:sz="4" w:space="0" w:color="auto"/>
            </w:tcBorders>
            <w:vAlign w:val="center"/>
          </w:tcPr>
          <w:p w14:paraId="0855BE9B" w14:textId="77777777" w:rsidR="0026202E" w:rsidRPr="0026202E" w:rsidRDefault="0026202E" w:rsidP="0026202E">
            <w:pPr>
              <w:jc w:val="center"/>
              <w:rPr>
                <w:spacing w:val="-5"/>
                <w:sz w:val="24"/>
                <w:szCs w:val="24"/>
              </w:rPr>
            </w:pPr>
            <w:r w:rsidRPr="0026202E">
              <w:rPr>
                <w:spacing w:val="-5"/>
                <w:sz w:val="24"/>
                <w:szCs w:val="24"/>
              </w:rPr>
              <w:t>44</w:t>
            </w:r>
          </w:p>
        </w:tc>
        <w:tc>
          <w:tcPr>
            <w:tcW w:w="687" w:type="dxa"/>
            <w:tcBorders>
              <w:top w:val="single" w:sz="4" w:space="0" w:color="auto"/>
              <w:left w:val="single" w:sz="4" w:space="0" w:color="auto"/>
              <w:bottom w:val="single" w:sz="4" w:space="0" w:color="auto"/>
              <w:right w:val="single" w:sz="4" w:space="0" w:color="auto"/>
            </w:tcBorders>
            <w:vAlign w:val="center"/>
          </w:tcPr>
          <w:p w14:paraId="5C7DF74E" w14:textId="77777777" w:rsidR="0026202E" w:rsidRPr="0026202E" w:rsidRDefault="0026202E" w:rsidP="0026202E">
            <w:pPr>
              <w:jc w:val="center"/>
              <w:rPr>
                <w:spacing w:val="-2"/>
                <w:sz w:val="24"/>
                <w:szCs w:val="24"/>
              </w:rPr>
            </w:pPr>
            <w:r w:rsidRPr="0026202E">
              <w:rPr>
                <w:spacing w:val="-2"/>
                <w:sz w:val="24"/>
                <w:szCs w:val="24"/>
              </w:rPr>
              <w:t>17,2</w:t>
            </w:r>
          </w:p>
        </w:tc>
        <w:tc>
          <w:tcPr>
            <w:tcW w:w="567" w:type="dxa"/>
            <w:tcBorders>
              <w:top w:val="single" w:sz="4" w:space="0" w:color="auto"/>
              <w:left w:val="single" w:sz="4" w:space="0" w:color="auto"/>
              <w:bottom w:val="single" w:sz="4" w:space="0" w:color="auto"/>
              <w:right w:val="single" w:sz="4" w:space="0" w:color="auto"/>
            </w:tcBorders>
            <w:vAlign w:val="center"/>
          </w:tcPr>
          <w:p w14:paraId="6785519C" w14:textId="77777777" w:rsidR="0026202E" w:rsidRPr="0026202E" w:rsidRDefault="0026202E" w:rsidP="0026202E">
            <w:pPr>
              <w:jc w:val="center"/>
              <w:rPr>
                <w:spacing w:val="-5"/>
                <w:sz w:val="24"/>
                <w:szCs w:val="24"/>
              </w:rPr>
            </w:pPr>
            <w:r w:rsidRPr="0026202E">
              <w:rPr>
                <w:spacing w:val="-5"/>
                <w:sz w:val="24"/>
                <w:szCs w:val="24"/>
              </w:rPr>
              <w:t>89</w:t>
            </w:r>
          </w:p>
        </w:tc>
        <w:tc>
          <w:tcPr>
            <w:tcW w:w="776" w:type="dxa"/>
            <w:tcBorders>
              <w:top w:val="single" w:sz="4" w:space="0" w:color="auto"/>
              <w:left w:val="single" w:sz="4" w:space="0" w:color="auto"/>
              <w:bottom w:val="single" w:sz="4" w:space="0" w:color="auto"/>
              <w:right w:val="single" w:sz="4" w:space="0" w:color="auto"/>
            </w:tcBorders>
            <w:vAlign w:val="center"/>
          </w:tcPr>
          <w:p w14:paraId="0098CB8E" w14:textId="77777777" w:rsidR="0026202E" w:rsidRPr="0026202E" w:rsidRDefault="0026202E" w:rsidP="0026202E">
            <w:pPr>
              <w:jc w:val="center"/>
              <w:rPr>
                <w:spacing w:val="-2"/>
                <w:sz w:val="24"/>
                <w:szCs w:val="24"/>
              </w:rPr>
            </w:pPr>
            <w:r w:rsidRPr="0026202E">
              <w:rPr>
                <w:spacing w:val="-2"/>
                <w:sz w:val="24"/>
                <w:szCs w:val="24"/>
              </w:rPr>
              <w:t>18,7</w:t>
            </w:r>
          </w:p>
        </w:tc>
        <w:tc>
          <w:tcPr>
            <w:tcW w:w="782" w:type="dxa"/>
            <w:gridSpan w:val="2"/>
            <w:vMerge/>
            <w:tcBorders>
              <w:left w:val="single" w:sz="4" w:space="0" w:color="auto"/>
              <w:right w:val="single" w:sz="4" w:space="0" w:color="auto"/>
            </w:tcBorders>
            <w:vAlign w:val="center"/>
          </w:tcPr>
          <w:p w14:paraId="00C5C00F" w14:textId="77777777" w:rsidR="0026202E" w:rsidRPr="0026202E" w:rsidRDefault="0026202E" w:rsidP="0026202E">
            <w:pPr>
              <w:jc w:val="center"/>
              <w:rPr>
                <w:sz w:val="24"/>
                <w:szCs w:val="24"/>
              </w:rPr>
            </w:pPr>
          </w:p>
        </w:tc>
        <w:tc>
          <w:tcPr>
            <w:tcW w:w="853" w:type="dxa"/>
            <w:vMerge/>
            <w:tcBorders>
              <w:left w:val="single" w:sz="4" w:space="0" w:color="auto"/>
            </w:tcBorders>
            <w:vAlign w:val="center"/>
          </w:tcPr>
          <w:p w14:paraId="3D65BF24" w14:textId="77777777" w:rsidR="0026202E" w:rsidRPr="0026202E" w:rsidRDefault="0026202E" w:rsidP="0026202E">
            <w:pPr>
              <w:jc w:val="center"/>
              <w:rPr>
                <w:sz w:val="24"/>
                <w:szCs w:val="24"/>
              </w:rPr>
            </w:pPr>
          </w:p>
        </w:tc>
      </w:tr>
      <w:tr w:rsidR="0026202E" w:rsidRPr="0026202E" w14:paraId="679A94C7" w14:textId="77777777" w:rsidTr="00DD0E70">
        <w:trPr>
          <w:gridAfter w:val="1"/>
          <w:wAfter w:w="11" w:type="dxa"/>
          <w:trHeight w:val="272"/>
        </w:trPr>
        <w:tc>
          <w:tcPr>
            <w:tcW w:w="2410" w:type="dxa"/>
            <w:vMerge/>
            <w:tcBorders>
              <w:left w:val="single" w:sz="4" w:space="0" w:color="auto"/>
              <w:bottom w:val="single" w:sz="4" w:space="0" w:color="auto"/>
              <w:right w:val="single" w:sz="4" w:space="0" w:color="auto"/>
            </w:tcBorders>
          </w:tcPr>
          <w:p w14:paraId="78289350" w14:textId="77777777" w:rsidR="0026202E" w:rsidRPr="0026202E" w:rsidRDefault="0026202E" w:rsidP="0026202E">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14:paraId="47A86923" w14:textId="77777777" w:rsidR="0026202E" w:rsidRPr="0026202E" w:rsidRDefault="0026202E" w:rsidP="0026202E">
            <w:pPr>
              <w:rPr>
                <w:spacing w:val="-5"/>
                <w:sz w:val="24"/>
                <w:szCs w:val="24"/>
              </w:rPr>
            </w:pPr>
            <w:r w:rsidRPr="0026202E">
              <w:rPr>
                <w:sz w:val="24"/>
                <w:szCs w:val="24"/>
              </w:rPr>
              <w:t>Менее одного раза</w:t>
            </w:r>
            <w:r w:rsidRPr="0026202E">
              <w:rPr>
                <w:spacing w:val="-13"/>
                <w:sz w:val="24"/>
                <w:szCs w:val="24"/>
              </w:rPr>
              <w:t xml:space="preserve"> </w:t>
            </w:r>
            <w:r w:rsidRPr="0026202E">
              <w:rPr>
                <w:sz w:val="24"/>
                <w:szCs w:val="24"/>
              </w:rPr>
              <w:t>в</w:t>
            </w:r>
            <w:r w:rsidRPr="0026202E">
              <w:rPr>
                <w:spacing w:val="-12"/>
                <w:sz w:val="24"/>
                <w:szCs w:val="24"/>
              </w:rPr>
              <w:t xml:space="preserve"> </w:t>
            </w:r>
            <w:r w:rsidRPr="0026202E">
              <w:rPr>
                <w:sz w:val="24"/>
                <w:szCs w:val="24"/>
              </w:rPr>
              <w:t xml:space="preserve">месяц/По </w:t>
            </w:r>
            <w:r w:rsidRPr="0026202E">
              <w:rPr>
                <w:spacing w:val="-2"/>
                <w:sz w:val="24"/>
                <w:szCs w:val="24"/>
              </w:rPr>
              <w:t>праздникам</w:t>
            </w:r>
          </w:p>
        </w:tc>
        <w:tc>
          <w:tcPr>
            <w:tcW w:w="595" w:type="dxa"/>
            <w:tcBorders>
              <w:top w:val="single" w:sz="4" w:space="0" w:color="auto"/>
              <w:left w:val="single" w:sz="4" w:space="0" w:color="auto"/>
              <w:bottom w:val="single" w:sz="4" w:space="0" w:color="auto"/>
              <w:right w:val="single" w:sz="4" w:space="0" w:color="auto"/>
            </w:tcBorders>
            <w:vAlign w:val="center"/>
          </w:tcPr>
          <w:p w14:paraId="22D62DF9" w14:textId="77777777" w:rsidR="0026202E" w:rsidRPr="0026202E" w:rsidRDefault="0026202E" w:rsidP="0026202E">
            <w:pPr>
              <w:jc w:val="center"/>
              <w:rPr>
                <w:spacing w:val="-5"/>
                <w:sz w:val="24"/>
                <w:szCs w:val="24"/>
              </w:rPr>
            </w:pPr>
            <w:r w:rsidRPr="0026202E">
              <w:rPr>
                <w:spacing w:val="-5"/>
                <w:sz w:val="24"/>
                <w:szCs w:val="24"/>
              </w:rPr>
              <w:t>115</w:t>
            </w:r>
          </w:p>
        </w:tc>
        <w:tc>
          <w:tcPr>
            <w:tcW w:w="729" w:type="dxa"/>
            <w:tcBorders>
              <w:top w:val="single" w:sz="4" w:space="0" w:color="auto"/>
              <w:left w:val="single" w:sz="4" w:space="0" w:color="auto"/>
              <w:bottom w:val="single" w:sz="4" w:space="0" w:color="auto"/>
              <w:right w:val="single" w:sz="4" w:space="0" w:color="auto"/>
            </w:tcBorders>
            <w:vAlign w:val="center"/>
          </w:tcPr>
          <w:p w14:paraId="0DAE5D29" w14:textId="77777777" w:rsidR="0026202E" w:rsidRPr="0026202E" w:rsidRDefault="0026202E" w:rsidP="0026202E">
            <w:pPr>
              <w:jc w:val="center"/>
              <w:rPr>
                <w:spacing w:val="-2"/>
                <w:sz w:val="24"/>
                <w:szCs w:val="24"/>
              </w:rPr>
            </w:pPr>
            <w:r w:rsidRPr="0026202E">
              <w:rPr>
                <w:spacing w:val="-2"/>
                <w:sz w:val="24"/>
                <w:szCs w:val="24"/>
              </w:rPr>
              <w:t>52,5</w:t>
            </w:r>
          </w:p>
        </w:tc>
        <w:tc>
          <w:tcPr>
            <w:tcW w:w="541" w:type="dxa"/>
            <w:tcBorders>
              <w:top w:val="single" w:sz="4" w:space="0" w:color="auto"/>
              <w:left w:val="single" w:sz="4" w:space="0" w:color="auto"/>
              <w:bottom w:val="single" w:sz="4" w:space="0" w:color="auto"/>
              <w:right w:val="single" w:sz="4" w:space="0" w:color="auto"/>
            </w:tcBorders>
            <w:vAlign w:val="center"/>
          </w:tcPr>
          <w:p w14:paraId="7538AE1B" w14:textId="77777777" w:rsidR="0026202E" w:rsidRPr="0026202E" w:rsidRDefault="0026202E" w:rsidP="0026202E">
            <w:pPr>
              <w:jc w:val="center"/>
              <w:rPr>
                <w:spacing w:val="-5"/>
                <w:sz w:val="24"/>
                <w:szCs w:val="24"/>
              </w:rPr>
            </w:pPr>
            <w:r w:rsidRPr="0026202E">
              <w:rPr>
                <w:spacing w:val="-5"/>
                <w:sz w:val="24"/>
                <w:szCs w:val="24"/>
              </w:rPr>
              <w:t>194</w:t>
            </w:r>
          </w:p>
        </w:tc>
        <w:tc>
          <w:tcPr>
            <w:tcW w:w="687" w:type="dxa"/>
            <w:tcBorders>
              <w:top w:val="single" w:sz="4" w:space="0" w:color="auto"/>
              <w:left w:val="single" w:sz="4" w:space="0" w:color="auto"/>
              <w:bottom w:val="single" w:sz="4" w:space="0" w:color="auto"/>
              <w:right w:val="single" w:sz="4" w:space="0" w:color="auto"/>
            </w:tcBorders>
            <w:vAlign w:val="center"/>
          </w:tcPr>
          <w:p w14:paraId="1A7C3533" w14:textId="77777777" w:rsidR="0026202E" w:rsidRPr="0026202E" w:rsidRDefault="0026202E" w:rsidP="0026202E">
            <w:pPr>
              <w:jc w:val="center"/>
              <w:rPr>
                <w:spacing w:val="-2"/>
                <w:sz w:val="24"/>
                <w:szCs w:val="24"/>
              </w:rPr>
            </w:pPr>
            <w:r w:rsidRPr="0026202E">
              <w:rPr>
                <w:spacing w:val="-2"/>
                <w:sz w:val="24"/>
                <w:szCs w:val="24"/>
              </w:rPr>
              <w:t>75,8</w:t>
            </w:r>
          </w:p>
        </w:tc>
        <w:tc>
          <w:tcPr>
            <w:tcW w:w="567" w:type="dxa"/>
            <w:tcBorders>
              <w:top w:val="single" w:sz="4" w:space="0" w:color="auto"/>
              <w:left w:val="single" w:sz="4" w:space="0" w:color="auto"/>
              <w:bottom w:val="single" w:sz="4" w:space="0" w:color="auto"/>
              <w:right w:val="single" w:sz="4" w:space="0" w:color="auto"/>
            </w:tcBorders>
            <w:vAlign w:val="center"/>
          </w:tcPr>
          <w:p w14:paraId="2A11B4E1" w14:textId="77777777" w:rsidR="0026202E" w:rsidRPr="0026202E" w:rsidRDefault="0026202E" w:rsidP="0026202E">
            <w:pPr>
              <w:jc w:val="center"/>
              <w:rPr>
                <w:spacing w:val="-5"/>
                <w:sz w:val="24"/>
                <w:szCs w:val="24"/>
              </w:rPr>
            </w:pPr>
            <w:r w:rsidRPr="0026202E">
              <w:rPr>
                <w:spacing w:val="-5"/>
                <w:sz w:val="24"/>
                <w:szCs w:val="24"/>
              </w:rPr>
              <w:t>309</w:t>
            </w:r>
          </w:p>
        </w:tc>
        <w:tc>
          <w:tcPr>
            <w:tcW w:w="776" w:type="dxa"/>
            <w:tcBorders>
              <w:top w:val="single" w:sz="4" w:space="0" w:color="auto"/>
              <w:left w:val="single" w:sz="4" w:space="0" w:color="auto"/>
              <w:bottom w:val="single" w:sz="4" w:space="0" w:color="auto"/>
              <w:right w:val="single" w:sz="4" w:space="0" w:color="auto"/>
            </w:tcBorders>
            <w:vAlign w:val="center"/>
          </w:tcPr>
          <w:p w14:paraId="0454DCEE" w14:textId="77777777" w:rsidR="0026202E" w:rsidRPr="0026202E" w:rsidRDefault="0026202E" w:rsidP="0026202E">
            <w:pPr>
              <w:jc w:val="center"/>
              <w:rPr>
                <w:spacing w:val="-2"/>
                <w:sz w:val="24"/>
                <w:szCs w:val="24"/>
              </w:rPr>
            </w:pPr>
            <w:r w:rsidRPr="0026202E">
              <w:rPr>
                <w:spacing w:val="-2"/>
                <w:sz w:val="24"/>
                <w:szCs w:val="24"/>
              </w:rPr>
              <w:t>65,1</w:t>
            </w:r>
          </w:p>
        </w:tc>
        <w:tc>
          <w:tcPr>
            <w:tcW w:w="782" w:type="dxa"/>
            <w:gridSpan w:val="2"/>
            <w:vMerge/>
            <w:tcBorders>
              <w:left w:val="single" w:sz="4" w:space="0" w:color="auto"/>
              <w:bottom w:val="single" w:sz="4" w:space="0" w:color="auto"/>
              <w:right w:val="single" w:sz="4" w:space="0" w:color="auto"/>
            </w:tcBorders>
            <w:vAlign w:val="center"/>
          </w:tcPr>
          <w:p w14:paraId="46AC4AFC" w14:textId="77777777" w:rsidR="0026202E" w:rsidRPr="0026202E" w:rsidRDefault="0026202E" w:rsidP="0026202E">
            <w:pPr>
              <w:jc w:val="center"/>
              <w:rPr>
                <w:sz w:val="24"/>
                <w:szCs w:val="24"/>
              </w:rPr>
            </w:pPr>
          </w:p>
        </w:tc>
        <w:tc>
          <w:tcPr>
            <w:tcW w:w="853" w:type="dxa"/>
            <w:vMerge/>
            <w:tcBorders>
              <w:left w:val="single" w:sz="4" w:space="0" w:color="auto"/>
              <w:bottom w:val="single" w:sz="4" w:space="0" w:color="auto"/>
            </w:tcBorders>
            <w:vAlign w:val="center"/>
          </w:tcPr>
          <w:p w14:paraId="5AC58C0C" w14:textId="77777777" w:rsidR="0026202E" w:rsidRPr="0026202E" w:rsidRDefault="0026202E" w:rsidP="0026202E">
            <w:pPr>
              <w:jc w:val="center"/>
              <w:rPr>
                <w:sz w:val="24"/>
                <w:szCs w:val="24"/>
              </w:rPr>
            </w:pPr>
          </w:p>
        </w:tc>
      </w:tr>
      <w:tr w:rsidR="0026202E" w:rsidRPr="0026202E" w14:paraId="4A35513A" w14:textId="77777777" w:rsidTr="00DD0E70">
        <w:trPr>
          <w:gridAfter w:val="1"/>
          <w:wAfter w:w="11" w:type="dxa"/>
          <w:trHeight w:val="329"/>
        </w:trPr>
        <w:tc>
          <w:tcPr>
            <w:tcW w:w="2410" w:type="dxa"/>
            <w:vMerge w:val="restart"/>
            <w:tcBorders>
              <w:top w:val="single" w:sz="4" w:space="0" w:color="auto"/>
              <w:left w:val="single" w:sz="4" w:space="0" w:color="auto"/>
              <w:right w:val="single" w:sz="4" w:space="0" w:color="auto"/>
            </w:tcBorders>
          </w:tcPr>
          <w:p w14:paraId="304A9021" w14:textId="77777777" w:rsidR="0026202E" w:rsidRPr="0026202E" w:rsidRDefault="0026202E" w:rsidP="0026202E">
            <w:pPr>
              <w:tabs>
                <w:tab w:val="left" w:pos="9498"/>
              </w:tabs>
              <w:spacing w:before="21" w:line="237" w:lineRule="auto"/>
              <w:ind w:right="83"/>
              <w:rPr>
                <w:sz w:val="24"/>
                <w:szCs w:val="24"/>
              </w:rPr>
            </w:pPr>
            <w:r w:rsidRPr="0026202E">
              <w:rPr>
                <w:sz w:val="24"/>
                <w:szCs w:val="24"/>
              </w:rPr>
              <w:t>\ Употребляли</w:t>
            </w:r>
            <w:r w:rsidRPr="0026202E">
              <w:rPr>
                <w:spacing w:val="-13"/>
                <w:sz w:val="24"/>
                <w:szCs w:val="24"/>
              </w:rPr>
              <w:t xml:space="preserve"> </w:t>
            </w:r>
            <w:r w:rsidRPr="0026202E">
              <w:rPr>
                <w:sz w:val="24"/>
                <w:szCs w:val="24"/>
              </w:rPr>
              <w:t xml:space="preserve">ли Вы алкоголь за последние 30 </w:t>
            </w:r>
            <w:r w:rsidRPr="0026202E">
              <w:rPr>
                <w:spacing w:val="-2"/>
                <w:sz w:val="24"/>
                <w:szCs w:val="24"/>
              </w:rPr>
              <w:t>дней?</w:t>
            </w:r>
          </w:p>
        </w:tc>
        <w:tc>
          <w:tcPr>
            <w:tcW w:w="1701" w:type="dxa"/>
            <w:tcBorders>
              <w:top w:val="single" w:sz="4" w:space="0" w:color="auto"/>
              <w:left w:val="single" w:sz="4" w:space="0" w:color="auto"/>
              <w:bottom w:val="single" w:sz="4" w:space="0" w:color="auto"/>
              <w:right w:val="single" w:sz="4" w:space="0" w:color="auto"/>
            </w:tcBorders>
          </w:tcPr>
          <w:p w14:paraId="378802CD" w14:textId="77777777" w:rsidR="0026202E" w:rsidRPr="0026202E" w:rsidRDefault="0026202E" w:rsidP="0026202E">
            <w:pPr>
              <w:rPr>
                <w:spacing w:val="-5"/>
                <w:sz w:val="24"/>
                <w:szCs w:val="24"/>
              </w:rPr>
            </w:pPr>
            <w:r w:rsidRPr="0026202E">
              <w:rPr>
                <w:spacing w:val="-5"/>
                <w:sz w:val="24"/>
                <w:szCs w:val="24"/>
              </w:rPr>
              <w:t>Да</w:t>
            </w:r>
          </w:p>
        </w:tc>
        <w:tc>
          <w:tcPr>
            <w:tcW w:w="595" w:type="dxa"/>
            <w:tcBorders>
              <w:top w:val="single" w:sz="4" w:space="0" w:color="auto"/>
              <w:left w:val="single" w:sz="4" w:space="0" w:color="auto"/>
              <w:bottom w:val="single" w:sz="4" w:space="0" w:color="auto"/>
              <w:right w:val="single" w:sz="4" w:space="0" w:color="auto"/>
            </w:tcBorders>
            <w:vAlign w:val="center"/>
          </w:tcPr>
          <w:p w14:paraId="77E050E1" w14:textId="77777777" w:rsidR="0026202E" w:rsidRPr="0026202E" w:rsidRDefault="0026202E" w:rsidP="0026202E">
            <w:pPr>
              <w:jc w:val="center"/>
              <w:rPr>
                <w:spacing w:val="-5"/>
                <w:sz w:val="24"/>
                <w:szCs w:val="24"/>
              </w:rPr>
            </w:pPr>
            <w:r w:rsidRPr="0026202E">
              <w:rPr>
                <w:spacing w:val="-5"/>
                <w:sz w:val="24"/>
                <w:szCs w:val="24"/>
              </w:rPr>
              <w:t>138</w:t>
            </w:r>
          </w:p>
        </w:tc>
        <w:tc>
          <w:tcPr>
            <w:tcW w:w="729" w:type="dxa"/>
            <w:tcBorders>
              <w:top w:val="single" w:sz="4" w:space="0" w:color="auto"/>
              <w:left w:val="single" w:sz="4" w:space="0" w:color="auto"/>
              <w:bottom w:val="single" w:sz="4" w:space="0" w:color="auto"/>
              <w:right w:val="single" w:sz="4" w:space="0" w:color="auto"/>
            </w:tcBorders>
            <w:vAlign w:val="center"/>
          </w:tcPr>
          <w:p w14:paraId="738BC2D8" w14:textId="77777777" w:rsidR="0026202E" w:rsidRPr="0026202E" w:rsidRDefault="0026202E" w:rsidP="0026202E">
            <w:pPr>
              <w:jc w:val="center"/>
              <w:rPr>
                <w:spacing w:val="-2"/>
                <w:sz w:val="24"/>
                <w:szCs w:val="24"/>
              </w:rPr>
            </w:pPr>
            <w:r w:rsidRPr="0026202E">
              <w:rPr>
                <w:spacing w:val="-2"/>
                <w:sz w:val="24"/>
                <w:szCs w:val="24"/>
              </w:rPr>
              <w:t>63,0</w:t>
            </w:r>
          </w:p>
        </w:tc>
        <w:tc>
          <w:tcPr>
            <w:tcW w:w="541" w:type="dxa"/>
            <w:tcBorders>
              <w:top w:val="single" w:sz="4" w:space="0" w:color="auto"/>
              <w:left w:val="single" w:sz="4" w:space="0" w:color="auto"/>
              <w:bottom w:val="single" w:sz="4" w:space="0" w:color="auto"/>
              <w:right w:val="single" w:sz="4" w:space="0" w:color="auto"/>
            </w:tcBorders>
            <w:vAlign w:val="center"/>
          </w:tcPr>
          <w:p w14:paraId="53BEC317" w14:textId="77777777" w:rsidR="0026202E" w:rsidRPr="0026202E" w:rsidRDefault="0026202E" w:rsidP="0026202E">
            <w:pPr>
              <w:jc w:val="center"/>
              <w:rPr>
                <w:spacing w:val="-5"/>
                <w:sz w:val="24"/>
                <w:szCs w:val="24"/>
              </w:rPr>
            </w:pPr>
            <w:r w:rsidRPr="0026202E">
              <w:rPr>
                <w:spacing w:val="-5"/>
                <w:sz w:val="24"/>
                <w:szCs w:val="24"/>
              </w:rPr>
              <w:t>136</w:t>
            </w:r>
          </w:p>
        </w:tc>
        <w:tc>
          <w:tcPr>
            <w:tcW w:w="687" w:type="dxa"/>
            <w:tcBorders>
              <w:top w:val="single" w:sz="4" w:space="0" w:color="auto"/>
              <w:left w:val="single" w:sz="4" w:space="0" w:color="auto"/>
              <w:bottom w:val="single" w:sz="4" w:space="0" w:color="auto"/>
              <w:right w:val="single" w:sz="4" w:space="0" w:color="auto"/>
            </w:tcBorders>
            <w:vAlign w:val="center"/>
          </w:tcPr>
          <w:p w14:paraId="584F357A" w14:textId="77777777" w:rsidR="0026202E" w:rsidRPr="0026202E" w:rsidRDefault="0026202E" w:rsidP="0026202E">
            <w:pPr>
              <w:jc w:val="center"/>
              <w:rPr>
                <w:spacing w:val="-2"/>
                <w:sz w:val="24"/>
                <w:szCs w:val="24"/>
              </w:rPr>
            </w:pPr>
            <w:r w:rsidRPr="0026202E">
              <w:rPr>
                <w:spacing w:val="-2"/>
                <w:sz w:val="24"/>
                <w:szCs w:val="24"/>
              </w:rPr>
              <w:t>53,1</w:t>
            </w:r>
          </w:p>
        </w:tc>
        <w:tc>
          <w:tcPr>
            <w:tcW w:w="567" w:type="dxa"/>
            <w:tcBorders>
              <w:top w:val="single" w:sz="4" w:space="0" w:color="auto"/>
              <w:left w:val="single" w:sz="4" w:space="0" w:color="auto"/>
              <w:bottom w:val="single" w:sz="4" w:space="0" w:color="auto"/>
              <w:right w:val="single" w:sz="4" w:space="0" w:color="auto"/>
            </w:tcBorders>
            <w:vAlign w:val="center"/>
          </w:tcPr>
          <w:p w14:paraId="71C36747" w14:textId="77777777" w:rsidR="0026202E" w:rsidRPr="0026202E" w:rsidRDefault="0026202E" w:rsidP="0026202E">
            <w:pPr>
              <w:jc w:val="center"/>
              <w:rPr>
                <w:spacing w:val="-5"/>
                <w:sz w:val="24"/>
                <w:szCs w:val="24"/>
              </w:rPr>
            </w:pPr>
            <w:r w:rsidRPr="0026202E">
              <w:rPr>
                <w:spacing w:val="-5"/>
                <w:sz w:val="24"/>
                <w:szCs w:val="24"/>
              </w:rPr>
              <w:t>274</w:t>
            </w:r>
          </w:p>
        </w:tc>
        <w:tc>
          <w:tcPr>
            <w:tcW w:w="776" w:type="dxa"/>
            <w:tcBorders>
              <w:top w:val="single" w:sz="4" w:space="0" w:color="auto"/>
              <w:left w:val="single" w:sz="4" w:space="0" w:color="auto"/>
              <w:bottom w:val="single" w:sz="4" w:space="0" w:color="auto"/>
              <w:right w:val="single" w:sz="4" w:space="0" w:color="auto"/>
            </w:tcBorders>
            <w:vAlign w:val="center"/>
          </w:tcPr>
          <w:p w14:paraId="705E0673" w14:textId="77777777" w:rsidR="0026202E" w:rsidRPr="0026202E" w:rsidRDefault="0026202E" w:rsidP="0026202E">
            <w:pPr>
              <w:jc w:val="center"/>
              <w:rPr>
                <w:spacing w:val="-2"/>
                <w:sz w:val="24"/>
                <w:szCs w:val="24"/>
              </w:rPr>
            </w:pPr>
            <w:r w:rsidRPr="0026202E">
              <w:rPr>
                <w:spacing w:val="-2"/>
                <w:sz w:val="24"/>
                <w:szCs w:val="24"/>
              </w:rPr>
              <w:t>57,7</w:t>
            </w:r>
          </w:p>
        </w:tc>
        <w:tc>
          <w:tcPr>
            <w:tcW w:w="782" w:type="dxa"/>
            <w:gridSpan w:val="2"/>
            <w:vMerge w:val="restart"/>
            <w:tcBorders>
              <w:top w:val="single" w:sz="4" w:space="0" w:color="auto"/>
              <w:left w:val="single" w:sz="4" w:space="0" w:color="auto"/>
              <w:right w:val="single" w:sz="4" w:space="0" w:color="auto"/>
            </w:tcBorders>
            <w:vAlign w:val="center"/>
          </w:tcPr>
          <w:p w14:paraId="622A6D20" w14:textId="77777777" w:rsidR="0026202E" w:rsidRPr="0026202E" w:rsidRDefault="0026202E" w:rsidP="0026202E">
            <w:pPr>
              <w:jc w:val="center"/>
              <w:rPr>
                <w:sz w:val="24"/>
                <w:szCs w:val="24"/>
              </w:rPr>
            </w:pPr>
            <w:r w:rsidRPr="0026202E">
              <w:rPr>
                <w:spacing w:val="-4"/>
                <w:sz w:val="24"/>
                <w:szCs w:val="24"/>
              </w:rPr>
              <w:t>4,72</w:t>
            </w:r>
            <w:r w:rsidRPr="0026202E">
              <w:rPr>
                <w:spacing w:val="-10"/>
                <w:sz w:val="24"/>
                <w:szCs w:val="24"/>
              </w:rPr>
              <w:t>8</w:t>
            </w:r>
          </w:p>
        </w:tc>
        <w:tc>
          <w:tcPr>
            <w:tcW w:w="853" w:type="dxa"/>
            <w:vMerge w:val="restart"/>
            <w:tcBorders>
              <w:top w:val="single" w:sz="4" w:space="0" w:color="auto"/>
              <w:left w:val="single" w:sz="4" w:space="0" w:color="auto"/>
              <w:right w:val="single" w:sz="4" w:space="0" w:color="auto"/>
            </w:tcBorders>
            <w:vAlign w:val="center"/>
          </w:tcPr>
          <w:p w14:paraId="10A94E80" w14:textId="77777777" w:rsidR="0026202E" w:rsidRPr="0026202E" w:rsidRDefault="0026202E" w:rsidP="0026202E">
            <w:pPr>
              <w:jc w:val="center"/>
              <w:rPr>
                <w:sz w:val="24"/>
                <w:szCs w:val="24"/>
              </w:rPr>
            </w:pPr>
            <w:r w:rsidRPr="0026202E">
              <w:rPr>
                <w:spacing w:val="-2"/>
                <w:sz w:val="24"/>
                <w:szCs w:val="24"/>
              </w:rPr>
              <w:t>0,030</w:t>
            </w:r>
          </w:p>
        </w:tc>
      </w:tr>
      <w:tr w:rsidR="0026202E" w:rsidRPr="0026202E" w14:paraId="0F7EEC6F" w14:textId="77777777" w:rsidTr="00DD0E70">
        <w:trPr>
          <w:gridAfter w:val="1"/>
          <w:wAfter w:w="11" w:type="dxa"/>
          <w:trHeight w:val="272"/>
        </w:trPr>
        <w:tc>
          <w:tcPr>
            <w:tcW w:w="2410" w:type="dxa"/>
            <w:vMerge/>
            <w:tcBorders>
              <w:left w:val="single" w:sz="4" w:space="0" w:color="auto"/>
              <w:bottom w:val="single" w:sz="4" w:space="0" w:color="auto"/>
              <w:right w:val="single" w:sz="4" w:space="0" w:color="auto"/>
            </w:tcBorders>
          </w:tcPr>
          <w:p w14:paraId="7A79F7E8" w14:textId="77777777" w:rsidR="0026202E" w:rsidRPr="0026202E" w:rsidRDefault="0026202E" w:rsidP="0026202E">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14:paraId="34287751" w14:textId="77777777" w:rsidR="0026202E" w:rsidRPr="0026202E" w:rsidRDefault="0026202E" w:rsidP="0026202E">
            <w:pPr>
              <w:rPr>
                <w:spacing w:val="-5"/>
                <w:sz w:val="24"/>
                <w:szCs w:val="24"/>
              </w:rPr>
            </w:pPr>
            <w:r w:rsidRPr="0026202E">
              <w:rPr>
                <w:spacing w:val="-5"/>
                <w:sz w:val="24"/>
                <w:szCs w:val="24"/>
              </w:rPr>
              <w:t>Нет</w:t>
            </w:r>
          </w:p>
        </w:tc>
        <w:tc>
          <w:tcPr>
            <w:tcW w:w="595" w:type="dxa"/>
            <w:tcBorders>
              <w:top w:val="single" w:sz="4" w:space="0" w:color="auto"/>
              <w:left w:val="single" w:sz="4" w:space="0" w:color="auto"/>
              <w:bottom w:val="single" w:sz="4" w:space="0" w:color="auto"/>
              <w:right w:val="single" w:sz="4" w:space="0" w:color="auto"/>
            </w:tcBorders>
            <w:vAlign w:val="center"/>
          </w:tcPr>
          <w:p w14:paraId="0F7637F8" w14:textId="77777777" w:rsidR="0026202E" w:rsidRPr="0026202E" w:rsidRDefault="0026202E" w:rsidP="0026202E">
            <w:pPr>
              <w:jc w:val="center"/>
              <w:rPr>
                <w:spacing w:val="-5"/>
                <w:sz w:val="24"/>
                <w:szCs w:val="24"/>
              </w:rPr>
            </w:pPr>
            <w:r w:rsidRPr="0026202E">
              <w:rPr>
                <w:spacing w:val="-5"/>
                <w:sz w:val="24"/>
                <w:szCs w:val="24"/>
              </w:rPr>
              <w:t>81</w:t>
            </w:r>
          </w:p>
        </w:tc>
        <w:tc>
          <w:tcPr>
            <w:tcW w:w="729" w:type="dxa"/>
            <w:tcBorders>
              <w:top w:val="single" w:sz="4" w:space="0" w:color="auto"/>
              <w:left w:val="single" w:sz="4" w:space="0" w:color="auto"/>
              <w:bottom w:val="single" w:sz="4" w:space="0" w:color="auto"/>
              <w:right w:val="single" w:sz="4" w:space="0" w:color="auto"/>
            </w:tcBorders>
            <w:vAlign w:val="center"/>
          </w:tcPr>
          <w:p w14:paraId="454DDAE4" w14:textId="77777777" w:rsidR="0026202E" w:rsidRPr="0026202E" w:rsidRDefault="0026202E" w:rsidP="0026202E">
            <w:pPr>
              <w:jc w:val="center"/>
              <w:rPr>
                <w:spacing w:val="-2"/>
                <w:sz w:val="24"/>
                <w:szCs w:val="24"/>
              </w:rPr>
            </w:pPr>
            <w:r w:rsidRPr="0026202E">
              <w:rPr>
                <w:spacing w:val="-2"/>
                <w:sz w:val="24"/>
                <w:szCs w:val="24"/>
              </w:rPr>
              <w:t>37,0</w:t>
            </w:r>
          </w:p>
        </w:tc>
        <w:tc>
          <w:tcPr>
            <w:tcW w:w="541" w:type="dxa"/>
            <w:tcBorders>
              <w:top w:val="single" w:sz="4" w:space="0" w:color="auto"/>
              <w:left w:val="single" w:sz="4" w:space="0" w:color="auto"/>
              <w:bottom w:val="single" w:sz="4" w:space="0" w:color="auto"/>
              <w:right w:val="single" w:sz="4" w:space="0" w:color="auto"/>
            </w:tcBorders>
            <w:vAlign w:val="center"/>
          </w:tcPr>
          <w:p w14:paraId="56D346B3" w14:textId="77777777" w:rsidR="0026202E" w:rsidRPr="0026202E" w:rsidRDefault="0026202E" w:rsidP="0026202E">
            <w:pPr>
              <w:jc w:val="center"/>
              <w:rPr>
                <w:spacing w:val="-5"/>
                <w:sz w:val="24"/>
                <w:szCs w:val="24"/>
              </w:rPr>
            </w:pPr>
            <w:r w:rsidRPr="0026202E">
              <w:rPr>
                <w:spacing w:val="-5"/>
                <w:sz w:val="24"/>
                <w:szCs w:val="24"/>
              </w:rPr>
              <w:t>120</w:t>
            </w:r>
          </w:p>
        </w:tc>
        <w:tc>
          <w:tcPr>
            <w:tcW w:w="687" w:type="dxa"/>
            <w:tcBorders>
              <w:top w:val="single" w:sz="4" w:space="0" w:color="auto"/>
              <w:left w:val="single" w:sz="4" w:space="0" w:color="auto"/>
              <w:bottom w:val="single" w:sz="4" w:space="0" w:color="auto"/>
              <w:right w:val="single" w:sz="4" w:space="0" w:color="auto"/>
            </w:tcBorders>
            <w:vAlign w:val="center"/>
          </w:tcPr>
          <w:p w14:paraId="024C341F" w14:textId="77777777" w:rsidR="0026202E" w:rsidRPr="0026202E" w:rsidRDefault="0026202E" w:rsidP="0026202E">
            <w:pPr>
              <w:jc w:val="center"/>
              <w:rPr>
                <w:spacing w:val="-2"/>
                <w:sz w:val="24"/>
                <w:szCs w:val="24"/>
              </w:rPr>
            </w:pPr>
            <w:r w:rsidRPr="0026202E">
              <w:rPr>
                <w:spacing w:val="-2"/>
                <w:sz w:val="24"/>
                <w:szCs w:val="24"/>
              </w:rPr>
              <w:t>46,9</w:t>
            </w:r>
          </w:p>
        </w:tc>
        <w:tc>
          <w:tcPr>
            <w:tcW w:w="567" w:type="dxa"/>
            <w:tcBorders>
              <w:top w:val="single" w:sz="4" w:space="0" w:color="auto"/>
              <w:left w:val="single" w:sz="4" w:space="0" w:color="auto"/>
              <w:bottom w:val="single" w:sz="4" w:space="0" w:color="auto"/>
              <w:right w:val="single" w:sz="4" w:space="0" w:color="auto"/>
            </w:tcBorders>
            <w:vAlign w:val="center"/>
          </w:tcPr>
          <w:p w14:paraId="40783CBD" w14:textId="77777777" w:rsidR="0026202E" w:rsidRPr="0026202E" w:rsidRDefault="0026202E" w:rsidP="0026202E">
            <w:pPr>
              <w:jc w:val="center"/>
              <w:rPr>
                <w:spacing w:val="-5"/>
                <w:sz w:val="24"/>
                <w:szCs w:val="24"/>
              </w:rPr>
            </w:pPr>
            <w:r w:rsidRPr="0026202E">
              <w:rPr>
                <w:spacing w:val="-5"/>
                <w:sz w:val="24"/>
                <w:szCs w:val="24"/>
              </w:rPr>
              <w:t>201</w:t>
            </w:r>
          </w:p>
        </w:tc>
        <w:tc>
          <w:tcPr>
            <w:tcW w:w="776" w:type="dxa"/>
            <w:tcBorders>
              <w:top w:val="single" w:sz="4" w:space="0" w:color="auto"/>
              <w:left w:val="single" w:sz="4" w:space="0" w:color="auto"/>
              <w:bottom w:val="single" w:sz="4" w:space="0" w:color="auto"/>
              <w:right w:val="single" w:sz="4" w:space="0" w:color="auto"/>
            </w:tcBorders>
            <w:vAlign w:val="center"/>
          </w:tcPr>
          <w:p w14:paraId="5FBEF055" w14:textId="77777777" w:rsidR="0026202E" w:rsidRPr="0026202E" w:rsidRDefault="0026202E" w:rsidP="0026202E">
            <w:pPr>
              <w:jc w:val="center"/>
              <w:rPr>
                <w:spacing w:val="-2"/>
                <w:sz w:val="24"/>
                <w:szCs w:val="24"/>
              </w:rPr>
            </w:pPr>
            <w:r w:rsidRPr="0026202E">
              <w:rPr>
                <w:spacing w:val="-2"/>
                <w:sz w:val="24"/>
                <w:szCs w:val="24"/>
              </w:rPr>
              <w:t>42,3</w:t>
            </w:r>
          </w:p>
        </w:tc>
        <w:tc>
          <w:tcPr>
            <w:tcW w:w="782" w:type="dxa"/>
            <w:gridSpan w:val="2"/>
            <w:vMerge/>
            <w:tcBorders>
              <w:left w:val="single" w:sz="4" w:space="0" w:color="auto"/>
              <w:bottom w:val="single" w:sz="4" w:space="0" w:color="auto"/>
              <w:right w:val="single" w:sz="4" w:space="0" w:color="auto"/>
            </w:tcBorders>
            <w:vAlign w:val="center"/>
          </w:tcPr>
          <w:p w14:paraId="3B16DD46" w14:textId="77777777" w:rsidR="0026202E" w:rsidRPr="0026202E" w:rsidRDefault="0026202E" w:rsidP="0026202E">
            <w:pPr>
              <w:jc w:val="center"/>
              <w:rPr>
                <w:sz w:val="24"/>
                <w:szCs w:val="24"/>
              </w:rPr>
            </w:pPr>
          </w:p>
        </w:tc>
        <w:tc>
          <w:tcPr>
            <w:tcW w:w="853" w:type="dxa"/>
            <w:vMerge/>
            <w:tcBorders>
              <w:left w:val="single" w:sz="4" w:space="0" w:color="auto"/>
              <w:bottom w:val="single" w:sz="4" w:space="0" w:color="auto"/>
              <w:right w:val="single" w:sz="4" w:space="0" w:color="auto"/>
            </w:tcBorders>
            <w:vAlign w:val="center"/>
          </w:tcPr>
          <w:p w14:paraId="77338B96" w14:textId="77777777" w:rsidR="0026202E" w:rsidRPr="0026202E" w:rsidRDefault="0026202E" w:rsidP="0026202E">
            <w:pPr>
              <w:jc w:val="center"/>
              <w:rPr>
                <w:sz w:val="24"/>
                <w:szCs w:val="24"/>
              </w:rPr>
            </w:pPr>
          </w:p>
        </w:tc>
      </w:tr>
      <w:tr w:rsidR="0026202E" w:rsidRPr="0026202E" w14:paraId="5CBB38EE" w14:textId="77777777" w:rsidTr="00DD0E70">
        <w:trPr>
          <w:gridAfter w:val="1"/>
          <w:wAfter w:w="11" w:type="dxa"/>
          <w:trHeight w:val="272"/>
        </w:trPr>
        <w:tc>
          <w:tcPr>
            <w:tcW w:w="2410" w:type="dxa"/>
            <w:vMerge w:val="restart"/>
            <w:tcBorders>
              <w:top w:val="single" w:sz="4" w:space="0" w:color="auto"/>
              <w:left w:val="single" w:sz="4" w:space="0" w:color="auto"/>
              <w:right w:val="single" w:sz="4" w:space="0" w:color="auto"/>
            </w:tcBorders>
          </w:tcPr>
          <w:p w14:paraId="13412A61" w14:textId="610065E6" w:rsidR="0026202E" w:rsidRPr="0026202E" w:rsidRDefault="0026202E" w:rsidP="0026202E">
            <w:pPr>
              <w:rPr>
                <w:sz w:val="24"/>
                <w:szCs w:val="24"/>
              </w:rPr>
            </w:pPr>
            <w:r w:rsidRPr="0026202E">
              <w:rPr>
                <w:sz w:val="24"/>
                <w:szCs w:val="24"/>
              </w:rPr>
              <w:t xml:space="preserve">В течение последних 12 месяцев, были ли у Вас проблемы в семье или с </w:t>
            </w:r>
            <w:r w:rsidRPr="0026202E">
              <w:rPr>
                <w:spacing w:val="-2"/>
                <w:sz w:val="24"/>
                <w:szCs w:val="24"/>
              </w:rPr>
              <w:t xml:space="preserve">Вашим </w:t>
            </w:r>
            <w:r w:rsidRPr="0026202E">
              <w:rPr>
                <w:sz w:val="24"/>
                <w:szCs w:val="24"/>
              </w:rPr>
              <w:t>партнером</w:t>
            </w:r>
            <w:r w:rsidRPr="0026202E">
              <w:rPr>
                <w:spacing w:val="-8"/>
                <w:sz w:val="24"/>
                <w:szCs w:val="24"/>
              </w:rPr>
              <w:t xml:space="preserve"> </w:t>
            </w:r>
            <w:r w:rsidRPr="0026202E">
              <w:rPr>
                <w:sz w:val="24"/>
                <w:szCs w:val="24"/>
              </w:rPr>
              <w:t>из</w:t>
            </w:r>
            <w:r w:rsidR="00D87090">
              <w:rPr>
                <w:sz w:val="24"/>
                <w:szCs w:val="24"/>
              </w:rPr>
              <w:t xml:space="preserve">– </w:t>
            </w:r>
            <w:r w:rsidRPr="0026202E">
              <w:rPr>
                <w:sz w:val="24"/>
                <w:szCs w:val="24"/>
              </w:rPr>
              <w:t xml:space="preserve">за </w:t>
            </w:r>
            <w:r w:rsidRPr="0026202E">
              <w:rPr>
                <w:spacing w:val="-2"/>
                <w:sz w:val="24"/>
                <w:szCs w:val="24"/>
              </w:rPr>
              <w:t xml:space="preserve">чрезмерного употребления </w:t>
            </w:r>
            <w:r w:rsidRPr="0026202E">
              <w:rPr>
                <w:sz w:val="24"/>
                <w:szCs w:val="24"/>
              </w:rPr>
              <w:t>алкоголя</w:t>
            </w:r>
            <w:r w:rsidRPr="0026202E">
              <w:rPr>
                <w:spacing w:val="-13"/>
                <w:sz w:val="24"/>
                <w:szCs w:val="24"/>
              </w:rPr>
              <w:t xml:space="preserve"> </w:t>
            </w:r>
            <w:r w:rsidRPr="0026202E">
              <w:rPr>
                <w:sz w:val="24"/>
                <w:szCs w:val="24"/>
              </w:rPr>
              <w:t>кем</w:t>
            </w:r>
            <w:r w:rsidR="00D87090">
              <w:rPr>
                <w:sz w:val="24"/>
                <w:szCs w:val="24"/>
              </w:rPr>
              <w:t xml:space="preserve">– </w:t>
            </w:r>
            <w:r w:rsidRPr="0026202E">
              <w:rPr>
                <w:sz w:val="24"/>
                <w:szCs w:val="24"/>
              </w:rPr>
              <w:t xml:space="preserve">то </w:t>
            </w:r>
            <w:r w:rsidRPr="0026202E">
              <w:rPr>
                <w:spacing w:val="-2"/>
                <w:sz w:val="24"/>
                <w:szCs w:val="24"/>
              </w:rPr>
              <w:t>другим?</w:t>
            </w:r>
          </w:p>
        </w:tc>
        <w:tc>
          <w:tcPr>
            <w:tcW w:w="1701" w:type="dxa"/>
            <w:tcBorders>
              <w:top w:val="single" w:sz="4" w:space="0" w:color="auto"/>
              <w:left w:val="single" w:sz="4" w:space="0" w:color="auto"/>
              <w:bottom w:val="single" w:sz="4" w:space="0" w:color="auto"/>
              <w:right w:val="single" w:sz="4" w:space="0" w:color="auto"/>
            </w:tcBorders>
          </w:tcPr>
          <w:p w14:paraId="46038CBA" w14:textId="77777777" w:rsidR="0026202E" w:rsidRPr="0026202E" w:rsidRDefault="0026202E" w:rsidP="0026202E">
            <w:pPr>
              <w:rPr>
                <w:spacing w:val="-5"/>
                <w:sz w:val="24"/>
                <w:szCs w:val="24"/>
              </w:rPr>
            </w:pPr>
            <w:r w:rsidRPr="0026202E">
              <w:rPr>
                <w:sz w:val="24"/>
                <w:szCs w:val="24"/>
              </w:rPr>
              <w:t>Да,</w:t>
            </w:r>
            <w:r w:rsidRPr="0026202E">
              <w:rPr>
                <w:spacing w:val="-13"/>
                <w:sz w:val="24"/>
                <w:szCs w:val="24"/>
              </w:rPr>
              <w:t xml:space="preserve"> </w:t>
            </w:r>
            <w:r w:rsidRPr="0026202E">
              <w:rPr>
                <w:sz w:val="24"/>
                <w:szCs w:val="24"/>
              </w:rPr>
              <w:t>более</w:t>
            </w:r>
            <w:r w:rsidRPr="0026202E">
              <w:rPr>
                <w:spacing w:val="-12"/>
                <w:sz w:val="24"/>
                <w:szCs w:val="24"/>
              </w:rPr>
              <w:t xml:space="preserve"> </w:t>
            </w:r>
            <w:r w:rsidRPr="0026202E">
              <w:rPr>
                <w:sz w:val="24"/>
                <w:szCs w:val="24"/>
              </w:rPr>
              <w:t>чем раз в месяц</w:t>
            </w:r>
          </w:p>
        </w:tc>
        <w:tc>
          <w:tcPr>
            <w:tcW w:w="595" w:type="dxa"/>
            <w:tcBorders>
              <w:top w:val="single" w:sz="4" w:space="0" w:color="auto"/>
              <w:left w:val="single" w:sz="4" w:space="0" w:color="auto"/>
              <w:bottom w:val="single" w:sz="4" w:space="0" w:color="auto"/>
              <w:right w:val="single" w:sz="4" w:space="0" w:color="auto"/>
            </w:tcBorders>
            <w:vAlign w:val="center"/>
          </w:tcPr>
          <w:p w14:paraId="113A8BF9" w14:textId="77777777" w:rsidR="0026202E" w:rsidRPr="0026202E" w:rsidRDefault="0026202E" w:rsidP="0026202E">
            <w:pPr>
              <w:jc w:val="center"/>
              <w:rPr>
                <w:spacing w:val="-5"/>
                <w:sz w:val="24"/>
                <w:szCs w:val="24"/>
              </w:rPr>
            </w:pPr>
            <w:r w:rsidRPr="0026202E">
              <w:rPr>
                <w:spacing w:val="-10"/>
                <w:sz w:val="24"/>
                <w:szCs w:val="24"/>
              </w:rPr>
              <w:t>3</w:t>
            </w:r>
          </w:p>
        </w:tc>
        <w:tc>
          <w:tcPr>
            <w:tcW w:w="729" w:type="dxa"/>
            <w:tcBorders>
              <w:top w:val="single" w:sz="4" w:space="0" w:color="auto"/>
              <w:left w:val="single" w:sz="4" w:space="0" w:color="auto"/>
              <w:bottom w:val="single" w:sz="4" w:space="0" w:color="auto"/>
              <w:right w:val="single" w:sz="4" w:space="0" w:color="auto"/>
            </w:tcBorders>
            <w:vAlign w:val="center"/>
          </w:tcPr>
          <w:p w14:paraId="0E187F1D" w14:textId="77777777" w:rsidR="0026202E" w:rsidRPr="0026202E" w:rsidRDefault="0026202E" w:rsidP="0026202E">
            <w:pPr>
              <w:jc w:val="center"/>
              <w:rPr>
                <w:spacing w:val="-2"/>
                <w:sz w:val="24"/>
                <w:szCs w:val="24"/>
              </w:rPr>
            </w:pPr>
            <w:r w:rsidRPr="0026202E">
              <w:rPr>
                <w:spacing w:val="-5"/>
                <w:sz w:val="24"/>
                <w:szCs w:val="24"/>
              </w:rPr>
              <w:t>0,7</w:t>
            </w:r>
          </w:p>
        </w:tc>
        <w:tc>
          <w:tcPr>
            <w:tcW w:w="541" w:type="dxa"/>
            <w:tcBorders>
              <w:top w:val="single" w:sz="4" w:space="0" w:color="auto"/>
              <w:left w:val="single" w:sz="4" w:space="0" w:color="auto"/>
              <w:bottom w:val="single" w:sz="4" w:space="0" w:color="auto"/>
              <w:right w:val="single" w:sz="4" w:space="0" w:color="auto"/>
            </w:tcBorders>
            <w:vAlign w:val="center"/>
          </w:tcPr>
          <w:p w14:paraId="5CD14317" w14:textId="77777777" w:rsidR="0026202E" w:rsidRPr="0026202E" w:rsidRDefault="0026202E" w:rsidP="0026202E">
            <w:pPr>
              <w:jc w:val="center"/>
              <w:rPr>
                <w:spacing w:val="-5"/>
                <w:sz w:val="24"/>
                <w:szCs w:val="24"/>
              </w:rPr>
            </w:pPr>
            <w:r w:rsidRPr="0026202E">
              <w:rPr>
                <w:spacing w:val="-10"/>
                <w:sz w:val="24"/>
                <w:szCs w:val="24"/>
              </w:rPr>
              <w:t>3</w:t>
            </w:r>
          </w:p>
        </w:tc>
        <w:tc>
          <w:tcPr>
            <w:tcW w:w="687" w:type="dxa"/>
            <w:tcBorders>
              <w:top w:val="single" w:sz="4" w:space="0" w:color="auto"/>
              <w:left w:val="single" w:sz="4" w:space="0" w:color="auto"/>
              <w:bottom w:val="single" w:sz="4" w:space="0" w:color="auto"/>
              <w:right w:val="single" w:sz="4" w:space="0" w:color="auto"/>
            </w:tcBorders>
            <w:vAlign w:val="center"/>
          </w:tcPr>
          <w:p w14:paraId="6307B51A" w14:textId="77777777" w:rsidR="0026202E" w:rsidRPr="0026202E" w:rsidRDefault="0026202E" w:rsidP="0026202E">
            <w:pPr>
              <w:jc w:val="center"/>
              <w:rPr>
                <w:spacing w:val="-2"/>
                <w:sz w:val="24"/>
                <w:szCs w:val="24"/>
              </w:rPr>
            </w:pPr>
            <w:r w:rsidRPr="0026202E">
              <w:rPr>
                <w:spacing w:val="-5"/>
                <w:sz w:val="24"/>
                <w:szCs w:val="24"/>
              </w:rPr>
              <w:t>0,4</w:t>
            </w:r>
          </w:p>
        </w:tc>
        <w:tc>
          <w:tcPr>
            <w:tcW w:w="567" w:type="dxa"/>
            <w:tcBorders>
              <w:top w:val="single" w:sz="4" w:space="0" w:color="auto"/>
              <w:left w:val="single" w:sz="4" w:space="0" w:color="auto"/>
              <w:bottom w:val="single" w:sz="4" w:space="0" w:color="auto"/>
              <w:right w:val="single" w:sz="4" w:space="0" w:color="auto"/>
            </w:tcBorders>
            <w:vAlign w:val="center"/>
          </w:tcPr>
          <w:p w14:paraId="39BB87ED" w14:textId="77777777" w:rsidR="0026202E" w:rsidRPr="0026202E" w:rsidRDefault="0026202E" w:rsidP="0026202E">
            <w:pPr>
              <w:jc w:val="center"/>
              <w:rPr>
                <w:spacing w:val="-5"/>
                <w:sz w:val="24"/>
                <w:szCs w:val="24"/>
              </w:rPr>
            </w:pPr>
            <w:r w:rsidRPr="0026202E">
              <w:rPr>
                <w:spacing w:val="-10"/>
                <w:sz w:val="24"/>
                <w:szCs w:val="24"/>
              </w:rPr>
              <w:t>6</w:t>
            </w:r>
          </w:p>
        </w:tc>
        <w:tc>
          <w:tcPr>
            <w:tcW w:w="776" w:type="dxa"/>
            <w:tcBorders>
              <w:top w:val="single" w:sz="4" w:space="0" w:color="auto"/>
              <w:left w:val="single" w:sz="4" w:space="0" w:color="auto"/>
              <w:bottom w:val="single" w:sz="4" w:space="0" w:color="auto"/>
              <w:right w:val="single" w:sz="4" w:space="0" w:color="auto"/>
            </w:tcBorders>
            <w:vAlign w:val="center"/>
          </w:tcPr>
          <w:p w14:paraId="6A5A74FF" w14:textId="77777777" w:rsidR="0026202E" w:rsidRPr="0026202E" w:rsidRDefault="0026202E" w:rsidP="0026202E">
            <w:pPr>
              <w:jc w:val="center"/>
              <w:rPr>
                <w:spacing w:val="-2"/>
                <w:sz w:val="24"/>
                <w:szCs w:val="24"/>
              </w:rPr>
            </w:pPr>
            <w:r w:rsidRPr="0026202E">
              <w:rPr>
                <w:spacing w:val="-5"/>
                <w:sz w:val="24"/>
                <w:szCs w:val="24"/>
              </w:rPr>
              <w:t>0,5</w:t>
            </w:r>
          </w:p>
        </w:tc>
        <w:tc>
          <w:tcPr>
            <w:tcW w:w="782" w:type="dxa"/>
            <w:gridSpan w:val="2"/>
            <w:vMerge w:val="restart"/>
            <w:tcBorders>
              <w:top w:val="single" w:sz="4" w:space="0" w:color="auto"/>
              <w:left w:val="single" w:sz="4" w:space="0" w:color="auto"/>
              <w:right w:val="single" w:sz="4" w:space="0" w:color="auto"/>
            </w:tcBorders>
            <w:vAlign w:val="center"/>
          </w:tcPr>
          <w:p w14:paraId="2B475C0A" w14:textId="77777777" w:rsidR="0026202E" w:rsidRPr="0026202E" w:rsidRDefault="0026202E" w:rsidP="0026202E">
            <w:pPr>
              <w:jc w:val="center"/>
              <w:rPr>
                <w:sz w:val="24"/>
                <w:szCs w:val="24"/>
              </w:rPr>
            </w:pPr>
            <w:r w:rsidRPr="0026202E">
              <w:rPr>
                <w:spacing w:val="-4"/>
                <w:sz w:val="24"/>
                <w:szCs w:val="24"/>
              </w:rPr>
              <w:t>1,13</w:t>
            </w:r>
            <w:r w:rsidRPr="0026202E">
              <w:rPr>
                <w:spacing w:val="-10"/>
                <w:sz w:val="24"/>
                <w:szCs w:val="24"/>
              </w:rPr>
              <w:t>4</w:t>
            </w:r>
          </w:p>
        </w:tc>
        <w:tc>
          <w:tcPr>
            <w:tcW w:w="853" w:type="dxa"/>
            <w:vMerge w:val="restart"/>
            <w:tcBorders>
              <w:top w:val="single" w:sz="4" w:space="0" w:color="auto"/>
              <w:left w:val="single" w:sz="4" w:space="0" w:color="auto"/>
              <w:right w:val="single" w:sz="4" w:space="0" w:color="auto"/>
            </w:tcBorders>
            <w:vAlign w:val="center"/>
          </w:tcPr>
          <w:p w14:paraId="6BA2B9B5" w14:textId="77777777" w:rsidR="0026202E" w:rsidRPr="0026202E" w:rsidRDefault="0026202E" w:rsidP="0026202E">
            <w:pPr>
              <w:jc w:val="center"/>
              <w:rPr>
                <w:sz w:val="24"/>
                <w:szCs w:val="24"/>
              </w:rPr>
            </w:pPr>
            <w:r w:rsidRPr="0026202E">
              <w:rPr>
                <w:spacing w:val="-2"/>
                <w:sz w:val="24"/>
                <w:szCs w:val="24"/>
              </w:rPr>
              <w:t>0,889</w:t>
            </w:r>
          </w:p>
        </w:tc>
      </w:tr>
      <w:tr w:rsidR="0026202E" w:rsidRPr="0026202E" w14:paraId="4468061C" w14:textId="77777777" w:rsidTr="00DD0E70">
        <w:trPr>
          <w:gridAfter w:val="1"/>
          <w:wAfter w:w="11" w:type="dxa"/>
          <w:trHeight w:val="272"/>
        </w:trPr>
        <w:tc>
          <w:tcPr>
            <w:tcW w:w="2410" w:type="dxa"/>
            <w:vMerge/>
            <w:tcBorders>
              <w:left w:val="single" w:sz="4" w:space="0" w:color="auto"/>
              <w:right w:val="single" w:sz="4" w:space="0" w:color="auto"/>
            </w:tcBorders>
          </w:tcPr>
          <w:p w14:paraId="1583FD1F" w14:textId="77777777" w:rsidR="0026202E" w:rsidRPr="0026202E" w:rsidRDefault="0026202E" w:rsidP="0026202E">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14:paraId="03924F01" w14:textId="77777777" w:rsidR="0026202E" w:rsidRPr="0026202E" w:rsidRDefault="0026202E" w:rsidP="0026202E">
            <w:pPr>
              <w:rPr>
                <w:spacing w:val="-5"/>
                <w:sz w:val="24"/>
                <w:szCs w:val="24"/>
              </w:rPr>
            </w:pPr>
            <w:r w:rsidRPr="0026202E">
              <w:rPr>
                <w:sz w:val="24"/>
                <w:szCs w:val="24"/>
              </w:rPr>
              <w:t xml:space="preserve">Да, </w:t>
            </w:r>
            <w:r w:rsidRPr="0026202E">
              <w:rPr>
                <w:spacing w:val="-2"/>
                <w:sz w:val="24"/>
                <w:szCs w:val="24"/>
              </w:rPr>
              <w:t>ежемесячно</w:t>
            </w:r>
          </w:p>
        </w:tc>
        <w:tc>
          <w:tcPr>
            <w:tcW w:w="595" w:type="dxa"/>
            <w:tcBorders>
              <w:top w:val="single" w:sz="4" w:space="0" w:color="auto"/>
              <w:left w:val="single" w:sz="4" w:space="0" w:color="auto"/>
              <w:bottom w:val="single" w:sz="4" w:space="0" w:color="auto"/>
              <w:right w:val="single" w:sz="4" w:space="0" w:color="auto"/>
            </w:tcBorders>
            <w:vAlign w:val="center"/>
          </w:tcPr>
          <w:p w14:paraId="1EED8A72" w14:textId="77777777" w:rsidR="0026202E" w:rsidRPr="0026202E" w:rsidRDefault="0026202E" w:rsidP="0026202E">
            <w:pPr>
              <w:jc w:val="center"/>
              <w:rPr>
                <w:spacing w:val="-5"/>
                <w:sz w:val="24"/>
                <w:szCs w:val="24"/>
              </w:rPr>
            </w:pPr>
            <w:r w:rsidRPr="0026202E">
              <w:rPr>
                <w:spacing w:val="-5"/>
                <w:sz w:val="24"/>
                <w:szCs w:val="24"/>
              </w:rPr>
              <w:t>13</w:t>
            </w:r>
          </w:p>
        </w:tc>
        <w:tc>
          <w:tcPr>
            <w:tcW w:w="729" w:type="dxa"/>
            <w:tcBorders>
              <w:top w:val="single" w:sz="4" w:space="0" w:color="auto"/>
              <w:left w:val="single" w:sz="4" w:space="0" w:color="auto"/>
              <w:bottom w:val="single" w:sz="4" w:space="0" w:color="auto"/>
              <w:right w:val="single" w:sz="4" w:space="0" w:color="auto"/>
            </w:tcBorders>
            <w:vAlign w:val="center"/>
          </w:tcPr>
          <w:p w14:paraId="19E4E9EB" w14:textId="77777777" w:rsidR="0026202E" w:rsidRPr="0026202E" w:rsidRDefault="0026202E" w:rsidP="0026202E">
            <w:pPr>
              <w:jc w:val="center"/>
              <w:rPr>
                <w:spacing w:val="-2"/>
                <w:sz w:val="24"/>
                <w:szCs w:val="24"/>
              </w:rPr>
            </w:pPr>
            <w:r w:rsidRPr="0026202E">
              <w:rPr>
                <w:spacing w:val="-4"/>
                <w:sz w:val="24"/>
                <w:szCs w:val="24"/>
              </w:rPr>
              <w:t>2,9</w:t>
            </w:r>
          </w:p>
        </w:tc>
        <w:tc>
          <w:tcPr>
            <w:tcW w:w="541" w:type="dxa"/>
            <w:tcBorders>
              <w:top w:val="single" w:sz="4" w:space="0" w:color="auto"/>
              <w:left w:val="single" w:sz="4" w:space="0" w:color="auto"/>
              <w:bottom w:val="single" w:sz="4" w:space="0" w:color="auto"/>
              <w:right w:val="single" w:sz="4" w:space="0" w:color="auto"/>
            </w:tcBorders>
            <w:vAlign w:val="center"/>
          </w:tcPr>
          <w:p w14:paraId="7DEEA02E" w14:textId="77777777" w:rsidR="0026202E" w:rsidRPr="0026202E" w:rsidRDefault="0026202E" w:rsidP="0026202E">
            <w:pPr>
              <w:jc w:val="center"/>
              <w:rPr>
                <w:spacing w:val="-5"/>
                <w:sz w:val="24"/>
                <w:szCs w:val="24"/>
              </w:rPr>
            </w:pPr>
            <w:r w:rsidRPr="0026202E">
              <w:rPr>
                <w:spacing w:val="-5"/>
                <w:sz w:val="24"/>
                <w:szCs w:val="24"/>
              </w:rPr>
              <w:t>20</w:t>
            </w:r>
          </w:p>
        </w:tc>
        <w:tc>
          <w:tcPr>
            <w:tcW w:w="687" w:type="dxa"/>
            <w:tcBorders>
              <w:top w:val="single" w:sz="4" w:space="0" w:color="auto"/>
              <w:left w:val="single" w:sz="4" w:space="0" w:color="auto"/>
              <w:bottom w:val="single" w:sz="4" w:space="0" w:color="auto"/>
              <w:right w:val="single" w:sz="4" w:space="0" w:color="auto"/>
            </w:tcBorders>
            <w:vAlign w:val="center"/>
          </w:tcPr>
          <w:p w14:paraId="4683ED50" w14:textId="77777777" w:rsidR="0026202E" w:rsidRPr="0026202E" w:rsidRDefault="0026202E" w:rsidP="0026202E">
            <w:pPr>
              <w:jc w:val="center"/>
              <w:rPr>
                <w:spacing w:val="-2"/>
                <w:sz w:val="24"/>
                <w:szCs w:val="24"/>
              </w:rPr>
            </w:pPr>
            <w:r w:rsidRPr="0026202E">
              <w:rPr>
                <w:spacing w:val="-4"/>
                <w:sz w:val="24"/>
                <w:szCs w:val="24"/>
              </w:rPr>
              <w:t>2,7</w:t>
            </w:r>
          </w:p>
        </w:tc>
        <w:tc>
          <w:tcPr>
            <w:tcW w:w="567" w:type="dxa"/>
            <w:tcBorders>
              <w:top w:val="single" w:sz="4" w:space="0" w:color="auto"/>
              <w:left w:val="single" w:sz="4" w:space="0" w:color="auto"/>
              <w:bottom w:val="single" w:sz="4" w:space="0" w:color="auto"/>
              <w:right w:val="single" w:sz="4" w:space="0" w:color="auto"/>
            </w:tcBorders>
            <w:vAlign w:val="center"/>
          </w:tcPr>
          <w:p w14:paraId="4E33DF6B" w14:textId="77777777" w:rsidR="0026202E" w:rsidRPr="0026202E" w:rsidRDefault="0026202E" w:rsidP="0026202E">
            <w:pPr>
              <w:jc w:val="center"/>
              <w:rPr>
                <w:spacing w:val="-5"/>
                <w:sz w:val="24"/>
                <w:szCs w:val="24"/>
              </w:rPr>
            </w:pPr>
            <w:r w:rsidRPr="0026202E">
              <w:rPr>
                <w:spacing w:val="-5"/>
                <w:sz w:val="24"/>
                <w:szCs w:val="24"/>
              </w:rPr>
              <w:t>33</w:t>
            </w:r>
          </w:p>
        </w:tc>
        <w:tc>
          <w:tcPr>
            <w:tcW w:w="776" w:type="dxa"/>
            <w:tcBorders>
              <w:top w:val="single" w:sz="4" w:space="0" w:color="auto"/>
              <w:left w:val="single" w:sz="4" w:space="0" w:color="auto"/>
              <w:bottom w:val="single" w:sz="4" w:space="0" w:color="auto"/>
              <w:right w:val="single" w:sz="4" w:space="0" w:color="auto"/>
            </w:tcBorders>
            <w:vAlign w:val="center"/>
          </w:tcPr>
          <w:p w14:paraId="370EDF0B" w14:textId="77777777" w:rsidR="0026202E" w:rsidRPr="0026202E" w:rsidRDefault="0026202E" w:rsidP="0026202E">
            <w:pPr>
              <w:jc w:val="center"/>
              <w:rPr>
                <w:spacing w:val="-2"/>
                <w:sz w:val="24"/>
                <w:szCs w:val="24"/>
              </w:rPr>
            </w:pPr>
            <w:r w:rsidRPr="0026202E">
              <w:rPr>
                <w:spacing w:val="-4"/>
                <w:sz w:val="24"/>
                <w:szCs w:val="24"/>
              </w:rPr>
              <w:t>2,7</w:t>
            </w:r>
          </w:p>
        </w:tc>
        <w:tc>
          <w:tcPr>
            <w:tcW w:w="782" w:type="dxa"/>
            <w:gridSpan w:val="2"/>
            <w:vMerge/>
            <w:tcBorders>
              <w:left w:val="single" w:sz="4" w:space="0" w:color="auto"/>
              <w:right w:val="single" w:sz="4" w:space="0" w:color="auto"/>
            </w:tcBorders>
            <w:vAlign w:val="center"/>
          </w:tcPr>
          <w:p w14:paraId="508F744C" w14:textId="77777777" w:rsidR="0026202E" w:rsidRPr="0026202E" w:rsidRDefault="0026202E" w:rsidP="0026202E">
            <w:pPr>
              <w:jc w:val="center"/>
              <w:rPr>
                <w:sz w:val="24"/>
                <w:szCs w:val="24"/>
              </w:rPr>
            </w:pPr>
          </w:p>
        </w:tc>
        <w:tc>
          <w:tcPr>
            <w:tcW w:w="853" w:type="dxa"/>
            <w:vMerge/>
            <w:tcBorders>
              <w:left w:val="single" w:sz="4" w:space="0" w:color="auto"/>
              <w:right w:val="single" w:sz="4" w:space="0" w:color="auto"/>
            </w:tcBorders>
            <w:vAlign w:val="center"/>
          </w:tcPr>
          <w:p w14:paraId="2A6D7681" w14:textId="77777777" w:rsidR="0026202E" w:rsidRPr="0026202E" w:rsidRDefault="0026202E" w:rsidP="0026202E">
            <w:pPr>
              <w:jc w:val="center"/>
              <w:rPr>
                <w:sz w:val="24"/>
                <w:szCs w:val="24"/>
              </w:rPr>
            </w:pPr>
          </w:p>
        </w:tc>
      </w:tr>
      <w:tr w:rsidR="0026202E" w:rsidRPr="0026202E" w14:paraId="29EF3B57" w14:textId="77777777" w:rsidTr="00DD0E70">
        <w:trPr>
          <w:gridAfter w:val="1"/>
          <w:wAfter w:w="11" w:type="dxa"/>
          <w:trHeight w:val="272"/>
        </w:trPr>
        <w:tc>
          <w:tcPr>
            <w:tcW w:w="2410" w:type="dxa"/>
            <w:vMerge/>
            <w:tcBorders>
              <w:left w:val="single" w:sz="4" w:space="0" w:color="auto"/>
              <w:right w:val="single" w:sz="4" w:space="0" w:color="auto"/>
            </w:tcBorders>
          </w:tcPr>
          <w:p w14:paraId="65BF3271" w14:textId="77777777" w:rsidR="0026202E" w:rsidRPr="0026202E" w:rsidRDefault="0026202E" w:rsidP="0026202E">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14:paraId="72FF03D2" w14:textId="77777777" w:rsidR="0026202E" w:rsidRPr="0026202E" w:rsidRDefault="0026202E" w:rsidP="0026202E">
            <w:pPr>
              <w:tabs>
                <w:tab w:val="left" w:pos="9498"/>
              </w:tabs>
              <w:spacing w:before="16" w:line="237" w:lineRule="auto"/>
              <w:ind w:right="243"/>
              <w:rPr>
                <w:sz w:val="24"/>
                <w:szCs w:val="24"/>
              </w:rPr>
            </w:pPr>
            <w:r w:rsidRPr="0026202E">
              <w:rPr>
                <w:sz w:val="24"/>
                <w:szCs w:val="24"/>
              </w:rPr>
              <w:t>Да,</w:t>
            </w:r>
            <w:r w:rsidRPr="0026202E">
              <w:rPr>
                <w:spacing w:val="-13"/>
                <w:sz w:val="24"/>
                <w:szCs w:val="24"/>
              </w:rPr>
              <w:t xml:space="preserve"> </w:t>
            </w:r>
            <w:r w:rsidRPr="0026202E">
              <w:rPr>
                <w:sz w:val="24"/>
                <w:szCs w:val="24"/>
              </w:rPr>
              <w:t xml:space="preserve">несколько раз, но реже чем 1 раз в </w:t>
            </w:r>
            <w:r w:rsidRPr="0026202E">
              <w:rPr>
                <w:spacing w:val="-2"/>
                <w:sz w:val="24"/>
                <w:szCs w:val="24"/>
              </w:rPr>
              <w:t>месяц</w:t>
            </w:r>
          </w:p>
        </w:tc>
        <w:tc>
          <w:tcPr>
            <w:tcW w:w="595" w:type="dxa"/>
            <w:tcBorders>
              <w:top w:val="single" w:sz="4" w:space="0" w:color="auto"/>
              <w:left w:val="single" w:sz="4" w:space="0" w:color="auto"/>
              <w:bottom w:val="single" w:sz="4" w:space="0" w:color="auto"/>
              <w:right w:val="single" w:sz="4" w:space="0" w:color="auto"/>
            </w:tcBorders>
            <w:vAlign w:val="center"/>
          </w:tcPr>
          <w:p w14:paraId="3C428946" w14:textId="77777777" w:rsidR="0026202E" w:rsidRPr="0026202E" w:rsidRDefault="0026202E" w:rsidP="0026202E">
            <w:pPr>
              <w:jc w:val="center"/>
              <w:rPr>
                <w:spacing w:val="-5"/>
                <w:sz w:val="24"/>
                <w:szCs w:val="24"/>
              </w:rPr>
            </w:pPr>
            <w:r w:rsidRPr="0026202E">
              <w:rPr>
                <w:spacing w:val="-5"/>
                <w:sz w:val="24"/>
                <w:szCs w:val="24"/>
              </w:rPr>
              <w:t>14</w:t>
            </w:r>
          </w:p>
        </w:tc>
        <w:tc>
          <w:tcPr>
            <w:tcW w:w="729" w:type="dxa"/>
            <w:tcBorders>
              <w:top w:val="single" w:sz="4" w:space="0" w:color="auto"/>
              <w:left w:val="single" w:sz="4" w:space="0" w:color="auto"/>
              <w:bottom w:val="single" w:sz="4" w:space="0" w:color="auto"/>
              <w:right w:val="single" w:sz="4" w:space="0" w:color="auto"/>
            </w:tcBorders>
            <w:vAlign w:val="center"/>
          </w:tcPr>
          <w:p w14:paraId="5F99112D" w14:textId="77777777" w:rsidR="0026202E" w:rsidRPr="0026202E" w:rsidRDefault="0026202E" w:rsidP="0026202E">
            <w:pPr>
              <w:jc w:val="center"/>
              <w:rPr>
                <w:spacing w:val="-4"/>
                <w:sz w:val="24"/>
                <w:szCs w:val="24"/>
              </w:rPr>
            </w:pPr>
            <w:r w:rsidRPr="0026202E">
              <w:rPr>
                <w:spacing w:val="-4"/>
                <w:sz w:val="24"/>
                <w:szCs w:val="24"/>
              </w:rPr>
              <w:t>3,1</w:t>
            </w:r>
          </w:p>
        </w:tc>
        <w:tc>
          <w:tcPr>
            <w:tcW w:w="541" w:type="dxa"/>
            <w:tcBorders>
              <w:top w:val="single" w:sz="4" w:space="0" w:color="auto"/>
              <w:left w:val="single" w:sz="4" w:space="0" w:color="auto"/>
              <w:bottom w:val="single" w:sz="4" w:space="0" w:color="auto"/>
              <w:right w:val="single" w:sz="4" w:space="0" w:color="auto"/>
            </w:tcBorders>
            <w:vAlign w:val="center"/>
          </w:tcPr>
          <w:p w14:paraId="0E34E7E2" w14:textId="77777777" w:rsidR="0026202E" w:rsidRPr="0026202E" w:rsidRDefault="0026202E" w:rsidP="0026202E">
            <w:pPr>
              <w:jc w:val="center"/>
              <w:rPr>
                <w:spacing w:val="-5"/>
                <w:sz w:val="24"/>
                <w:szCs w:val="24"/>
              </w:rPr>
            </w:pPr>
            <w:r w:rsidRPr="0026202E">
              <w:rPr>
                <w:spacing w:val="-5"/>
                <w:sz w:val="24"/>
                <w:szCs w:val="24"/>
              </w:rPr>
              <w:t>23</w:t>
            </w:r>
          </w:p>
        </w:tc>
        <w:tc>
          <w:tcPr>
            <w:tcW w:w="687" w:type="dxa"/>
            <w:tcBorders>
              <w:top w:val="single" w:sz="4" w:space="0" w:color="auto"/>
              <w:left w:val="single" w:sz="4" w:space="0" w:color="auto"/>
              <w:bottom w:val="single" w:sz="4" w:space="0" w:color="auto"/>
              <w:right w:val="single" w:sz="4" w:space="0" w:color="auto"/>
            </w:tcBorders>
            <w:vAlign w:val="center"/>
          </w:tcPr>
          <w:p w14:paraId="1EB0783C" w14:textId="77777777" w:rsidR="0026202E" w:rsidRPr="0026202E" w:rsidRDefault="0026202E" w:rsidP="0026202E">
            <w:pPr>
              <w:jc w:val="center"/>
              <w:rPr>
                <w:spacing w:val="-4"/>
                <w:sz w:val="24"/>
                <w:szCs w:val="24"/>
              </w:rPr>
            </w:pPr>
            <w:r w:rsidRPr="0026202E">
              <w:rPr>
                <w:spacing w:val="-4"/>
                <w:sz w:val="24"/>
                <w:szCs w:val="24"/>
              </w:rPr>
              <w:t>3,1</w:t>
            </w:r>
          </w:p>
        </w:tc>
        <w:tc>
          <w:tcPr>
            <w:tcW w:w="567" w:type="dxa"/>
            <w:tcBorders>
              <w:top w:val="single" w:sz="4" w:space="0" w:color="auto"/>
              <w:left w:val="single" w:sz="4" w:space="0" w:color="auto"/>
              <w:bottom w:val="single" w:sz="4" w:space="0" w:color="auto"/>
              <w:right w:val="single" w:sz="4" w:space="0" w:color="auto"/>
            </w:tcBorders>
            <w:vAlign w:val="center"/>
          </w:tcPr>
          <w:p w14:paraId="730152F0" w14:textId="77777777" w:rsidR="0026202E" w:rsidRPr="0026202E" w:rsidRDefault="0026202E" w:rsidP="0026202E">
            <w:pPr>
              <w:jc w:val="center"/>
              <w:rPr>
                <w:spacing w:val="-5"/>
                <w:sz w:val="24"/>
                <w:szCs w:val="24"/>
              </w:rPr>
            </w:pPr>
            <w:r w:rsidRPr="0026202E">
              <w:rPr>
                <w:spacing w:val="-5"/>
                <w:sz w:val="24"/>
                <w:szCs w:val="24"/>
              </w:rPr>
              <w:t>37</w:t>
            </w:r>
          </w:p>
        </w:tc>
        <w:tc>
          <w:tcPr>
            <w:tcW w:w="776" w:type="dxa"/>
            <w:tcBorders>
              <w:top w:val="single" w:sz="4" w:space="0" w:color="auto"/>
              <w:left w:val="single" w:sz="4" w:space="0" w:color="auto"/>
              <w:bottom w:val="single" w:sz="4" w:space="0" w:color="auto"/>
              <w:right w:val="single" w:sz="4" w:space="0" w:color="auto"/>
            </w:tcBorders>
            <w:vAlign w:val="center"/>
          </w:tcPr>
          <w:p w14:paraId="14D7A36C" w14:textId="77777777" w:rsidR="0026202E" w:rsidRPr="0026202E" w:rsidRDefault="0026202E" w:rsidP="0026202E">
            <w:pPr>
              <w:jc w:val="center"/>
              <w:rPr>
                <w:spacing w:val="-4"/>
                <w:sz w:val="24"/>
                <w:szCs w:val="24"/>
              </w:rPr>
            </w:pPr>
            <w:r w:rsidRPr="0026202E">
              <w:rPr>
                <w:spacing w:val="-4"/>
                <w:sz w:val="24"/>
                <w:szCs w:val="24"/>
              </w:rPr>
              <w:t>3,1</w:t>
            </w:r>
          </w:p>
        </w:tc>
        <w:tc>
          <w:tcPr>
            <w:tcW w:w="782" w:type="dxa"/>
            <w:gridSpan w:val="2"/>
            <w:vMerge/>
            <w:tcBorders>
              <w:left w:val="single" w:sz="4" w:space="0" w:color="auto"/>
              <w:right w:val="single" w:sz="4" w:space="0" w:color="auto"/>
            </w:tcBorders>
            <w:vAlign w:val="center"/>
          </w:tcPr>
          <w:p w14:paraId="2FA51ECE" w14:textId="77777777" w:rsidR="0026202E" w:rsidRPr="0026202E" w:rsidRDefault="0026202E" w:rsidP="0026202E">
            <w:pPr>
              <w:jc w:val="center"/>
              <w:rPr>
                <w:sz w:val="24"/>
                <w:szCs w:val="24"/>
              </w:rPr>
            </w:pPr>
          </w:p>
        </w:tc>
        <w:tc>
          <w:tcPr>
            <w:tcW w:w="853" w:type="dxa"/>
            <w:vMerge/>
            <w:tcBorders>
              <w:left w:val="single" w:sz="4" w:space="0" w:color="auto"/>
              <w:right w:val="single" w:sz="4" w:space="0" w:color="auto"/>
            </w:tcBorders>
            <w:vAlign w:val="center"/>
          </w:tcPr>
          <w:p w14:paraId="6C9BA3FE" w14:textId="77777777" w:rsidR="0026202E" w:rsidRPr="0026202E" w:rsidRDefault="0026202E" w:rsidP="0026202E">
            <w:pPr>
              <w:jc w:val="center"/>
              <w:rPr>
                <w:sz w:val="24"/>
                <w:szCs w:val="24"/>
              </w:rPr>
            </w:pPr>
          </w:p>
        </w:tc>
      </w:tr>
      <w:tr w:rsidR="0026202E" w:rsidRPr="0026202E" w14:paraId="120449DF" w14:textId="77777777" w:rsidTr="00DD0E70">
        <w:trPr>
          <w:gridAfter w:val="1"/>
          <w:wAfter w:w="11" w:type="dxa"/>
          <w:trHeight w:val="272"/>
        </w:trPr>
        <w:tc>
          <w:tcPr>
            <w:tcW w:w="2410" w:type="dxa"/>
            <w:vMerge/>
            <w:tcBorders>
              <w:left w:val="single" w:sz="4" w:space="0" w:color="auto"/>
              <w:right w:val="single" w:sz="4" w:space="0" w:color="auto"/>
            </w:tcBorders>
          </w:tcPr>
          <w:p w14:paraId="59C43A04" w14:textId="77777777" w:rsidR="0026202E" w:rsidRPr="0026202E" w:rsidRDefault="0026202E" w:rsidP="0026202E">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14:paraId="57F29B3F" w14:textId="77777777" w:rsidR="0026202E" w:rsidRPr="0026202E" w:rsidRDefault="0026202E" w:rsidP="0026202E">
            <w:pPr>
              <w:tabs>
                <w:tab w:val="left" w:pos="9498"/>
              </w:tabs>
              <w:spacing w:before="16" w:line="237" w:lineRule="auto"/>
              <w:ind w:right="243"/>
              <w:rPr>
                <w:sz w:val="24"/>
                <w:szCs w:val="24"/>
              </w:rPr>
            </w:pPr>
            <w:r w:rsidRPr="0026202E">
              <w:rPr>
                <w:sz w:val="24"/>
                <w:szCs w:val="24"/>
              </w:rPr>
              <w:t>Да, 1</w:t>
            </w:r>
            <w:r w:rsidRPr="0026202E">
              <w:rPr>
                <w:spacing w:val="-5"/>
                <w:sz w:val="24"/>
                <w:szCs w:val="24"/>
              </w:rPr>
              <w:t xml:space="preserve"> </w:t>
            </w:r>
            <w:r w:rsidRPr="0026202E">
              <w:rPr>
                <w:sz w:val="24"/>
                <w:szCs w:val="24"/>
              </w:rPr>
              <w:t>или</w:t>
            </w:r>
            <w:r w:rsidRPr="0026202E">
              <w:rPr>
                <w:spacing w:val="-1"/>
                <w:sz w:val="24"/>
                <w:szCs w:val="24"/>
              </w:rPr>
              <w:t xml:space="preserve"> </w:t>
            </w:r>
            <w:r w:rsidRPr="0026202E">
              <w:rPr>
                <w:sz w:val="24"/>
                <w:szCs w:val="24"/>
              </w:rPr>
              <w:t>2</w:t>
            </w:r>
            <w:r w:rsidRPr="0026202E">
              <w:rPr>
                <w:spacing w:val="-4"/>
                <w:sz w:val="24"/>
                <w:szCs w:val="24"/>
              </w:rPr>
              <w:t xml:space="preserve"> раза</w:t>
            </w:r>
          </w:p>
        </w:tc>
        <w:tc>
          <w:tcPr>
            <w:tcW w:w="595" w:type="dxa"/>
            <w:tcBorders>
              <w:top w:val="single" w:sz="4" w:space="0" w:color="auto"/>
              <w:left w:val="single" w:sz="4" w:space="0" w:color="auto"/>
              <w:bottom w:val="single" w:sz="4" w:space="0" w:color="auto"/>
              <w:right w:val="single" w:sz="4" w:space="0" w:color="auto"/>
            </w:tcBorders>
            <w:vAlign w:val="center"/>
          </w:tcPr>
          <w:p w14:paraId="113A9A07" w14:textId="77777777" w:rsidR="0026202E" w:rsidRPr="0026202E" w:rsidRDefault="0026202E" w:rsidP="0026202E">
            <w:pPr>
              <w:jc w:val="center"/>
              <w:rPr>
                <w:spacing w:val="-5"/>
                <w:sz w:val="24"/>
                <w:szCs w:val="24"/>
              </w:rPr>
            </w:pPr>
            <w:r w:rsidRPr="0026202E">
              <w:rPr>
                <w:spacing w:val="-5"/>
                <w:sz w:val="24"/>
                <w:szCs w:val="24"/>
              </w:rPr>
              <w:t>39</w:t>
            </w:r>
          </w:p>
        </w:tc>
        <w:tc>
          <w:tcPr>
            <w:tcW w:w="729" w:type="dxa"/>
            <w:tcBorders>
              <w:top w:val="single" w:sz="4" w:space="0" w:color="auto"/>
              <w:left w:val="single" w:sz="4" w:space="0" w:color="auto"/>
              <w:bottom w:val="single" w:sz="4" w:space="0" w:color="auto"/>
              <w:right w:val="single" w:sz="4" w:space="0" w:color="auto"/>
            </w:tcBorders>
            <w:vAlign w:val="center"/>
          </w:tcPr>
          <w:p w14:paraId="1033C5BA" w14:textId="77777777" w:rsidR="0026202E" w:rsidRPr="0026202E" w:rsidRDefault="0026202E" w:rsidP="0026202E">
            <w:pPr>
              <w:jc w:val="center"/>
              <w:rPr>
                <w:spacing w:val="-4"/>
                <w:sz w:val="24"/>
                <w:szCs w:val="24"/>
              </w:rPr>
            </w:pPr>
            <w:r w:rsidRPr="0026202E">
              <w:rPr>
                <w:spacing w:val="-4"/>
                <w:sz w:val="24"/>
                <w:szCs w:val="24"/>
              </w:rPr>
              <w:t>8,6</w:t>
            </w:r>
          </w:p>
        </w:tc>
        <w:tc>
          <w:tcPr>
            <w:tcW w:w="541" w:type="dxa"/>
            <w:tcBorders>
              <w:top w:val="single" w:sz="4" w:space="0" w:color="auto"/>
              <w:left w:val="single" w:sz="4" w:space="0" w:color="auto"/>
              <w:bottom w:val="single" w:sz="4" w:space="0" w:color="auto"/>
              <w:right w:val="single" w:sz="4" w:space="0" w:color="auto"/>
            </w:tcBorders>
            <w:vAlign w:val="center"/>
          </w:tcPr>
          <w:p w14:paraId="2D35397A" w14:textId="77777777" w:rsidR="0026202E" w:rsidRPr="0026202E" w:rsidRDefault="0026202E" w:rsidP="0026202E">
            <w:pPr>
              <w:jc w:val="center"/>
              <w:rPr>
                <w:spacing w:val="-5"/>
                <w:sz w:val="24"/>
                <w:szCs w:val="24"/>
              </w:rPr>
            </w:pPr>
            <w:r w:rsidRPr="0026202E">
              <w:rPr>
                <w:spacing w:val="-5"/>
                <w:sz w:val="24"/>
                <w:szCs w:val="24"/>
              </w:rPr>
              <w:t>55</w:t>
            </w:r>
          </w:p>
        </w:tc>
        <w:tc>
          <w:tcPr>
            <w:tcW w:w="687" w:type="dxa"/>
            <w:tcBorders>
              <w:top w:val="single" w:sz="4" w:space="0" w:color="auto"/>
              <w:left w:val="single" w:sz="4" w:space="0" w:color="auto"/>
              <w:bottom w:val="single" w:sz="4" w:space="0" w:color="auto"/>
              <w:right w:val="single" w:sz="4" w:space="0" w:color="auto"/>
            </w:tcBorders>
            <w:vAlign w:val="center"/>
          </w:tcPr>
          <w:p w14:paraId="6DEACD0B" w14:textId="77777777" w:rsidR="0026202E" w:rsidRPr="0026202E" w:rsidRDefault="0026202E" w:rsidP="0026202E">
            <w:pPr>
              <w:jc w:val="center"/>
              <w:rPr>
                <w:spacing w:val="-4"/>
                <w:sz w:val="24"/>
                <w:szCs w:val="24"/>
              </w:rPr>
            </w:pPr>
            <w:r w:rsidRPr="0026202E">
              <w:rPr>
                <w:spacing w:val="-4"/>
                <w:sz w:val="24"/>
                <w:szCs w:val="24"/>
              </w:rPr>
              <w:t>7,3</w:t>
            </w:r>
          </w:p>
        </w:tc>
        <w:tc>
          <w:tcPr>
            <w:tcW w:w="567" w:type="dxa"/>
            <w:tcBorders>
              <w:top w:val="single" w:sz="4" w:space="0" w:color="auto"/>
              <w:left w:val="single" w:sz="4" w:space="0" w:color="auto"/>
              <w:bottom w:val="single" w:sz="4" w:space="0" w:color="auto"/>
              <w:right w:val="single" w:sz="4" w:space="0" w:color="auto"/>
            </w:tcBorders>
            <w:vAlign w:val="center"/>
          </w:tcPr>
          <w:p w14:paraId="63C90306" w14:textId="77777777" w:rsidR="0026202E" w:rsidRPr="0026202E" w:rsidRDefault="0026202E" w:rsidP="0026202E">
            <w:pPr>
              <w:jc w:val="center"/>
              <w:rPr>
                <w:spacing w:val="-5"/>
                <w:sz w:val="24"/>
                <w:szCs w:val="24"/>
              </w:rPr>
            </w:pPr>
            <w:r w:rsidRPr="0026202E">
              <w:rPr>
                <w:spacing w:val="-5"/>
                <w:sz w:val="24"/>
                <w:szCs w:val="24"/>
              </w:rPr>
              <w:t>94</w:t>
            </w:r>
          </w:p>
        </w:tc>
        <w:tc>
          <w:tcPr>
            <w:tcW w:w="776" w:type="dxa"/>
            <w:tcBorders>
              <w:top w:val="single" w:sz="4" w:space="0" w:color="auto"/>
              <w:left w:val="single" w:sz="4" w:space="0" w:color="auto"/>
              <w:bottom w:val="single" w:sz="4" w:space="0" w:color="auto"/>
              <w:right w:val="single" w:sz="4" w:space="0" w:color="auto"/>
            </w:tcBorders>
            <w:vAlign w:val="center"/>
          </w:tcPr>
          <w:p w14:paraId="3185E9E7" w14:textId="77777777" w:rsidR="0026202E" w:rsidRPr="0026202E" w:rsidRDefault="0026202E" w:rsidP="0026202E">
            <w:pPr>
              <w:jc w:val="center"/>
              <w:rPr>
                <w:spacing w:val="-4"/>
                <w:sz w:val="24"/>
                <w:szCs w:val="24"/>
              </w:rPr>
            </w:pPr>
            <w:r w:rsidRPr="0026202E">
              <w:rPr>
                <w:spacing w:val="-4"/>
                <w:sz w:val="24"/>
                <w:szCs w:val="24"/>
              </w:rPr>
              <w:t>7,8</w:t>
            </w:r>
          </w:p>
        </w:tc>
        <w:tc>
          <w:tcPr>
            <w:tcW w:w="782" w:type="dxa"/>
            <w:gridSpan w:val="2"/>
            <w:vMerge/>
            <w:tcBorders>
              <w:left w:val="single" w:sz="4" w:space="0" w:color="auto"/>
              <w:right w:val="single" w:sz="4" w:space="0" w:color="auto"/>
            </w:tcBorders>
            <w:vAlign w:val="center"/>
          </w:tcPr>
          <w:p w14:paraId="796B0BE5" w14:textId="77777777" w:rsidR="0026202E" w:rsidRPr="0026202E" w:rsidRDefault="0026202E" w:rsidP="0026202E">
            <w:pPr>
              <w:jc w:val="center"/>
              <w:rPr>
                <w:sz w:val="24"/>
                <w:szCs w:val="24"/>
              </w:rPr>
            </w:pPr>
          </w:p>
        </w:tc>
        <w:tc>
          <w:tcPr>
            <w:tcW w:w="853" w:type="dxa"/>
            <w:vMerge/>
            <w:tcBorders>
              <w:left w:val="single" w:sz="4" w:space="0" w:color="auto"/>
              <w:right w:val="single" w:sz="4" w:space="0" w:color="auto"/>
            </w:tcBorders>
            <w:vAlign w:val="center"/>
          </w:tcPr>
          <w:p w14:paraId="1AB44D40" w14:textId="77777777" w:rsidR="0026202E" w:rsidRPr="0026202E" w:rsidRDefault="0026202E" w:rsidP="0026202E">
            <w:pPr>
              <w:jc w:val="center"/>
              <w:rPr>
                <w:sz w:val="24"/>
                <w:szCs w:val="24"/>
              </w:rPr>
            </w:pPr>
          </w:p>
        </w:tc>
      </w:tr>
      <w:tr w:rsidR="0026202E" w:rsidRPr="0026202E" w14:paraId="19305741" w14:textId="77777777" w:rsidTr="00DD0E70">
        <w:trPr>
          <w:gridAfter w:val="1"/>
          <w:wAfter w:w="11" w:type="dxa"/>
          <w:trHeight w:val="272"/>
        </w:trPr>
        <w:tc>
          <w:tcPr>
            <w:tcW w:w="2410" w:type="dxa"/>
            <w:vMerge/>
            <w:tcBorders>
              <w:left w:val="single" w:sz="4" w:space="0" w:color="auto"/>
              <w:bottom w:val="single" w:sz="4" w:space="0" w:color="auto"/>
              <w:right w:val="single" w:sz="4" w:space="0" w:color="auto"/>
            </w:tcBorders>
          </w:tcPr>
          <w:p w14:paraId="4992BDA3" w14:textId="77777777" w:rsidR="0026202E" w:rsidRPr="0026202E" w:rsidRDefault="0026202E" w:rsidP="0026202E">
            <w:pPr>
              <w:rPr>
                <w:sz w:val="24"/>
                <w:szCs w:val="24"/>
              </w:rPr>
            </w:pPr>
          </w:p>
        </w:tc>
        <w:tc>
          <w:tcPr>
            <w:tcW w:w="1701" w:type="dxa"/>
            <w:tcBorders>
              <w:top w:val="single" w:sz="4" w:space="0" w:color="auto"/>
              <w:left w:val="single" w:sz="4" w:space="0" w:color="auto"/>
              <w:bottom w:val="single" w:sz="4" w:space="0" w:color="auto"/>
              <w:right w:val="single" w:sz="4" w:space="0" w:color="auto"/>
            </w:tcBorders>
          </w:tcPr>
          <w:p w14:paraId="1D81F6F3" w14:textId="77777777" w:rsidR="0026202E" w:rsidRPr="0026202E" w:rsidRDefault="0026202E" w:rsidP="0026202E">
            <w:pPr>
              <w:tabs>
                <w:tab w:val="left" w:pos="9498"/>
              </w:tabs>
              <w:spacing w:before="16" w:line="237" w:lineRule="auto"/>
              <w:ind w:right="243"/>
              <w:rPr>
                <w:sz w:val="24"/>
                <w:szCs w:val="24"/>
              </w:rPr>
            </w:pPr>
            <w:r w:rsidRPr="0026202E">
              <w:rPr>
                <w:spacing w:val="-2"/>
                <w:sz w:val="24"/>
                <w:szCs w:val="24"/>
              </w:rPr>
              <w:t>Никогда</w:t>
            </w:r>
          </w:p>
        </w:tc>
        <w:tc>
          <w:tcPr>
            <w:tcW w:w="595" w:type="dxa"/>
            <w:tcBorders>
              <w:top w:val="single" w:sz="4" w:space="0" w:color="auto"/>
              <w:left w:val="single" w:sz="4" w:space="0" w:color="auto"/>
              <w:bottom w:val="single" w:sz="4" w:space="0" w:color="auto"/>
              <w:right w:val="single" w:sz="4" w:space="0" w:color="auto"/>
            </w:tcBorders>
            <w:vAlign w:val="center"/>
          </w:tcPr>
          <w:p w14:paraId="1DEB8EDD" w14:textId="77777777" w:rsidR="0026202E" w:rsidRPr="0026202E" w:rsidRDefault="0026202E" w:rsidP="0026202E">
            <w:pPr>
              <w:jc w:val="center"/>
              <w:rPr>
                <w:spacing w:val="-5"/>
                <w:sz w:val="24"/>
                <w:szCs w:val="24"/>
              </w:rPr>
            </w:pPr>
            <w:r w:rsidRPr="0026202E">
              <w:rPr>
                <w:spacing w:val="-5"/>
                <w:sz w:val="24"/>
                <w:szCs w:val="24"/>
              </w:rPr>
              <w:t>383</w:t>
            </w:r>
          </w:p>
        </w:tc>
        <w:tc>
          <w:tcPr>
            <w:tcW w:w="729" w:type="dxa"/>
            <w:tcBorders>
              <w:top w:val="single" w:sz="4" w:space="0" w:color="auto"/>
              <w:left w:val="single" w:sz="4" w:space="0" w:color="auto"/>
              <w:bottom w:val="single" w:sz="4" w:space="0" w:color="auto"/>
              <w:right w:val="single" w:sz="4" w:space="0" w:color="auto"/>
            </w:tcBorders>
            <w:vAlign w:val="center"/>
          </w:tcPr>
          <w:p w14:paraId="70D46BCE" w14:textId="77777777" w:rsidR="0026202E" w:rsidRPr="0026202E" w:rsidRDefault="0026202E" w:rsidP="0026202E">
            <w:pPr>
              <w:jc w:val="center"/>
              <w:rPr>
                <w:spacing w:val="-4"/>
                <w:sz w:val="24"/>
                <w:szCs w:val="24"/>
              </w:rPr>
            </w:pPr>
            <w:r w:rsidRPr="0026202E">
              <w:rPr>
                <w:spacing w:val="-2"/>
                <w:sz w:val="24"/>
                <w:szCs w:val="24"/>
              </w:rPr>
              <w:t>84,7</w:t>
            </w:r>
          </w:p>
        </w:tc>
        <w:tc>
          <w:tcPr>
            <w:tcW w:w="541" w:type="dxa"/>
            <w:tcBorders>
              <w:top w:val="single" w:sz="4" w:space="0" w:color="auto"/>
              <w:left w:val="single" w:sz="4" w:space="0" w:color="auto"/>
              <w:bottom w:val="single" w:sz="4" w:space="0" w:color="auto"/>
              <w:right w:val="single" w:sz="4" w:space="0" w:color="auto"/>
            </w:tcBorders>
            <w:vAlign w:val="center"/>
          </w:tcPr>
          <w:p w14:paraId="2038AE88" w14:textId="77777777" w:rsidR="0026202E" w:rsidRPr="0026202E" w:rsidRDefault="0026202E" w:rsidP="0026202E">
            <w:pPr>
              <w:jc w:val="center"/>
              <w:rPr>
                <w:spacing w:val="-5"/>
                <w:sz w:val="24"/>
                <w:szCs w:val="24"/>
              </w:rPr>
            </w:pPr>
            <w:r w:rsidRPr="0026202E">
              <w:rPr>
                <w:spacing w:val="-5"/>
                <w:sz w:val="24"/>
                <w:szCs w:val="24"/>
              </w:rPr>
              <w:t>648</w:t>
            </w:r>
          </w:p>
        </w:tc>
        <w:tc>
          <w:tcPr>
            <w:tcW w:w="687" w:type="dxa"/>
            <w:tcBorders>
              <w:top w:val="single" w:sz="4" w:space="0" w:color="auto"/>
              <w:left w:val="single" w:sz="4" w:space="0" w:color="auto"/>
              <w:bottom w:val="single" w:sz="4" w:space="0" w:color="auto"/>
              <w:right w:val="single" w:sz="4" w:space="0" w:color="auto"/>
            </w:tcBorders>
            <w:vAlign w:val="center"/>
          </w:tcPr>
          <w:p w14:paraId="398C5213" w14:textId="77777777" w:rsidR="0026202E" w:rsidRPr="0026202E" w:rsidRDefault="0026202E" w:rsidP="0026202E">
            <w:pPr>
              <w:jc w:val="center"/>
              <w:rPr>
                <w:spacing w:val="-4"/>
                <w:sz w:val="24"/>
                <w:szCs w:val="24"/>
              </w:rPr>
            </w:pPr>
            <w:r w:rsidRPr="0026202E">
              <w:rPr>
                <w:spacing w:val="-2"/>
                <w:sz w:val="24"/>
                <w:szCs w:val="24"/>
              </w:rPr>
              <w:t>86,5</w:t>
            </w:r>
          </w:p>
        </w:tc>
        <w:tc>
          <w:tcPr>
            <w:tcW w:w="567" w:type="dxa"/>
            <w:tcBorders>
              <w:top w:val="single" w:sz="4" w:space="0" w:color="auto"/>
              <w:left w:val="single" w:sz="4" w:space="0" w:color="auto"/>
              <w:bottom w:val="single" w:sz="4" w:space="0" w:color="auto"/>
              <w:right w:val="single" w:sz="4" w:space="0" w:color="auto"/>
            </w:tcBorders>
            <w:vAlign w:val="center"/>
          </w:tcPr>
          <w:p w14:paraId="5735855B" w14:textId="77777777" w:rsidR="0026202E" w:rsidRPr="0026202E" w:rsidRDefault="0026202E" w:rsidP="0026202E">
            <w:pPr>
              <w:jc w:val="center"/>
              <w:rPr>
                <w:spacing w:val="-5"/>
                <w:sz w:val="24"/>
                <w:szCs w:val="24"/>
              </w:rPr>
            </w:pPr>
            <w:r w:rsidRPr="0026202E">
              <w:rPr>
                <w:spacing w:val="-5"/>
                <w:sz w:val="24"/>
                <w:szCs w:val="24"/>
              </w:rPr>
              <w:t>103</w:t>
            </w:r>
            <w:r w:rsidRPr="0026202E">
              <w:rPr>
                <w:spacing w:val="-10"/>
                <w:sz w:val="24"/>
                <w:szCs w:val="24"/>
              </w:rPr>
              <w:t>1</w:t>
            </w:r>
          </w:p>
        </w:tc>
        <w:tc>
          <w:tcPr>
            <w:tcW w:w="776" w:type="dxa"/>
            <w:tcBorders>
              <w:top w:val="single" w:sz="4" w:space="0" w:color="auto"/>
              <w:left w:val="single" w:sz="4" w:space="0" w:color="auto"/>
              <w:bottom w:val="single" w:sz="4" w:space="0" w:color="auto"/>
              <w:right w:val="single" w:sz="4" w:space="0" w:color="auto"/>
            </w:tcBorders>
            <w:vAlign w:val="center"/>
          </w:tcPr>
          <w:p w14:paraId="3B49E7D3" w14:textId="77777777" w:rsidR="0026202E" w:rsidRPr="0026202E" w:rsidRDefault="0026202E" w:rsidP="0026202E">
            <w:pPr>
              <w:jc w:val="center"/>
              <w:rPr>
                <w:spacing w:val="-4"/>
                <w:sz w:val="24"/>
                <w:szCs w:val="24"/>
              </w:rPr>
            </w:pPr>
            <w:r w:rsidRPr="0026202E">
              <w:rPr>
                <w:spacing w:val="-2"/>
                <w:sz w:val="24"/>
                <w:szCs w:val="24"/>
              </w:rPr>
              <w:t>85,8</w:t>
            </w:r>
          </w:p>
        </w:tc>
        <w:tc>
          <w:tcPr>
            <w:tcW w:w="782" w:type="dxa"/>
            <w:gridSpan w:val="2"/>
            <w:vMerge/>
            <w:tcBorders>
              <w:left w:val="single" w:sz="4" w:space="0" w:color="auto"/>
              <w:bottom w:val="single" w:sz="4" w:space="0" w:color="auto"/>
              <w:right w:val="single" w:sz="4" w:space="0" w:color="auto"/>
            </w:tcBorders>
            <w:vAlign w:val="center"/>
          </w:tcPr>
          <w:p w14:paraId="1D4F557B" w14:textId="77777777" w:rsidR="0026202E" w:rsidRPr="0026202E" w:rsidRDefault="0026202E" w:rsidP="0026202E">
            <w:pPr>
              <w:jc w:val="center"/>
              <w:rPr>
                <w:sz w:val="24"/>
                <w:szCs w:val="24"/>
              </w:rPr>
            </w:pPr>
          </w:p>
        </w:tc>
        <w:tc>
          <w:tcPr>
            <w:tcW w:w="853" w:type="dxa"/>
            <w:vMerge/>
            <w:tcBorders>
              <w:left w:val="single" w:sz="4" w:space="0" w:color="auto"/>
              <w:bottom w:val="single" w:sz="4" w:space="0" w:color="auto"/>
              <w:right w:val="single" w:sz="4" w:space="0" w:color="auto"/>
            </w:tcBorders>
            <w:vAlign w:val="center"/>
          </w:tcPr>
          <w:p w14:paraId="078F22A2" w14:textId="77777777" w:rsidR="0026202E" w:rsidRPr="0026202E" w:rsidRDefault="0026202E" w:rsidP="0026202E">
            <w:pPr>
              <w:jc w:val="center"/>
              <w:rPr>
                <w:sz w:val="24"/>
                <w:szCs w:val="24"/>
              </w:rPr>
            </w:pPr>
          </w:p>
        </w:tc>
      </w:tr>
      <w:tr w:rsidR="0026202E" w:rsidRPr="0026202E" w14:paraId="266EE891" w14:textId="77777777" w:rsidTr="00DD0E70">
        <w:trPr>
          <w:trHeight w:val="272"/>
        </w:trPr>
        <w:tc>
          <w:tcPr>
            <w:tcW w:w="9652" w:type="dxa"/>
            <w:gridSpan w:val="12"/>
            <w:tcBorders>
              <w:top w:val="single" w:sz="4" w:space="0" w:color="auto"/>
              <w:left w:val="single" w:sz="4" w:space="0" w:color="auto"/>
              <w:bottom w:val="single" w:sz="4" w:space="0" w:color="auto"/>
              <w:right w:val="single" w:sz="4" w:space="0" w:color="auto"/>
            </w:tcBorders>
          </w:tcPr>
          <w:p w14:paraId="6E900724" w14:textId="54012285" w:rsidR="0026202E" w:rsidRPr="0026202E" w:rsidRDefault="0026202E" w:rsidP="0026202E">
            <w:pPr>
              <w:rPr>
                <w:sz w:val="24"/>
                <w:szCs w:val="24"/>
              </w:rPr>
            </w:pPr>
            <w:r w:rsidRPr="0026202E">
              <w:rPr>
                <w:sz w:val="24"/>
                <w:szCs w:val="24"/>
              </w:rPr>
              <w:t>Примечание</w:t>
            </w:r>
            <w:r w:rsidR="00D87090">
              <w:rPr>
                <w:sz w:val="24"/>
                <w:szCs w:val="24"/>
              </w:rPr>
              <w:t xml:space="preserve">– </w:t>
            </w:r>
            <w:r w:rsidRPr="0026202E">
              <w:rPr>
                <w:sz w:val="24"/>
                <w:szCs w:val="24"/>
              </w:rPr>
              <w:t>Составлено</w:t>
            </w:r>
            <w:r w:rsidRPr="0026202E">
              <w:rPr>
                <w:spacing w:val="-13"/>
                <w:sz w:val="24"/>
                <w:szCs w:val="24"/>
              </w:rPr>
              <w:t xml:space="preserve"> </w:t>
            </w:r>
            <w:r w:rsidRPr="0026202E">
              <w:rPr>
                <w:sz w:val="24"/>
                <w:szCs w:val="24"/>
              </w:rPr>
              <w:t>автором</w:t>
            </w:r>
            <w:r w:rsidRPr="0026202E">
              <w:rPr>
                <w:spacing w:val="-12"/>
                <w:sz w:val="24"/>
                <w:szCs w:val="24"/>
              </w:rPr>
              <w:t xml:space="preserve"> </w:t>
            </w:r>
            <w:r w:rsidRPr="0026202E">
              <w:rPr>
                <w:sz w:val="24"/>
                <w:szCs w:val="24"/>
              </w:rPr>
              <w:t>по</w:t>
            </w:r>
            <w:r w:rsidRPr="0026202E">
              <w:rPr>
                <w:spacing w:val="-12"/>
                <w:sz w:val="24"/>
                <w:szCs w:val="24"/>
              </w:rPr>
              <w:t xml:space="preserve"> </w:t>
            </w:r>
            <w:r w:rsidRPr="0026202E">
              <w:rPr>
                <w:sz w:val="24"/>
                <w:szCs w:val="24"/>
              </w:rPr>
              <w:t>данным</w:t>
            </w:r>
            <w:r w:rsidRPr="0026202E">
              <w:rPr>
                <w:spacing w:val="-12"/>
                <w:sz w:val="24"/>
                <w:szCs w:val="24"/>
              </w:rPr>
              <w:t xml:space="preserve"> </w:t>
            </w:r>
            <w:r w:rsidRPr="0026202E">
              <w:rPr>
                <w:sz w:val="24"/>
                <w:szCs w:val="24"/>
              </w:rPr>
              <w:t>опросника STEPS ВОЗ</w:t>
            </w:r>
          </w:p>
        </w:tc>
      </w:tr>
    </w:tbl>
    <w:p w14:paraId="5B70FAFA" w14:textId="149DC6BA" w:rsidR="0026202E" w:rsidRDefault="0026202E" w:rsidP="006401E7">
      <w:pPr>
        <w:pStyle w:val="a3"/>
        <w:tabs>
          <w:tab w:val="left" w:pos="1412"/>
          <w:tab w:val="left" w:pos="2056"/>
          <w:tab w:val="left" w:pos="4248"/>
          <w:tab w:val="left" w:pos="6171"/>
          <w:tab w:val="left" w:pos="7975"/>
          <w:tab w:val="left" w:pos="9357"/>
          <w:tab w:val="left" w:pos="9498"/>
        </w:tabs>
        <w:ind w:left="0" w:firstLine="0"/>
      </w:pPr>
    </w:p>
    <w:p w14:paraId="57E685FD" w14:textId="5343EB4C" w:rsidR="0003162A" w:rsidRPr="0003162A" w:rsidRDefault="00DD0E70" w:rsidP="006401E7">
      <w:pPr>
        <w:pStyle w:val="a3"/>
        <w:tabs>
          <w:tab w:val="left" w:pos="1412"/>
          <w:tab w:val="left" w:pos="2056"/>
          <w:tab w:val="left" w:pos="4248"/>
          <w:tab w:val="left" w:pos="6171"/>
          <w:tab w:val="left" w:pos="7975"/>
          <w:tab w:val="left" w:pos="9357"/>
          <w:tab w:val="left" w:pos="9498"/>
        </w:tabs>
        <w:ind w:left="0" w:firstLine="709"/>
        <w:rPr>
          <w:sz w:val="24"/>
        </w:rPr>
      </w:pPr>
      <w:r>
        <w:rPr>
          <w:spacing w:val="-2"/>
        </w:rPr>
        <w:t>В табдице</w:t>
      </w:r>
      <w:r w:rsidR="00D87090">
        <w:rPr>
          <w:spacing w:val="-2"/>
        </w:rPr>
        <w:t xml:space="preserve">– </w:t>
      </w:r>
      <w:r w:rsidR="00545028">
        <w:rPr>
          <w:spacing w:val="-2"/>
        </w:rPr>
        <w:t>1</w:t>
      </w:r>
      <w:r>
        <w:rPr>
          <w:spacing w:val="-2"/>
        </w:rPr>
        <w:t>9 представлена х</w:t>
      </w:r>
      <w:r w:rsidRPr="007F3B0F">
        <w:rPr>
          <w:spacing w:val="-2"/>
        </w:rPr>
        <w:t>арактеристика</w:t>
      </w:r>
      <w:r>
        <w:rPr>
          <w:spacing w:val="-2"/>
        </w:rPr>
        <w:t xml:space="preserve"> </w:t>
      </w:r>
      <w:r w:rsidRPr="007F3B0F">
        <w:rPr>
          <w:spacing w:val="-2"/>
        </w:rPr>
        <w:t>употребления</w:t>
      </w:r>
      <w:r>
        <w:rPr>
          <w:spacing w:val="-2"/>
        </w:rPr>
        <w:t xml:space="preserve"> </w:t>
      </w:r>
      <w:r w:rsidRPr="007F3B0F">
        <w:rPr>
          <w:spacing w:val="-2"/>
        </w:rPr>
        <w:t>алкогольных</w:t>
      </w:r>
      <w:r>
        <w:rPr>
          <w:spacing w:val="-2"/>
        </w:rPr>
        <w:t xml:space="preserve"> </w:t>
      </w:r>
      <w:r w:rsidRPr="007F3B0F">
        <w:rPr>
          <w:spacing w:val="-2"/>
        </w:rPr>
        <w:t>напитков</w:t>
      </w:r>
      <w:r>
        <w:rPr>
          <w:spacing w:val="-2"/>
        </w:rPr>
        <w:t xml:space="preserve"> </w:t>
      </w:r>
      <w:r w:rsidRPr="007F3B0F">
        <w:rPr>
          <w:spacing w:val="-10"/>
        </w:rPr>
        <w:t xml:space="preserve">в </w:t>
      </w:r>
      <w:r w:rsidRPr="007F3B0F">
        <w:t>Жамбылской области</w:t>
      </w:r>
      <w:r w:rsidR="00545028">
        <w:t>.</w:t>
      </w:r>
    </w:p>
    <w:p w14:paraId="41AF1580" w14:textId="77777777" w:rsidR="0003162A" w:rsidRPr="0003162A" w:rsidRDefault="0003162A" w:rsidP="0003162A">
      <w:pPr>
        <w:widowControl w:val="0"/>
        <w:tabs>
          <w:tab w:val="left" w:pos="9498"/>
        </w:tabs>
        <w:autoSpaceDE w:val="0"/>
        <w:autoSpaceDN w:val="0"/>
        <w:ind w:right="1" w:firstLine="0"/>
        <w:jc w:val="left"/>
        <w:rPr>
          <w:rFonts w:ascii="Calibri"/>
          <w:sz w:val="24"/>
        </w:rPr>
        <w:sectPr w:rsidR="0003162A" w:rsidRPr="0003162A" w:rsidSect="00B4110D">
          <w:footerReference w:type="default" r:id="rId40"/>
          <w:type w:val="nextColumn"/>
          <w:pgSz w:w="11910" w:h="16840"/>
          <w:pgMar w:top="1134" w:right="567" w:bottom="1134" w:left="1701" w:header="0" w:footer="572" w:gutter="0"/>
          <w:cols w:space="720"/>
        </w:sectPr>
      </w:pPr>
    </w:p>
    <w:p w14:paraId="74D89A20" w14:textId="67734670" w:rsidR="0003162A" w:rsidRPr="0003162A" w:rsidRDefault="0003162A" w:rsidP="006401E7">
      <w:pPr>
        <w:widowControl w:val="0"/>
        <w:tabs>
          <w:tab w:val="left" w:pos="9498"/>
        </w:tabs>
        <w:autoSpaceDE w:val="0"/>
        <w:autoSpaceDN w:val="0"/>
        <w:spacing w:before="62"/>
        <w:ind w:firstLine="0"/>
        <w:rPr>
          <w:sz w:val="28"/>
          <w:szCs w:val="28"/>
        </w:rPr>
      </w:pPr>
      <w:r w:rsidRPr="0003162A">
        <w:rPr>
          <w:sz w:val="28"/>
          <w:szCs w:val="28"/>
        </w:rPr>
        <w:lastRenderedPageBreak/>
        <w:t>Таблица</w:t>
      </w:r>
      <w:r w:rsidRPr="0003162A">
        <w:rPr>
          <w:spacing w:val="-9"/>
          <w:sz w:val="28"/>
          <w:szCs w:val="28"/>
        </w:rPr>
        <w:t xml:space="preserve"> </w:t>
      </w:r>
      <w:r w:rsidRPr="0003162A">
        <w:rPr>
          <w:sz w:val="28"/>
          <w:szCs w:val="28"/>
        </w:rPr>
        <w:t>19</w:t>
      </w:r>
      <w:r w:rsidR="00D87090">
        <w:rPr>
          <w:sz w:val="28"/>
          <w:szCs w:val="28"/>
        </w:rPr>
        <w:t xml:space="preserve">– </w:t>
      </w:r>
      <w:r w:rsidRPr="0003162A">
        <w:rPr>
          <w:sz w:val="28"/>
          <w:szCs w:val="28"/>
        </w:rPr>
        <w:t>Характеристика</w:t>
      </w:r>
      <w:r w:rsidRPr="0003162A">
        <w:rPr>
          <w:spacing w:val="-8"/>
          <w:sz w:val="28"/>
          <w:szCs w:val="28"/>
        </w:rPr>
        <w:t xml:space="preserve"> </w:t>
      </w:r>
      <w:r w:rsidRPr="0003162A">
        <w:rPr>
          <w:sz w:val="28"/>
          <w:szCs w:val="28"/>
        </w:rPr>
        <w:t>употребления</w:t>
      </w:r>
      <w:r w:rsidRPr="0003162A">
        <w:rPr>
          <w:spacing w:val="-8"/>
          <w:sz w:val="28"/>
          <w:szCs w:val="28"/>
        </w:rPr>
        <w:t xml:space="preserve"> </w:t>
      </w:r>
      <w:r w:rsidRPr="0003162A">
        <w:rPr>
          <w:sz w:val="28"/>
          <w:szCs w:val="28"/>
        </w:rPr>
        <w:t>алкогольных</w:t>
      </w:r>
      <w:r w:rsidRPr="0003162A">
        <w:rPr>
          <w:spacing w:val="-13"/>
          <w:sz w:val="28"/>
          <w:szCs w:val="28"/>
        </w:rPr>
        <w:t xml:space="preserve"> </w:t>
      </w:r>
      <w:r w:rsidRPr="0003162A">
        <w:rPr>
          <w:sz w:val="28"/>
          <w:szCs w:val="28"/>
        </w:rPr>
        <w:t>напитков</w:t>
      </w:r>
      <w:r w:rsidRPr="0003162A">
        <w:rPr>
          <w:spacing w:val="-10"/>
          <w:sz w:val="28"/>
          <w:szCs w:val="28"/>
        </w:rPr>
        <w:t xml:space="preserve"> </w:t>
      </w:r>
      <w:r w:rsidRPr="0003162A">
        <w:rPr>
          <w:sz w:val="28"/>
          <w:szCs w:val="28"/>
        </w:rPr>
        <w:t>в</w:t>
      </w:r>
      <w:r w:rsidRPr="0003162A">
        <w:rPr>
          <w:spacing w:val="-10"/>
          <w:sz w:val="28"/>
          <w:szCs w:val="28"/>
        </w:rPr>
        <w:t xml:space="preserve"> </w:t>
      </w:r>
      <w:r w:rsidRPr="0003162A">
        <w:rPr>
          <w:sz w:val="28"/>
          <w:szCs w:val="28"/>
        </w:rPr>
        <w:t>Жамбылской</w:t>
      </w:r>
      <w:r w:rsidRPr="0003162A">
        <w:rPr>
          <w:spacing w:val="-5"/>
          <w:sz w:val="28"/>
          <w:szCs w:val="28"/>
        </w:rPr>
        <w:t xml:space="preserve"> </w:t>
      </w:r>
      <w:r w:rsidRPr="0003162A">
        <w:rPr>
          <w:sz w:val="28"/>
          <w:szCs w:val="28"/>
        </w:rPr>
        <w:t>области</w:t>
      </w:r>
      <w:r w:rsidRPr="0003162A">
        <w:rPr>
          <w:spacing w:val="-9"/>
          <w:sz w:val="28"/>
          <w:szCs w:val="28"/>
        </w:rPr>
        <w:t xml:space="preserve"> </w:t>
      </w:r>
      <w:r w:rsidRPr="0003162A">
        <w:rPr>
          <w:spacing w:val="-2"/>
          <w:sz w:val="28"/>
          <w:szCs w:val="28"/>
        </w:rPr>
        <w:t>(n=1201)</w:t>
      </w:r>
    </w:p>
    <w:p w14:paraId="349DBA88" w14:textId="77777777" w:rsidR="0003162A" w:rsidRPr="0003162A" w:rsidRDefault="0003162A" w:rsidP="0003162A">
      <w:pPr>
        <w:widowControl w:val="0"/>
        <w:tabs>
          <w:tab w:val="left" w:pos="9498"/>
        </w:tabs>
        <w:autoSpaceDE w:val="0"/>
        <w:autoSpaceDN w:val="0"/>
        <w:spacing w:before="84"/>
        <w:ind w:firstLine="0"/>
        <w:jc w:val="left"/>
        <w:rPr>
          <w:sz w:val="20"/>
          <w:szCs w:val="28"/>
        </w:rPr>
      </w:pPr>
    </w:p>
    <w:tbl>
      <w:tblPr>
        <w:tblStyle w:val="TableNormal13"/>
        <w:tblW w:w="0" w:type="auto"/>
        <w:tblInd w:w="1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404"/>
        <w:gridCol w:w="425"/>
        <w:gridCol w:w="567"/>
        <w:gridCol w:w="567"/>
        <w:gridCol w:w="992"/>
        <w:gridCol w:w="993"/>
        <w:gridCol w:w="425"/>
        <w:gridCol w:w="425"/>
        <w:gridCol w:w="567"/>
        <w:gridCol w:w="851"/>
        <w:gridCol w:w="992"/>
        <w:gridCol w:w="567"/>
        <w:gridCol w:w="567"/>
        <w:gridCol w:w="567"/>
        <w:gridCol w:w="850"/>
        <w:gridCol w:w="1134"/>
        <w:gridCol w:w="851"/>
        <w:gridCol w:w="850"/>
      </w:tblGrid>
      <w:tr w:rsidR="0003162A" w:rsidRPr="0003162A" w14:paraId="17B677F4" w14:textId="77777777" w:rsidTr="00731592">
        <w:trPr>
          <w:trHeight w:val="475"/>
        </w:trPr>
        <w:tc>
          <w:tcPr>
            <w:tcW w:w="2404" w:type="dxa"/>
            <w:vMerge w:val="restart"/>
          </w:tcPr>
          <w:p w14:paraId="6BE8C902" w14:textId="77777777" w:rsidR="0003162A" w:rsidRPr="0003162A" w:rsidRDefault="0003162A" w:rsidP="0003162A">
            <w:pPr>
              <w:tabs>
                <w:tab w:val="left" w:pos="9498"/>
              </w:tabs>
              <w:ind w:right="229" w:firstLine="13"/>
              <w:jc w:val="center"/>
              <w:rPr>
                <w:sz w:val="20"/>
                <w:szCs w:val="20"/>
              </w:rPr>
            </w:pPr>
            <w:r w:rsidRPr="0003162A">
              <w:rPr>
                <w:spacing w:val="-2"/>
                <w:sz w:val="20"/>
                <w:szCs w:val="20"/>
              </w:rPr>
              <w:t>Характеристики употребления алкогольных</w:t>
            </w:r>
            <w:r w:rsidRPr="0003162A">
              <w:rPr>
                <w:spacing w:val="-7"/>
                <w:sz w:val="20"/>
                <w:szCs w:val="20"/>
              </w:rPr>
              <w:t xml:space="preserve"> </w:t>
            </w:r>
            <w:r w:rsidRPr="0003162A">
              <w:rPr>
                <w:spacing w:val="-2"/>
                <w:sz w:val="20"/>
                <w:szCs w:val="20"/>
              </w:rPr>
              <w:t>напитков</w:t>
            </w:r>
          </w:p>
        </w:tc>
        <w:tc>
          <w:tcPr>
            <w:tcW w:w="10489" w:type="dxa"/>
            <w:gridSpan w:val="15"/>
          </w:tcPr>
          <w:p w14:paraId="70A3E0D1" w14:textId="77777777" w:rsidR="0003162A" w:rsidRPr="0003162A" w:rsidRDefault="0003162A" w:rsidP="0003162A">
            <w:pPr>
              <w:tabs>
                <w:tab w:val="left" w:pos="9498"/>
              </w:tabs>
              <w:spacing w:line="214" w:lineRule="exact"/>
              <w:jc w:val="center"/>
              <w:rPr>
                <w:sz w:val="20"/>
                <w:szCs w:val="20"/>
              </w:rPr>
            </w:pPr>
            <w:r w:rsidRPr="0003162A">
              <w:rPr>
                <w:spacing w:val="-5"/>
                <w:sz w:val="20"/>
                <w:szCs w:val="20"/>
              </w:rPr>
              <w:t>Пол</w:t>
            </w:r>
          </w:p>
        </w:tc>
        <w:tc>
          <w:tcPr>
            <w:tcW w:w="1701" w:type="dxa"/>
            <w:gridSpan w:val="2"/>
          </w:tcPr>
          <w:p w14:paraId="59F499A0" w14:textId="77777777" w:rsidR="0003162A" w:rsidRPr="0003162A" w:rsidRDefault="0003162A" w:rsidP="0003162A">
            <w:pPr>
              <w:tabs>
                <w:tab w:val="left" w:pos="9498"/>
              </w:tabs>
              <w:spacing w:line="230" w:lineRule="atLeast"/>
              <w:ind w:right="50"/>
              <w:jc w:val="center"/>
              <w:rPr>
                <w:sz w:val="20"/>
                <w:szCs w:val="20"/>
              </w:rPr>
            </w:pPr>
            <w:r w:rsidRPr="0003162A">
              <w:rPr>
                <w:spacing w:val="-2"/>
                <w:sz w:val="20"/>
                <w:szCs w:val="20"/>
              </w:rPr>
              <w:t xml:space="preserve">Статистический </w:t>
            </w:r>
            <w:r w:rsidRPr="0003162A">
              <w:rPr>
                <w:spacing w:val="-4"/>
                <w:sz w:val="20"/>
                <w:szCs w:val="20"/>
              </w:rPr>
              <w:t>тест</w:t>
            </w:r>
          </w:p>
        </w:tc>
      </w:tr>
      <w:tr w:rsidR="0003162A" w:rsidRPr="0003162A" w14:paraId="7DFF2BA8" w14:textId="77777777" w:rsidTr="00731592">
        <w:trPr>
          <w:trHeight w:val="479"/>
        </w:trPr>
        <w:tc>
          <w:tcPr>
            <w:tcW w:w="2404" w:type="dxa"/>
            <w:vMerge/>
          </w:tcPr>
          <w:p w14:paraId="4E248389" w14:textId="77777777" w:rsidR="0003162A" w:rsidRPr="0003162A" w:rsidRDefault="0003162A" w:rsidP="0003162A">
            <w:pPr>
              <w:tabs>
                <w:tab w:val="left" w:pos="9498"/>
              </w:tabs>
              <w:rPr>
                <w:sz w:val="20"/>
                <w:szCs w:val="20"/>
              </w:rPr>
            </w:pPr>
          </w:p>
        </w:tc>
        <w:tc>
          <w:tcPr>
            <w:tcW w:w="3544" w:type="dxa"/>
            <w:gridSpan w:val="5"/>
          </w:tcPr>
          <w:p w14:paraId="79F1E8F9" w14:textId="77777777" w:rsidR="0003162A" w:rsidRPr="0003162A" w:rsidRDefault="0003162A" w:rsidP="0003162A">
            <w:pPr>
              <w:tabs>
                <w:tab w:val="left" w:pos="9498"/>
              </w:tabs>
              <w:spacing w:before="1" w:line="214" w:lineRule="exact"/>
              <w:jc w:val="center"/>
              <w:rPr>
                <w:sz w:val="20"/>
                <w:szCs w:val="20"/>
              </w:rPr>
            </w:pPr>
            <w:r w:rsidRPr="0003162A">
              <w:rPr>
                <w:spacing w:val="-2"/>
                <w:sz w:val="20"/>
                <w:szCs w:val="20"/>
              </w:rPr>
              <w:t>Мужской</w:t>
            </w:r>
          </w:p>
        </w:tc>
        <w:tc>
          <w:tcPr>
            <w:tcW w:w="3260" w:type="dxa"/>
            <w:gridSpan w:val="5"/>
          </w:tcPr>
          <w:p w14:paraId="6516CB09" w14:textId="77777777" w:rsidR="0003162A" w:rsidRPr="0003162A" w:rsidRDefault="0003162A" w:rsidP="0003162A">
            <w:pPr>
              <w:tabs>
                <w:tab w:val="left" w:pos="9498"/>
              </w:tabs>
              <w:spacing w:before="1" w:line="214" w:lineRule="exact"/>
              <w:jc w:val="center"/>
              <w:rPr>
                <w:sz w:val="20"/>
                <w:szCs w:val="20"/>
              </w:rPr>
            </w:pPr>
            <w:r w:rsidRPr="0003162A">
              <w:rPr>
                <w:spacing w:val="-2"/>
                <w:sz w:val="20"/>
                <w:szCs w:val="20"/>
              </w:rPr>
              <w:t>Женский</w:t>
            </w:r>
          </w:p>
        </w:tc>
        <w:tc>
          <w:tcPr>
            <w:tcW w:w="3685" w:type="dxa"/>
            <w:gridSpan w:val="5"/>
          </w:tcPr>
          <w:p w14:paraId="3350852E" w14:textId="77777777" w:rsidR="0003162A" w:rsidRPr="0003162A" w:rsidRDefault="0003162A" w:rsidP="0003162A">
            <w:pPr>
              <w:tabs>
                <w:tab w:val="left" w:pos="9498"/>
              </w:tabs>
              <w:spacing w:before="1" w:line="214" w:lineRule="exact"/>
              <w:jc w:val="center"/>
              <w:rPr>
                <w:sz w:val="20"/>
                <w:szCs w:val="20"/>
              </w:rPr>
            </w:pPr>
            <w:r w:rsidRPr="0003162A">
              <w:rPr>
                <w:spacing w:val="-2"/>
                <w:sz w:val="20"/>
                <w:szCs w:val="20"/>
              </w:rPr>
              <w:t>Всего</w:t>
            </w:r>
          </w:p>
        </w:tc>
        <w:tc>
          <w:tcPr>
            <w:tcW w:w="851" w:type="dxa"/>
            <w:vMerge w:val="restart"/>
          </w:tcPr>
          <w:p w14:paraId="33120789" w14:textId="7FF3644F" w:rsidR="0003162A" w:rsidRPr="0003162A" w:rsidRDefault="0003162A" w:rsidP="0003162A">
            <w:pPr>
              <w:tabs>
                <w:tab w:val="left" w:pos="9498"/>
              </w:tabs>
              <w:spacing w:before="163"/>
              <w:jc w:val="center"/>
              <w:rPr>
                <w:sz w:val="20"/>
                <w:szCs w:val="20"/>
              </w:rPr>
            </w:pPr>
            <w:r w:rsidRPr="0003162A">
              <w:rPr>
                <w:spacing w:val="-5"/>
                <w:sz w:val="20"/>
                <w:szCs w:val="20"/>
              </w:rPr>
              <w:t>U</w:t>
            </w:r>
            <w:r w:rsidR="00D87090">
              <w:rPr>
                <w:spacing w:val="-5"/>
                <w:sz w:val="20"/>
                <w:szCs w:val="20"/>
              </w:rPr>
              <w:t xml:space="preserve">– </w:t>
            </w:r>
          </w:p>
          <w:p w14:paraId="55B7D3BB" w14:textId="77777777" w:rsidR="0003162A" w:rsidRPr="0003162A" w:rsidRDefault="0003162A" w:rsidP="0003162A">
            <w:pPr>
              <w:tabs>
                <w:tab w:val="left" w:pos="9498"/>
              </w:tabs>
              <w:ind w:right="1"/>
              <w:jc w:val="center"/>
              <w:rPr>
                <w:sz w:val="20"/>
                <w:szCs w:val="20"/>
              </w:rPr>
            </w:pPr>
            <w:r w:rsidRPr="0003162A">
              <w:rPr>
                <w:spacing w:val="-2"/>
                <w:sz w:val="20"/>
                <w:szCs w:val="20"/>
              </w:rPr>
              <w:t>test</w:t>
            </w:r>
          </w:p>
        </w:tc>
        <w:tc>
          <w:tcPr>
            <w:tcW w:w="850" w:type="dxa"/>
            <w:vMerge w:val="restart"/>
          </w:tcPr>
          <w:p w14:paraId="08429949" w14:textId="72598D2D" w:rsidR="0003162A" w:rsidRPr="0003162A" w:rsidRDefault="0003162A" w:rsidP="0003162A">
            <w:pPr>
              <w:tabs>
                <w:tab w:val="left" w:pos="9498"/>
              </w:tabs>
              <w:spacing w:before="14"/>
              <w:ind w:right="70" w:firstLine="211"/>
              <w:rPr>
                <w:sz w:val="20"/>
                <w:szCs w:val="20"/>
              </w:rPr>
            </w:pPr>
            <w:r w:rsidRPr="0003162A">
              <w:rPr>
                <w:spacing w:val="-6"/>
                <w:sz w:val="20"/>
                <w:szCs w:val="20"/>
              </w:rPr>
              <w:t>р</w:t>
            </w:r>
            <w:r w:rsidR="00D87090">
              <w:rPr>
                <w:spacing w:val="-6"/>
                <w:sz w:val="20"/>
                <w:szCs w:val="20"/>
              </w:rPr>
              <w:t xml:space="preserve">– </w:t>
            </w:r>
            <w:r w:rsidRPr="0003162A">
              <w:rPr>
                <w:spacing w:val="-4"/>
                <w:sz w:val="20"/>
                <w:szCs w:val="20"/>
              </w:rPr>
              <w:t>оценка</w:t>
            </w:r>
          </w:p>
        </w:tc>
      </w:tr>
      <w:tr w:rsidR="0003162A" w:rsidRPr="0003162A" w14:paraId="14A0C36D" w14:textId="77777777" w:rsidTr="00731592">
        <w:trPr>
          <w:trHeight w:val="282"/>
        </w:trPr>
        <w:tc>
          <w:tcPr>
            <w:tcW w:w="2404" w:type="dxa"/>
            <w:vMerge/>
          </w:tcPr>
          <w:p w14:paraId="413AB754" w14:textId="77777777" w:rsidR="0003162A" w:rsidRPr="0003162A" w:rsidRDefault="0003162A" w:rsidP="0003162A">
            <w:pPr>
              <w:tabs>
                <w:tab w:val="left" w:pos="9498"/>
              </w:tabs>
              <w:rPr>
                <w:sz w:val="20"/>
                <w:szCs w:val="20"/>
              </w:rPr>
            </w:pPr>
          </w:p>
        </w:tc>
        <w:tc>
          <w:tcPr>
            <w:tcW w:w="425" w:type="dxa"/>
          </w:tcPr>
          <w:p w14:paraId="0497EF8E" w14:textId="77777777" w:rsidR="0003162A" w:rsidRPr="0003162A" w:rsidRDefault="0003162A" w:rsidP="0003162A">
            <w:pPr>
              <w:tabs>
                <w:tab w:val="left" w:pos="9498"/>
              </w:tabs>
              <w:spacing w:before="48" w:line="214" w:lineRule="exact"/>
              <w:ind w:right="67"/>
              <w:jc w:val="right"/>
              <w:rPr>
                <w:sz w:val="20"/>
                <w:szCs w:val="20"/>
              </w:rPr>
            </w:pPr>
            <w:r w:rsidRPr="0003162A">
              <w:rPr>
                <w:spacing w:val="-5"/>
                <w:sz w:val="20"/>
                <w:szCs w:val="20"/>
              </w:rPr>
              <w:t>Ср</w:t>
            </w:r>
          </w:p>
        </w:tc>
        <w:tc>
          <w:tcPr>
            <w:tcW w:w="567" w:type="dxa"/>
          </w:tcPr>
          <w:p w14:paraId="53CDCC7D" w14:textId="77777777" w:rsidR="0003162A" w:rsidRPr="0003162A" w:rsidRDefault="0003162A" w:rsidP="0003162A">
            <w:pPr>
              <w:tabs>
                <w:tab w:val="left" w:pos="9498"/>
              </w:tabs>
              <w:spacing w:before="48" w:line="214" w:lineRule="exact"/>
              <w:ind w:right="61"/>
              <w:jc w:val="right"/>
              <w:rPr>
                <w:sz w:val="20"/>
                <w:szCs w:val="20"/>
              </w:rPr>
            </w:pPr>
            <w:r w:rsidRPr="0003162A">
              <w:rPr>
                <w:spacing w:val="-5"/>
                <w:sz w:val="20"/>
                <w:szCs w:val="20"/>
              </w:rPr>
              <w:t>СО</w:t>
            </w:r>
          </w:p>
        </w:tc>
        <w:tc>
          <w:tcPr>
            <w:tcW w:w="567" w:type="dxa"/>
          </w:tcPr>
          <w:p w14:paraId="192AB034" w14:textId="77777777" w:rsidR="0003162A" w:rsidRPr="0003162A" w:rsidRDefault="0003162A" w:rsidP="0003162A">
            <w:pPr>
              <w:tabs>
                <w:tab w:val="left" w:pos="9498"/>
              </w:tabs>
              <w:spacing w:before="48" w:line="214" w:lineRule="exact"/>
              <w:ind w:right="100"/>
              <w:jc w:val="right"/>
              <w:rPr>
                <w:sz w:val="20"/>
                <w:szCs w:val="20"/>
              </w:rPr>
            </w:pPr>
            <w:r w:rsidRPr="0003162A">
              <w:rPr>
                <w:spacing w:val="-5"/>
                <w:sz w:val="20"/>
                <w:szCs w:val="20"/>
              </w:rPr>
              <w:t>Мин</w:t>
            </w:r>
          </w:p>
        </w:tc>
        <w:tc>
          <w:tcPr>
            <w:tcW w:w="992" w:type="dxa"/>
          </w:tcPr>
          <w:p w14:paraId="15B677BC" w14:textId="77777777" w:rsidR="0003162A" w:rsidRPr="0003162A" w:rsidRDefault="0003162A" w:rsidP="0003162A">
            <w:pPr>
              <w:tabs>
                <w:tab w:val="left" w:pos="9498"/>
              </w:tabs>
              <w:spacing w:before="48" w:line="214" w:lineRule="exact"/>
              <w:ind w:right="61"/>
              <w:jc w:val="right"/>
              <w:rPr>
                <w:sz w:val="20"/>
                <w:szCs w:val="20"/>
              </w:rPr>
            </w:pPr>
            <w:r w:rsidRPr="0003162A">
              <w:rPr>
                <w:spacing w:val="-2"/>
                <w:sz w:val="20"/>
                <w:szCs w:val="20"/>
              </w:rPr>
              <w:t>Медиана</w:t>
            </w:r>
          </w:p>
        </w:tc>
        <w:tc>
          <w:tcPr>
            <w:tcW w:w="993" w:type="dxa"/>
          </w:tcPr>
          <w:p w14:paraId="141C2DA8" w14:textId="77777777" w:rsidR="0003162A" w:rsidRPr="0003162A" w:rsidRDefault="0003162A" w:rsidP="0003162A">
            <w:pPr>
              <w:tabs>
                <w:tab w:val="left" w:pos="9498"/>
              </w:tabs>
              <w:spacing w:before="48" w:line="214" w:lineRule="exact"/>
              <w:ind w:right="63"/>
              <w:jc w:val="right"/>
              <w:rPr>
                <w:sz w:val="20"/>
                <w:szCs w:val="20"/>
              </w:rPr>
            </w:pPr>
            <w:r w:rsidRPr="0003162A">
              <w:rPr>
                <w:spacing w:val="-2"/>
                <w:sz w:val="20"/>
                <w:szCs w:val="20"/>
              </w:rPr>
              <w:t>Максимум</w:t>
            </w:r>
          </w:p>
        </w:tc>
        <w:tc>
          <w:tcPr>
            <w:tcW w:w="425" w:type="dxa"/>
          </w:tcPr>
          <w:p w14:paraId="18104F04" w14:textId="77777777" w:rsidR="0003162A" w:rsidRPr="0003162A" w:rsidRDefault="0003162A" w:rsidP="0003162A">
            <w:pPr>
              <w:tabs>
                <w:tab w:val="left" w:pos="9498"/>
              </w:tabs>
              <w:spacing w:before="48" w:line="214" w:lineRule="exact"/>
              <w:ind w:right="65"/>
              <w:jc w:val="right"/>
              <w:rPr>
                <w:sz w:val="20"/>
                <w:szCs w:val="20"/>
              </w:rPr>
            </w:pPr>
            <w:r w:rsidRPr="0003162A">
              <w:rPr>
                <w:spacing w:val="-5"/>
                <w:sz w:val="20"/>
                <w:szCs w:val="20"/>
              </w:rPr>
              <w:t>Ср</w:t>
            </w:r>
          </w:p>
        </w:tc>
        <w:tc>
          <w:tcPr>
            <w:tcW w:w="425" w:type="dxa"/>
          </w:tcPr>
          <w:p w14:paraId="44B3FCC8" w14:textId="77777777" w:rsidR="0003162A" w:rsidRPr="0003162A" w:rsidRDefault="0003162A" w:rsidP="0003162A">
            <w:pPr>
              <w:tabs>
                <w:tab w:val="left" w:pos="9498"/>
              </w:tabs>
              <w:spacing w:before="48" w:line="214" w:lineRule="exact"/>
              <w:ind w:right="60"/>
              <w:jc w:val="right"/>
              <w:rPr>
                <w:sz w:val="20"/>
                <w:szCs w:val="20"/>
              </w:rPr>
            </w:pPr>
            <w:r w:rsidRPr="0003162A">
              <w:rPr>
                <w:spacing w:val="-5"/>
                <w:sz w:val="20"/>
                <w:szCs w:val="20"/>
              </w:rPr>
              <w:t>СО</w:t>
            </w:r>
          </w:p>
        </w:tc>
        <w:tc>
          <w:tcPr>
            <w:tcW w:w="567" w:type="dxa"/>
          </w:tcPr>
          <w:p w14:paraId="47F56490" w14:textId="77777777" w:rsidR="0003162A" w:rsidRPr="0003162A" w:rsidRDefault="0003162A" w:rsidP="0003162A">
            <w:pPr>
              <w:tabs>
                <w:tab w:val="left" w:pos="9498"/>
              </w:tabs>
              <w:spacing w:before="48" w:line="214" w:lineRule="exact"/>
              <w:ind w:right="103"/>
              <w:jc w:val="right"/>
              <w:rPr>
                <w:sz w:val="20"/>
                <w:szCs w:val="20"/>
              </w:rPr>
            </w:pPr>
            <w:r w:rsidRPr="0003162A">
              <w:rPr>
                <w:spacing w:val="-5"/>
                <w:sz w:val="20"/>
                <w:szCs w:val="20"/>
              </w:rPr>
              <w:t>Мин</w:t>
            </w:r>
          </w:p>
        </w:tc>
        <w:tc>
          <w:tcPr>
            <w:tcW w:w="851" w:type="dxa"/>
          </w:tcPr>
          <w:p w14:paraId="2C1FD556" w14:textId="77777777" w:rsidR="0003162A" w:rsidRPr="0003162A" w:rsidRDefault="0003162A" w:rsidP="0003162A">
            <w:pPr>
              <w:tabs>
                <w:tab w:val="left" w:pos="9498"/>
              </w:tabs>
              <w:spacing w:before="48" w:line="214" w:lineRule="exact"/>
              <w:ind w:right="59"/>
              <w:jc w:val="right"/>
              <w:rPr>
                <w:sz w:val="20"/>
                <w:szCs w:val="20"/>
              </w:rPr>
            </w:pPr>
            <w:r w:rsidRPr="0003162A">
              <w:rPr>
                <w:spacing w:val="-2"/>
                <w:sz w:val="20"/>
                <w:szCs w:val="20"/>
              </w:rPr>
              <w:t>Медиана</w:t>
            </w:r>
          </w:p>
        </w:tc>
        <w:tc>
          <w:tcPr>
            <w:tcW w:w="992" w:type="dxa"/>
          </w:tcPr>
          <w:p w14:paraId="5C4802BB" w14:textId="77777777" w:rsidR="0003162A" w:rsidRPr="0003162A" w:rsidRDefault="0003162A" w:rsidP="0003162A">
            <w:pPr>
              <w:tabs>
                <w:tab w:val="left" w:pos="9498"/>
              </w:tabs>
              <w:spacing w:before="48" w:line="214" w:lineRule="exact"/>
              <w:ind w:right="61"/>
              <w:jc w:val="right"/>
              <w:rPr>
                <w:sz w:val="20"/>
                <w:szCs w:val="20"/>
              </w:rPr>
            </w:pPr>
            <w:r w:rsidRPr="0003162A">
              <w:rPr>
                <w:spacing w:val="-2"/>
                <w:sz w:val="20"/>
                <w:szCs w:val="20"/>
              </w:rPr>
              <w:t>Максимум</w:t>
            </w:r>
          </w:p>
        </w:tc>
        <w:tc>
          <w:tcPr>
            <w:tcW w:w="567" w:type="dxa"/>
          </w:tcPr>
          <w:p w14:paraId="519DAC81" w14:textId="77777777" w:rsidR="0003162A" w:rsidRPr="0003162A" w:rsidRDefault="0003162A" w:rsidP="0003162A">
            <w:pPr>
              <w:tabs>
                <w:tab w:val="left" w:pos="9498"/>
              </w:tabs>
              <w:spacing w:before="48" w:line="214" w:lineRule="exact"/>
              <w:rPr>
                <w:sz w:val="20"/>
                <w:szCs w:val="20"/>
              </w:rPr>
            </w:pPr>
            <w:r w:rsidRPr="0003162A">
              <w:rPr>
                <w:spacing w:val="-5"/>
                <w:sz w:val="20"/>
                <w:szCs w:val="20"/>
              </w:rPr>
              <w:t>Ср</w:t>
            </w:r>
          </w:p>
        </w:tc>
        <w:tc>
          <w:tcPr>
            <w:tcW w:w="567" w:type="dxa"/>
          </w:tcPr>
          <w:p w14:paraId="28EFB246" w14:textId="77777777" w:rsidR="0003162A" w:rsidRPr="0003162A" w:rsidRDefault="0003162A" w:rsidP="0003162A">
            <w:pPr>
              <w:tabs>
                <w:tab w:val="left" w:pos="9498"/>
              </w:tabs>
              <w:spacing w:before="48" w:line="214" w:lineRule="exact"/>
              <w:ind w:right="62"/>
              <w:jc w:val="right"/>
              <w:rPr>
                <w:sz w:val="20"/>
                <w:szCs w:val="20"/>
              </w:rPr>
            </w:pPr>
            <w:r w:rsidRPr="0003162A">
              <w:rPr>
                <w:spacing w:val="-5"/>
                <w:sz w:val="20"/>
                <w:szCs w:val="20"/>
              </w:rPr>
              <w:t>СО</w:t>
            </w:r>
          </w:p>
        </w:tc>
        <w:tc>
          <w:tcPr>
            <w:tcW w:w="567" w:type="dxa"/>
          </w:tcPr>
          <w:p w14:paraId="0E96E001" w14:textId="77777777" w:rsidR="0003162A" w:rsidRPr="0003162A" w:rsidRDefault="0003162A" w:rsidP="0003162A">
            <w:pPr>
              <w:tabs>
                <w:tab w:val="left" w:pos="9498"/>
              </w:tabs>
              <w:spacing w:before="48" w:line="214" w:lineRule="exact"/>
              <w:ind w:right="104"/>
              <w:jc w:val="right"/>
              <w:rPr>
                <w:sz w:val="20"/>
                <w:szCs w:val="20"/>
              </w:rPr>
            </w:pPr>
            <w:r w:rsidRPr="0003162A">
              <w:rPr>
                <w:spacing w:val="-5"/>
                <w:sz w:val="20"/>
                <w:szCs w:val="20"/>
              </w:rPr>
              <w:t>Мин</w:t>
            </w:r>
          </w:p>
        </w:tc>
        <w:tc>
          <w:tcPr>
            <w:tcW w:w="850" w:type="dxa"/>
          </w:tcPr>
          <w:p w14:paraId="4D1C3F29" w14:textId="77777777" w:rsidR="0003162A" w:rsidRPr="0003162A" w:rsidRDefault="0003162A" w:rsidP="0003162A">
            <w:pPr>
              <w:tabs>
                <w:tab w:val="left" w:pos="9498"/>
              </w:tabs>
              <w:spacing w:before="48" w:line="214" w:lineRule="exact"/>
              <w:ind w:right="59"/>
              <w:jc w:val="right"/>
              <w:rPr>
                <w:sz w:val="20"/>
                <w:szCs w:val="20"/>
              </w:rPr>
            </w:pPr>
            <w:r w:rsidRPr="0003162A">
              <w:rPr>
                <w:spacing w:val="-2"/>
                <w:sz w:val="20"/>
                <w:szCs w:val="20"/>
              </w:rPr>
              <w:t>Медиана</w:t>
            </w:r>
          </w:p>
        </w:tc>
        <w:tc>
          <w:tcPr>
            <w:tcW w:w="1134" w:type="dxa"/>
          </w:tcPr>
          <w:p w14:paraId="4FAFD598" w14:textId="77777777" w:rsidR="0003162A" w:rsidRPr="0003162A" w:rsidRDefault="0003162A" w:rsidP="0003162A">
            <w:pPr>
              <w:tabs>
                <w:tab w:val="left" w:pos="9498"/>
              </w:tabs>
              <w:spacing w:before="48" w:line="214" w:lineRule="exact"/>
              <w:ind w:right="60"/>
              <w:jc w:val="right"/>
              <w:rPr>
                <w:sz w:val="20"/>
                <w:szCs w:val="20"/>
              </w:rPr>
            </w:pPr>
            <w:r w:rsidRPr="0003162A">
              <w:rPr>
                <w:spacing w:val="-2"/>
                <w:sz w:val="20"/>
                <w:szCs w:val="20"/>
              </w:rPr>
              <w:t>Максимум</w:t>
            </w:r>
          </w:p>
        </w:tc>
        <w:tc>
          <w:tcPr>
            <w:tcW w:w="851" w:type="dxa"/>
            <w:vMerge/>
          </w:tcPr>
          <w:p w14:paraId="27A20FEC" w14:textId="77777777" w:rsidR="0003162A" w:rsidRPr="0003162A" w:rsidRDefault="0003162A" w:rsidP="0003162A">
            <w:pPr>
              <w:tabs>
                <w:tab w:val="left" w:pos="9498"/>
              </w:tabs>
              <w:rPr>
                <w:sz w:val="20"/>
                <w:szCs w:val="20"/>
              </w:rPr>
            </w:pPr>
          </w:p>
        </w:tc>
        <w:tc>
          <w:tcPr>
            <w:tcW w:w="850" w:type="dxa"/>
            <w:vMerge/>
          </w:tcPr>
          <w:p w14:paraId="0F499333" w14:textId="77777777" w:rsidR="0003162A" w:rsidRPr="0003162A" w:rsidRDefault="0003162A" w:rsidP="0003162A">
            <w:pPr>
              <w:tabs>
                <w:tab w:val="left" w:pos="9498"/>
              </w:tabs>
              <w:rPr>
                <w:sz w:val="20"/>
                <w:szCs w:val="20"/>
              </w:rPr>
            </w:pPr>
          </w:p>
        </w:tc>
      </w:tr>
      <w:tr w:rsidR="0003162A" w:rsidRPr="0003162A" w14:paraId="7B67C012" w14:textId="77777777" w:rsidTr="00731592">
        <w:trPr>
          <w:trHeight w:val="1166"/>
        </w:trPr>
        <w:tc>
          <w:tcPr>
            <w:tcW w:w="2404" w:type="dxa"/>
          </w:tcPr>
          <w:p w14:paraId="7675F367" w14:textId="77777777" w:rsidR="0003162A" w:rsidRPr="0003162A" w:rsidRDefault="0003162A" w:rsidP="0003162A">
            <w:pPr>
              <w:tabs>
                <w:tab w:val="left" w:pos="9498"/>
              </w:tabs>
              <w:spacing w:line="230" w:lineRule="atLeast"/>
              <w:ind w:right="70"/>
              <w:rPr>
                <w:sz w:val="20"/>
                <w:szCs w:val="20"/>
              </w:rPr>
            </w:pPr>
            <w:r w:rsidRPr="0003162A">
              <w:rPr>
                <w:sz w:val="20"/>
                <w:szCs w:val="20"/>
              </w:rPr>
              <w:t>За</w:t>
            </w:r>
            <w:r w:rsidRPr="0003162A">
              <w:rPr>
                <w:spacing w:val="-8"/>
                <w:sz w:val="20"/>
                <w:szCs w:val="20"/>
              </w:rPr>
              <w:t xml:space="preserve"> </w:t>
            </w:r>
            <w:r w:rsidRPr="0003162A">
              <w:rPr>
                <w:sz w:val="20"/>
                <w:szCs w:val="20"/>
              </w:rPr>
              <w:t>последние</w:t>
            </w:r>
            <w:r w:rsidRPr="0003162A">
              <w:rPr>
                <w:spacing w:val="-11"/>
                <w:sz w:val="20"/>
                <w:szCs w:val="20"/>
              </w:rPr>
              <w:t xml:space="preserve"> </w:t>
            </w:r>
            <w:r w:rsidRPr="0003162A">
              <w:rPr>
                <w:sz w:val="20"/>
                <w:szCs w:val="20"/>
              </w:rPr>
              <w:t>30</w:t>
            </w:r>
            <w:r w:rsidRPr="0003162A">
              <w:rPr>
                <w:spacing w:val="-12"/>
                <w:sz w:val="20"/>
                <w:szCs w:val="20"/>
              </w:rPr>
              <w:t xml:space="preserve"> </w:t>
            </w:r>
            <w:r w:rsidRPr="0003162A">
              <w:rPr>
                <w:sz w:val="20"/>
                <w:szCs w:val="20"/>
              </w:rPr>
              <w:t>дней,</w:t>
            </w:r>
            <w:r w:rsidRPr="0003162A">
              <w:rPr>
                <w:spacing w:val="-10"/>
                <w:sz w:val="20"/>
                <w:szCs w:val="20"/>
              </w:rPr>
              <w:t xml:space="preserve"> </w:t>
            </w:r>
            <w:r w:rsidRPr="0003162A">
              <w:rPr>
                <w:sz w:val="20"/>
                <w:szCs w:val="20"/>
              </w:rPr>
              <w:t>в скольких случаях Вы выпивали</w:t>
            </w:r>
            <w:r w:rsidRPr="0003162A">
              <w:rPr>
                <w:spacing w:val="-13"/>
                <w:sz w:val="20"/>
                <w:szCs w:val="20"/>
              </w:rPr>
              <w:t xml:space="preserve"> </w:t>
            </w:r>
            <w:r w:rsidRPr="0003162A">
              <w:rPr>
                <w:sz w:val="20"/>
                <w:szCs w:val="20"/>
              </w:rPr>
              <w:t>хотя</w:t>
            </w:r>
            <w:r w:rsidRPr="0003162A">
              <w:rPr>
                <w:spacing w:val="-7"/>
                <w:sz w:val="20"/>
                <w:szCs w:val="20"/>
              </w:rPr>
              <w:t xml:space="preserve"> </w:t>
            </w:r>
            <w:r w:rsidRPr="0003162A">
              <w:rPr>
                <w:sz w:val="20"/>
                <w:szCs w:val="20"/>
              </w:rPr>
              <w:t>бы</w:t>
            </w:r>
            <w:r w:rsidRPr="0003162A">
              <w:rPr>
                <w:spacing w:val="-7"/>
                <w:sz w:val="20"/>
                <w:szCs w:val="20"/>
              </w:rPr>
              <w:t xml:space="preserve"> </w:t>
            </w:r>
            <w:r w:rsidRPr="0003162A">
              <w:rPr>
                <w:sz w:val="20"/>
                <w:szCs w:val="20"/>
              </w:rPr>
              <w:t>по</w:t>
            </w:r>
            <w:r w:rsidRPr="0003162A">
              <w:rPr>
                <w:spacing w:val="-12"/>
                <w:sz w:val="20"/>
                <w:szCs w:val="20"/>
              </w:rPr>
              <w:t xml:space="preserve"> </w:t>
            </w:r>
            <w:r w:rsidRPr="0003162A">
              <w:rPr>
                <w:sz w:val="20"/>
                <w:szCs w:val="20"/>
              </w:rPr>
              <w:t xml:space="preserve">1 стандартной дозе </w:t>
            </w:r>
            <w:r w:rsidRPr="0003162A">
              <w:rPr>
                <w:spacing w:val="-2"/>
                <w:sz w:val="20"/>
                <w:szCs w:val="20"/>
              </w:rPr>
              <w:t>алкоголя?</w:t>
            </w:r>
          </w:p>
        </w:tc>
        <w:tc>
          <w:tcPr>
            <w:tcW w:w="425" w:type="dxa"/>
          </w:tcPr>
          <w:p w14:paraId="2607A936" w14:textId="77777777" w:rsidR="0003162A" w:rsidRPr="0003162A" w:rsidRDefault="0003162A" w:rsidP="0003162A">
            <w:pPr>
              <w:tabs>
                <w:tab w:val="left" w:pos="9498"/>
              </w:tabs>
              <w:spacing w:before="10"/>
              <w:ind w:right="134"/>
              <w:jc w:val="center"/>
              <w:rPr>
                <w:sz w:val="20"/>
                <w:szCs w:val="20"/>
              </w:rPr>
            </w:pPr>
            <w:r w:rsidRPr="0003162A">
              <w:rPr>
                <w:spacing w:val="-10"/>
                <w:sz w:val="20"/>
                <w:szCs w:val="20"/>
              </w:rPr>
              <w:t>5</w:t>
            </w:r>
          </w:p>
        </w:tc>
        <w:tc>
          <w:tcPr>
            <w:tcW w:w="567" w:type="dxa"/>
          </w:tcPr>
          <w:p w14:paraId="0EF33A96" w14:textId="77777777" w:rsidR="0003162A" w:rsidRPr="0003162A" w:rsidRDefault="0003162A" w:rsidP="0003162A">
            <w:pPr>
              <w:tabs>
                <w:tab w:val="left" w:pos="9498"/>
              </w:tabs>
              <w:spacing w:before="10"/>
              <w:jc w:val="center"/>
              <w:rPr>
                <w:sz w:val="20"/>
                <w:szCs w:val="20"/>
              </w:rPr>
            </w:pPr>
            <w:r w:rsidRPr="0003162A">
              <w:rPr>
                <w:spacing w:val="-10"/>
                <w:sz w:val="20"/>
                <w:szCs w:val="20"/>
              </w:rPr>
              <w:t>6</w:t>
            </w:r>
          </w:p>
        </w:tc>
        <w:tc>
          <w:tcPr>
            <w:tcW w:w="567" w:type="dxa"/>
          </w:tcPr>
          <w:p w14:paraId="241B4849" w14:textId="77777777" w:rsidR="0003162A" w:rsidRPr="0003162A" w:rsidRDefault="0003162A" w:rsidP="0003162A">
            <w:pPr>
              <w:tabs>
                <w:tab w:val="left" w:pos="9498"/>
              </w:tabs>
              <w:spacing w:before="10"/>
              <w:jc w:val="center"/>
              <w:rPr>
                <w:sz w:val="20"/>
                <w:szCs w:val="20"/>
              </w:rPr>
            </w:pPr>
            <w:r w:rsidRPr="0003162A">
              <w:rPr>
                <w:spacing w:val="-10"/>
                <w:sz w:val="20"/>
                <w:szCs w:val="20"/>
              </w:rPr>
              <w:t>1</w:t>
            </w:r>
          </w:p>
        </w:tc>
        <w:tc>
          <w:tcPr>
            <w:tcW w:w="992" w:type="dxa"/>
          </w:tcPr>
          <w:p w14:paraId="45B0F069" w14:textId="77777777" w:rsidR="0003162A" w:rsidRPr="0003162A" w:rsidRDefault="0003162A" w:rsidP="0003162A">
            <w:pPr>
              <w:tabs>
                <w:tab w:val="left" w:pos="9498"/>
              </w:tabs>
              <w:spacing w:before="10"/>
              <w:ind w:right="3"/>
              <w:jc w:val="center"/>
              <w:rPr>
                <w:sz w:val="20"/>
                <w:szCs w:val="20"/>
              </w:rPr>
            </w:pPr>
            <w:r w:rsidRPr="0003162A">
              <w:rPr>
                <w:spacing w:val="-10"/>
                <w:sz w:val="20"/>
                <w:szCs w:val="20"/>
              </w:rPr>
              <w:t>3</w:t>
            </w:r>
          </w:p>
        </w:tc>
        <w:tc>
          <w:tcPr>
            <w:tcW w:w="993" w:type="dxa"/>
          </w:tcPr>
          <w:p w14:paraId="3003C875" w14:textId="77777777" w:rsidR="0003162A" w:rsidRPr="0003162A" w:rsidRDefault="0003162A" w:rsidP="0003162A">
            <w:pPr>
              <w:tabs>
                <w:tab w:val="left" w:pos="9498"/>
              </w:tabs>
              <w:spacing w:before="10"/>
              <w:ind w:right="5"/>
              <w:jc w:val="center"/>
              <w:rPr>
                <w:sz w:val="20"/>
                <w:szCs w:val="20"/>
              </w:rPr>
            </w:pPr>
            <w:r w:rsidRPr="0003162A">
              <w:rPr>
                <w:spacing w:val="-5"/>
                <w:sz w:val="20"/>
                <w:szCs w:val="20"/>
              </w:rPr>
              <w:t>30</w:t>
            </w:r>
          </w:p>
        </w:tc>
        <w:tc>
          <w:tcPr>
            <w:tcW w:w="425" w:type="dxa"/>
          </w:tcPr>
          <w:p w14:paraId="1C2E01F4" w14:textId="77777777" w:rsidR="0003162A" w:rsidRPr="0003162A" w:rsidRDefault="0003162A" w:rsidP="0003162A">
            <w:pPr>
              <w:tabs>
                <w:tab w:val="left" w:pos="9498"/>
              </w:tabs>
              <w:spacing w:before="10"/>
              <w:jc w:val="center"/>
              <w:rPr>
                <w:sz w:val="20"/>
                <w:szCs w:val="20"/>
              </w:rPr>
            </w:pPr>
            <w:r w:rsidRPr="0003162A">
              <w:rPr>
                <w:spacing w:val="-10"/>
                <w:sz w:val="20"/>
                <w:szCs w:val="20"/>
              </w:rPr>
              <w:t>2</w:t>
            </w:r>
          </w:p>
        </w:tc>
        <w:tc>
          <w:tcPr>
            <w:tcW w:w="425" w:type="dxa"/>
          </w:tcPr>
          <w:p w14:paraId="2C0DB220" w14:textId="77777777" w:rsidR="0003162A" w:rsidRPr="0003162A" w:rsidRDefault="0003162A" w:rsidP="0003162A">
            <w:pPr>
              <w:tabs>
                <w:tab w:val="left" w:pos="9498"/>
              </w:tabs>
              <w:spacing w:before="10"/>
              <w:jc w:val="center"/>
              <w:rPr>
                <w:sz w:val="20"/>
                <w:szCs w:val="20"/>
              </w:rPr>
            </w:pPr>
            <w:r w:rsidRPr="0003162A">
              <w:rPr>
                <w:spacing w:val="-10"/>
                <w:sz w:val="20"/>
                <w:szCs w:val="20"/>
              </w:rPr>
              <w:t>3</w:t>
            </w:r>
          </w:p>
        </w:tc>
        <w:tc>
          <w:tcPr>
            <w:tcW w:w="567" w:type="dxa"/>
          </w:tcPr>
          <w:p w14:paraId="24775037" w14:textId="77777777" w:rsidR="0003162A" w:rsidRPr="0003162A" w:rsidRDefault="0003162A" w:rsidP="0003162A">
            <w:pPr>
              <w:tabs>
                <w:tab w:val="left" w:pos="9498"/>
              </w:tabs>
              <w:spacing w:before="10"/>
              <w:jc w:val="center"/>
              <w:rPr>
                <w:sz w:val="20"/>
                <w:szCs w:val="20"/>
              </w:rPr>
            </w:pPr>
            <w:r w:rsidRPr="0003162A">
              <w:rPr>
                <w:spacing w:val="-10"/>
                <w:sz w:val="20"/>
                <w:szCs w:val="20"/>
              </w:rPr>
              <w:t>1</w:t>
            </w:r>
          </w:p>
        </w:tc>
        <w:tc>
          <w:tcPr>
            <w:tcW w:w="851" w:type="dxa"/>
          </w:tcPr>
          <w:p w14:paraId="104D189D" w14:textId="77777777" w:rsidR="0003162A" w:rsidRPr="0003162A" w:rsidRDefault="0003162A" w:rsidP="0003162A">
            <w:pPr>
              <w:tabs>
                <w:tab w:val="left" w:pos="9498"/>
              </w:tabs>
              <w:spacing w:before="10"/>
              <w:jc w:val="center"/>
              <w:rPr>
                <w:sz w:val="20"/>
                <w:szCs w:val="20"/>
              </w:rPr>
            </w:pPr>
            <w:r w:rsidRPr="0003162A">
              <w:rPr>
                <w:spacing w:val="-10"/>
                <w:sz w:val="20"/>
                <w:szCs w:val="20"/>
              </w:rPr>
              <w:t>1</w:t>
            </w:r>
          </w:p>
        </w:tc>
        <w:tc>
          <w:tcPr>
            <w:tcW w:w="992" w:type="dxa"/>
          </w:tcPr>
          <w:p w14:paraId="78B5EF36" w14:textId="77777777" w:rsidR="0003162A" w:rsidRPr="0003162A" w:rsidRDefault="0003162A" w:rsidP="0003162A">
            <w:pPr>
              <w:tabs>
                <w:tab w:val="left" w:pos="9498"/>
              </w:tabs>
              <w:spacing w:before="10"/>
              <w:ind w:right="2"/>
              <w:jc w:val="center"/>
              <w:rPr>
                <w:sz w:val="20"/>
                <w:szCs w:val="20"/>
              </w:rPr>
            </w:pPr>
            <w:r w:rsidRPr="0003162A">
              <w:rPr>
                <w:spacing w:val="-5"/>
                <w:sz w:val="20"/>
                <w:szCs w:val="20"/>
              </w:rPr>
              <w:t>30</w:t>
            </w:r>
          </w:p>
        </w:tc>
        <w:tc>
          <w:tcPr>
            <w:tcW w:w="567" w:type="dxa"/>
          </w:tcPr>
          <w:p w14:paraId="76A6E2F3" w14:textId="77777777" w:rsidR="0003162A" w:rsidRPr="0003162A" w:rsidRDefault="0003162A" w:rsidP="0003162A">
            <w:pPr>
              <w:tabs>
                <w:tab w:val="left" w:pos="9498"/>
              </w:tabs>
              <w:spacing w:before="10"/>
              <w:jc w:val="center"/>
              <w:rPr>
                <w:sz w:val="20"/>
                <w:szCs w:val="20"/>
              </w:rPr>
            </w:pPr>
            <w:r w:rsidRPr="0003162A">
              <w:rPr>
                <w:spacing w:val="-10"/>
                <w:sz w:val="20"/>
                <w:szCs w:val="20"/>
              </w:rPr>
              <w:t>3</w:t>
            </w:r>
          </w:p>
        </w:tc>
        <w:tc>
          <w:tcPr>
            <w:tcW w:w="567" w:type="dxa"/>
          </w:tcPr>
          <w:p w14:paraId="7B5D79B0" w14:textId="77777777" w:rsidR="0003162A" w:rsidRPr="0003162A" w:rsidRDefault="0003162A" w:rsidP="0003162A">
            <w:pPr>
              <w:tabs>
                <w:tab w:val="left" w:pos="9498"/>
              </w:tabs>
              <w:spacing w:before="10"/>
              <w:jc w:val="center"/>
              <w:rPr>
                <w:sz w:val="20"/>
                <w:szCs w:val="20"/>
              </w:rPr>
            </w:pPr>
            <w:r w:rsidRPr="0003162A">
              <w:rPr>
                <w:spacing w:val="-10"/>
                <w:sz w:val="20"/>
                <w:szCs w:val="20"/>
              </w:rPr>
              <w:t>5</w:t>
            </w:r>
          </w:p>
        </w:tc>
        <w:tc>
          <w:tcPr>
            <w:tcW w:w="567" w:type="dxa"/>
          </w:tcPr>
          <w:p w14:paraId="4C12470E" w14:textId="77777777" w:rsidR="0003162A" w:rsidRPr="0003162A" w:rsidRDefault="0003162A" w:rsidP="0003162A">
            <w:pPr>
              <w:tabs>
                <w:tab w:val="left" w:pos="9498"/>
              </w:tabs>
              <w:spacing w:before="10"/>
              <w:jc w:val="center"/>
              <w:rPr>
                <w:sz w:val="20"/>
                <w:szCs w:val="20"/>
              </w:rPr>
            </w:pPr>
            <w:r w:rsidRPr="0003162A">
              <w:rPr>
                <w:spacing w:val="-10"/>
                <w:sz w:val="20"/>
                <w:szCs w:val="20"/>
              </w:rPr>
              <w:t>1</w:t>
            </w:r>
          </w:p>
        </w:tc>
        <w:tc>
          <w:tcPr>
            <w:tcW w:w="850" w:type="dxa"/>
          </w:tcPr>
          <w:p w14:paraId="743CB023" w14:textId="77777777" w:rsidR="0003162A" w:rsidRPr="0003162A" w:rsidRDefault="0003162A" w:rsidP="0003162A">
            <w:pPr>
              <w:tabs>
                <w:tab w:val="left" w:pos="9498"/>
              </w:tabs>
              <w:spacing w:before="10"/>
              <w:jc w:val="center"/>
              <w:rPr>
                <w:sz w:val="20"/>
                <w:szCs w:val="20"/>
              </w:rPr>
            </w:pPr>
            <w:r w:rsidRPr="0003162A">
              <w:rPr>
                <w:spacing w:val="-10"/>
                <w:sz w:val="20"/>
                <w:szCs w:val="20"/>
              </w:rPr>
              <w:t>2</w:t>
            </w:r>
          </w:p>
        </w:tc>
        <w:tc>
          <w:tcPr>
            <w:tcW w:w="1134" w:type="dxa"/>
          </w:tcPr>
          <w:p w14:paraId="573E1690" w14:textId="77777777" w:rsidR="0003162A" w:rsidRPr="0003162A" w:rsidRDefault="0003162A" w:rsidP="0003162A">
            <w:pPr>
              <w:tabs>
                <w:tab w:val="left" w:pos="9498"/>
              </w:tabs>
              <w:spacing w:before="10"/>
              <w:ind w:right="4"/>
              <w:jc w:val="center"/>
              <w:rPr>
                <w:sz w:val="20"/>
                <w:szCs w:val="20"/>
              </w:rPr>
            </w:pPr>
            <w:r w:rsidRPr="0003162A">
              <w:rPr>
                <w:spacing w:val="-5"/>
                <w:sz w:val="20"/>
                <w:szCs w:val="20"/>
              </w:rPr>
              <w:t>30</w:t>
            </w:r>
          </w:p>
        </w:tc>
        <w:tc>
          <w:tcPr>
            <w:tcW w:w="851" w:type="dxa"/>
          </w:tcPr>
          <w:p w14:paraId="03F4893A" w14:textId="631AF1F1" w:rsidR="0003162A" w:rsidRPr="0003162A" w:rsidRDefault="00D87090" w:rsidP="0003162A">
            <w:pPr>
              <w:tabs>
                <w:tab w:val="left" w:pos="9498"/>
              </w:tabs>
              <w:spacing w:before="10"/>
              <w:ind w:right="76"/>
              <w:jc w:val="right"/>
              <w:rPr>
                <w:sz w:val="20"/>
                <w:szCs w:val="20"/>
              </w:rPr>
            </w:pPr>
            <w:r>
              <w:rPr>
                <w:sz w:val="20"/>
                <w:szCs w:val="20"/>
              </w:rPr>
              <w:t xml:space="preserve">– </w:t>
            </w:r>
            <w:r w:rsidR="0003162A" w:rsidRPr="0003162A">
              <w:rPr>
                <w:spacing w:val="-2"/>
                <w:sz w:val="20"/>
                <w:szCs w:val="20"/>
              </w:rPr>
              <w:t>6,045</w:t>
            </w:r>
          </w:p>
        </w:tc>
        <w:tc>
          <w:tcPr>
            <w:tcW w:w="850" w:type="dxa"/>
          </w:tcPr>
          <w:p w14:paraId="574133A9" w14:textId="77777777" w:rsidR="0003162A" w:rsidRPr="0003162A" w:rsidRDefault="0003162A" w:rsidP="0003162A">
            <w:pPr>
              <w:tabs>
                <w:tab w:val="left" w:pos="9498"/>
              </w:tabs>
              <w:spacing w:before="10"/>
              <w:ind w:right="91"/>
              <w:jc w:val="right"/>
              <w:rPr>
                <w:sz w:val="20"/>
                <w:szCs w:val="20"/>
              </w:rPr>
            </w:pPr>
            <w:r w:rsidRPr="0003162A">
              <w:rPr>
                <w:spacing w:val="-2"/>
                <w:sz w:val="20"/>
                <w:szCs w:val="20"/>
              </w:rPr>
              <w:t>&lt;0,001</w:t>
            </w:r>
          </w:p>
        </w:tc>
      </w:tr>
      <w:tr w:rsidR="0003162A" w:rsidRPr="0003162A" w14:paraId="7E83112F" w14:textId="77777777" w:rsidTr="00731592">
        <w:trPr>
          <w:trHeight w:val="1622"/>
        </w:trPr>
        <w:tc>
          <w:tcPr>
            <w:tcW w:w="2404" w:type="dxa"/>
          </w:tcPr>
          <w:p w14:paraId="56405F09" w14:textId="77777777" w:rsidR="0003162A" w:rsidRPr="0003162A" w:rsidRDefault="0003162A" w:rsidP="0003162A">
            <w:pPr>
              <w:tabs>
                <w:tab w:val="left" w:pos="9498"/>
              </w:tabs>
              <w:spacing w:before="15"/>
              <w:ind w:right="70"/>
              <w:rPr>
                <w:sz w:val="20"/>
                <w:szCs w:val="20"/>
              </w:rPr>
            </w:pPr>
            <w:r w:rsidRPr="0003162A">
              <w:rPr>
                <w:sz w:val="20"/>
                <w:szCs w:val="20"/>
              </w:rPr>
              <w:t>За последние 30 дней, когда Вы выпивали, сколько</w:t>
            </w:r>
            <w:r w:rsidRPr="0003162A">
              <w:rPr>
                <w:spacing w:val="-13"/>
                <w:sz w:val="20"/>
                <w:szCs w:val="20"/>
              </w:rPr>
              <w:t xml:space="preserve"> </w:t>
            </w:r>
            <w:r w:rsidRPr="0003162A">
              <w:rPr>
                <w:sz w:val="20"/>
                <w:szCs w:val="20"/>
              </w:rPr>
              <w:t>стандартных</w:t>
            </w:r>
            <w:r w:rsidRPr="0003162A">
              <w:rPr>
                <w:spacing w:val="-12"/>
                <w:sz w:val="20"/>
                <w:szCs w:val="20"/>
              </w:rPr>
              <w:t xml:space="preserve"> </w:t>
            </w:r>
            <w:r w:rsidRPr="0003162A">
              <w:rPr>
                <w:sz w:val="20"/>
                <w:szCs w:val="20"/>
              </w:rPr>
              <w:t xml:space="preserve">доз любого алкогольного напитка, в среднем, Вы принимали в каждом </w:t>
            </w:r>
            <w:r w:rsidRPr="0003162A">
              <w:rPr>
                <w:spacing w:val="-2"/>
                <w:sz w:val="20"/>
                <w:szCs w:val="20"/>
              </w:rPr>
              <w:t>случае?</w:t>
            </w:r>
          </w:p>
        </w:tc>
        <w:tc>
          <w:tcPr>
            <w:tcW w:w="425" w:type="dxa"/>
          </w:tcPr>
          <w:p w14:paraId="7E8AB6B4" w14:textId="77777777" w:rsidR="0003162A" w:rsidRPr="0003162A" w:rsidRDefault="0003162A" w:rsidP="0003162A">
            <w:pPr>
              <w:tabs>
                <w:tab w:val="left" w:pos="9498"/>
              </w:tabs>
              <w:spacing w:before="10"/>
              <w:ind w:right="134"/>
              <w:jc w:val="center"/>
              <w:rPr>
                <w:sz w:val="20"/>
                <w:szCs w:val="20"/>
              </w:rPr>
            </w:pPr>
            <w:r w:rsidRPr="0003162A">
              <w:rPr>
                <w:spacing w:val="-10"/>
                <w:sz w:val="20"/>
                <w:szCs w:val="20"/>
              </w:rPr>
              <w:t>4</w:t>
            </w:r>
          </w:p>
        </w:tc>
        <w:tc>
          <w:tcPr>
            <w:tcW w:w="567" w:type="dxa"/>
          </w:tcPr>
          <w:p w14:paraId="2A9020D0" w14:textId="77777777" w:rsidR="0003162A" w:rsidRPr="0003162A" w:rsidRDefault="0003162A" w:rsidP="0003162A">
            <w:pPr>
              <w:tabs>
                <w:tab w:val="left" w:pos="9498"/>
              </w:tabs>
              <w:spacing w:before="10"/>
              <w:jc w:val="center"/>
              <w:rPr>
                <w:sz w:val="20"/>
                <w:szCs w:val="20"/>
              </w:rPr>
            </w:pPr>
            <w:r w:rsidRPr="0003162A">
              <w:rPr>
                <w:spacing w:val="-10"/>
                <w:sz w:val="20"/>
                <w:szCs w:val="20"/>
              </w:rPr>
              <w:t>9</w:t>
            </w:r>
          </w:p>
        </w:tc>
        <w:tc>
          <w:tcPr>
            <w:tcW w:w="567" w:type="dxa"/>
          </w:tcPr>
          <w:p w14:paraId="76478421" w14:textId="77777777" w:rsidR="0003162A" w:rsidRPr="0003162A" w:rsidRDefault="0003162A" w:rsidP="0003162A">
            <w:pPr>
              <w:tabs>
                <w:tab w:val="left" w:pos="9498"/>
              </w:tabs>
              <w:spacing w:before="10"/>
              <w:jc w:val="center"/>
              <w:rPr>
                <w:sz w:val="20"/>
                <w:szCs w:val="20"/>
              </w:rPr>
            </w:pPr>
            <w:r w:rsidRPr="0003162A">
              <w:rPr>
                <w:spacing w:val="-10"/>
                <w:sz w:val="20"/>
                <w:szCs w:val="20"/>
              </w:rPr>
              <w:t>1</w:t>
            </w:r>
          </w:p>
        </w:tc>
        <w:tc>
          <w:tcPr>
            <w:tcW w:w="992" w:type="dxa"/>
          </w:tcPr>
          <w:p w14:paraId="30A4EB83" w14:textId="77777777" w:rsidR="0003162A" w:rsidRPr="0003162A" w:rsidRDefault="0003162A" w:rsidP="0003162A">
            <w:pPr>
              <w:tabs>
                <w:tab w:val="left" w:pos="9498"/>
              </w:tabs>
              <w:spacing w:before="10"/>
              <w:ind w:right="3"/>
              <w:jc w:val="center"/>
              <w:rPr>
                <w:sz w:val="20"/>
                <w:szCs w:val="20"/>
              </w:rPr>
            </w:pPr>
            <w:r w:rsidRPr="0003162A">
              <w:rPr>
                <w:spacing w:val="-10"/>
                <w:sz w:val="20"/>
                <w:szCs w:val="20"/>
              </w:rPr>
              <w:t>3</w:t>
            </w:r>
          </w:p>
        </w:tc>
        <w:tc>
          <w:tcPr>
            <w:tcW w:w="993" w:type="dxa"/>
          </w:tcPr>
          <w:p w14:paraId="41EBCE71" w14:textId="77777777" w:rsidR="0003162A" w:rsidRPr="0003162A" w:rsidRDefault="0003162A" w:rsidP="0003162A">
            <w:pPr>
              <w:tabs>
                <w:tab w:val="left" w:pos="9498"/>
              </w:tabs>
              <w:spacing w:before="10"/>
              <w:jc w:val="center"/>
              <w:rPr>
                <w:sz w:val="20"/>
                <w:szCs w:val="20"/>
              </w:rPr>
            </w:pPr>
            <w:r w:rsidRPr="0003162A">
              <w:rPr>
                <w:spacing w:val="-5"/>
                <w:sz w:val="20"/>
                <w:szCs w:val="20"/>
              </w:rPr>
              <w:t>100</w:t>
            </w:r>
          </w:p>
        </w:tc>
        <w:tc>
          <w:tcPr>
            <w:tcW w:w="425" w:type="dxa"/>
          </w:tcPr>
          <w:p w14:paraId="0E5B9454" w14:textId="77777777" w:rsidR="0003162A" w:rsidRPr="0003162A" w:rsidRDefault="0003162A" w:rsidP="0003162A">
            <w:pPr>
              <w:tabs>
                <w:tab w:val="left" w:pos="9498"/>
              </w:tabs>
              <w:spacing w:before="10"/>
              <w:jc w:val="center"/>
              <w:rPr>
                <w:sz w:val="20"/>
                <w:szCs w:val="20"/>
              </w:rPr>
            </w:pPr>
            <w:r w:rsidRPr="0003162A">
              <w:rPr>
                <w:spacing w:val="-10"/>
                <w:sz w:val="20"/>
                <w:szCs w:val="20"/>
              </w:rPr>
              <w:t>2</w:t>
            </w:r>
          </w:p>
        </w:tc>
        <w:tc>
          <w:tcPr>
            <w:tcW w:w="425" w:type="dxa"/>
          </w:tcPr>
          <w:p w14:paraId="6A5614BC" w14:textId="77777777" w:rsidR="0003162A" w:rsidRPr="0003162A" w:rsidRDefault="0003162A" w:rsidP="0003162A">
            <w:pPr>
              <w:tabs>
                <w:tab w:val="left" w:pos="9498"/>
              </w:tabs>
              <w:spacing w:before="10"/>
              <w:jc w:val="center"/>
              <w:rPr>
                <w:sz w:val="20"/>
                <w:szCs w:val="20"/>
              </w:rPr>
            </w:pPr>
            <w:r w:rsidRPr="0003162A">
              <w:rPr>
                <w:spacing w:val="-10"/>
                <w:sz w:val="20"/>
                <w:szCs w:val="20"/>
              </w:rPr>
              <w:t>2</w:t>
            </w:r>
          </w:p>
        </w:tc>
        <w:tc>
          <w:tcPr>
            <w:tcW w:w="567" w:type="dxa"/>
          </w:tcPr>
          <w:p w14:paraId="03664F4F" w14:textId="77777777" w:rsidR="0003162A" w:rsidRPr="0003162A" w:rsidRDefault="0003162A" w:rsidP="0003162A">
            <w:pPr>
              <w:tabs>
                <w:tab w:val="left" w:pos="9498"/>
              </w:tabs>
              <w:spacing w:before="10"/>
              <w:jc w:val="center"/>
              <w:rPr>
                <w:sz w:val="20"/>
                <w:szCs w:val="20"/>
              </w:rPr>
            </w:pPr>
            <w:r w:rsidRPr="0003162A">
              <w:rPr>
                <w:spacing w:val="-10"/>
                <w:sz w:val="20"/>
                <w:szCs w:val="20"/>
              </w:rPr>
              <w:t>1</w:t>
            </w:r>
          </w:p>
        </w:tc>
        <w:tc>
          <w:tcPr>
            <w:tcW w:w="851" w:type="dxa"/>
          </w:tcPr>
          <w:p w14:paraId="06FD4978" w14:textId="77777777" w:rsidR="0003162A" w:rsidRPr="0003162A" w:rsidRDefault="0003162A" w:rsidP="0003162A">
            <w:pPr>
              <w:tabs>
                <w:tab w:val="left" w:pos="9498"/>
              </w:tabs>
              <w:spacing w:before="10"/>
              <w:jc w:val="center"/>
              <w:rPr>
                <w:sz w:val="20"/>
                <w:szCs w:val="20"/>
              </w:rPr>
            </w:pPr>
            <w:r w:rsidRPr="0003162A">
              <w:rPr>
                <w:spacing w:val="-10"/>
                <w:sz w:val="20"/>
                <w:szCs w:val="20"/>
              </w:rPr>
              <w:t>2</w:t>
            </w:r>
          </w:p>
        </w:tc>
        <w:tc>
          <w:tcPr>
            <w:tcW w:w="992" w:type="dxa"/>
          </w:tcPr>
          <w:p w14:paraId="3DF823CF" w14:textId="77777777" w:rsidR="0003162A" w:rsidRPr="0003162A" w:rsidRDefault="0003162A" w:rsidP="0003162A">
            <w:pPr>
              <w:tabs>
                <w:tab w:val="left" w:pos="9498"/>
              </w:tabs>
              <w:spacing w:before="10"/>
              <w:ind w:right="2"/>
              <w:jc w:val="center"/>
              <w:rPr>
                <w:sz w:val="20"/>
                <w:szCs w:val="20"/>
              </w:rPr>
            </w:pPr>
            <w:r w:rsidRPr="0003162A">
              <w:rPr>
                <w:spacing w:val="-5"/>
                <w:sz w:val="20"/>
                <w:szCs w:val="20"/>
              </w:rPr>
              <w:t>10</w:t>
            </w:r>
          </w:p>
        </w:tc>
        <w:tc>
          <w:tcPr>
            <w:tcW w:w="567" w:type="dxa"/>
          </w:tcPr>
          <w:p w14:paraId="7382A446" w14:textId="77777777" w:rsidR="0003162A" w:rsidRPr="0003162A" w:rsidRDefault="0003162A" w:rsidP="0003162A">
            <w:pPr>
              <w:tabs>
                <w:tab w:val="left" w:pos="9498"/>
              </w:tabs>
              <w:spacing w:before="10"/>
              <w:jc w:val="center"/>
              <w:rPr>
                <w:sz w:val="20"/>
                <w:szCs w:val="20"/>
              </w:rPr>
            </w:pPr>
            <w:r w:rsidRPr="0003162A">
              <w:rPr>
                <w:spacing w:val="-10"/>
                <w:sz w:val="20"/>
                <w:szCs w:val="20"/>
              </w:rPr>
              <w:t>3</w:t>
            </w:r>
          </w:p>
        </w:tc>
        <w:tc>
          <w:tcPr>
            <w:tcW w:w="567" w:type="dxa"/>
          </w:tcPr>
          <w:p w14:paraId="75E4F6BB" w14:textId="77777777" w:rsidR="0003162A" w:rsidRPr="0003162A" w:rsidRDefault="0003162A" w:rsidP="0003162A">
            <w:pPr>
              <w:tabs>
                <w:tab w:val="left" w:pos="9498"/>
              </w:tabs>
              <w:spacing w:before="10"/>
              <w:jc w:val="center"/>
              <w:rPr>
                <w:sz w:val="20"/>
                <w:szCs w:val="20"/>
              </w:rPr>
            </w:pPr>
            <w:r w:rsidRPr="0003162A">
              <w:rPr>
                <w:spacing w:val="-10"/>
                <w:sz w:val="20"/>
                <w:szCs w:val="20"/>
              </w:rPr>
              <w:t>6</w:t>
            </w:r>
          </w:p>
        </w:tc>
        <w:tc>
          <w:tcPr>
            <w:tcW w:w="567" w:type="dxa"/>
          </w:tcPr>
          <w:p w14:paraId="6BDA53F3" w14:textId="77777777" w:rsidR="0003162A" w:rsidRPr="0003162A" w:rsidRDefault="0003162A" w:rsidP="0003162A">
            <w:pPr>
              <w:tabs>
                <w:tab w:val="left" w:pos="9498"/>
              </w:tabs>
              <w:spacing w:before="10"/>
              <w:jc w:val="center"/>
              <w:rPr>
                <w:sz w:val="20"/>
                <w:szCs w:val="20"/>
              </w:rPr>
            </w:pPr>
            <w:r w:rsidRPr="0003162A">
              <w:rPr>
                <w:spacing w:val="-10"/>
                <w:sz w:val="20"/>
                <w:szCs w:val="20"/>
              </w:rPr>
              <w:t>1</w:t>
            </w:r>
          </w:p>
        </w:tc>
        <w:tc>
          <w:tcPr>
            <w:tcW w:w="850" w:type="dxa"/>
          </w:tcPr>
          <w:p w14:paraId="31D38066" w14:textId="77777777" w:rsidR="0003162A" w:rsidRPr="0003162A" w:rsidRDefault="0003162A" w:rsidP="0003162A">
            <w:pPr>
              <w:tabs>
                <w:tab w:val="left" w:pos="9498"/>
              </w:tabs>
              <w:spacing w:before="10"/>
              <w:jc w:val="center"/>
              <w:rPr>
                <w:sz w:val="20"/>
                <w:szCs w:val="20"/>
              </w:rPr>
            </w:pPr>
            <w:r w:rsidRPr="0003162A">
              <w:rPr>
                <w:spacing w:val="-10"/>
                <w:sz w:val="20"/>
                <w:szCs w:val="20"/>
              </w:rPr>
              <w:t>2</w:t>
            </w:r>
          </w:p>
        </w:tc>
        <w:tc>
          <w:tcPr>
            <w:tcW w:w="1134" w:type="dxa"/>
          </w:tcPr>
          <w:p w14:paraId="19F18AEB" w14:textId="77777777" w:rsidR="0003162A" w:rsidRPr="0003162A" w:rsidRDefault="0003162A" w:rsidP="0003162A">
            <w:pPr>
              <w:tabs>
                <w:tab w:val="left" w:pos="9498"/>
              </w:tabs>
              <w:spacing w:before="10"/>
              <w:jc w:val="center"/>
              <w:rPr>
                <w:sz w:val="20"/>
                <w:szCs w:val="20"/>
              </w:rPr>
            </w:pPr>
            <w:r w:rsidRPr="0003162A">
              <w:rPr>
                <w:spacing w:val="-5"/>
                <w:sz w:val="20"/>
                <w:szCs w:val="20"/>
              </w:rPr>
              <w:t>100</w:t>
            </w:r>
          </w:p>
        </w:tc>
        <w:tc>
          <w:tcPr>
            <w:tcW w:w="851" w:type="dxa"/>
          </w:tcPr>
          <w:p w14:paraId="626B263F" w14:textId="44365B68" w:rsidR="0003162A" w:rsidRPr="0003162A" w:rsidRDefault="00D87090" w:rsidP="0003162A">
            <w:pPr>
              <w:tabs>
                <w:tab w:val="left" w:pos="9498"/>
              </w:tabs>
              <w:spacing w:before="10"/>
              <w:ind w:right="76"/>
              <w:jc w:val="right"/>
              <w:rPr>
                <w:sz w:val="20"/>
                <w:szCs w:val="20"/>
              </w:rPr>
            </w:pPr>
            <w:r>
              <w:rPr>
                <w:sz w:val="20"/>
                <w:szCs w:val="20"/>
              </w:rPr>
              <w:t xml:space="preserve">– </w:t>
            </w:r>
            <w:r w:rsidR="0003162A" w:rsidRPr="0003162A">
              <w:rPr>
                <w:spacing w:val="-2"/>
                <w:sz w:val="20"/>
                <w:szCs w:val="20"/>
              </w:rPr>
              <w:t>4,608</w:t>
            </w:r>
          </w:p>
        </w:tc>
        <w:tc>
          <w:tcPr>
            <w:tcW w:w="850" w:type="dxa"/>
          </w:tcPr>
          <w:p w14:paraId="43A726AA" w14:textId="77777777" w:rsidR="0003162A" w:rsidRPr="0003162A" w:rsidRDefault="0003162A" w:rsidP="0003162A">
            <w:pPr>
              <w:tabs>
                <w:tab w:val="left" w:pos="9498"/>
              </w:tabs>
              <w:spacing w:before="10"/>
              <w:ind w:right="91"/>
              <w:jc w:val="right"/>
              <w:rPr>
                <w:sz w:val="20"/>
                <w:szCs w:val="20"/>
              </w:rPr>
            </w:pPr>
            <w:r w:rsidRPr="0003162A">
              <w:rPr>
                <w:spacing w:val="-2"/>
                <w:sz w:val="20"/>
                <w:szCs w:val="20"/>
              </w:rPr>
              <w:t>&lt;0,001</w:t>
            </w:r>
          </w:p>
        </w:tc>
      </w:tr>
      <w:tr w:rsidR="0003162A" w:rsidRPr="0003162A" w14:paraId="08467803" w14:textId="77777777" w:rsidTr="00731592">
        <w:trPr>
          <w:trHeight w:val="1857"/>
        </w:trPr>
        <w:tc>
          <w:tcPr>
            <w:tcW w:w="2404" w:type="dxa"/>
          </w:tcPr>
          <w:p w14:paraId="05373895" w14:textId="77777777" w:rsidR="0003162A" w:rsidRPr="0003162A" w:rsidRDefault="0003162A" w:rsidP="0003162A">
            <w:pPr>
              <w:tabs>
                <w:tab w:val="left" w:pos="9498"/>
              </w:tabs>
              <w:spacing w:before="19"/>
              <w:ind w:right="70"/>
              <w:rPr>
                <w:sz w:val="20"/>
                <w:szCs w:val="20"/>
              </w:rPr>
            </w:pPr>
            <w:r w:rsidRPr="0003162A">
              <w:rPr>
                <w:sz w:val="20"/>
                <w:szCs w:val="20"/>
              </w:rPr>
              <w:t>Какое наибольшее количество</w:t>
            </w:r>
            <w:r w:rsidRPr="0003162A">
              <w:rPr>
                <w:spacing w:val="-5"/>
                <w:sz w:val="20"/>
                <w:szCs w:val="20"/>
              </w:rPr>
              <w:t xml:space="preserve"> </w:t>
            </w:r>
            <w:r w:rsidRPr="0003162A">
              <w:rPr>
                <w:sz w:val="20"/>
                <w:szCs w:val="20"/>
              </w:rPr>
              <w:t>стандартных доз алкоголя Вы принимали</w:t>
            </w:r>
            <w:r w:rsidRPr="0003162A">
              <w:rPr>
                <w:spacing w:val="-13"/>
                <w:sz w:val="20"/>
                <w:szCs w:val="20"/>
              </w:rPr>
              <w:t xml:space="preserve"> </w:t>
            </w:r>
            <w:r w:rsidRPr="0003162A">
              <w:rPr>
                <w:sz w:val="20"/>
                <w:szCs w:val="20"/>
              </w:rPr>
              <w:t>за</w:t>
            </w:r>
            <w:r w:rsidRPr="0003162A">
              <w:rPr>
                <w:spacing w:val="-11"/>
                <w:sz w:val="20"/>
                <w:szCs w:val="20"/>
              </w:rPr>
              <w:t xml:space="preserve"> </w:t>
            </w:r>
            <w:r w:rsidRPr="0003162A">
              <w:rPr>
                <w:sz w:val="20"/>
                <w:szCs w:val="20"/>
              </w:rPr>
              <w:t>один</w:t>
            </w:r>
            <w:r w:rsidRPr="0003162A">
              <w:rPr>
                <w:spacing w:val="-9"/>
                <w:sz w:val="20"/>
                <w:szCs w:val="20"/>
              </w:rPr>
              <w:t xml:space="preserve"> </w:t>
            </w:r>
            <w:r w:rsidRPr="0003162A">
              <w:rPr>
                <w:sz w:val="20"/>
                <w:szCs w:val="20"/>
              </w:rPr>
              <w:t xml:space="preserve">случай в течение последних 30 дней, учитывая все виды алкогольных напитков </w:t>
            </w:r>
            <w:r w:rsidRPr="0003162A">
              <w:rPr>
                <w:spacing w:val="-2"/>
                <w:sz w:val="20"/>
                <w:szCs w:val="20"/>
              </w:rPr>
              <w:t>вместе?</w:t>
            </w:r>
          </w:p>
        </w:tc>
        <w:tc>
          <w:tcPr>
            <w:tcW w:w="425" w:type="dxa"/>
          </w:tcPr>
          <w:p w14:paraId="32824D06" w14:textId="77777777" w:rsidR="0003162A" w:rsidRPr="0003162A" w:rsidRDefault="0003162A" w:rsidP="0003162A">
            <w:pPr>
              <w:tabs>
                <w:tab w:val="left" w:pos="9498"/>
              </w:tabs>
              <w:spacing w:before="14"/>
              <w:ind w:right="134"/>
              <w:jc w:val="center"/>
              <w:rPr>
                <w:sz w:val="20"/>
                <w:szCs w:val="20"/>
              </w:rPr>
            </w:pPr>
            <w:r w:rsidRPr="0003162A">
              <w:rPr>
                <w:spacing w:val="-10"/>
                <w:sz w:val="20"/>
                <w:szCs w:val="20"/>
              </w:rPr>
              <w:t>6</w:t>
            </w:r>
          </w:p>
        </w:tc>
        <w:tc>
          <w:tcPr>
            <w:tcW w:w="567" w:type="dxa"/>
          </w:tcPr>
          <w:p w14:paraId="4BD1AF0E" w14:textId="77777777" w:rsidR="0003162A" w:rsidRPr="0003162A" w:rsidRDefault="0003162A" w:rsidP="0003162A">
            <w:pPr>
              <w:tabs>
                <w:tab w:val="left" w:pos="9498"/>
              </w:tabs>
              <w:spacing w:before="14"/>
              <w:jc w:val="center"/>
              <w:rPr>
                <w:sz w:val="20"/>
                <w:szCs w:val="20"/>
              </w:rPr>
            </w:pPr>
            <w:r w:rsidRPr="0003162A">
              <w:rPr>
                <w:spacing w:val="-10"/>
                <w:sz w:val="20"/>
                <w:szCs w:val="20"/>
              </w:rPr>
              <w:t>9</w:t>
            </w:r>
          </w:p>
        </w:tc>
        <w:tc>
          <w:tcPr>
            <w:tcW w:w="567" w:type="dxa"/>
          </w:tcPr>
          <w:p w14:paraId="463577B0" w14:textId="77777777" w:rsidR="0003162A" w:rsidRPr="0003162A" w:rsidRDefault="0003162A" w:rsidP="0003162A">
            <w:pPr>
              <w:tabs>
                <w:tab w:val="left" w:pos="9498"/>
              </w:tabs>
              <w:spacing w:before="14"/>
              <w:jc w:val="center"/>
              <w:rPr>
                <w:sz w:val="20"/>
                <w:szCs w:val="20"/>
              </w:rPr>
            </w:pPr>
            <w:r w:rsidRPr="0003162A">
              <w:rPr>
                <w:spacing w:val="-10"/>
                <w:sz w:val="20"/>
                <w:szCs w:val="20"/>
              </w:rPr>
              <w:t>1</w:t>
            </w:r>
          </w:p>
        </w:tc>
        <w:tc>
          <w:tcPr>
            <w:tcW w:w="992" w:type="dxa"/>
          </w:tcPr>
          <w:p w14:paraId="0C3D7F58" w14:textId="77777777" w:rsidR="0003162A" w:rsidRPr="0003162A" w:rsidRDefault="0003162A" w:rsidP="0003162A">
            <w:pPr>
              <w:tabs>
                <w:tab w:val="left" w:pos="9498"/>
              </w:tabs>
              <w:spacing w:before="14"/>
              <w:ind w:right="3"/>
              <w:jc w:val="center"/>
              <w:rPr>
                <w:sz w:val="20"/>
                <w:szCs w:val="20"/>
              </w:rPr>
            </w:pPr>
            <w:r w:rsidRPr="0003162A">
              <w:rPr>
                <w:spacing w:val="-10"/>
                <w:sz w:val="20"/>
                <w:szCs w:val="20"/>
              </w:rPr>
              <w:t>4</w:t>
            </w:r>
          </w:p>
        </w:tc>
        <w:tc>
          <w:tcPr>
            <w:tcW w:w="993" w:type="dxa"/>
          </w:tcPr>
          <w:p w14:paraId="2E4B15BB" w14:textId="77777777" w:rsidR="0003162A" w:rsidRPr="0003162A" w:rsidRDefault="0003162A" w:rsidP="0003162A">
            <w:pPr>
              <w:tabs>
                <w:tab w:val="left" w:pos="9498"/>
              </w:tabs>
              <w:spacing w:before="14"/>
              <w:jc w:val="center"/>
              <w:rPr>
                <w:sz w:val="20"/>
                <w:szCs w:val="20"/>
              </w:rPr>
            </w:pPr>
            <w:r w:rsidRPr="0003162A">
              <w:rPr>
                <w:spacing w:val="-5"/>
                <w:sz w:val="20"/>
                <w:szCs w:val="20"/>
              </w:rPr>
              <w:t>100</w:t>
            </w:r>
          </w:p>
        </w:tc>
        <w:tc>
          <w:tcPr>
            <w:tcW w:w="425" w:type="dxa"/>
          </w:tcPr>
          <w:p w14:paraId="118D7AB5" w14:textId="77777777" w:rsidR="0003162A" w:rsidRPr="0003162A" w:rsidRDefault="0003162A" w:rsidP="0003162A">
            <w:pPr>
              <w:tabs>
                <w:tab w:val="left" w:pos="9498"/>
              </w:tabs>
              <w:spacing w:before="14"/>
              <w:jc w:val="center"/>
              <w:rPr>
                <w:sz w:val="20"/>
                <w:szCs w:val="20"/>
              </w:rPr>
            </w:pPr>
            <w:r w:rsidRPr="0003162A">
              <w:rPr>
                <w:spacing w:val="-10"/>
                <w:sz w:val="20"/>
                <w:szCs w:val="20"/>
              </w:rPr>
              <w:t>3</w:t>
            </w:r>
          </w:p>
        </w:tc>
        <w:tc>
          <w:tcPr>
            <w:tcW w:w="425" w:type="dxa"/>
          </w:tcPr>
          <w:p w14:paraId="7BA92813" w14:textId="77777777" w:rsidR="0003162A" w:rsidRPr="0003162A" w:rsidRDefault="0003162A" w:rsidP="0003162A">
            <w:pPr>
              <w:tabs>
                <w:tab w:val="left" w:pos="9498"/>
              </w:tabs>
              <w:spacing w:before="14"/>
              <w:jc w:val="center"/>
              <w:rPr>
                <w:sz w:val="20"/>
                <w:szCs w:val="20"/>
              </w:rPr>
            </w:pPr>
            <w:r w:rsidRPr="0003162A">
              <w:rPr>
                <w:spacing w:val="-10"/>
                <w:sz w:val="20"/>
                <w:szCs w:val="20"/>
              </w:rPr>
              <w:t>3</w:t>
            </w:r>
          </w:p>
        </w:tc>
        <w:tc>
          <w:tcPr>
            <w:tcW w:w="567" w:type="dxa"/>
          </w:tcPr>
          <w:p w14:paraId="23735531" w14:textId="77777777" w:rsidR="0003162A" w:rsidRPr="0003162A" w:rsidRDefault="0003162A" w:rsidP="0003162A">
            <w:pPr>
              <w:tabs>
                <w:tab w:val="left" w:pos="9498"/>
              </w:tabs>
              <w:spacing w:before="14"/>
              <w:jc w:val="center"/>
              <w:rPr>
                <w:sz w:val="20"/>
                <w:szCs w:val="20"/>
              </w:rPr>
            </w:pPr>
            <w:r w:rsidRPr="0003162A">
              <w:rPr>
                <w:spacing w:val="-10"/>
                <w:sz w:val="20"/>
                <w:szCs w:val="20"/>
              </w:rPr>
              <w:t>1</w:t>
            </w:r>
          </w:p>
        </w:tc>
        <w:tc>
          <w:tcPr>
            <w:tcW w:w="851" w:type="dxa"/>
          </w:tcPr>
          <w:p w14:paraId="1A980F0C" w14:textId="77777777" w:rsidR="0003162A" w:rsidRPr="0003162A" w:rsidRDefault="0003162A" w:rsidP="0003162A">
            <w:pPr>
              <w:tabs>
                <w:tab w:val="left" w:pos="9498"/>
              </w:tabs>
              <w:spacing w:before="14"/>
              <w:jc w:val="center"/>
              <w:rPr>
                <w:sz w:val="20"/>
                <w:szCs w:val="20"/>
              </w:rPr>
            </w:pPr>
            <w:r w:rsidRPr="0003162A">
              <w:rPr>
                <w:spacing w:val="-10"/>
                <w:sz w:val="20"/>
                <w:szCs w:val="20"/>
              </w:rPr>
              <w:t>2</w:t>
            </w:r>
          </w:p>
        </w:tc>
        <w:tc>
          <w:tcPr>
            <w:tcW w:w="992" w:type="dxa"/>
          </w:tcPr>
          <w:p w14:paraId="5685F575" w14:textId="77777777" w:rsidR="0003162A" w:rsidRPr="0003162A" w:rsidRDefault="0003162A" w:rsidP="0003162A">
            <w:pPr>
              <w:tabs>
                <w:tab w:val="left" w:pos="9498"/>
              </w:tabs>
              <w:spacing w:before="14"/>
              <w:ind w:right="2"/>
              <w:jc w:val="center"/>
              <w:rPr>
                <w:sz w:val="20"/>
                <w:szCs w:val="20"/>
              </w:rPr>
            </w:pPr>
            <w:r w:rsidRPr="0003162A">
              <w:rPr>
                <w:spacing w:val="-5"/>
                <w:sz w:val="20"/>
                <w:szCs w:val="20"/>
              </w:rPr>
              <w:t>30</w:t>
            </w:r>
          </w:p>
        </w:tc>
        <w:tc>
          <w:tcPr>
            <w:tcW w:w="567" w:type="dxa"/>
          </w:tcPr>
          <w:p w14:paraId="6C2668E3" w14:textId="77777777" w:rsidR="0003162A" w:rsidRPr="0003162A" w:rsidRDefault="0003162A" w:rsidP="0003162A">
            <w:pPr>
              <w:tabs>
                <w:tab w:val="left" w:pos="9498"/>
              </w:tabs>
              <w:spacing w:before="14"/>
              <w:jc w:val="center"/>
              <w:rPr>
                <w:sz w:val="20"/>
                <w:szCs w:val="20"/>
              </w:rPr>
            </w:pPr>
            <w:r w:rsidRPr="0003162A">
              <w:rPr>
                <w:spacing w:val="-10"/>
                <w:sz w:val="20"/>
                <w:szCs w:val="20"/>
              </w:rPr>
              <w:t>4</w:t>
            </w:r>
          </w:p>
        </w:tc>
        <w:tc>
          <w:tcPr>
            <w:tcW w:w="567" w:type="dxa"/>
          </w:tcPr>
          <w:p w14:paraId="1892AF13" w14:textId="77777777" w:rsidR="0003162A" w:rsidRPr="0003162A" w:rsidRDefault="0003162A" w:rsidP="0003162A">
            <w:pPr>
              <w:tabs>
                <w:tab w:val="left" w:pos="9498"/>
              </w:tabs>
              <w:spacing w:before="14"/>
              <w:jc w:val="center"/>
              <w:rPr>
                <w:sz w:val="20"/>
                <w:szCs w:val="20"/>
              </w:rPr>
            </w:pPr>
            <w:r w:rsidRPr="0003162A">
              <w:rPr>
                <w:spacing w:val="-10"/>
                <w:sz w:val="20"/>
                <w:szCs w:val="20"/>
              </w:rPr>
              <w:t>7</w:t>
            </w:r>
          </w:p>
        </w:tc>
        <w:tc>
          <w:tcPr>
            <w:tcW w:w="567" w:type="dxa"/>
          </w:tcPr>
          <w:p w14:paraId="4E5320E0" w14:textId="77777777" w:rsidR="0003162A" w:rsidRPr="0003162A" w:rsidRDefault="0003162A" w:rsidP="0003162A">
            <w:pPr>
              <w:tabs>
                <w:tab w:val="left" w:pos="9498"/>
              </w:tabs>
              <w:spacing w:before="14"/>
              <w:jc w:val="center"/>
              <w:rPr>
                <w:sz w:val="20"/>
                <w:szCs w:val="20"/>
              </w:rPr>
            </w:pPr>
            <w:r w:rsidRPr="0003162A">
              <w:rPr>
                <w:spacing w:val="-10"/>
                <w:sz w:val="20"/>
                <w:szCs w:val="20"/>
              </w:rPr>
              <w:t>1</w:t>
            </w:r>
          </w:p>
        </w:tc>
        <w:tc>
          <w:tcPr>
            <w:tcW w:w="850" w:type="dxa"/>
          </w:tcPr>
          <w:p w14:paraId="66211B52" w14:textId="77777777" w:rsidR="0003162A" w:rsidRPr="0003162A" w:rsidRDefault="0003162A" w:rsidP="0003162A">
            <w:pPr>
              <w:tabs>
                <w:tab w:val="left" w:pos="9498"/>
              </w:tabs>
              <w:spacing w:before="14"/>
              <w:jc w:val="center"/>
              <w:rPr>
                <w:sz w:val="20"/>
                <w:szCs w:val="20"/>
              </w:rPr>
            </w:pPr>
            <w:r w:rsidRPr="0003162A">
              <w:rPr>
                <w:spacing w:val="-10"/>
                <w:sz w:val="20"/>
                <w:szCs w:val="20"/>
              </w:rPr>
              <w:t>3</w:t>
            </w:r>
          </w:p>
        </w:tc>
        <w:tc>
          <w:tcPr>
            <w:tcW w:w="1134" w:type="dxa"/>
          </w:tcPr>
          <w:p w14:paraId="1F2212D9" w14:textId="77777777" w:rsidR="0003162A" w:rsidRPr="0003162A" w:rsidRDefault="0003162A" w:rsidP="0003162A">
            <w:pPr>
              <w:tabs>
                <w:tab w:val="left" w:pos="9498"/>
              </w:tabs>
              <w:spacing w:before="14"/>
              <w:jc w:val="center"/>
              <w:rPr>
                <w:sz w:val="20"/>
                <w:szCs w:val="20"/>
              </w:rPr>
            </w:pPr>
            <w:r w:rsidRPr="0003162A">
              <w:rPr>
                <w:spacing w:val="-5"/>
                <w:sz w:val="20"/>
                <w:szCs w:val="20"/>
              </w:rPr>
              <w:t>100</w:t>
            </w:r>
          </w:p>
        </w:tc>
        <w:tc>
          <w:tcPr>
            <w:tcW w:w="851" w:type="dxa"/>
          </w:tcPr>
          <w:p w14:paraId="7939E48C" w14:textId="3EFDEBE5" w:rsidR="0003162A" w:rsidRPr="0003162A" w:rsidRDefault="00D87090" w:rsidP="0003162A">
            <w:pPr>
              <w:tabs>
                <w:tab w:val="left" w:pos="9498"/>
              </w:tabs>
              <w:spacing w:before="14"/>
              <w:ind w:right="76"/>
              <w:jc w:val="right"/>
              <w:rPr>
                <w:sz w:val="20"/>
                <w:szCs w:val="20"/>
              </w:rPr>
            </w:pPr>
            <w:r>
              <w:rPr>
                <w:sz w:val="20"/>
                <w:szCs w:val="20"/>
              </w:rPr>
              <w:t xml:space="preserve">– </w:t>
            </w:r>
            <w:r w:rsidR="0003162A" w:rsidRPr="0003162A">
              <w:rPr>
                <w:spacing w:val="-2"/>
                <w:sz w:val="20"/>
                <w:szCs w:val="20"/>
              </w:rPr>
              <w:t>5,212</w:t>
            </w:r>
          </w:p>
        </w:tc>
        <w:tc>
          <w:tcPr>
            <w:tcW w:w="850" w:type="dxa"/>
          </w:tcPr>
          <w:p w14:paraId="3D01C745" w14:textId="77777777" w:rsidR="0003162A" w:rsidRPr="0003162A" w:rsidRDefault="0003162A" w:rsidP="0003162A">
            <w:pPr>
              <w:tabs>
                <w:tab w:val="left" w:pos="9498"/>
              </w:tabs>
              <w:spacing w:before="14"/>
              <w:ind w:right="91"/>
              <w:jc w:val="right"/>
              <w:rPr>
                <w:sz w:val="20"/>
                <w:szCs w:val="20"/>
              </w:rPr>
            </w:pPr>
            <w:r w:rsidRPr="0003162A">
              <w:rPr>
                <w:spacing w:val="-2"/>
                <w:sz w:val="20"/>
                <w:szCs w:val="20"/>
              </w:rPr>
              <w:t>&lt;0,001</w:t>
            </w:r>
          </w:p>
        </w:tc>
      </w:tr>
      <w:tr w:rsidR="0003162A" w:rsidRPr="0003162A" w14:paraId="18092A4B" w14:textId="77777777" w:rsidTr="00731592">
        <w:trPr>
          <w:trHeight w:val="1353"/>
        </w:trPr>
        <w:tc>
          <w:tcPr>
            <w:tcW w:w="2404" w:type="dxa"/>
          </w:tcPr>
          <w:p w14:paraId="1276CBAE" w14:textId="77777777" w:rsidR="0003162A" w:rsidRPr="0003162A" w:rsidRDefault="0003162A" w:rsidP="0003162A">
            <w:pPr>
              <w:tabs>
                <w:tab w:val="left" w:pos="9498"/>
              </w:tabs>
              <w:spacing w:before="14"/>
              <w:ind w:right="70"/>
              <w:rPr>
                <w:sz w:val="20"/>
                <w:szCs w:val="20"/>
              </w:rPr>
            </w:pPr>
            <w:r w:rsidRPr="0003162A">
              <w:rPr>
                <w:sz w:val="20"/>
                <w:szCs w:val="20"/>
              </w:rPr>
              <w:t>За последние 30 дней сколько</w:t>
            </w:r>
            <w:r w:rsidRPr="0003162A">
              <w:rPr>
                <w:spacing w:val="-12"/>
                <w:sz w:val="20"/>
                <w:szCs w:val="20"/>
              </w:rPr>
              <w:t xml:space="preserve"> </w:t>
            </w:r>
            <w:r w:rsidRPr="0003162A">
              <w:rPr>
                <w:sz w:val="20"/>
                <w:szCs w:val="20"/>
              </w:rPr>
              <w:t>раз</w:t>
            </w:r>
            <w:r w:rsidRPr="0003162A">
              <w:rPr>
                <w:spacing w:val="-11"/>
                <w:sz w:val="20"/>
                <w:szCs w:val="20"/>
              </w:rPr>
              <w:t xml:space="preserve"> </w:t>
            </w:r>
            <w:r w:rsidRPr="0003162A">
              <w:rPr>
                <w:sz w:val="20"/>
                <w:szCs w:val="20"/>
              </w:rPr>
              <w:t>Вы</w:t>
            </w:r>
            <w:r w:rsidRPr="0003162A">
              <w:rPr>
                <w:spacing w:val="-11"/>
                <w:sz w:val="20"/>
                <w:szCs w:val="20"/>
              </w:rPr>
              <w:t xml:space="preserve"> </w:t>
            </w:r>
            <w:r w:rsidRPr="0003162A">
              <w:rPr>
                <w:sz w:val="20"/>
                <w:szCs w:val="20"/>
              </w:rPr>
              <w:t>выпивали 6 и</w:t>
            </w:r>
            <w:r w:rsidRPr="0003162A">
              <w:rPr>
                <w:spacing w:val="-1"/>
                <w:sz w:val="20"/>
                <w:szCs w:val="20"/>
              </w:rPr>
              <w:t xml:space="preserve"> </w:t>
            </w:r>
            <w:r w:rsidRPr="0003162A">
              <w:rPr>
                <w:sz w:val="20"/>
                <w:szCs w:val="20"/>
              </w:rPr>
              <w:t>более</w:t>
            </w:r>
            <w:r w:rsidRPr="0003162A">
              <w:rPr>
                <w:spacing w:val="-2"/>
                <w:sz w:val="20"/>
                <w:szCs w:val="20"/>
              </w:rPr>
              <w:t xml:space="preserve"> </w:t>
            </w:r>
            <w:r w:rsidRPr="0003162A">
              <w:rPr>
                <w:sz w:val="20"/>
                <w:szCs w:val="20"/>
              </w:rPr>
              <w:t>стандартных</w:t>
            </w:r>
            <w:r w:rsidRPr="0003162A">
              <w:rPr>
                <w:spacing w:val="-4"/>
                <w:sz w:val="20"/>
                <w:szCs w:val="20"/>
              </w:rPr>
              <w:t xml:space="preserve"> </w:t>
            </w:r>
            <w:r w:rsidRPr="0003162A">
              <w:rPr>
                <w:sz w:val="20"/>
                <w:szCs w:val="20"/>
              </w:rPr>
              <w:t>доз за 1 случай?</w:t>
            </w:r>
          </w:p>
        </w:tc>
        <w:tc>
          <w:tcPr>
            <w:tcW w:w="425" w:type="dxa"/>
          </w:tcPr>
          <w:p w14:paraId="72709BB6" w14:textId="77777777" w:rsidR="0003162A" w:rsidRPr="0003162A" w:rsidRDefault="0003162A" w:rsidP="0003162A">
            <w:pPr>
              <w:tabs>
                <w:tab w:val="left" w:pos="9498"/>
              </w:tabs>
              <w:spacing w:before="9"/>
              <w:ind w:right="53"/>
              <w:jc w:val="center"/>
              <w:rPr>
                <w:sz w:val="20"/>
                <w:szCs w:val="20"/>
              </w:rPr>
            </w:pPr>
            <w:r w:rsidRPr="0003162A">
              <w:rPr>
                <w:spacing w:val="-10"/>
                <w:sz w:val="20"/>
                <w:szCs w:val="20"/>
              </w:rPr>
              <w:t>2</w:t>
            </w:r>
          </w:p>
        </w:tc>
        <w:tc>
          <w:tcPr>
            <w:tcW w:w="567" w:type="dxa"/>
          </w:tcPr>
          <w:p w14:paraId="65129C96" w14:textId="77777777" w:rsidR="0003162A" w:rsidRPr="0003162A" w:rsidRDefault="0003162A" w:rsidP="0003162A">
            <w:pPr>
              <w:tabs>
                <w:tab w:val="left" w:pos="9498"/>
              </w:tabs>
              <w:spacing w:before="9"/>
              <w:ind w:right="53"/>
              <w:jc w:val="center"/>
              <w:rPr>
                <w:sz w:val="20"/>
                <w:szCs w:val="20"/>
              </w:rPr>
            </w:pPr>
            <w:r w:rsidRPr="0003162A">
              <w:rPr>
                <w:spacing w:val="-10"/>
                <w:sz w:val="20"/>
                <w:szCs w:val="20"/>
              </w:rPr>
              <w:t>2</w:t>
            </w:r>
          </w:p>
        </w:tc>
        <w:tc>
          <w:tcPr>
            <w:tcW w:w="567" w:type="dxa"/>
          </w:tcPr>
          <w:p w14:paraId="160E0FEB" w14:textId="77777777" w:rsidR="0003162A" w:rsidRPr="0003162A" w:rsidRDefault="0003162A" w:rsidP="0003162A">
            <w:pPr>
              <w:tabs>
                <w:tab w:val="left" w:pos="9498"/>
              </w:tabs>
              <w:spacing w:before="9"/>
              <w:ind w:right="54"/>
              <w:jc w:val="center"/>
              <w:rPr>
                <w:sz w:val="20"/>
                <w:szCs w:val="20"/>
              </w:rPr>
            </w:pPr>
            <w:r w:rsidRPr="0003162A">
              <w:rPr>
                <w:spacing w:val="-10"/>
                <w:sz w:val="20"/>
                <w:szCs w:val="20"/>
              </w:rPr>
              <w:t>1</w:t>
            </w:r>
          </w:p>
        </w:tc>
        <w:tc>
          <w:tcPr>
            <w:tcW w:w="992" w:type="dxa"/>
          </w:tcPr>
          <w:p w14:paraId="348573A7" w14:textId="77777777" w:rsidR="0003162A" w:rsidRPr="0003162A" w:rsidRDefault="0003162A" w:rsidP="0003162A">
            <w:pPr>
              <w:tabs>
                <w:tab w:val="left" w:pos="9498"/>
              </w:tabs>
              <w:spacing w:before="9"/>
              <w:ind w:right="59"/>
              <w:jc w:val="center"/>
              <w:rPr>
                <w:sz w:val="20"/>
                <w:szCs w:val="20"/>
              </w:rPr>
            </w:pPr>
            <w:r w:rsidRPr="0003162A">
              <w:rPr>
                <w:spacing w:val="-10"/>
                <w:sz w:val="20"/>
                <w:szCs w:val="20"/>
              </w:rPr>
              <w:t>1</w:t>
            </w:r>
          </w:p>
        </w:tc>
        <w:tc>
          <w:tcPr>
            <w:tcW w:w="993" w:type="dxa"/>
          </w:tcPr>
          <w:p w14:paraId="7EB299DE" w14:textId="77777777" w:rsidR="0003162A" w:rsidRPr="0003162A" w:rsidRDefault="0003162A" w:rsidP="0003162A">
            <w:pPr>
              <w:tabs>
                <w:tab w:val="left" w:pos="9498"/>
              </w:tabs>
              <w:spacing w:before="9"/>
              <w:ind w:right="60"/>
              <w:jc w:val="center"/>
              <w:rPr>
                <w:sz w:val="20"/>
                <w:szCs w:val="20"/>
              </w:rPr>
            </w:pPr>
            <w:r w:rsidRPr="0003162A">
              <w:rPr>
                <w:spacing w:val="-5"/>
                <w:sz w:val="20"/>
                <w:szCs w:val="20"/>
              </w:rPr>
              <w:t>10</w:t>
            </w:r>
          </w:p>
        </w:tc>
        <w:tc>
          <w:tcPr>
            <w:tcW w:w="425" w:type="dxa"/>
          </w:tcPr>
          <w:p w14:paraId="24C5CF70" w14:textId="77777777" w:rsidR="0003162A" w:rsidRPr="0003162A" w:rsidRDefault="0003162A" w:rsidP="0003162A">
            <w:pPr>
              <w:tabs>
                <w:tab w:val="left" w:pos="9498"/>
              </w:tabs>
              <w:spacing w:before="9"/>
              <w:ind w:right="60"/>
              <w:jc w:val="center"/>
              <w:rPr>
                <w:sz w:val="20"/>
                <w:szCs w:val="20"/>
              </w:rPr>
            </w:pPr>
            <w:r w:rsidRPr="0003162A">
              <w:rPr>
                <w:spacing w:val="-10"/>
                <w:sz w:val="20"/>
                <w:szCs w:val="20"/>
              </w:rPr>
              <w:t>1</w:t>
            </w:r>
          </w:p>
        </w:tc>
        <w:tc>
          <w:tcPr>
            <w:tcW w:w="425" w:type="dxa"/>
          </w:tcPr>
          <w:p w14:paraId="53B3C3D8" w14:textId="77777777" w:rsidR="0003162A" w:rsidRPr="0003162A" w:rsidRDefault="0003162A" w:rsidP="0003162A">
            <w:pPr>
              <w:tabs>
                <w:tab w:val="left" w:pos="9498"/>
              </w:tabs>
              <w:spacing w:before="9"/>
              <w:ind w:right="61"/>
              <w:jc w:val="center"/>
              <w:rPr>
                <w:sz w:val="20"/>
                <w:szCs w:val="20"/>
              </w:rPr>
            </w:pPr>
            <w:r w:rsidRPr="0003162A">
              <w:rPr>
                <w:spacing w:val="-10"/>
                <w:sz w:val="20"/>
                <w:szCs w:val="20"/>
              </w:rPr>
              <w:t>1</w:t>
            </w:r>
          </w:p>
        </w:tc>
        <w:tc>
          <w:tcPr>
            <w:tcW w:w="567" w:type="dxa"/>
          </w:tcPr>
          <w:p w14:paraId="326D0C3D" w14:textId="77777777" w:rsidR="0003162A" w:rsidRPr="0003162A" w:rsidRDefault="0003162A" w:rsidP="0003162A">
            <w:pPr>
              <w:tabs>
                <w:tab w:val="left" w:pos="9498"/>
              </w:tabs>
              <w:spacing w:before="9"/>
              <w:ind w:right="57"/>
              <w:jc w:val="center"/>
              <w:rPr>
                <w:sz w:val="20"/>
                <w:szCs w:val="20"/>
              </w:rPr>
            </w:pPr>
            <w:r w:rsidRPr="0003162A">
              <w:rPr>
                <w:spacing w:val="-10"/>
                <w:sz w:val="20"/>
                <w:szCs w:val="20"/>
              </w:rPr>
              <w:t>1</w:t>
            </w:r>
          </w:p>
        </w:tc>
        <w:tc>
          <w:tcPr>
            <w:tcW w:w="851" w:type="dxa"/>
          </w:tcPr>
          <w:p w14:paraId="1C7B40AD" w14:textId="77777777" w:rsidR="0003162A" w:rsidRPr="0003162A" w:rsidRDefault="0003162A" w:rsidP="0003162A">
            <w:pPr>
              <w:tabs>
                <w:tab w:val="left" w:pos="9498"/>
              </w:tabs>
              <w:spacing w:before="9"/>
              <w:ind w:right="58"/>
              <w:jc w:val="center"/>
              <w:rPr>
                <w:sz w:val="20"/>
                <w:szCs w:val="20"/>
              </w:rPr>
            </w:pPr>
            <w:r w:rsidRPr="0003162A">
              <w:rPr>
                <w:spacing w:val="-10"/>
                <w:sz w:val="20"/>
                <w:szCs w:val="20"/>
              </w:rPr>
              <w:t>1</w:t>
            </w:r>
          </w:p>
        </w:tc>
        <w:tc>
          <w:tcPr>
            <w:tcW w:w="992" w:type="dxa"/>
          </w:tcPr>
          <w:p w14:paraId="3F6CEF62" w14:textId="77777777" w:rsidR="0003162A" w:rsidRPr="0003162A" w:rsidRDefault="0003162A" w:rsidP="0003162A">
            <w:pPr>
              <w:tabs>
                <w:tab w:val="left" w:pos="9498"/>
              </w:tabs>
              <w:spacing w:before="9"/>
              <w:ind w:right="58"/>
              <w:jc w:val="center"/>
              <w:rPr>
                <w:sz w:val="20"/>
                <w:szCs w:val="20"/>
              </w:rPr>
            </w:pPr>
            <w:r w:rsidRPr="0003162A">
              <w:rPr>
                <w:spacing w:val="-10"/>
                <w:sz w:val="20"/>
                <w:szCs w:val="20"/>
              </w:rPr>
              <w:t>3</w:t>
            </w:r>
          </w:p>
        </w:tc>
        <w:tc>
          <w:tcPr>
            <w:tcW w:w="567" w:type="dxa"/>
          </w:tcPr>
          <w:p w14:paraId="512867D4" w14:textId="77777777" w:rsidR="0003162A" w:rsidRPr="0003162A" w:rsidRDefault="0003162A" w:rsidP="0003162A">
            <w:pPr>
              <w:tabs>
                <w:tab w:val="left" w:pos="9498"/>
              </w:tabs>
              <w:spacing w:before="9"/>
              <w:ind w:right="58"/>
              <w:jc w:val="center"/>
              <w:rPr>
                <w:sz w:val="20"/>
                <w:szCs w:val="20"/>
              </w:rPr>
            </w:pPr>
            <w:r w:rsidRPr="0003162A">
              <w:rPr>
                <w:spacing w:val="-10"/>
                <w:sz w:val="20"/>
                <w:szCs w:val="20"/>
              </w:rPr>
              <w:t>2</w:t>
            </w:r>
          </w:p>
        </w:tc>
        <w:tc>
          <w:tcPr>
            <w:tcW w:w="567" w:type="dxa"/>
          </w:tcPr>
          <w:p w14:paraId="16241911" w14:textId="77777777" w:rsidR="0003162A" w:rsidRPr="0003162A" w:rsidRDefault="0003162A" w:rsidP="0003162A">
            <w:pPr>
              <w:tabs>
                <w:tab w:val="left" w:pos="9498"/>
              </w:tabs>
              <w:spacing w:before="9"/>
              <w:ind w:right="63"/>
              <w:jc w:val="center"/>
              <w:rPr>
                <w:sz w:val="20"/>
                <w:szCs w:val="20"/>
              </w:rPr>
            </w:pPr>
            <w:r w:rsidRPr="0003162A">
              <w:rPr>
                <w:spacing w:val="-10"/>
                <w:sz w:val="20"/>
                <w:szCs w:val="20"/>
              </w:rPr>
              <w:t>1</w:t>
            </w:r>
          </w:p>
        </w:tc>
        <w:tc>
          <w:tcPr>
            <w:tcW w:w="567" w:type="dxa"/>
          </w:tcPr>
          <w:p w14:paraId="01E26DFB" w14:textId="77777777" w:rsidR="0003162A" w:rsidRPr="0003162A" w:rsidRDefault="0003162A" w:rsidP="0003162A">
            <w:pPr>
              <w:tabs>
                <w:tab w:val="left" w:pos="9498"/>
              </w:tabs>
              <w:spacing w:before="9"/>
              <w:ind w:right="58"/>
              <w:jc w:val="center"/>
              <w:rPr>
                <w:sz w:val="20"/>
                <w:szCs w:val="20"/>
              </w:rPr>
            </w:pPr>
            <w:r w:rsidRPr="0003162A">
              <w:rPr>
                <w:spacing w:val="-10"/>
                <w:sz w:val="20"/>
                <w:szCs w:val="20"/>
              </w:rPr>
              <w:t>1</w:t>
            </w:r>
          </w:p>
        </w:tc>
        <w:tc>
          <w:tcPr>
            <w:tcW w:w="850" w:type="dxa"/>
          </w:tcPr>
          <w:p w14:paraId="66A1F0A0" w14:textId="77777777" w:rsidR="0003162A" w:rsidRPr="0003162A" w:rsidRDefault="0003162A" w:rsidP="0003162A">
            <w:pPr>
              <w:tabs>
                <w:tab w:val="left" w:pos="9498"/>
              </w:tabs>
              <w:spacing w:before="9"/>
              <w:ind w:right="57"/>
              <w:jc w:val="center"/>
              <w:rPr>
                <w:sz w:val="20"/>
                <w:szCs w:val="20"/>
              </w:rPr>
            </w:pPr>
            <w:r w:rsidRPr="0003162A">
              <w:rPr>
                <w:spacing w:val="-10"/>
                <w:sz w:val="20"/>
                <w:szCs w:val="20"/>
              </w:rPr>
              <w:t>1</w:t>
            </w:r>
          </w:p>
        </w:tc>
        <w:tc>
          <w:tcPr>
            <w:tcW w:w="1134" w:type="dxa"/>
          </w:tcPr>
          <w:p w14:paraId="6D991E0A" w14:textId="77777777" w:rsidR="0003162A" w:rsidRPr="0003162A" w:rsidRDefault="0003162A" w:rsidP="0003162A">
            <w:pPr>
              <w:tabs>
                <w:tab w:val="left" w:pos="9498"/>
              </w:tabs>
              <w:spacing w:before="9"/>
              <w:ind w:right="57"/>
              <w:jc w:val="center"/>
              <w:rPr>
                <w:sz w:val="20"/>
                <w:szCs w:val="20"/>
              </w:rPr>
            </w:pPr>
            <w:r w:rsidRPr="0003162A">
              <w:rPr>
                <w:spacing w:val="-5"/>
                <w:sz w:val="20"/>
                <w:szCs w:val="20"/>
              </w:rPr>
              <w:t>10</w:t>
            </w:r>
          </w:p>
        </w:tc>
        <w:tc>
          <w:tcPr>
            <w:tcW w:w="851" w:type="dxa"/>
          </w:tcPr>
          <w:p w14:paraId="26225667" w14:textId="3C2A29AF" w:rsidR="0003162A" w:rsidRPr="0003162A" w:rsidRDefault="00D87090" w:rsidP="0003162A">
            <w:pPr>
              <w:tabs>
                <w:tab w:val="left" w:pos="9498"/>
              </w:tabs>
              <w:spacing w:before="9"/>
              <w:ind w:right="52"/>
              <w:jc w:val="right"/>
              <w:rPr>
                <w:sz w:val="20"/>
                <w:szCs w:val="20"/>
              </w:rPr>
            </w:pPr>
            <w:r>
              <w:rPr>
                <w:sz w:val="20"/>
                <w:szCs w:val="20"/>
              </w:rPr>
              <w:t xml:space="preserve">– </w:t>
            </w:r>
            <w:r w:rsidR="0003162A" w:rsidRPr="0003162A">
              <w:rPr>
                <w:spacing w:val="-4"/>
                <w:sz w:val="20"/>
                <w:szCs w:val="20"/>
              </w:rPr>
              <w:t>,939</w:t>
            </w:r>
          </w:p>
        </w:tc>
        <w:tc>
          <w:tcPr>
            <w:tcW w:w="850" w:type="dxa"/>
          </w:tcPr>
          <w:p w14:paraId="0E596F22" w14:textId="77777777" w:rsidR="0003162A" w:rsidRPr="0003162A" w:rsidRDefault="0003162A" w:rsidP="0003162A">
            <w:pPr>
              <w:tabs>
                <w:tab w:val="left" w:pos="9498"/>
              </w:tabs>
              <w:spacing w:before="9"/>
              <w:ind w:right="57"/>
              <w:jc w:val="right"/>
              <w:rPr>
                <w:sz w:val="20"/>
                <w:szCs w:val="20"/>
              </w:rPr>
            </w:pPr>
            <w:r w:rsidRPr="0003162A">
              <w:rPr>
                <w:spacing w:val="-4"/>
                <w:sz w:val="20"/>
                <w:szCs w:val="20"/>
              </w:rPr>
              <w:t>0,348</w:t>
            </w:r>
          </w:p>
        </w:tc>
      </w:tr>
      <w:tr w:rsidR="0003162A" w:rsidRPr="0003162A" w14:paraId="7D018E98" w14:textId="77777777" w:rsidTr="00731592">
        <w:trPr>
          <w:trHeight w:val="417"/>
        </w:trPr>
        <w:tc>
          <w:tcPr>
            <w:tcW w:w="14594" w:type="dxa"/>
            <w:gridSpan w:val="18"/>
          </w:tcPr>
          <w:p w14:paraId="32A848E7" w14:textId="3701A8E4" w:rsidR="0003162A" w:rsidRPr="0003162A" w:rsidRDefault="0003162A" w:rsidP="0003162A">
            <w:pPr>
              <w:tabs>
                <w:tab w:val="left" w:pos="9498"/>
              </w:tabs>
              <w:spacing w:before="6"/>
              <w:rPr>
                <w:sz w:val="20"/>
                <w:szCs w:val="20"/>
              </w:rPr>
            </w:pPr>
            <w:r w:rsidRPr="0003162A">
              <w:rPr>
                <w:sz w:val="24"/>
                <w:szCs w:val="24"/>
              </w:rPr>
              <w:t>Примечание</w:t>
            </w:r>
            <w:r w:rsidR="00D87090">
              <w:rPr>
                <w:sz w:val="24"/>
                <w:szCs w:val="24"/>
              </w:rPr>
              <w:t xml:space="preserve">– </w:t>
            </w:r>
            <w:r w:rsidRPr="0003162A">
              <w:rPr>
                <w:sz w:val="24"/>
                <w:szCs w:val="24"/>
              </w:rPr>
              <w:t>Составлено</w:t>
            </w:r>
            <w:r w:rsidRPr="0003162A">
              <w:rPr>
                <w:spacing w:val="-13"/>
                <w:sz w:val="24"/>
                <w:szCs w:val="24"/>
              </w:rPr>
              <w:t xml:space="preserve"> </w:t>
            </w:r>
            <w:r w:rsidRPr="0003162A">
              <w:rPr>
                <w:sz w:val="24"/>
                <w:szCs w:val="24"/>
              </w:rPr>
              <w:t>автором</w:t>
            </w:r>
            <w:r w:rsidRPr="0003162A">
              <w:rPr>
                <w:spacing w:val="-12"/>
                <w:sz w:val="24"/>
                <w:szCs w:val="24"/>
              </w:rPr>
              <w:t xml:space="preserve"> </w:t>
            </w:r>
            <w:r w:rsidRPr="0003162A">
              <w:rPr>
                <w:sz w:val="24"/>
                <w:szCs w:val="24"/>
              </w:rPr>
              <w:t>по</w:t>
            </w:r>
            <w:r w:rsidRPr="0003162A">
              <w:rPr>
                <w:spacing w:val="-12"/>
                <w:sz w:val="24"/>
                <w:szCs w:val="24"/>
              </w:rPr>
              <w:t xml:space="preserve"> </w:t>
            </w:r>
            <w:r w:rsidRPr="0003162A">
              <w:rPr>
                <w:sz w:val="24"/>
                <w:szCs w:val="24"/>
              </w:rPr>
              <w:t>данным</w:t>
            </w:r>
            <w:r w:rsidRPr="0003162A">
              <w:rPr>
                <w:spacing w:val="-12"/>
                <w:sz w:val="24"/>
                <w:szCs w:val="24"/>
              </w:rPr>
              <w:t xml:space="preserve"> </w:t>
            </w:r>
            <w:r w:rsidRPr="0003162A">
              <w:rPr>
                <w:sz w:val="24"/>
                <w:szCs w:val="24"/>
              </w:rPr>
              <w:t>опросника STEPS ВОЗ</w:t>
            </w:r>
          </w:p>
        </w:tc>
      </w:tr>
    </w:tbl>
    <w:p w14:paraId="3FC864C4" w14:textId="77777777" w:rsidR="0003162A" w:rsidRPr="0003162A" w:rsidRDefault="0003162A" w:rsidP="0003162A">
      <w:pPr>
        <w:widowControl w:val="0"/>
        <w:tabs>
          <w:tab w:val="left" w:pos="9498"/>
        </w:tabs>
        <w:autoSpaceDE w:val="0"/>
        <w:autoSpaceDN w:val="0"/>
        <w:ind w:firstLine="0"/>
        <w:jc w:val="left"/>
        <w:rPr>
          <w:sz w:val="24"/>
        </w:rPr>
        <w:sectPr w:rsidR="0003162A" w:rsidRPr="0003162A" w:rsidSect="00B4110D">
          <w:footerReference w:type="default" r:id="rId41"/>
          <w:type w:val="nextColumn"/>
          <w:pgSz w:w="16840" w:h="11910" w:orient="landscape"/>
          <w:pgMar w:top="1134" w:right="567" w:bottom="1134" w:left="1701" w:header="0" w:footer="598" w:gutter="0"/>
          <w:cols w:space="720"/>
        </w:sectPr>
      </w:pPr>
    </w:p>
    <w:p w14:paraId="6D19DF36" w14:textId="4712BECD" w:rsidR="00A67519" w:rsidRDefault="00A67519" w:rsidP="00A67519">
      <w:pPr>
        <w:pStyle w:val="a3"/>
        <w:tabs>
          <w:tab w:val="left" w:pos="9498"/>
        </w:tabs>
      </w:pPr>
      <w:r>
        <w:lastRenderedPageBreak/>
        <w:t>Среди опрошенных респондентов за последние 30 дней хотя бы одну стандартную дозу алкоголя употребляли в различных случаях, с максимальным количеством случаев в 30 и минимальным — в 1. При этом максимальное количество случаев употребления алкоголя зафиксировано как среди мужчин, так и среди женщин. Статистический анализ (U-тест = -6,045, p &lt; 0,001) показал значимые различия между полами.</w:t>
      </w:r>
    </w:p>
    <w:p w14:paraId="359A8E67" w14:textId="352E8BF3" w:rsidR="00A67519" w:rsidRDefault="00A67519" w:rsidP="00A67519">
      <w:pPr>
        <w:pStyle w:val="a3"/>
        <w:tabs>
          <w:tab w:val="left" w:pos="9498"/>
        </w:tabs>
      </w:pPr>
      <w:r>
        <w:t>Кроме того, за последние 30 дней количество случаев употребления стандартной дозы алкогольных напитков варьировалось от 1 до 100. Среднее количество стандартных доз, употребляемых за один случай, было аналогичным как для мужчин, так и для женщин. Среди мужчин максимальное количество случаев составило 100, среди женщин — 30. Минимальное количество случаев составило 1 для обоих полов. Результаты статистического анализа (U-тест = -4,608, p &lt; 0,001) подтверждают наличие значимых различий между мужчинами и женщинами.</w:t>
      </w:r>
    </w:p>
    <w:p w14:paraId="7DD097A7" w14:textId="77777777" w:rsidR="00A67519" w:rsidRDefault="00A67519" w:rsidP="006401E7">
      <w:pPr>
        <w:pStyle w:val="2"/>
        <w:tabs>
          <w:tab w:val="left" w:pos="1258"/>
          <w:tab w:val="left" w:pos="2037"/>
          <w:tab w:val="left" w:pos="9498"/>
        </w:tabs>
        <w:ind w:left="0"/>
      </w:pPr>
    </w:p>
    <w:p w14:paraId="2C3A9695" w14:textId="4D70F5AF" w:rsidR="00C625DE" w:rsidRDefault="00695832" w:rsidP="006401E7">
      <w:pPr>
        <w:pStyle w:val="2"/>
        <w:tabs>
          <w:tab w:val="left" w:pos="1258"/>
          <w:tab w:val="left" w:pos="2037"/>
          <w:tab w:val="left" w:pos="9498"/>
        </w:tabs>
        <w:ind w:left="0"/>
      </w:pPr>
      <w:r>
        <w:t xml:space="preserve">4.2 </w:t>
      </w:r>
      <w:r w:rsidR="005F703F" w:rsidRPr="007F3B0F">
        <w:t>Результаты</w:t>
      </w:r>
      <w:r w:rsidR="005F703F" w:rsidRPr="007F3B0F">
        <w:rPr>
          <w:spacing w:val="-11"/>
        </w:rPr>
        <w:t xml:space="preserve"> </w:t>
      </w:r>
      <w:r w:rsidR="005F703F" w:rsidRPr="007F3B0F">
        <w:t>исследования</w:t>
      </w:r>
      <w:r w:rsidR="005F703F" w:rsidRPr="007F3B0F">
        <w:rPr>
          <w:spacing w:val="-12"/>
        </w:rPr>
        <w:t xml:space="preserve"> </w:t>
      </w:r>
      <w:r w:rsidR="005F703F" w:rsidRPr="007F3B0F">
        <w:t>по</w:t>
      </w:r>
      <w:r w:rsidR="005F703F" w:rsidRPr="007F3B0F">
        <w:rPr>
          <w:spacing w:val="-9"/>
        </w:rPr>
        <w:t xml:space="preserve"> </w:t>
      </w:r>
      <w:r w:rsidR="005F703F" w:rsidRPr="007F3B0F">
        <w:t>дополнительному</w:t>
      </w:r>
      <w:r w:rsidR="005F703F" w:rsidRPr="007F3B0F">
        <w:rPr>
          <w:spacing w:val="-7"/>
        </w:rPr>
        <w:t xml:space="preserve"> </w:t>
      </w:r>
      <w:r w:rsidR="005F703F" w:rsidRPr="007F3B0F">
        <w:t>авторскому опроснику по Жамбылской области (n=391)</w:t>
      </w:r>
    </w:p>
    <w:p w14:paraId="1DE0FF84" w14:textId="77777777" w:rsidR="006F3D55" w:rsidRPr="007F3B0F" w:rsidRDefault="006F3D55" w:rsidP="006401E7">
      <w:pPr>
        <w:pStyle w:val="2"/>
        <w:tabs>
          <w:tab w:val="left" w:pos="1258"/>
          <w:tab w:val="left" w:pos="2037"/>
          <w:tab w:val="left" w:pos="9498"/>
        </w:tabs>
        <w:ind w:left="0"/>
      </w:pPr>
    </w:p>
    <w:p w14:paraId="211E1A9A" w14:textId="77777777" w:rsidR="00C625DE" w:rsidRPr="007F3B0F" w:rsidRDefault="005F703F" w:rsidP="006401E7">
      <w:pPr>
        <w:pStyle w:val="a3"/>
        <w:tabs>
          <w:tab w:val="left" w:pos="9498"/>
        </w:tabs>
        <w:ind w:left="0" w:firstLine="709"/>
      </w:pPr>
      <w:r w:rsidRPr="007F3B0F">
        <w:t>Нами было проведено анкетирование 391 респондентов с использованием разработанного дополнительного опросника в возрасте от</w:t>
      </w:r>
      <w:r w:rsidRPr="007F3B0F">
        <w:rPr>
          <w:spacing w:val="-2"/>
        </w:rPr>
        <w:t xml:space="preserve"> </w:t>
      </w:r>
      <w:r w:rsidRPr="007F3B0F">
        <w:t>18 до</w:t>
      </w:r>
      <w:r w:rsidRPr="007F3B0F">
        <w:rPr>
          <w:spacing w:val="71"/>
          <w:w w:val="150"/>
        </w:rPr>
        <w:t xml:space="preserve"> </w:t>
      </w:r>
      <w:r w:rsidRPr="007F3B0F">
        <w:t>69</w:t>
      </w:r>
      <w:r w:rsidRPr="007F3B0F">
        <w:rPr>
          <w:spacing w:val="71"/>
          <w:w w:val="150"/>
        </w:rPr>
        <w:t xml:space="preserve"> </w:t>
      </w:r>
      <w:r w:rsidRPr="007F3B0F">
        <w:t>лет</w:t>
      </w:r>
      <w:r w:rsidRPr="007F3B0F">
        <w:rPr>
          <w:spacing w:val="70"/>
          <w:w w:val="150"/>
        </w:rPr>
        <w:t xml:space="preserve"> </w:t>
      </w:r>
      <w:r w:rsidRPr="007F3B0F">
        <w:t>в</w:t>
      </w:r>
      <w:r w:rsidRPr="007F3B0F">
        <w:rPr>
          <w:spacing w:val="70"/>
          <w:w w:val="150"/>
        </w:rPr>
        <w:t xml:space="preserve"> </w:t>
      </w:r>
      <w:r w:rsidRPr="007F3B0F">
        <w:t>организациях</w:t>
      </w:r>
      <w:r w:rsidRPr="007F3B0F">
        <w:rPr>
          <w:spacing w:val="71"/>
          <w:w w:val="150"/>
        </w:rPr>
        <w:t xml:space="preserve"> </w:t>
      </w:r>
      <w:r w:rsidRPr="007F3B0F">
        <w:t>ПМСП</w:t>
      </w:r>
      <w:r w:rsidRPr="007F3B0F">
        <w:rPr>
          <w:spacing w:val="67"/>
          <w:w w:val="150"/>
        </w:rPr>
        <w:t xml:space="preserve"> </w:t>
      </w:r>
      <w:r w:rsidRPr="007F3B0F">
        <w:t>Жамбылской</w:t>
      </w:r>
      <w:r w:rsidRPr="007F3B0F">
        <w:rPr>
          <w:spacing w:val="71"/>
          <w:w w:val="150"/>
        </w:rPr>
        <w:t xml:space="preserve"> </w:t>
      </w:r>
      <w:r w:rsidRPr="007F3B0F">
        <w:t>области:</w:t>
      </w:r>
      <w:r w:rsidRPr="007F3B0F">
        <w:rPr>
          <w:spacing w:val="66"/>
          <w:w w:val="150"/>
        </w:rPr>
        <w:t xml:space="preserve"> </w:t>
      </w:r>
      <w:r w:rsidRPr="007F3B0F">
        <w:t>ГКП</w:t>
      </w:r>
      <w:r w:rsidRPr="007F3B0F">
        <w:rPr>
          <w:spacing w:val="66"/>
          <w:w w:val="150"/>
        </w:rPr>
        <w:t xml:space="preserve"> </w:t>
      </w:r>
      <w:r w:rsidRPr="007F3B0F">
        <w:t>на</w:t>
      </w:r>
      <w:r w:rsidRPr="007F3B0F">
        <w:rPr>
          <w:spacing w:val="72"/>
          <w:w w:val="150"/>
        </w:rPr>
        <w:t xml:space="preserve"> </w:t>
      </w:r>
      <w:r w:rsidRPr="007F3B0F">
        <w:rPr>
          <w:spacing w:val="-5"/>
        </w:rPr>
        <w:t>ПХВ</w:t>
      </w:r>
    </w:p>
    <w:p w14:paraId="105009B2" w14:textId="7001CBD8" w:rsidR="00C625DE" w:rsidRPr="007F3B0F" w:rsidRDefault="005F703F" w:rsidP="006401E7">
      <w:pPr>
        <w:pStyle w:val="a3"/>
        <w:tabs>
          <w:tab w:val="left" w:pos="9498"/>
        </w:tabs>
        <w:ind w:left="0" w:firstLine="709"/>
      </w:pPr>
      <w:r w:rsidRPr="007F3B0F">
        <w:t xml:space="preserve">«Городская поликлиника </w:t>
      </w:r>
      <w:r w:rsidR="00D87090">
        <w:t xml:space="preserve">№ </w:t>
      </w:r>
      <w:r w:rsidRPr="007F3B0F">
        <w:t xml:space="preserve">5» города Тараз, ГКП на ПХВ «Городская поликлиника </w:t>
      </w:r>
      <w:r w:rsidR="00D87090">
        <w:t xml:space="preserve">№ </w:t>
      </w:r>
      <w:r w:rsidRPr="007F3B0F">
        <w:t>7» города Тараз, КГП на ПХВ «Центральная районная больница</w:t>
      </w:r>
      <w:r w:rsidRPr="007F3B0F">
        <w:rPr>
          <w:spacing w:val="-8"/>
        </w:rPr>
        <w:t xml:space="preserve"> </w:t>
      </w:r>
      <w:r w:rsidRPr="007F3B0F">
        <w:t>Таласского</w:t>
      </w:r>
      <w:r w:rsidRPr="007F3B0F">
        <w:rPr>
          <w:spacing w:val="-12"/>
        </w:rPr>
        <w:t xml:space="preserve"> </w:t>
      </w:r>
      <w:r w:rsidRPr="007F3B0F">
        <w:t>района»</w:t>
      </w:r>
      <w:r w:rsidRPr="007F3B0F">
        <w:rPr>
          <w:spacing w:val="-17"/>
        </w:rPr>
        <w:t xml:space="preserve"> </w:t>
      </w:r>
      <w:r w:rsidR="00275CDD" w:rsidRPr="007F3B0F">
        <w:t>г</w:t>
      </w:r>
      <w:r w:rsidRPr="007F3B0F">
        <w:t>.Каратау,</w:t>
      </w:r>
      <w:r w:rsidRPr="007F3B0F">
        <w:rPr>
          <w:spacing w:val="-10"/>
        </w:rPr>
        <w:t xml:space="preserve"> </w:t>
      </w:r>
      <w:r w:rsidRPr="007F3B0F">
        <w:t>КГП</w:t>
      </w:r>
      <w:r w:rsidRPr="007F3B0F">
        <w:rPr>
          <w:spacing w:val="-16"/>
        </w:rPr>
        <w:t xml:space="preserve"> </w:t>
      </w:r>
      <w:r w:rsidRPr="007F3B0F">
        <w:t>на</w:t>
      </w:r>
      <w:r w:rsidRPr="007F3B0F">
        <w:rPr>
          <w:spacing w:val="-8"/>
        </w:rPr>
        <w:t xml:space="preserve"> </w:t>
      </w:r>
      <w:r w:rsidRPr="007F3B0F">
        <w:t>ПХВ</w:t>
      </w:r>
      <w:r w:rsidRPr="007F3B0F">
        <w:rPr>
          <w:spacing w:val="-11"/>
        </w:rPr>
        <w:t xml:space="preserve"> </w:t>
      </w:r>
      <w:r w:rsidRPr="007F3B0F">
        <w:t>«Центральная</w:t>
      </w:r>
      <w:r w:rsidRPr="007F3B0F">
        <w:rPr>
          <w:spacing w:val="-11"/>
        </w:rPr>
        <w:t xml:space="preserve"> </w:t>
      </w:r>
      <w:r w:rsidRPr="007F3B0F">
        <w:t>районная больница Байзакского района» с.Сарыкемер</w:t>
      </w:r>
      <w:r w:rsidRPr="007F3B0F">
        <w:rPr>
          <w:spacing w:val="40"/>
        </w:rPr>
        <w:t xml:space="preserve"> </w:t>
      </w:r>
      <w:r w:rsidRPr="007F3B0F">
        <w:t xml:space="preserve">(Приложение В). Участие в исследовании полностью добровольное. Участники обоих полов включены в исследование. В исследовании принимают участие все национальности, проживающие на территории Жамбылской области. </w:t>
      </w:r>
    </w:p>
    <w:p w14:paraId="6D4FE56B" w14:textId="189BB8F5" w:rsidR="00C625DE" w:rsidRPr="007F3B0F" w:rsidRDefault="005F703F" w:rsidP="006401E7">
      <w:pPr>
        <w:pStyle w:val="a3"/>
        <w:tabs>
          <w:tab w:val="left" w:pos="9498"/>
        </w:tabs>
        <w:ind w:left="0" w:firstLine="709"/>
      </w:pPr>
      <w:r w:rsidRPr="007F3B0F">
        <w:t xml:space="preserve">Данные анкет взяты как основа, и ряд вопросов скорректированы и одобрены на Заседания </w:t>
      </w:r>
      <w:r w:rsidR="00D87090">
        <w:t xml:space="preserve">№ </w:t>
      </w:r>
      <w:r w:rsidRPr="007F3B0F">
        <w:t xml:space="preserve">12(118) ЛЭК НАО «Казахский национальный медицинский университет им. С.Д. Асфендиярова» (28 сентября 2021 г.): одобрить проведение медицинского исследования: </w:t>
      </w:r>
      <w:r w:rsidR="00D87090">
        <w:t xml:space="preserve">№ </w:t>
      </w:r>
      <w:r w:rsidRPr="007F3B0F">
        <w:t>1194. Научно</w:t>
      </w:r>
      <w:r w:rsidR="00D87090">
        <w:t xml:space="preserve">– </w:t>
      </w:r>
      <w:r w:rsidRPr="007F3B0F">
        <w:t>исследовательская работа, планируемая к выполнению в рамках научно</w:t>
      </w:r>
      <w:r w:rsidR="00D87090">
        <w:t xml:space="preserve">– </w:t>
      </w:r>
      <w:r w:rsidRPr="007F3B0F">
        <w:t>технической программы ПЦФ «Национальная программа внедрения персонализированной и превентивной медицины в Республике Казахстан» 2021</w:t>
      </w:r>
      <w:r w:rsidR="00D87090">
        <w:t xml:space="preserve">– </w:t>
      </w:r>
      <w:r w:rsidRPr="007F3B0F">
        <w:t>2023 год, подзадачи подзадачи 1.1. «Провести эпидемиологическое исследование влияния социально</w:t>
      </w:r>
      <w:r w:rsidR="00D87090">
        <w:t xml:space="preserve">– </w:t>
      </w:r>
      <w:r w:rsidRPr="007F3B0F">
        <w:t>экономических, психосоциальных и поведенческих факторов на здоровье населения Республики Казахстан, включающее основные хронические неинфекционные заболевания и COVID</w:t>
      </w:r>
      <w:r w:rsidR="00D87090">
        <w:t xml:space="preserve">– </w:t>
      </w:r>
      <w:r w:rsidRPr="007F3B0F">
        <w:t>19,</w:t>
      </w:r>
      <w:r w:rsidRPr="007F3B0F">
        <w:rPr>
          <w:spacing w:val="50"/>
        </w:rPr>
        <w:t xml:space="preserve"> </w:t>
      </w:r>
      <w:r w:rsidRPr="007F3B0F">
        <w:t>с</w:t>
      </w:r>
      <w:r w:rsidRPr="007F3B0F">
        <w:rPr>
          <w:spacing w:val="48"/>
        </w:rPr>
        <w:t xml:space="preserve"> </w:t>
      </w:r>
      <w:r w:rsidRPr="007F3B0F">
        <w:t>последующей</w:t>
      </w:r>
      <w:r w:rsidRPr="007F3B0F">
        <w:rPr>
          <w:spacing w:val="50"/>
        </w:rPr>
        <w:t xml:space="preserve"> </w:t>
      </w:r>
      <w:r w:rsidRPr="007F3B0F">
        <w:t>разработкой</w:t>
      </w:r>
      <w:r w:rsidRPr="007F3B0F">
        <w:rPr>
          <w:spacing w:val="52"/>
        </w:rPr>
        <w:t xml:space="preserve"> </w:t>
      </w:r>
      <w:r w:rsidRPr="007F3B0F">
        <w:t>управленческих</w:t>
      </w:r>
      <w:r w:rsidRPr="007F3B0F">
        <w:rPr>
          <w:spacing w:val="47"/>
        </w:rPr>
        <w:t xml:space="preserve"> </w:t>
      </w:r>
      <w:r w:rsidRPr="007F3B0F">
        <w:t>решений»</w:t>
      </w:r>
      <w:r w:rsidRPr="007F3B0F">
        <w:rPr>
          <w:spacing w:val="47"/>
        </w:rPr>
        <w:t xml:space="preserve"> </w:t>
      </w:r>
      <w:r w:rsidRPr="007F3B0F">
        <w:t>на</w:t>
      </w:r>
      <w:r w:rsidRPr="007F3B0F">
        <w:rPr>
          <w:spacing w:val="51"/>
        </w:rPr>
        <w:t xml:space="preserve"> </w:t>
      </w:r>
      <w:r w:rsidRPr="007F3B0F">
        <w:rPr>
          <w:spacing w:val="-2"/>
        </w:rPr>
        <w:t>тему:</w:t>
      </w:r>
      <w:r w:rsidR="006F3D55">
        <w:rPr>
          <w:spacing w:val="-2"/>
        </w:rPr>
        <w:t xml:space="preserve"> </w:t>
      </w:r>
      <w:r w:rsidRPr="007F3B0F">
        <w:t>«Распространённость факторов риска неинфекционных заболеваний в Республике Казахстан: поперечное исследование».</w:t>
      </w:r>
    </w:p>
    <w:p w14:paraId="2D213C2C" w14:textId="77777777" w:rsidR="00C625DE" w:rsidRPr="007F3B0F" w:rsidRDefault="005F703F" w:rsidP="006401E7">
      <w:pPr>
        <w:pStyle w:val="a3"/>
        <w:tabs>
          <w:tab w:val="left" w:pos="9498"/>
        </w:tabs>
        <w:ind w:left="0" w:firstLine="709"/>
      </w:pPr>
      <w:r w:rsidRPr="007F3B0F">
        <w:t>Разработанная нами анкета включала несколько основных блоков о информированности факторах риска:</w:t>
      </w:r>
    </w:p>
    <w:p w14:paraId="6F0E3907" w14:textId="63F2AE75" w:rsidR="00C625DE" w:rsidRPr="007F3B0F" w:rsidRDefault="005F703F" w:rsidP="006401E7">
      <w:pPr>
        <w:pStyle w:val="a5"/>
        <w:numPr>
          <w:ilvl w:val="0"/>
          <w:numId w:val="7"/>
        </w:numPr>
        <w:tabs>
          <w:tab w:val="left" w:pos="1085"/>
          <w:tab w:val="left" w:pos="9498"/>
        </w:tabs>
        <w:ind w:left="0" w:firstLine="709"/>
        <w:rPr>
          <w:sz w:val="28"/>
        </w:rPr>
      </w:pPr>
      <w:r w:rsidRPr="007F3B0F">
        <w:rPr>
          <w:spacing w:val="-2"/>
          <w:sz w:val="28"/>
        </w:rPr>
        <w:lastRenderedPageBreak/>
        <w:t>Социально</w:t>
      </w:r>
      <w:r w:rsidR="00D87090">
        <w:rPr>
          <w:spacing w:val="-2"/>
          <w:sz w:val="28"/>
        </w:rPr>
        <w:t xml:space="preserve">– </w:t>
      </w:r>
      <w:r w:rsidRPr="007F3B0F">
        <w:rPr>
          <w:spacing w:val="-2"/>
          <w:sz w:val="28"/>
        </w:rPr>
        <w:t>демографический</w:t>
      </w:r>
      <w:r w:rsidRPr="007F3B0F">
        <w:rPr>
          <w:spacing w:val="12"/>
          <w:sz w:val="28"/>
        </w:rPr>
        <w:t xml:space="preserve"> </w:t>
      </w:r>
      <w:r w:rsidRPr="007F3B0F">
        <w:rPr>
          <w:spacing w:val="-2"/>
          <w:sz w:val="28"/>
        </w:rPr>
        <w:t>профиль</w:t>
      </w:r>
      <w:r w:rsidRPr="007F3B0F">
        <w:rPr>
          <w:spacing w:val="16"/>
          <w:sz w:val="28"/>
        </w:rPr>
        <w:t xml:space="preserve"> </w:t>
      </w:r>
      <w:r w:rsidRPr="007F3B0F">
        <w:rPr>
          <w:spacing w:val="-2"/>
          <w:sz w:val="28"/>
        </w:rPr>
        <w:t>опрашиваемого</w:t>
      </w:r>
    </w:p>
    <w:p w14:paraId="0FAEA19B" w14:textId="77777777" w:rsidR="00C625DE" w:rsidRPr="007F3B0F" w:rsidRDefault="005F703F" w:rsidP="006401E7">
      <w:pPr>
        <w:pStyle w:val="a5"/>
        <w:numPr>
          <w:ilvl w:val="0"/>
          <w:numId w:val="7"/>
        </w:numPr>
        <w:tabs>
          <w:tab w:val="left" w:pos="1166"/>
          <w:tab w:val="left" w:pos="9498"/>
        </w:tabs>
        <w:ind w:left="0" w:firstLine="709"/>
        <w:rPr>
          <w:sz w:val="28"/>
        </w:rPr>
      </w:pPr>
      <w:r w:rsidRPr="007F3B0F">
        <w:rPr>
          <w:sz w:val="28"/>
        </w:rPr>
        <w:t>Отношение</w:t>
      </w:r>
      <w:r w:rsidRPr="007F3B0F">
        <w:rPr>
          <w:spacing w:val="-16"/>
          <w:sz w:val="28"/>
        </w:rPr>
        <w:t xml:space="preserve"> </w:t>
      </w:r>
      <w:r w:rsidRPr="007F3B0F">
        <w:rPr>
          <w:sz w:val="28"/>
        </w:rPr>
        <w:t>к</w:t>
      </w:r>
      <w:r w:rsidRPr="007F3B0F">
        <w:rPr>
          <w:spacing w:val="-14"/>
          <w:sz w:val="28"/>
        </w:rPr>
        <w:t xml:space="preserve"> </w:t>
      </w:r>
      <w:r w:rsidRPr="007F3B0F">
        <w:rPr>
          <w:sz w:val="28"/>
        </w:rPr>
        <w:t>своему</w:t>
      </w:r>
      <w:r w:rsidRPr="007F3B0F">
        <w:rPr>
          <w:spacing w:val="-18"/>
          <w:sz w:val="28"/>
        </w:rPr>
        <w:t xml:space="preserve"> </w:t>
      </w:r>
      <w:r w:rsidRPr="007F3B0F">
        <w:rPr>
          <w:sz w:val="28"/>
        </w:rPr>
        <w:t>здоровью</w:t>
      </w:r>
      <w:r w:rsidRPr="007F3B0F">
        <w:rPr>
          <w:spacing w:val="-16"/>
          <w:sz w:val="28"/>
        </w:rPr>
        <w:t xml:space="preserve"> </w:t>
      </w:r>
      <w:r w:rsidRPr="007F3B0F">
        <w:rPr>
          <w:sz w:val="28"/>
        </w:rPr>
        <w:t>и</w:t>
      </w:r>
      <w:r w:rsidRPr="007F3B0F">
        <w:rPr>
          <w:spacing w:val="-15"/>
          <w:sz w:val="28"/>
        </w:rPr>
        <w:t xml:space="preserve"> </w:t>
      </w:r>
      <w:r w:rsidRPr="007F3B0F">
        <w:rPr>
          <w:sz w:val="28"/>
        </w:rPr>
        <w:t>соблюдения</w:t>
      </w:r>
      <w:r w:rsidRPr="007F3B0F">
        <w:rPr>
          <w:spacing w:val="-14"/>
          <w:sz w:val="28"/>
        </w:rPr>
        <w:t xml:space="preserve"> </w:t>
      </w:r>
      <w:r w:rsidRPr="007F3B0F">
        <w:rPr>
          <w:sz w:val="28"/>
        </w:rPr>
        <w:t>здорового</w:t>
      </w:r>
      <w:r w:rsidRPr="007F3B0F">
        <w:rPr>
          <w:spacing w:val="-15"/>
          <w:sz w:val="28"/>
        </w:rPr>
        <w:t xml:space="preserve"> </w:t>
      </w:r>
      <w:r w:rsidRPr="007F3B0F">
        <w:rPr>
          <w:sz w:val="28"/>
        </w:rPr>
        <w:t>образа</w:t>
      </w:r>
      <w:r w:rsidRPr="007F3B0F">
        <w:rPr>
          <w:spacing w:val="-14"/>
          <w:sz w:val="28"/>
        </w:rPr>
        <w:t xml:space="preserve"> </w:t>
      </w:r>
      <w:r w:rsidRPr="007F3B0F">
        <w:rPr>
          <w:spacing w:val="-2"/>
          <w:sz w:val="28"/>
        </w:rPr>
        <w:t>жизни</w:t>
      </w:r>
    </w:p>
    <w:p w14:paraId="397A65B1" w14:textId="77777777" w:rsidR="00C625DE" w:rsidRPr="007F3B0F" w:rsidRDefault="005F703F" w:rsidP="006401E7">
      <w:pPr>
        <w:pStyle w:val="a5"/>
        <w:numPr>
          <w:ilvl w:val="0"/>
          <w:numId w:val="7"/>
        </w:numPr>
        <w:tabs>
          <w:tab w:val="left" w:pos="1266"/>
          <w:tab w:val="left" w:pos="9498"/>
        </w:tabs>
        <w:ind w:left="0" w:firstLine="709"/>
        <w:rPr>
          <w:sz w:val="28"/>
        </w:rPr>
      </w:pPr>
      <w:r w:rsidRPr="007F3B0F">
        <w:rPr>
          <w:sz w:val="28"/>
        </w:rPr>
        <w:t>Уровень</w:t>
      </w:r>
      <w:r w:rsidRPr="007F3B0F">
        <w:rPr>
          <w:spacing w:val="-7"/>
          <w:sz w:val="28"/>
        </w:rPr>
        <w:t xml:space="preserve"> </w:t>
      </w:r>
      <w:r w:rsidRPr="007F3B0F">
        <w:rPr>
          <w:sz w:val="28"/>
        </w:rPr>
        <w:t>Вашей</w:t>
      </w:r>
      <w:r w:rsidRPr="007F3B0F">
        <w:rPr>
          <w:spacing w:val="-8"/>
          <w:sz w:val="28"/>
        </w:rPr>
        <w:t xml:space="preserve"> </w:t>
      </w:r>
      <w:r w:rsidRPr="007F3B0F">
        <w:rPr>
          <w:sz w:val="28"/>
        </w:rPr>
        <w:t>информированности</w:t>
      </w:r>
      <w:r w:rsidRPr="007F3B0F">
        <w:rPr>
          <w:spacing w:val="-9"/>
          <w:sz w:val="28"/>
        </w:rPr>
        <w:t xml:space="preserve"> </w:t>
      </w:r>
      <w:r w:rsidRPr="007F3B0F">
        <w:rPr>
          <w:sz w:val="28"/>
        </w:rPr>
        <w:t>о</w:t>
      </w:r>
      <w:r w:rsidRPr="007F3B0F">
        <w:rPr>
          <w:spacing w:val="-9"/>
          <w:sz w:val="28"/>
        </w:rPr>
        <w:t xml:space="preserve"> </w:t>
      </w:r>
      <w:r w:rsidRPr="007F3B0F">
        <w:rPr>
          <w:spacing w:val="-2"/>
          <w:sz w:val="28"/>
        </w:rPr>
        <w:t>питании</w:t>
      </w:r>
    </w:p>
    <w:p w14:paraId="279BFB7D" w14:textId="77777777" w:rsidR="00C625DE" w:rsidRPr="007F3B0F" w:rsidRDefault="005F703F" w:rsidP="006401E7">
      <w:pPr>
        <w:pStyle w:val="a5"/>
        <w:numPr>
          <w:ilvl w:val="0"/>
          <w:numId w:val="7"/>
        </w:numPr>
        <w:tabs>
          <w:tab w:val="left" w:pos="1286"/>
          <w:tab w:val="left" w:pos="9498"/>
        </w:tabs>
        <w:ind w:left="0" w:firstLine="709"/>
        <w:rPr>
          <w:sz w:val="28"/>
        </w:rPr>
      </w:pPr>
      <w:r w:rsidRPr="007F3B0F">
        <w:rPr>
          <w:sz w:val="28"/>
        </w:rPr>
        <w:t>Уровень</w:t>
      </w:r>
      <w:r w:rsidRPr="007F3B0F">
        <w:rPr>
          <w:spacing w:val="-13"/>
          <w:sz w:val="28"/>
        </w:rPr>
        <w:t xml:space="preserve"> </w:t>
      </w:r>
      <w:r w:rsidRPr="007F3B0F">
        <w:rPr>
          <w:sz w:val="28"/>
        </w:rPr>
        <w:t>Вашей</w:t>
      </w:r>
      <w:r w:rsidRPr="007F3B0F">
        <w:rPr>
          <w:spacing w:val="-11"/>
          <w:sz w:val="28"/>
        </w:rPr>
        <w:t xml:space="preserve"> </w:t>
      </w:r>
      <w:r w:rsidRPr="007F3B0F">
        <w:rPr>
          <w:sz w:val="28"/>
        </w:rPr>
        <w:t>информированности</w:t>
      </w:r>
      <w:r w:rsidRPr="007F3B0F">
        <w:rPr>
          <w:spacing w:val="-6"/>
          <w:sz w:val="28"/>
        </w:rPr>
        <w:t xml:space="preserve"> </w:t>
      </w:r>
      <w:r w:rsidRPr="007F3B0F">
        <w:rPr>
          <w:sz w:val="28"/>
        </w:rPr>
        <w:t>о</w:t>
      </w:r>
      <w:r w:rsidRPr="007F3B0F">
        <w:rPr>
          <w:spacing w:val="-11"/>
          <w:sz w:val="28"/>
        </w:rPr>
        <w:t xml:space="preserve"> </w:t>
      </w:r>
      <w:r w:rsidRPr="007F3B0F">
        <w:rPr>
          <w:sz w:val="28"/>
        </w:rPr>
        <w:t>физической</w:t>
      </w:r>
      <w:r w:rsidRPr="007F3B0F">
        <w:rPr>
          <w:spacing w:val="-11"/>
          <w:sz w:val="28"/>
        </w:rPr>
        <w:t xml:space="preserve"> </w:t>
      </w:r>
      <w:r w:rsidRPr="007F3B0F">
        <w:rPr>
          <w:spacing w:val="-2"/>
          <w:sz w:val="28"/>
        </w:rPr>
        <w:t>активности</w:t>
      </w:r>
    </w:p>
    <w:p w14:paraId="260BA921" w14:textId="77777777" w:rsidR="00C625DE" w:rsidRPr="007F3B0F" w:rsidRDefault="005F703F" w:rsidP="006401E7">
      <w:pPr>
        <w:pStyle w:val="a5"/>
        <w:numPr>
          <w:ilvl w:val="0"/>
          <w:numId w:val="7"/>
        </w:numPr>
        <w:tabs>
          <w:tab w:val="left" w:pos="1195"/>
          <w:tab w:val="left" w:pos="9498"/>
        </w:tabs>
        <w:ind w:left="0" w:firstLine="709"/>
        <w:rPr>
          <w:sz w:val="28"/>
        </w:rPr>
      </w:pPr>
      <w:r w:rsidRPr="007F3B0F">
        <w:rPr>
          <w:sz w:val="28"/>
        </w:rPr>
        <w:t>Уровень</w:t>
      </w:r>
      <w:r w:rsidRPr="007F3B0F">
        <w:rPr>
          <w:spacing w:val="-7"/>
          <w:sz w:val="28"/>
        </w:rPr>
        <w:t xml:space="preserve"> </w:t>
      </w:r>
      <w:r w:rsidRPr="007F3B0F">
        <w:rPr>
          <w:sz w:val="28"/>
        </w:rPr>
        <w:t>Вашей</w:t>
      </w:r>
      <w:r w:rsidRPr="007F3B0F">
        <w:rPr>
          <w:spacing w:val="-8"/>
          <w:sz w:val="28"/>
        </w:rPr>
        <w:t xml:space="preserve"> </w:t>
      </w:r>
      <w:r w:rsidRPr="007F3B0F">
        <w:rPr>
          <w:sz w:val="28"/>
        </w:rPr>
        <w:t>информированности</w:t>
      </w:r>
      <w:r w:rsidRPr="007F3B0F">
        <w:rPr>
          <w:spacing w:val="-9"/>
          <w:sz w:val="28"/>
        </w:rPr>
        <w:t xml:space="preserve"> </w:t>
      </w:r>
      <w:r w:rsidRPr="007F3B0F">
        <w:rPr>
          <w:sz w:val="28"/>
        </w:rPr>
        <w:t>о</w:t>
      </w:r>
      <w:r w:rsidRPr="007F3B0F">
        <w:rPr>
          <w:spacing w:val="-9"/>
          <w:sz w:val="28"/>
        </w:rPr>
        <w:t xml:space="preserve"> </w:t>
      </w:r>
      <w:r w:rsidRPr="007F3B0F">
        <w:rPr>
          <w:sz w:val="28"/>
        </w:rPr>
        <w:t>вредных</w:t>
      </w:r>
      <w:r w:rsidRPr="007F3B0F">
        <w:rPr>
          <w:spacing w:val="-12"/>
          <w:sz w:val="28"/>
        </w:rPr>
        <w:t xml:space="preserve"> </w:t>
      </w:r>
      <w:r w:rsidRPr="007F3B0F">
        <w:rPr>
          <w:spacing w:val="-2"/>
          <w:sz w:val="28"/>
        </w:rPr>
        <w:t>привычках</w:t>
      </w:r>
    </w:p>
    <w:p w14:paraId="23B3BE89" w14:textId="62B47FB9" w:rsidR="007836E3" w:rsidRPr="006F3D55" w:rsidRDefault="005F703F" w:rsidP="006401E7">
      <w:pPr>
        <w:pStyle w:val="a5"/>
        <w:numPr>
          <w:ilvl w:val="0"/>
          <w:numId w:val="7"/>
        </w:numPr>
        <w:tabs>
          <w:tab w:val="left" w:pos="1286"/>
          <w:tab w:val="left" w:pos="3201"/>
          <w:tab w:val="left" w:pos="4793"/>
          <w:tab w:val="left" w:pos="6131"/>
          <w:tab w:val="left" w:pos="7669"/>
          <w:tab w:val="left" w:pos="8044"/>
          <w:tab w:val="left" w:pos="9498"/>
        </w:tabs>
        <w:ind w:left="0" w:firstLine="709"/>
        <w:jc w:val="left"/>
      </w:pPr>
      <w:r w:rsidRPr="006401E7">
        <w:rPr>
          <w:sz w:val="28"/>
          <w:szCs w:val="28"/>
        </w:rPr>
        <w:t xml:space="preserve">Величина среднемесячного дохода в расчете на одного члена семьи </w:t>
      </w:r>
      <w:r w:rsidRPr="006401E7">
        <w:rPr>
          <w:spacing w:val="-2"/>
          <w:sz w:val="28"/>
          <w:szCs w:val="28"/>
        </w:rPr>
        <w:t>Сформулированы</w:t>
      </w:r>
      <w:r w:rsidR="006F3D55" w:rsidRPr="006401E7">
        <w:rPr>
          <w:spacing w:val="-2"/>
          <w:sz w:val="28"/>
          <w:szCs w:val="28"/>
        </w:rPr>
        <w:t xml:space="preserve"> </w:t>
      </w:r>
      <w:r w:rsidRPr="006401E7">
        <w:rPr>
          <w:spacing w:val="-2"/>
          <w:sz w:val="28"/>
          <w:szCs w:val="28"/>
        </w:rPr>
        <w:t>ледующие</w:t>
      </w:r>
      <w:r w:rsidR="006F3D55" w:rsidRPr="006401E7">
        <w:rPr>
          <w:spacing w:val="-2"/>
          <w:sz w:val="28"/>
          <w:szCs w:val="28"/>
        </w:rPr>
        <w:t xml:space="preserve"> </w:t>
      </w:r>
      <w:r w:rsidRPr="006401E7">
        <w:rPr>
          <w:spacing w:val="-2"/>
          <w:sz w:val="28"/>
          <w:szCs w:val="28"/>
        </w:rPr>
        <w:t>критерии</w:t>
      </w:r>
      <w:r w:rsidR="006F3D55" w:rsidRPr="006401E7">
        <w:rPr>
          <w:spacing w:val="-2"/>
          <w:sz w:val="28"/>
          <w:szCs w:val="28"/>
        </w:rPr>
        <w:t xml:space="preserve"> </w:t>
      </w:r>
      <w:r w:rsidRPr="006401E7">
        <w:rPr>
          <w:spacing w:val="-2"/>
          <w:sz w:val="28"/>
          <w:szCs w:val="28"/>
        </w:rPr>
        <w:t>включения</w:t>
      </w:r>
      <w:r w:rsidR="006F3D55" w:rsidRPr="006401E7">
        <w:rPr>
          <w:spacing w:val="-2"/>
          <w:sz w:val="28"/>
          <w:szCs w:val="28"/>
        </w:rPr>
        <w:t xml:space="preserve"> </w:t>
      </w:r>
      <w:r w:rsidRPr="006401E7">
        <w:rPr>
          <w:spacing w:val="-10"/>
          <w:sz w:val="28"/>
          <w:szCs w:val="28"/>
        </w:rPr>
        <w:t>и</w:t>
      </w:r>
      <w:r w:rsidR="006F3D55" w:rsidRPr="006401E7">
        <w:rPr>
          <w:spacing w:val="-10"/>
          <w:sz w:val="28"/>
          <w:szCs w:val="28"/>
        </w:rPr>
        <w:t xml:space="preserve"> </w:t>
      </w:r>
      <w:r w:rsidRPr="006401E7">
        <w:rPr>
          <w:spacing w:val="-2"/>
          <w:sz w:val="28"/>
          <w:szCs w:val="28"/>
        </w:rPr>
        <w:t>исключения</w:t>
      </w:r>
      <w:r w:rsidR="006F3D55" w:rsidRPr="006401E7">
        <w:rPr>
          <w:spacing w:val="-2"/>
          <w:sz w:val="28"/>
          <w:szCs w:val="28"/>
        </w:rPr>
        <w:t xml:space="preserve"> </w:t>
      </w:r>
      <w:r w:rsidRPr="006F3D55">
        <w:rPr>
          <w:sz w:val="28"/>
          <w:szCs w:val="28"/>
        </w:rPr>
        <w:t>респондентов в исследование:</w:t>
      </w:r>
    </w:p>
    <w:p w14:paraId="212326B5" w14:textId="3DB65E76" w:rsidR="00C625DE" w:rsidRPr="006F3D55" w:rsidRDefault="005F703F" w:rsidP="006401E7">
      <w:pPr>
        <w:pStyle w:val="a3"/>
        <w:tabs>
          <w:tab w:val="left" w:pos="9498"/>
        </w:tabs>
        <w:ind w:left="0" w:firstLine="709"/>
        <w:jc w:val="left"/>
      </w:pPr>
      <w:r w:rsidRPr="006F3D55">
        <w:t>Критерии</w:t>
      </w:r>
      <w:r w:rsidRPr="006F3D55">
        <w:rPr>
          <w:spacing w:val="-18"/>
        </w:rPr>
        <w:t xml:space="preserve"> </w:t>
      </w:r>
      <w:r w:rsidRPr="006F3D55">
        <w:t>для</w:t>
      </w:r>
      <w:r w:rsidR="007836E3" w:rsidRPr="006F3D55">
        <w:rPr>
          <w:spacing w:val="-17"/>
        </w:rPr>
        <w:t xml:space="preserve"> </w:t>
      </w:r>
      <w:r w:rsidRPr="006F3D55">
        <w:t>в</w:t>
      </w:r>
      <w:r w:rsidR="007836E3" w:rsidRPr="006F3D55">
        <w:t>ключения:</w:t>
      </w:r>
    </w:p>
    <w:p w14:paraId="5C90A773" w14:textId="5C7C0FC6" w:rsidR="00C625DE" w:rsidRPr="006401E7" w:rsidRDefault="005F703F" w:rsidP="006401E7">
      <w:pPr>
        <w:pStyle w:val="a5"/>
        <w:numPr>
          <w:ilvl w:val="1"/>
          <w:numId w:val="7"/>
        </w:numPr>
        <w:tabs>
          <w:tab w:val="left" w:pos="1280"/>
          <w:tab w:val="left" w:pos="2117"/>
          <w:tab w:val="left" w:pos="3465"/>
          <w:tab w:val="left" w:pos="5159"/>
          <w:tab w:val="left" w:pos="6031"/>
          <w:tab w:val="left" w:pos="7584"/>
          <w:tab w:val="left" w:pos="7924"/>
          <w:tab w:val="left" w:pos="9498"/>
        </w:tabs>
        <w:ind w:left="0" w:firstLine="709"/>
        <w:rPr>
          <w:sz w:val="28"/>
          <w:szCs w:val="28"/>
        </w:rPr>
      </w:pPr>
      <w:r w:rsidRPr="006401E7">
        <w:rPr>
          <w:spacing w:val="-2"/>
          <w:sz w:val="28"/>
          <w:szCs w:val="28"/>
        </w:rPr>
        <w:t>лица,</w:t>
      </w:r>
      <w:r w:rsidRPr="006401E7">
        <w:rPr>
          <w:sz w:val="28"/>
          <w:szCs w:val="28"/>
        </w:rPr>
        <w:tab/>
      </w:r>
      <w:r w:rsidRPr="006401E7">
        <w:rPr>
          <w:spacing w:val="-2"/>
          <w:sz w:val="28"/>
          <w:szCs w:val="28"/>
        </w:rPr>
        <w:t>имеющие</w:t>
      </w:r>
      <w:r w:rsidRPr="006401E7">
        <w:rPr>
          <w:sz w:val="28"/>
          <w:szCs w:val="28"/>
        </w:rPr>
        <w:tab/>
      </w:r>
      <w:r w:rsidRPr="006401E7">
        <w:rPr>
          <w:spacing w:val="-2"/>
          <w:sz w:val="28"/>
          <w:szCs w:val="28"/>
        </w:rPr>
        <w:t>постоянного</w:t>
      </w:r>
      <w:r w:rsidRPr="006401E7">
        <w:rPr>
          <w:sz w:val="28"/>
          <w:szCs w:val="28"/>
        </w:rPr>
        <w:tab/>
      </w:r>
      <w:r w:rsidRPr="006401E7">
        <w:rPr>
          <w:spacing w:val="-2"/>
          <w:sz w:val="28"/>
          <w:szCs w:val="28"/>
        </w:rPr>
        <w:t>места</w:t>
      </w:r>
      <w:r w:rsidRPr="006401E7">
        <w:rPr>
          <w:sz w:val="28"/>
          <w:szCs w:val="28"/>
        </w:rPr>
        <w:tab/>
      </w:r>
      <w:r w:rsidRPr="006401E7">
        <w:rPr>
          <w:spacing w:val="-2"/>
          <w:sz w:val="28"/>
          <w:szCs w:val="28"/>
        </w:rPr>
        <w:t>жительства</w:t>
      </w:r>
      <w:r w:rsidRPr="006401E7">
        <w:rPr>
          <w:sz w:val="28"/>
          <w:szCs w:val="28"/>
        </w:rPr>
        <w:tab/>
      </w:r>
      <w:r w:rsidRPr="006401E7">
        <w:rPr>
          <w:spacing w:val="-10"/>
          <w:sz w:val="28"/>
          <w:szCs w:val="28"/>
        </w:rPr>
        <w:t>в</w:t>
      </w:r>
      <w:r w:rsidRPr="006401E7">
        <w:rPr>
          <w:sz w:val="28"/>
          <w:szCs w:val="28"/>
        </w:rPr>
        <w:tab/>
      </w:r>
      <w:r w:rsidRPr="006401E7">
        <w:rPr>
          <w:spacing w:val="-2"/>
          <w:sz w:val="28"/>
          <w:szCs w:val="28"/>
        </w:rPr>
        <w:t>Жамбылской области;</w:t>
      </w:r>
    </w:p>
    <w:p w14:paraId="3474BB5F" w14:textId="37804FF9" w:rsidR="00C625DE" w:rsidRPr="0091333A" w:rsidRDefault="005F703F" w:rsidP="006401E7">
      <w:pPr>
        <w:pStyle w:val="a5"/>
        <w:numPr>
          <w:ilvl w:val="1"/>
          <w:numId w:val="7"/>
        </w:numPr>
        <w:tabs>
          <w:tab w:val="left" w:pos="1280"/>
          <w:tab w:val="left" w:pos="2117"/>
          <w:tab w:val="left" w:pos="3465"/>
          <w:tab w:val="left" w:pos="5159"/>
          <w:tab w:val="left" w:pos="6031"/>
          <w:tab w:val="left" w:pos="7584"/>
          <w:tab w:val="left" w:pos="7924"/>
          <w:tab w:val="left" w:pos="9498"/>
        </w:tabs>
        <w:ind w:left="0" w:firstLine="709"/>
        <w:rPr>
          <w:sz w:val="28"/>
        </w:rPr>
      </w:pPr>
      <w:r w:rsidRPr="0091333A">
        <w:rPr>
          <w:sz w:val="28"/>
        </w:rPr>
        <w:t>возраст</w:t>
      </w:r>
      <w:r w:rsidRPr="0091333A">
        <w:rPr>
          <w:spacing w:val="-3"/>
          <w:sz w:val="28"/>
        </w:rPr>
        <w:t xml:space="preserve"> </w:t>
      </w:r>
      <w:r w:rsidRPr="0091333A">
        <w:rPr>
          <w:sz w:val="28"/>
        </w:rPr>
        <w:t>от</w:t>
      </w:r>
      <w:r w:rsidRPr="0091333A">
        <w:rPr>
          <w:spacing w:val="-3"/>
          <w:sz w:val="28"/>
        </w:rPr>
        <w:t xml:space="preserve"> </w:t>
      </w:r>
      <w:r w:rsidRPr="0091333A">
        <w:rPr>
          <w:sz w:val="28"/>
        </w:rPr>
        <w:t>18</w:t>
      </w:r>
      <w:r w:rsidRPr="0091333A">
        <w:rPr>
          <w:spacing w:val="-2"/>
          <w:sz w:val="28"/>
        </w:rPr>
        <w:t xml:space="preserve"> </w:t>
      </w:r>
      <w:r w:rsidRPr="0091333A">
        <w:rPr>
          <w:sz w:val="28"/>
        </w:rPr>
        <w:t>до</w:t>
      </w:r>
      <w:r w:rsidRPr="0091333A">
        <w:rPr>
          <w:spacing w:val="-2"/>
          <w:sz w:val="28"/>
        </w:rPr>
        <w:t xml:space="preserve"> </w:t>
      </w:r>
      <w:r w:rsidRPr="0091333A">
        <w:rPr>
          <w:sz w:val="28"/>
        </w:rPr>
        <w:t>69</w:t>
      </w:r>
      <w:r w:rsidRPr="0091333A">
        <w:rPr>
          <w:spacing w:val="-2"/>
          <w:sz w:val="28"/>
        </w:rPr>
        <w:t xml:space="preserve"> </w:t>
      </w:r>
      <w:r w:rsidRPr="0091333A">
        <w:rPr>
          <w:sz w:val="28"/>
        </w:rPr>
        <w:t>лет</w:t>
      </w:r>
      <w:r w:rsidRPr="0091333A">
        <w:rPr>
          <w:spacing w:val="-3"/>
          <w:sz w:val="28"/>
        </w:rPr>
        <w:t xml:space="preserve"> </w:t>
      </w:r>
      <w:r w:rsidRPr="0091333A">
        <w:rPr>
          <w:spacing w:val="-2"/>
          <w:sz w:val="28"/>
        </w:rPr>
        <w:t>включительно;</w:t>
      </w:r>
    </w:p>
    <w:p w14:paraId="7D45081F" w14:textId="18513A8E" w:rsidR="00C625DE" w:rsidRPr="0091333A" w:rsidRDefault="005F703F" w:rsidP="006401E7">
      <w:pPr>
        <w:pStyle w:val="a5"/>
        <w:numPr>
          <w:ilvl w:val="1"/>
          <w:numId w:val="7"/>
        </w:numPr>
        <w:tabs>
          <w:tab w:val="left" w:pos="1280"/>
          <w:tab w:val="left" w:pos="2117"/>
          <w:tab w:val="left" w:pos="3465"/>
          <w:tab w:val="left" w:pos="5159"/>
          <w:tab w:val="left" w:pos="6031"/>
          <w:tab w:val="left" w:pos="7584"/>
          <w:tab w:val="left" w:pos="7924"/>
          <w:tab w:val="left" w:pos="9498"/>
        </w:tabs>
        <w:ind w:left="0" w:firstLine="709"/>
        <w:rPr>
          <w:sz w:val="28"/>
        </w:rPr>
      </w:pPr>
      <w:r w:rsidRPr="0091333A">
        <w:rPr>
          <w:sz w:val="28"/>
        </w:rPr>
        <w:t>наличие</w:t>
      </w:r>
      <w:r w:rsidRPr="0091333A">
        <w:rPr>
          <w:spacing w:val="-7"/>
          <w:sz w:val="28"/>
        </w:rPr>
        <w:t xml:space="preserve"> </w:t>
      </w:r>
      <w:r w:rsidRPr="0091333A">
        <w:rPr>
          <w:sz w:val="28"/>
        </w:rPr>
        <w:t>информированного</w:t>
      </w:r>
      <w:r w:rsidRPr="0091333A">
        <w:rPr>
          <w:spacing w:val="-8"/>
          <w:sz w:val="28"/>
        </w:rPr>
        <w:t xml:space="preserve"> </w:t>
      </w:r>
      <w:r w:rsidRPr="0091333A">
        <w:rPr>
          <w:sz w:val="28"/>
        </w:rPr>
        <w:t>согласия</w:t>
      </w:r>
      <w:r w:rsidRPr="0091333A">
        <w:rPr>
          <w:spacing w:val="-7"/>
          <w:sz w:val="28"/>
        </w:rPr>
        <w:t xml:space="preserve"> </w:t>
      </w:r>
      <w:r w:rsidRPr="0091333A">
        <w:rPr>
          <w:sz w:val="28"/>
        </w:rPr>
        <w:t>на</w:t>
      </w:r>
      <w:r w:rsidRPr="0091333A">
        <w:rPr>
          <w:spacing w:val="-7"/>
          <w:sz w:val="28"/>
        </w:rPr>
        <w:t xml:space="preserve"> </w:t>
      </w:r>
      <w:r w:rsidRPr="0091333A">
        <w:rPr>
          <w:sz w:val="28"/>
        </w:rPr>
        <w:t>участие</w:t>
      </w:r>
      <w:r w:rsidRPr="0091333A">
        <w:rPr>
          <w:spacing w:val="-7"/>
          <w:sz w:val="28"/>
        </w:rPr>
        <w:t xml:space="preserve"> </w:t>
      </w:r>
      <w:r w:rsidRPr="0091333A">
        <w:rPr>
          <w:sz w:val="28"/>
        </w:rPr>
        <w:t>в</w:t>
      </w:r>
      <w:r w:rsidRPr="0091333A">
        <w:rPr>
          <w:spacing w:val="-9"/>
          <w:sz w:val="28"/>
        </w:rPr>
        <w:t xml:space="preserve"> </w:t>
      </w:r>
      <w:r w:rsidRPr="0091333A">
        <w:rPr>
          <w:sz w:val="28"/>
        </w:rPr>
        <w:t>исслед</w:t>
      </w:r>
      <w:r w:rsidR="007836E3" w:rsidRPr="0091333A">
        <w:rPr>
          <w:sz w:val="28"/>
        </w:rPr>
        <w:t>овании. Критерии для исключения:</w:t>
      </w:r>
    </w:p>
    <w:p w14:paraId="5C557A95" w14:textId="77777777" w:rsidR="00C625DE" w:rsidRPr="007F3B0F" w:rsidRDefault="005F703F" w:rsidP="006401E7">
      <w:pPr>
        <w:pStyle w:val="a5"/>
        <w:numPr>
          <w:ilvl w:val="0"/>
          <w:numId w:val="6"/>
        </w:numPr>
        <w:tabs>
          <w:tab w:val="left" w:pos="1223"/>
          <w:tab w:val="left" w:pos="9498"/>
        </w:tabs>
        <w:ind w:left="0" w:firstLine="709"/>
        <w:rPr>
          <w:sz w:val="28"/>
        </w:rPr>
      </w:pPr>
      <w:r w:rsidRPr="007F3B0F">
        <w:rPr>
          <w:sz w:val="28"/>
        </w:rPr>
        <w:t xml:space="preserve">наличие у респондента на момент опроса острого заболевания и обострений хронического заболевания; пациенты с психическими </w:t>
      </w:r>
      <w:r w:rsidRPr="007F3B0F">
        <w:rPr>
          <w:spacing w:val="-2"/>
          <w:sz w:val="28"/>
        </w:rPr>
        <w:t>расстройствами;</w:t>
      </w:r>
    </w:p>
    <w:p w14:paraId="564C8091" w14:textId="77777777" w:rsidR="00C625DE" w:rsidRPr="007F3B0F" w:rsidRDefault="005F703F" w:rsidP="006401E7">
      <w:pPr>
        <w:pStyle w:val="a5"/>
        <w:numPr>
          <w:ilvl w:val="0"/>
          <w:numId w:val="6"/>
        </w:numPr>
        <w:tabs>
          <w:tab w:val="left" w:pos="1141"/>
          <w:tab w:val="left" w:pos="9498"/>
        </w:tabs>
        <w:ind w:left="0" w:firstLine="709"/>
        <w:rPr>
          <w:sz w:val="28"/>
        </w:rPr>
      </w:pPr>
      <w:r w:rsidRPr="007F3B0F">
        <w:rPr>
          <w:sz w:val="28"/>
        </w:rPr>
        <w:t>населения,</w:t>
      </w:r>
      <w:r w:rsidRPr="007F3B0F">
        <w:rPr>
          <w:spacing w:val="-14"/>
          <w:sz w:val="28"/>
        </w:rPr>
        <w:t xml:space="preserve"> </w:t>
      </w:r>
      <w:r w:rsidRPr="007F3B0F">
        <w:rPr>
          <w:sz w:val="28"/>
        </w:rPr>
        <w:t>постоянно</w:t>
      </w:r>
      <w:r w:rsidRPr="007F3B0F">
        <w:rPr>
          <w:spacing w:val="-16"/>
          <w:sz w:val="28"/>
        </w:rPr>
        <w:t xml:space="preserve"> </w:t>
      </w:r>
      <w:r w:rsidRPr="007F3B0F">
        <w:rPr>
          <w:sz w:val="28"/>
        </w:rPr>
        <w:t>проживающего</w:t>
      </w:r>
      <w:r w:rsidRPr="007F3B0F">
        <w:rPr>
          <w:spacing w:val="-16"/>
          <w:sz w:val="28"/>
        </w:rPr>
        <w:t xml:space="preserve"> </w:t>
      </w:r>
      <w:r w:rsidRPr="007F3B0F">
        <w:rPr>
          <w:sz w:val="28"/>
        </w:rPr>
        <w:t>(пребывающего)</w:t>
      </w:r>
      <w:r w:rsidRPr="007F3B0F">
        <w:rPr>
          <w:spacing w:val="-18"/>
          <w:sz w:val="28"/>
        </w:rPr>
        <w:t xml:space="preserve"> </w:t>
      </w:r>
      <w:r w:rsidRPr="007F3B0F">
        <w:rPr>
          <w:sz w:val="28"/>
        </w:rPr>
        <w:t>в</w:t>
      </w:r>
      <w:r w:rsidRPr="007F3B0F">
        <w:rPr>
          <w:spacing w:val="-17"/>
          <w:sz w:val="28"/>
        </w:rPr>
        <w:t xml:space="preserve"> </w:t>
      </w:r>
      <w:r w:rsidRPr="007F3B0F">
        <w:rPr>
          <w:sz w:val="28"/>
        </w:rPr>
        <w:t>интернатных учреждениях, в специализированных учреждениях для несовершеннолетних, нуждающихся в социальной помощи и реабилитации;</w:t>
      </w:r>
    </w:p>
    <w:p w14:paraId="4FED1DBB" w14:textId="77777777" w:rsidR="00C625DE" w:rsidRPr="007F3B0F" w:rsidRDefault="005F703F" w:rsidP="006401E7">
      <w:pPr>
        <w:pStyle w:val="a5"/>
        <w:numPr>
          <w:ilvl w:val="0"/>
          <w:numId w:val="6"/>
        </w:numPr>
        <w:tabs>
          <w:tab w:val="left" w:pos="1324"/>
          <w:tab w:val="left" w:pos="9498"/>
        </w:tabs>
        <w:ind w:left="0" w:firstLine="709"/>
        <w:rPr>
          <w:sz w:val="28"/>
        </w:rPr>
      </w:pPr>
      <w:r w:rsidRPr="007F3B0F">
        <w:rPr>
          <w:sz w:val="28"/>
        </w:rPr>
        <w:t>в детских деревнях (городках); в учреждениях социального обслуживания; в больницах и иных организациях здравоохранения;</w:t>
      </w:r>
    </w:p>
    <w:p w14:paraId="569A6DB8" w14:textId="77777777" w:rsidR="00C625DE" w:rsidRPr="007F3B0F" w:rsidRDefault="005F703F" w:rsidP="006401E7">
      <w:pPr>
        <w:pStyle w:val="a5"/>
        <w:numPr>
          <w:ilvl w:val="0"/>
          <w:numId w:val="6"/>
        </w:numPr>
        <w:tabs>
          <w:tab w:val="left" w:pos="1141"/>
          <w:tab w:val="left" w:pos="9498"/>
        </w:tabs>
        <w:ind w:left="0" w:firstLine="709"/>
        <w:rPr>
          <w:sz w:val="28"/>
        </w:rPr>
      </w:pPr>
      <w:r w:rsidRPr="007F3B0F">
        <w:rPr>
          <w:sz w:val="28"/>
        </w:rPr>
        <w:t>в</w:t>
      </w:r>
      <w:r w:rsidRPr="007F3B0F">
        <w:rPr>
          <w:spacing w:val="-16"/>
          <w:sz w:val="28"/>
        </w:rPr>
        <w:t xml:space="preserve"> </w:t>
      </w:r>
      <w:r w:rsidRPr="007F3B0F">
        <w:rPr>
          <w:sz w:val="28"/>
        </w:rPr>
        <w:t>казармах;</w:t>
      </w:r>
      <w:r w:rsidRPr="007F3B0F">
        <w:rPr>
          <w:spacing w:val="-15"/>
          <w:sz w:val="28"/>
        </w:rPr>
        <w:t xml:space="preserve"> </w:t>
      </w:r>
      <w:r w:rsidRPr="007F3B0F">
        <w:rPr>
          <w:sz w:val="28"/>
        </w:rPr>
        <w:t>в</w:t>
      </w:r>
      <w:r w:rsidRPr="007F3B0F">
        <w:rPr>
          <w:spacing w:val="-16"/>
          <w:sz w:val="28"/>
        </w:rPr>
        <w:t xml:space="preserve"> </w:t>
      </w:r>
      <w:r w:rsidRPr="007F3B0F">
        <w:rPr>
          <w:sz w:val="28"/>
        </w:rPr>
        <w:t>зданиях,</w:t>
      </w:r>
      <w:r w:rsidRPr="007F3B0F">
        <w:rPr>
          <w:spacing w:val="-12"/>
          <w:sz w:val="28"/>
        </w:rPr>
        <w:t xml:space="preserve"> </w:t>
      </w:r>
      <w:r w:rsidRPr="007F3B0F">
        <w:rPr>
          <w:sz w:val="28"/>
        </w:rPr>
        <w:t>принадлежащих</w:t>
      </w:r>
      <w:r w:rsidRPr="007F3B0F">
        <w:rPr>
          <w:spacing w:val="-14"/>
          <w:sz w:val="28"/>
        </w:rPr>
        <w:t xml:space="preserve"> </w:t>
      </w:r>
      <w:r w:rsidRPr="007F3B0F">
        <w:rPr>
          <w:sz w:val="28"/>
        </w:rPr>
        <w:t>или</w:t>
      </w:r>
      <w:r w:rsidRPr="007F3B0F">
        <w:rPr>
          <w:spacing w:val="-14"/>
          <w:sz w:val="28"/>
        </w:rPr>
        <w:t xml:space="preserve"> </w:t>
      </w:r>
      <w:r w:rsidRPr="007F3B0F">
        <w:rPr>
          <w:sz w:val="28"/>
        </w:rPr>
        <w:t>переданных</w:t>
      </w:r>
      <w:r w:rsidRPr="007F3B0F">
        <w:rPr>
          <w:spacing w:val="-18"/>
          <w:sz w:val="28"/>
        </w:rPr>
        <w:t xml:space="preserve"> </w:t>
      </w:r>
      <w:r w:rsidRPr="007F3B0F">
        <w:rPr>
          <w:sz w:val="28"/>
        </w:rPr>
        <w:t>в</w:t>
      </w:r>
      <w:r w:rsidRPr="007F3B0F">
        <w:rPr>
          <w:spacing w:val="-15"/>
          <w:sz w:val="28"/>
        </w:rPr>
        <w:t xml:space="preserve"> </w:t>
      </w:r>
      <w:r w:rsidRPr="007F3B0F">
        <w:rPr>
          <w:sz w:val="28"/>
        </w:rPr>
        <w:t>пользование религиозным организациям;</w:t>
      </w:r>
    </w:p>
    <w:p w14:paraId="7D6FFD10" w14:textId="6E4B72A8" w:rsidR="00C625DE" w:rsidRPr="007F3B0F" w:rsidRDefault="005F703F" w:rsidP="006401E7">
      <w:pPr>
        <w:pStyle w:val="a5"/>
        <w:numPr>
          <w:ilvl w:val="0"/>
          <w:numId w:val="6"/>
        </w:numPr>
        <w:tabs>
          <w:tab w:val="left" w:pos="1180"/>
          <w:tab w:val="left" w:pos="9498"/>
        </w:tabs>
        <w:ind w:left="0" w:firstLine="709"/>
        <w:rPr>
          <w:sz w:val="28"/>
        </w:rPr>
      </w:pPr>
      <w:r w:rsidRPr="007F3B0F">
        <w:rPr>
          <w:sz w:val="28"/>
        </w:rPr>
        <w:t>находящихся в арестных домах, исправительных учреждениях либо лечебно</w:t>
      </w:r>
      <w:r w:rsidR="00D87090">
        <w:rPr>
          <w:sz w:val="28"/>
        </w:rPr>
        <w:t xml:space="preserve">– </w:t>
      </w:r>
      <w:r w:rsidRPr="007F3B0F">
        <w:rPr>
          <w:sz w:val="28"/>
        </w:rPr>
        <w:t>трудовых профилакториях и так далее.</w:t>
      </w:r>
    </w:p>
    <w:p w14:paraId="25EAA4ED" w14:textId="77777777" w:rsidR="00C625DE" w:rsidRPr="007F3B0F" w:rsidRDefault="005F703F" w:rsidP="006401E7">
      <w:pPr>
        <w:pStyle w:val="a5"/>
        <w:numPr>
          <w:ilvl w:val="0"/>
          <w:numId w:val="6"/>
        </w:numPr>
        <w:tabs>
          <w:tab w:val="left" w:pos="1152"/>
          <w:tab w:val="left" w:pos="9498"/>
        </w:tabs>
        <w:ind w:left="0" w:firstLine="709"/>
        <w:rPr>
          <w:sz w:val="28"/>
        </w:rPr>
      </w:pPr>
      <w:r w:rsidRPr="007F3B0F">
        <w:rPr>
          <w:sz w:val="28"/>
        </w:rPr>
        <w:t>отсутствие</w:t>
      </w:r>
      <w:r w:rsidRPr="007F3B0F">
        <w:rPr>
          <w:spacing w:val="-9"/>
          <w:sz w:val="28"/>
        </w:rPr>
        <w:t xml:space="preserve"> </w:t>
      </w:r>
      <w:r w:rsidRPr="007F3B0F">
        <w:rPr>
          <w:sz w:val="28"/>
        </w:rPr>
        <w:t>информированного</w:t>
      </w:r>
      <w:r w:rsidRPr="007F3B0F">
        <w:rPr>
          <w:spacing w:val="-9"/>
          <w:sz w:val="28"/>
        </w:rPr>
        <w:t xml:space="preserve"> </w:t>
      </w:r>
      <w:r w:rsidRPr="007F3B0F">
        <w:rPr>
          <w:sz w:val="28"/>
        </w:rPr>
        <w:t>согласия</w:t>
      </w:r>
      <w:r w:rsidRPr="007F3B0F">
        <w:rPr>
          <w:spacing w:val="-9"/>
          <w:sz w:val="28"/>
        </w:rPr>
        <w:t xml:space="preserve"> </w:t>
      </w:r>
      <w:r w:rsidRPr="007F3B0F">
        <w:rPr>
          <w:sz w:val="28"/>
        </w:rPr>
        <w:t>на</w:t>
      </w:r>
      <w:r w:rsidRPr="007F3B0F">
        <w:rPr>
          <w:spacing w:val="-8"/>
          <w:sz w:val="28"/>
        </w:rPr>
        <w:t xml:space="preserve"> </w:t>
      </w:r>
      <w:r w:rsidRPr="007F3B0F">
        <w:rPr>
          <w:sz w:val="28"/>
        </w:rPr>
        <w:t>момент</w:t>
      </w:r>
      <w:r w:rsidRPr="007F3B0F">
        <w:rPr>
          <w:spacing w:val="-11"/>
          <w:sz w:val="28"/>
        </w:rPr>
        <w:t xml:space="preserve"> </w:t>
      </w:r>
      <w:r w:rsidRPr="007F3B0F">
        <w:rPr>
          <w:spacing w:val="-2"/>
          <w:sz w:val="28"/>
        </w:rPr>
        <w:t>опроса.</w:t>
      </w:r>
    </w:p>
    <w:p w14:paraId="35C5E892" w14:textId="77777777" w:rsidR="00C625DE" w:rsidRPr="007F3B0F" w:rsidRDefault="005F703F" w:rsidP="006401E7">
      <w:pPr>
        <w:pStyle w:val="a3"/>
        <w:tabs>
          <w:tab w:val="left" w:pos="9498"/>
        </w:tabs>
        <w:ind w:left="0" w:firstLine="709"/>
      </w:pPr>
      <w:r w:rsidRPr="007F3B0F">
        <w:t>С целью хранения и конфиденциальности данных пациентов, включенных в социологическое исследование, после получения информированного согласия на обработку данных, будет присвоен индивидуальный код.</w:t>
      </w:r>
    </w:p>
    <w:p w14:paraId="04780607" w14:textId="77777777" w:rsidR="00C625DE" w:rsidRPr="007F3B0F" w:rsidRDefault="005F703F" w:rsidP="006401E7">
      <w:pPr>
        <w:pStyle w:val="a3"/>
        <w:tabs>
          <w:tab w:val="left" w:pos="9498"/>
        </w:tabs>
        <w:ind w:left="0" w:firstLine="709"/>
      </w:pPr>
      <w:r w:rsidRPr="007F3B0F">
        <w:t>Таким образом, для удовлетворительной репрезентативности социологического исследования опрос проведен по соответствующей структуре и составу</w:t>
      </w:r>
      <w:r w:rsidRPr="007F3B0F">
        <w:rPr>
          <w:spacing w:val="-4"/>
        </w:rPr>
        <w:t xml:space="preserve"> </w:t>
      </w:r>
      <w:r w:rsidRPr="007F3B0F">
        <w:t>генеральной совокупности лиц в возрасте от</w:t>
      </w:r>
      <w:r w:rsidRPr="007F3B0F">
        <w:rPr>
          <w:spacing w:val="-1"/>
        </w:rPr>
        <w:t xml:space="preserve"> </w:t>
      </w:r>
      <w:r w:rsidRPr="007F3B0F">
        <w:t>18 до 69 лет включительно населению Жамбылской области.</w:t>
      </w:r>
    </w:p>
    <w:p w14:paraId="0B8BFDFB" w14:textId="77777777" w:rsidR="00C625DE" w:rsidRPr="007F3B0F" w:rsidRDefault="005F703F" w:rsidP="006401E7">
      <w:pPr>
        <w:pStyle w:val="a3"/>
        <w:tabs>
          <w:tab w:val="left" w:pos="9498"/>
        </w:tabs>
        <w:ind w:left="0" w:firstLine="709"/>
      </w:pPr>
      <w:r w:rsidRPr="007F3B0F">
        <w:t xml:space="preserve">Анкетирование непосредственных потребителей медицинской помощи позволяет оперативно определить эффективность тех или иных инноваций в здравоохранении и своевременно провести при необходимости коррекцию </w:t>
      </w:r>
      <w:r w:rsidRPr="007F3B0F">
        <w:rPr>
          <w:spacing w:val="-2"/>
        </w:rPr>
        <w:t>мероприятий.</w:t>
      </w:r>
    </w:p>
    <w:p w14:paraId="149B4BF2" w14:textId="77777777" w:rsidR="00C625DE" w:rsidRPr="007F3B0F" w:rsidRDefault="005F703F" w:rsidP="006401E7">
      <w:pPr>
        <w:pStyle w:val="a3"/>
        <w:tabs>
          <w:tab w:val="left" w:pos="9498"/>
        </w:tabs>
        <w:ind w:left="0" w:firstLine="709"/>
      </w:pPr>
      <w:r w:rsidRPr="007F3B0F">
        <w:t>Несмотря на возрастание внимания к вопросам медицинской профилактики,</w:t>
      </w:r>
      <w:r w:rsidRPr="007F3B0F">
        <w:rPr>
          <w:spacing w:val="-18"/>
        </w:rPr>
        <w:t xml:space="preserve"> </w:t>
      </w:r>
      <w:r w:rsidRPr="007F3B0F">
        <w:t>проблема</w:t>
      </w:r>
      <w:r w:rsidRPr="007F3B0F">
        <w:rPr>
          <w:spacing w:val="-17"/>
        </w:rPr>
        <w:t xml:space="preserve"> </w:t>
      </w:r>
      <w:r w:rsidRPr="007F3B0F">
        <w:t>раннего</w:t>
      </w:r>
      <w:r w:rsidRPr="007F3B0F">
        <w:rPr>
          <w:spacing w:val="-18"/>
        </w:rPr>
        <w:t xml:space="preserve"> </w:t>
      </w:r>
      <w:r w:rsidRPr="007F3B0F">
        <w:t>активного</w:t>
      </w:r>
      <w:r w:rsidRPr="007F3B0F">
        <w:rPr>
          <w:spacing w:val="-17"/>
        </w:rPr>
        <w:t xml:space="preserve"> </w:t>
      </w:r>
      <w:r w:rsidRPr="007F3B0F">
        <w:t>выявления</w:t>
      </w:r>
      <w:r w:rsidRPr="007F3B0F">
        <w:rPr>
          <w:spacing w:val="-18"/>
        </w:rPr>
        <w:t xml:space="preserve"> </w:t>
      </w:r>
      <w:r w:rsidRPr="007F3B0F">
        <w:t>БОП</w:t>
      </w:r>
      <w:r w:rsidRPr="007F3B0F">
        <w:rPr>
          <w:spacing w:val="-17"/>
        </w:rPr>
        <w:t xml:space="preserve"> </w:t>
      </w:r>
      <w:r w:rsidRPr="007F3B0F">
        <w:t>остается</w:t>
      </w:r>
      <w:r w:rsidRPr="007F3B0F">
        <w:rPr>
          <w:spacing w:val="-18"/>
        </w:rPr>
        <w:t xml:space="preserve"> </w:t>
      </w:r>
      <w:r w:rsidRPr="007F3B0F">
        <w:t>одной</w:t>
      </w:r>
      <w:r w:rsidRPr="007F3B0F">
        <w:rPr>
          <w:spacing w:val="-17"/>
        </w:rPr>
        <w:t xml:space="preserve"> </w:t>
      </w:r>
      <w:r w:rsidRPr="007F3B0F">
        <w:t>из важнейших проблем здравоохранения.</w:t>
      </w:r>
    </w:p>
    <w:p w14:paraId="24BD3A83" w14:textId="0BF85E53" w:rsidR="00C625DE" w:rsidRPr="007F3B0F" w:rsidRDefault="005F703F" w:rsidP="006401E7">
      <w:pPr>
        <w:pStyle w:val="a3"/>
        <w:tabs>
          <w:tab w:val="left" w:pos="9498"/>
        </w:tabs>
        <w:ind w:left="0" w:firstLine="709"/>
      </w:pPr>
      <w:r w:rsidRPr="007F3B0F">
        <w:t>На первом этапе социологического исследования была дана</w:t>
      </w:r>
      <w:r w:rsidRPr="007F3B0F">
        <w:rPr>
          <w:spacing w:val="-1"/>
        </w:rPr>
        <w:t xml:space="preserve"> </w:t>
      </w:r>
      <w:r w:rsidRPr="007F3B0F">
        <w:t>социально</w:t>
      </w:r>
      <w:r w:rsidR="00D87090">
        <w:t xml:space="preserve">– </w:t>
      </w:r>
      <w:r w:rsidRPr="007F3B0F">
        <w:t>демографическая</w:t>
      </w:r>
      <w:r w:rsidRPr="007F3B0F">
        <w:rPr>
          <w:spacing w:val="-13"/>
        </w:rPr>
        <w:t xml:space="preserve"> </w:t>
      </w:r>
      <w:r w:rsidRPr="007F3B0F">
        <w:t>характеристика</w:t>
      </w:r>
      <w:r w:rsidRPr="007F3B0F">
        <w:rPr>
          <w:spacing w:val="-13"/>
        </w:rPr>
        <w:t xml:space="preserve"> </w:t>
      </w:r>
      <w:r w:rsidRPr="007F3B0F">
        <w:t>опрошенных</w:t>
      </w:r>
      <w:r w:rsidRPr="007F3B0F">
        <w:rPr>
          <w:spacing w:val="-11"/>
        </w:rPr>
        <w:t xml:space="preserve"> </w:t>
      </w:r>
      <w:r w:rsidRPr="007F3B0F">
        <w:t>респондентов</w:t>
      </w:r>
      <w:r w:rsidRPr="007F3B0F">
        <w:rPr>
          <w:spacing w:val="-16"/>
        </w:rPr>
        <w:t xml:space="preserve"> </w:t>
      </w:r>
      <w:r w:rsidRPr="007F3B0F">
        <w:t>(391</w:t>
      </w:r>
      <w:r w:rsidRPr="007F3B0F">
        <w:rPr>
          <w:spacing w:val="-14"/>
        </w:rPr>
        <w:t xml:space="preserve"> </w:t>
      </w:r>
      <w:r w:rsidRPr="007F3B0F">
        <w:t>человек),</w:t>
      </w:r>
      <w:r w:rsidRPr="007F3B0F">
        <w:rPr>
          <w:spacing w:val="-12"/>
        </w:rPr>
        <w:t xml:space="preserve"> </w:t>
      </w:r>
      <w:r w:rsidRPr="007F3B0F">
        <w:t xml:space="preserve">из </w:t>
      </w:r>
      <w:r w:rsidRPr="007F3B0F">
        <w:lastRenderedPageBreak/>
        <w:t>них 73 опрошенных или 18,7% составляют мужчины и 318 или 81,3% женщины (Х</w:t>
      </w:r>
      <w:r w:rsidRPr="007F3B0F">
        <w:rPr>
          <w:vertAlign w:val="superscript"/>
        </w:rPr>
        <w:t>2</w:t>
      </w:r>
      <w:r w:rsidRPr="007F3B0F">
        <w:t xml:space="preserve">= 153,517, </w:t>
      </w:r>
      <w:r w:rsidRPr="007F3B0F">
        <w:rPr>
          <w:rFonts w:ascii="Cambria Math" w:hAnsi="Cambria Math"/>
        </w:rPr>
        <w:t>р ≤</w:t>
      </w:r>
      <w:r w:rsidRPr="007F3B0F">
        <w:t>0,001).</w:t>
      </w:r>
    </w:p>
    <w:p w14:paraId="0A7A84E4" w14:textId="60D9AC83" w:rsidR="00C625DE" w:rsidRPr="007F3B0F" w:rsidRDefault="005F703F" w:rsidP="006401E7">
      <w:pPr>
        <w:pStyle w:val="a3"/>
        <w:tabs>
          <w:tab w:val="left" w:pos="9498"/>
        </w:tabs>
        <w:ind w:left="0" w:firstLine="709"/>
      </w:pPr>
      <w:r w:rsidRPr="007F3B0F">
        <w:t>Образовательный состав респондентов распределился следующим образом:</w:t>
      </w:r>
      <w:r w:rsidRPr="007F3B0F">
        <w:rPr>
          <w:spacing w:val="-11"/>
        </w:rPr>
        <w:t xml:space="preserve"> </w:t>
      </w:r>
      <w:r w:rsidRPr="007F3B0F">
        <w:t>высшее</w:t>
      </w:r>
      <w:r w:rsidRPr="007F3B0F">
        <w:rPr>
          <w:spacing w:val="-10"/>
        </w:rPr>
        <w:t xml:space="preserve"> </w:t>
      </w:r>
      <w:r w:rsidRPr="007F3B0F">
        <w:t>профессиональное</w:t>
      </w:r>
      <w:r w:rsidRPr="007F3B0F">
        <w:rPr>
          <w:spacing w:val="-10"/>
        </w:rPr>
        <w:t xml:space="preserve"> </w:t>
      </w:r>
      <w:r w:rsidRPr="007F3B0F">
        <w:t>образование</w:t>
      </w:r>
      <w:r w:rsidRPr="007F3B0F">
        <w:rPr>
          <w:spacing w:val="-10"/>
        </w:rPr>
        <w:t xml:space="preserve"> </w:t>
      </w:r>
      <w:r w:rsidRPr="007F3B0F">
        <w:t>имели</w:t>
      </w:r>
      <w:r w:rsidRPr="007F3B0F">
        <w:rPr>
          <w:spacing w:val="-10"/>
        </w:rPr>
        <w:t xml:space="preserve"> </w:t>
      </w:r>
      <w:r w:rsidRPr="007F3B0F">
        <w:t>33,5%</w:t>
      </w:r>
      <w:r w:rsidRPr="007F3B0F">
        <w:rPr>
          <w:spacing w:val="-12"/>
        </w:rPr>
        <w:t xml:space="preserve"> </w:t>
      </w:r>
      <w:r w:rsidRPr="007F3B0F">
        <w:t xml:space="preserve">опрошенных, и среднее – 59,6% (рисунок </w:t>
      </w:r>
      <w:r w:rsidR="00FE73C5">
        <w:t>1</w:t>
      </w:r>
      <w:r w:rsidR="00A242C6">
        <w:t>2</w:t>
      </w:r>
      <w:r w:rsidRPr="007F3B0F">
        <w:t>).</w:t>
      </w:r>
    </w:p>
    <w:p w14:paraId="1948D561" w14:textId="2BD417B7" w:rsidR="00C625DE" w:rsidRPr="007F3B0F" w:rsidRDefault="005F703F" w:rsidP="006401E7">
      <w:pPr>
        <w:pStyle w:val="a3"/>
        <w:tabs>
          <w:tab w:val="left" w:pos="9498"/>
        </w:tabs>
        <w:ind w:left="0" w:firstLine="709"/>
      </w:pPr>
      <w:r w:rsidRPr="007F3B0F">
        <w:t>Остальные респонденты с неполным средним образованием, послевузовским и начальным образованием составили, соответственно 4,6%, 2,0% и 0,3%. Из них на опросник ответили на русском языке 93,1%</w:t>
      </w:r>
      <w:r w:rsidR="00D87090">
        <w:t xml:space="preserve">– </w:t>
      </w:r>
      <w:r w:rsidRPr="007F3B0F">
        <w:t>мужчин и</w:t>
      </w:r>
      <w:r w:rsidRPr="007F3B0F">
        <w:rPr>
          <w:spacing w:val="-2"/>
        </w:rPr>
        <w:t xml:space="preserve"> </w:t>
      </w:r>
      <w:r w:rsidRPr="007F3B0F">
        <w:t>89,3%</w:t>
      </w:r>
      <w:r w:rsidR="00D87090">
        <w:rPr>
          <w:spacing w:val="-2"/>
        </w:rPr>
        <w:t xml:space="preserve">– </w:t>
      </w:r>
      <w:r w:rsidRPr="007F3B0F">
        <w:t>женщин, на</w:t>
      </w:r>
      <w:r w:rsidRPr="007F3B0F">
        <w:rPr>
          <w:spacing w:val="-1"/>
        </w:rPr>
        <w:t xml:space="preserve"> </w:t>
      </w:r>
      <w:r w:rsidRPr="007F3B0F">
        <w:t>казахском языке</w:t>
      </w:r>
      <w:r w:rsidRPr="007F3B0F">
        <w:rPr>
          <w:spacing w:val="-1"/>
        </w:rPr>
        <w:t xml:space="preserve"> </w:t>
      </w:r>
      <w:r w:rsidRPr="007F3B0F">
        <w:t>6,9%</w:t>
      </w:r>
      <w:r w:rsidR="00D87090">
        <w:t xml:space="preserve">– </w:t>
      </w:r>
      <w:r w:rsidRPr="007F3B0F">
        <w:t>мужчин и</w:t>
      </w:r>
      <w:r w:rsidRPr="007F3B0F">
        <w:rPr>
          <w:spacing w:val="-2"/>
        </w:rPr>
        <w:t xml:space="preserve"> </w:t>
      </w:r>
      <w:r w:rsidRPr="007F3B0F">
        <w:t>10,7%</w:t>
      </w:r>
      <w:r w:rsidR="00D87090">
        <w:t xml:space="preserve">– </w:t>
      </w:r>
      <w:r w:rsidRPr="007F3B0F">
        <w:t>женщин</w:t>
      </w:r>
      <w:r w:rsidRPr="007F3B0F">
        <w:rPr>
          <w:spacing w:val="-2"/>
        </w:rPr>
        <w:t xml:space="preserve"> </w:t>
      </w:r>
      <w:r w:rsidRPr="007F3B0F">
        <w:t>(χ2 – 4,910, p=0,027).</w:t>
      </w:r>
    </w:p>
    <w:p w14:paraId="0ABE37A3" w14:textId="0F6CF406" w:rsidR="00C625DE" w:rsidRDefault="005F703F" w:rsidP="006401E7">
      <w:pPr>
        <w:pStyle w:val="a3"/>
        <w:tabs>
          <w:tab w:val="left" w:pos="9498"/>
        </w:tabs>
        <w:ind w:left="0" w:firstLine="709"/>
        <w:rPr>
          <w:spacing w:val="-2"/>
        </w:rPr>
      </w:pPr>
      <w:r w:rsidRPr="007F3B0F">
        <w:t>Среди мужчин с высшим образованием – 51,2% человек, имеют законченное среднее образование (11 классов) – 33,7%, законченное среднее (9</w:t>
      </w:r>
      <w:r w:rsidRPr="007F3B0F">
        <w:rPr>
          <w:spacing w:val="43"/>
        </w:rPr>
        <w:t xml:space="preserve"> </w:t>
      </w:r>
      <w:r w:rsidRPr="007F3B0F">
        <w:t>классов)</w:t>
      </w:r>
      <w:r w:rsidRPr="007F3B0F">
        <w:rPr>
          <w:spacing w:val="44"/>
        </w:rPr>
        <w:t xml:space="preserve"> </w:t>
      </w:r>
      <w:r w:rsidRPr="007F3B0F">
        <w:t>–</w:t>
      </w:r>
      <w:r w:rsidRPr="007F3B0F">
        <w:rPr>
          <w:spacing w:val="44"/>
        </w:rPr>
        <w:t xml:space="preserve"> </w:t>
      </w:r>
      <w:r w:rsidRPr="007F3B0F">
        <w:t>11,1%,</w:t>
      </w:r>
      <w:r w:rsidRPr="007F3B0F">
        <w:rPr>
          <w:spacing w:val="45"/>
        </w:rPr>
        <w:t xml:space="preserve"> </w:t>
      </w:r>
      <w:r w:rsidRPr="007F3B0F">
        <w:t>законченное</w:t>
      </w:r>
      <w:r w:rsidRPr="007F3B0F">
        <w:rPr>
          <w:spacing w:val="46"/>
        </w:rPr>
        <w:t xml:space="preserve"> </w:t>
      </w:r>
      <w:r w:rsidRPr="007F3B0F">
        <w:t>начальное</w:t>
      </w:r>
      <w:r w:rsidRPr="007F3B0F">
        <w:rPr>
          <w:spacing w:val="47"/>
        </w:rPr>
        <w:t xml:space="preserve"> </w:t>
      </w:r>
      <w:r w:rsidRPr="007F3B0F">
        <w:t>(4</w:t>
      </w:r>
      <w:r w:rsidRPr="007F3B0F">
        <w:rPr>
          <w:spacing w:val="43"/>
        </w:rPr>
        <w:t xml:space="preserve"> </w:t>
      </w:r>
      <w:r w:rsidRPr="007F3B0F">
        <w:t>классов)</w:t>
      </w:r>
      <w:r w:rsidRPr="007F3B0F">
        <w:rPr>
          <w:spacing w:val="46"/>
        </w:rPr>
        <w:t xml:space="preserve"> </w:t>
      </w:r>
      <w:r w:rsidRPr="007F3B0F">
        <w:t>–</w:t>
      </w:r>
      <w:r w:rsidRPr="007F3B0F">
        <w:rPr>
          <w:spacing w:val="44"/>
        </w:rPr>
        <w:t xml:space="preserve"> </w:t>
      </w:r>
      <w:r w:rsidRPr="007F3B0F">
        <w:t>0,4%</w:t>
      </w:r>
      <w:r w:rsidRPr="007F3B0F">
        <w:rPr>
          <w:spacing w:val="43"/>
        </w:rPr>
        <w:t xml:space="preserve"> </w:t>
      </w:r>
      <w:r w:rsidRPr="007F3B0F">
        <w:rPr>
          <w:spacing w:val="-10"/>
        </w:rPr>
        <w:t>и</w:t>
      </w:r>
      <w:r w:rsidR="006F3D55">
        <w:rPr>
          <w:spacing w:val="-10"/>
        </w:rPr>
        <w:t xml:space="preserve"> </w:t>
      </w:r>
      <w:r w:rsidRPr="007F3B0F">
        <w:t>магистратура/аспирантура/докторантура</w:t>
      </w:r>
      <w:r w:rsidRPr="007F3B0F">
        <w:rPr>
          <w:spacing w:val="-16"/>
        </w:rPr>
        <w:t xml:space="preserve"> </w:t>
      </w:r>
      <w:r w:rsidRPr="007F3B0F">
        <w:t>–</w:t>
      </w:r>
      <w:r w:rsidRPr="007F3B0F">
        <w:rPr>
          <w:spacing w:val="-18"/>
        </w:rPr>
        <w:t xml:space="preserve"> </w:t>
      </w:r>
      <w:r w:rsidRPr="007F3B0F">
        <w:rPr>
          <w:spacing w:val="-2"/>
        </w:rPr>
        <w:t>3,5%.</w:t>
      </w:r>
    </w:p>
    <w:p w14:paraId="0B7C568A" w14:textId="3D109D08" w:rsidR="001B5E60" w:rsidRPr="001B5E60" w:rsidRDefault="001B5E60" w:rsidP="001B5E60">
      <w:pPr>
        <w:rPr>
          <w:rFonts w:eastAsia="Calibri"/>
          <w:sz w:val="28"/>
          <w:szCs w:val="28"/>
        </w:rPr>
      </w:pPr>
      <w:r w:rsidRPr="001B5E60">
        <w:rPr>
          <w:rFonts w:eastAsia="Calibri"/>
          <w:sz w:val="28"/>
          <w:szCs w:val="28"/>
        </w:rPr>
        <w:t>Тогда как среди женщин с высшим образованием – 49,3%, законченное среднее</w:t>
      </w:r>
      <w:r w:rsidR="00D87090">
        <w:rPr>
          <w:rFonts w:eastAsia="Calibri"/>
          <w:sz w:val="28"/>
          <w:szCs w:val="28"/>
        </w:rPr>
        <w:t xml:space="preserve">– </w:t>
      </w:r>
      <w:r w:rsidRPr="001B5E60">
        <w:rPr>
          <w:rFonts w:eastAsia="Calibri"/>
          <w:sz w:val="28"/>
          <w:szCs w:val="28"/>
        </w:rPr>
        <w:t>39,4%, законченное среднее – 9,4%, законченное начальное</w:t>
      </w:r>
      <w:r w:rsidR="00D87090">
        <w:rPr>
          <w:rFonts w:eastAsia="Calibri"/>
          <w:sz w:val="28"/>
          <w:szCs w:val="28"/>
        </w:rPr>
        <w:t xml:space="preserve">– </w:t>
      </w:r>
      <w:r w:rsidRPr="001B5E60">
        <w:rPr>
          <w:rFonts w:eastAsia="Calibri"/>
          <w:sz w:val="28"/>
          <w:szCs w:val="28"/>
        </w:rPr>
        <w:t xml:space="preserve">0,3% и магистратура/аспирантура/докторантура – 1,6%, χ2 – 8,335, </w:t>
      </w:r>
      <w:r w:rsidRPr="001B5E60">
        <w:rPr>
          <w:rFonts w:eastAsia="Calibri"/>
          <w:sz w:val="28"/>
          <w:szCs w:val="28"/>
          <w:lang w:val="en-US"/>
        </w:rPr>
        <w:t>p</w:t>
      </w:r>
      <w:r w:rsidRPr="001B5E60">
        <w:rPr>
          <w:rFonts w:eastAsia="Calibri"/>
          <w:sz w:val="28"/>
          <w:szCs w:val="28"/>
        </w:rPr>
        <w:t xml:space="preserve">=0,08. </w:t>
      </w:r>
    </w:p>
    <w:p w14:paraId="3C10A1EF" w14:textId="77777777" w:rsidR="001B5E60" w:rsidRPr="001B5E60" w:rsidRDefault="001B5E60" w:rsidP="001B5E60">
      <w:pPr>
        <w:rPr>
          <w:rFonts w:eastAsia="Calibri"/>
          <w:sz w:val="28"/>
          <w:szCs w:val="28"/>
        </w:rPr>
      </w:pPr>
    </w:p>
    <w:p w14:paraId="65211155" w14:textId="2DEEFE03" w:rsidR="001B5E60" w:rsidRPr="001B5E60" w:rsidRDefault="001B5E60" w:rsidP="001B5E60">
      <w:pPr>
        <w:ind w:firstLine="0"/>
        <w:rPr>
          <w:rFonts w:eastAsia="Calibri"/>
          <w:sz w:val="28"/>
          <w:szCs w:val="28"/>
        </w:rPr>
      </w:pPr>
      <w:r w:rsidRPr="001B5E60">
        <w:rPr>
          <w:rFonts w:ascii="Calibri" w:eastAsia="Calibri" w:hAnsi="Calibri"/>
          <w:noProof/>
          <w:lang w:eastAsia="ru-RU"/>
        </w:rPr>
        <w:drawing>
          <wp:inline distT="0" distB="0" distL="0" distR="0" wp14:anchorId="336682CA" wp14:editId="39C3F6BE">
            <wp:extent cx="6115050" cy="3629025"/>
            <wp:effectExtent l="0" t="0" r="0" b="9525"/>
            <wp:docPr id="27" name="Диаграмма 27"/>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14:paraId="40A2DCF8" w14:textId="77777777" w:rsidR="001B5E60" w:rsidRPr="001B5E60" w:rsidRDefault="001B5E60" w:rsidP="001B5E60">
      <w:pPr>
        <w:rPr>
          <w:rFonts w:eastAsia="Calibri"/>
          <w:sz w:val="28"/>
          <w:szCs w:val="28"/>
        </w:rPr>
      </w:pPr>
    </w:p>
    <w:p w14:paraId="4303EFEF" w14:textId="6741FBFB" w:rsidR="001B5E60" w:rsidRPr="001B5E60" w:rsidRDefault="001B5E60" w:rsidP="001B5E60">
      <w:pPr>
        <w:tabs>
          <w:tab w:val="left" w:pos="0"/>
          <w:tab w:val="num" w:pos="900"/>
          <w:tab w:val="left" w:pos="1134"/>
        </w:tabs>
        <w:jc w:val="center"/>
        <w:rPr>
          <w:rFonts w:eastAsia="Calibri"/>
          <w:sz w:val="28"/>
          <w:szCs w:val="28"/>
        </w:rPr>
      </w:pPr>
      <w:r w:rsidRPr="001B5E60">
        <w:rPr>
          <w:rFonts w:eastAsia="Calibri"/>
          <w:sz w:val="28"/>
          <w:szCs w:val="28"/>
        </w:rPr>
        <w:t xml:space="preserve">Рисунок </w:t>
      </w:r>
      <w:r w:rsidR="005733BF">
        <w:rPr>
          <w:rFonts w:eastAsia="Calibri"/>
          <w:sz w:val="28"/>
          <w:szCs w:val="28"/>
        </w:rPr>
        <w:t>12</w:t>
      </w:r>
      <w:r w:rsidRPr="001B5E60">
        <w:rPr>
          <w:rFonts w:eastAsia="Calibri"/>
          <w:sz w:val="28"/>
          <w:szCs w:val="28"/>
        </w:rPr>
        <w:t xml:space="preserve"> – Распределение респондентов по уровню образования, в %</w:t>
      </w:r>
    </w:p>
    <w:p w14:paraId="09187580" w14:textId="77777777" w:rsidR="001B5E60" w:rsidRPr="001B5E60" w:rsidRDefault="001B5E60" w:rsidP="001B5E60">
      <w:pPr>
        <w:rPr>
          <w:rFonts w:eastAsia="Calibri"/>
          <w:sz w:val="28"/>
          <w:szCs w:val="28"/>
        </w:rPr>
      </w:pPr>
    </w:p>
    <w:p w14:paraId="0A606288" w14:textId="5CBB40CA" w:rsidR="001B5E60" w:rsidRPr="001B5E60" w:rsidRDefault="001B5E60" w:rsidP="001B5E60">
      <w:pPr>
        <w:rPr>
          <w:rFonts w:eastAsia="Calibri"/>
          <w:sz w:val="28"/>
          <w:szCs w:val="28"/>
        </w:rPr>
      </w:pPr>
      <w:r w:rsidRPr="001B5E60">
        <w:rPr>
          <w:rFonts w:eastAsia="Calibri"/>
          <w:sz w:val="28"/>
          <w:szCs w:val="28"/>
        </w:rPr>
        <w:t xml:space="preserve">По роду занятий респондентов были получены следующие ответы (таблица </w:t>
      </w:r>
      <w:r w:rsidR="008A38EA">
        <w:rPr>
          <w:rFonts w:eastAsia="Calibri"/>
          <w:sz w:val="28"/>
          <w:szCs w:val="28"/>
        </w:rPr>
        <w:t>20</w:t>
      </w:r>
      <w:r w:rsidRPr="001B5E60">
        <w:rPr>
          <w:rFonts w:eastAsia="Calibri"/>
          <w:sz w:val="28"/>
          <w:szCs w:val="28"/>
        </w:rPr>
        <w:t>): государственные служащие – 33,8%, гражданские служащие</w:t>
      </w:r>
      <w:r w:rsidR="00D87090">
        <w:rPr>
          <w:rFonts w:eastAsia="Calibri"/>
          <w:sz w:val="28"/>
          <w:szCs w:val="28"/>
        </w:rPr>
        <w:t xml:space="preserve">– </w:t>
      </w:r>
      <w:r w:rsidRPr="001B5E60">
        <w:rPr>
          <w:rFonts w:eastAsia="Calibri"/>
          <w:sz w:val="28"/>
          <w:szCs w:val="28"/>
        </w:rPr>
        <w:t>28,1%, учащийся – 11,8%, безработные</w:t>
      </w:r>
      <w:r w:rsidR="00D87090">
        <w:rPr>
          <w:rFonts w:eastAsia="Calibri"/>
          <w:sz w:val="28"/>
          <w:szCs w:val="28"/>
        </w:rPr>
        <w:t xml:space="preserve">– </w:t>
      </w:r>
      <w:r w:rsidRPr="001B5E60">
        <w:rPr>
          <w:rFonts w:eastAsia="Calibri"/>
          <w:sz w:val="28"/>
          <w:szCs w:val="28"/>
        </w:rPr>
        <w:t>6,9%, домохозяйки</w:t>
      </w:r>
      <w:r w:rsidR="00D87090">
        <w:rPr>
          <w:rFonts w:eastAsia="Calibri"/>
          <w:sz w:val="28"/>
          <w:szCs w:val="28"/>
        </w:rPr>
        <w:t xml:space="preserve">– </w:t>
      </w:r>
      <w:r w:rsidRPr="001B5E60">
        <w:rPr>
          <w:rFonts w:eastAsia="Calibri"/>
          <w:sz w:val="28"/>
          <w:szCs w:val="28"/>
        </w:rPr>
        <w:t>6,6%, пенсионеры</w:t>
      </w:r>
      <w:r w:rsidR="00D87090">
        <w:rPr>
          <w:rFonts w:eastAsia="Calibri"/>
          <w:sz w:val="28"/>
          <w:szCs w:val="28"/>
        </w:rPr>
        <w:t xml:space="preserve">– </w:t>
      </w:r>
      <w:r w:rsidRPr="001B5E60">
        <w:rPr>
          <w:rFonts w:eastAsia="Calibri"/>
          <w:sz w:val="28"/>
          <w:szCs w:val="28"/>
        </w:rPr>
        <w:t>5,1% и т.д. При этом всего было опрошено в Таразе</w:t>
      </w:r>
      <w:r w:rsidR="00D87090">
        <w:rPr>
          <w:rFonts w:eastAsia="Calibri"/>
          <w:sz w:val="28"/>
          <w:szCs w:val="28"/>
        </w:rPr>
        <w:t xml:space="preserve">– </w:t>
      </w:r>
      <w:r w:rsidRPr="001B5E60">
        <w:rPr>
          <w:rFonts w:eastAsia="Calibri"/>
          <w:sz w:val="28"/>
          <w:szCs w:val="28"/>
        </w:rPr>
        <w:t>68,3%, Каратау</w:t>
      </w:r>
      <w:r w:rsidR="00D87090">
        <w:rPr>
          <w:rFonts w:eastAsia="Calibri"/>
          <w:sz w:val="28"/>
          <w:szCs w:val="28"/>
        </w:rPr>
        <w:t xml:space="preserve">– </w:t>
      </w:r>
      <w:r w:rsidRPr="001B5E60">
        <w:rPr>
          <w:rFonts w:eastAsia="Calibri"/>
          <w:sz w:val="28"/>
          <w:szCs w:val="28"/>
        </w:rPr>
        <w:t>21,5% и Сарыкемере</w:t>
      </w:r>
      <w:r w:rsidR="00D87090">
        <w:rPr>
          <w:rFonts w:eastAsia="Calibri"/>
          <w:sz w:val="28"/>
          <w:szCs w:val="28"/>
        </w:rPr>
        <w:t xml:space="preserve">– </w:t>
      </w:r>
      <w:r w:rsidRPr="001B5E60">
        <w:rPr>
          <w:rFonts w:eastAsia="Calibri"/>
          <w:sz w:val="28"/>
          <w:szCs w:val="28"/>
        </w:rPr>
        <w:t>10,2%.</w:t>
      </w:r>
    </w:p>
    <w:p w14:paraId="2EB0A345" w14:textId="77777777" w:rsidR="001B5E60" w:rsidRPr="001B5E60" w:rsidRDefault="001B5E60" w:rsidP="001B5E60">
      <w:pPr>
        <w:rPr>
          <w:rFonts w:eastAsia="Calibri"/>
          <w:sz w:val="28"/>
          <w:szCs w:val="28"/>
        </w:rPr>
      </w:pPr>
      <w:r w:rsidRPr="001B5E60">
        <w:rPr>
          <w:rFonts w:eastAsia="Calibri"/>
          <w:sz w:val="28"/>
          <w:szCs w:val="28"/>
        </w:rPr>
        <w:lastRenderedPageBreak/>
        <w:t xml:space="preserve">По национальному признаку респонденты распределились следующим образом: казахи – 52,5%, русские – 23,6%, узбеки – 7,3%, украинцы – 1,6%, уйгуры – 0,2%, татары – 2,7% и другие этнические группы – 12%, χ2 = 13,031, </w:t>
      </w:r>
      <w:r w:rsidRPr="001B5E60">
        <w:rPr>
          <w:rFonts w:eastAsia="Calibri"/>
          <w:sz w:val="28"/>
          <w:szCs w:val="28"/>
          <w:lang w:val="en-US"/>
        </w:rPr>
        <w:t>p</w:t>
      </w:r>
      <w:r w:rsidRPr="001B5E60">
        <w:rPr>
          <w:rFonts w:eastAsia="Calibri"/>
          <w:sz w:val="28"/>
          <w:szCs w:val="28"/>
        </w:rPr>
        <w:t>=0,043.</w:t>
      </w:r>
    </w:p>
    <w:p w14:paraId="497459D2" w14:textId="46D978B5" w:rsidR="001B5E60" w:rsidRDefault="001B5E60" w:rsidP="001B5E60">
      <w:pPr>
        <w:rPr>
          <w:rFonts w:eastAsia="Calibri"/>
          <w:sz w:val="28"/>
          <w:szCs w:val="28"/>
        </w:rPr>
      </w:pPr>
    </w:p>
    <w:p w14:paraId="1FF8A47A" w14:textId="77777777" w:rsidR="003F5025" w:rsidRPr="001B5E60" w:rsidRDefault="003F5025" w:rsidP="001B5E60">
      <w:pPr>
        <w:rPr>
          <w:rFonts w:eastAsia="Calibri"/>
          <w:sz w:val="28"/>
          <w:szCs w:val="28"/>
        </w:rPr>
      </w:pPr>
    </w:p>
    <w:p w14:paraId="0FA69945" w14:textId="302E41E5" w:rsidR="001B5E60" w:rsidRPr="001B5E60" w:rsidRDefault="001B5E60" w:rsidP="001B5E60">
      <w:pPr>
        <w:ind w:firstLine="0"/>
        <w:rPr>
          <w:rFonts w:eastAsia="Calibri"/>
          <w:sz w:val="28"/>
          <w:szCs w:val="28"/>
        </w:rPr>
      </w:pPr>
      <w:r w:rsidRPr="001B5E60">
        <w:rPr>
          <w:rFonts w:eastAsia="Calibri"/>
          <w:sz w:val="28"/>
          <w:szCs w:val="28"/>
        </w:rPr>
        <w:t xml:space="preserve">Таблица </w:t>
      </w:r>
      <w:r w:rsidR="008A38EA">
        <w:rPr>
          <w:rFonts w:eastAsia="Calibri"/>
          <w:sz w:val="28"/>
          <w:szCs w:val="28"/>
        </w:rPr>
        <w:t>20</w:t>
      </w:r>
      <w:r w:rsidR="00D87090">
        <w:rPr>
          <w:rFonts w:eastAsia="Calibri"/>
          <w:sz w:val="28"/>
          <w:szCs w:val="28"/>
        </w:rPr>
        <w:t xml:space="preserve">– </w:t>
      </w:r>
      <w:r w:rsidRPr="001B5E60">
        <w:rPr>
          <w:rFonts w:eastAsia="Calibri"/>
          <w:sz w:val="28"/>
          <w:szCs w:val="28"/>
        </w:rPr>
        <w:t>Распределение респондентов по роду деятельности, в %</w:t>
      </w:r>
    </w:p>
    <w:p w14:paraId="0552A697" w14:textId="77777777" w:rsidR="001B5E60" w:rsidRPr="001B5E60" w:rsidRDefault="001B5E60" w:rsidP="001B5E60">
      <w:pPr>
        <w:rPr>
          <w:rFonts w:eastAsia="Calibri"/>
          <w:sz w:val="28"/>
          <w:szCs w:val="28"/>
        </w:rPr>
      </w:pPr>
    </w:p>
    <w:tbl>
      <w:tblPr>
        <w:tblStyle w:val="91"/>
        <w:tblW w:w="9410" w:type="dxa"/>
        <w:tblLook w:val="04A0" w:firstRow="1" w:lastRow="0" w:firstColumn="1" w:lastColumn="0" w:noHBand="0" w:noVBand="1"/>
      </w:tblPr>
      <w:tblGrid>
        <w:gridCol w:w="4815"/>
        <w:gridCol w:w="1586"/>
        <w:gridCol w:w="1719"/>
        <w:gridCol w:w="1290"/>
      </w:tblGrid>
      <w:tr w:rsidR="001B5E60" w:rsidRPr="001B5E60" w14:paraId="490A4DE5" w14:textId="77777777" w:rsidTr="00731592">
        <w:tc>
          <w:tcPr>
            <w:tcW w:w="4815" w:type="dxa"/>
          </w:tcPr>
          <w:p w14:paraId="4ECD9D03" w14:textId="77777777" w:rsidR="001B5E60" w:rsidRPr="001B5E60" w:rsidRDefault="001B5E60" w:rsidP="001B5E60">
            <w:pPr>
              <w:rPr>
                <w:rFonts w:eastAsia="Calibri"/>
                <w:sz w:val="28"/>
                <w:szCs w:val="28"/>
              </w:rPr>
            </w:pPr>
            <w:r w:rsidRPr="001B5E60">
              <w:rPr>
                <w:rFonts w:eastAsia="Calibri"/>
                <w:sz w:val="28"/>
                <w:szCs w:val="28"/>
              </w:rPr>
              <w:t>Наименование деятельности</w:t>
            </w:r>
          </w:p>
        </w:tc>
        <w:tc>
          <w:tcPr>
            <w:tcW w:w="1586" w:type="dxa"/>
          </w:tcPr>
          <w:p w14:paraId="410D51BC" w14:textId="77777777" w:rsidR="001B5E60" w:rsidRPr="001B5E60" w:rsidRDefault="001B5E60" w:rsidP="001B5E60">
            <w:pPr>
              <w:rPr>
                <w:rFonts w:eastAsia="Calibri"/>
                <w:sz w:val="28"/>
                <w:szCs w:val="28"/>
              </w:rPr>
            </w:pPr>
            <w:r w:rsidRPr="001B5E60">
              <w:rPr>
                <w:rFonts w:eastAsia="Calibri"/>
                <w:sz w:val="28"/>
                <w:szCs w:val="28"/>
              </w:rPr>
              <w:t>Абс.число</w:t>
            </w:r>
          </w:p>
        </w:tc>
        <w:tc>
          <w:tcPr>
            <w:tcW w:w="1719" w:type="dxa"/>
          </w:tcPr>
          <w:p w14:paraId="37056460" w14:textId="77777777" w:rsidR="001B5E60" w:rsidRPr="001B5E60" w:rsidRDefault="001B5E60" w:rsidP="001B5E60">
            <w:pPr>
              <w:rPr>
                <w:rFonts w:eastAsia="Calibri"/>
                <w:sz w:val="28"/>
                <w:szCs w:val="28"/>
              </w:rPr>
            </w:pPr>
            <w:r w:rsidRPr="001B5E60">
              <w:rPr>
                <w:rFonts w:eastAsia="Calibri"/>
                <w:sz w:val="28"/>
                <w:szCs w:val="28"/>
              </w:rPr>
              <w:t>Уд.вес, в %</w:t>
            </w:r>
          </w:p>
        </w:tc>
        <w:tc>
          <w:tcPr>
            <w:tcW w:w="1290" w:type="dxa"/>
          </w:tcPr>
          <w:p w14:paraId="64E890DD" w14:textId="785CE057" w:rsidR="001B5E60" w:rsidRPr="001B5E60" w:rsidRDefault="001B5E60" w:rsidP="001B5E60">
            <w:pPr>
              <w:rPr>
                <w:rFonts w:eastAsia="Calibri"/>
                <w:sz w:val="28"/>
                <w:szCs w:val="28"/>
              </w:rPr>
            </w:pPr>
            <w:r w:rsidRPr="001B5E60">
              <w:rPr>
                <w:rFonts w:eastAsia="Calibri"/>
                <w:sz w:val="28"/>
                <w:szCs w:val="28"/>
                <w:lang w:val="en-US"/>
              </w:rPr>
              <w:t>p</w:t>
            </w:r>
            <w:r w:rsidR="00D87090">
              <w:rPr>
                <w:rFonts w:eastAsia="Calibri"/>
                <w:sz w:val="28"/>
                <w:szCs w:val="28"/>
                <w:lang w:val="en-US"/>
              </w:rPr>
              <w:t xml:space="preserve">– </w:t>
            </w:r>
            <w:r w:rsidRPr="001B5E60">
              <w:rPr>
                <w:rFonts w:eastAsia="Calibri"/>
                <w:sz w:val="28"/>
                <w:szCs w:val="28"/>
                <w:lang w:val="en-US"/>
              </w:rPr>
              <w:t>value</w:t>
            </w:r>
          </w:p>
        </w:tc>
      </w:tr>
      <w:tr w:rsidR="001B5E60" w:rsidRPr="001B5E60" w14:paraId="264BDF57" w14:textId="77777777" w:rsidTr="00731592">
        <w:tc>
          <w:tcPr>
            <w:tcW w:w="4815" w:type="dxa"/>
            <w:vAlign w:val="center"/>
          </w:tcPr>
          <w:p w14:paraId="2B5B1B57" w14:textId="77777777" w:rsidR="001B5E60" w:rsidRPr="001B5E60" w:rsidRDefault="001B5E60" w:rsidP="001B5E60">
            <w:pPr>
              <w:rPr>
                <w:rFonts w:eastAsia="Calibri"/>
                <w:sz w:val="28"/>
                <w:szCs w:val="28"/>
              </w:rPr>
            </w:pPr>
            <w:bookmarkStart w:id="14" w:name="_Hlk140672724"/>
            <w:r w:rsidRPr="001B5E60">
              <w:rPr>
                <w:rFonts w:eastAsia="Calibri"/>
                <w:color w:val="000000"/>
                <w:sz w:val="28"/>
                <w:szCs w:val="28"/>
              </w:rPr>
              <w:t>пенсионер</w:t>
            </w:r>
          </w:p>
        </w:tc>
        <w:tc>
          <w:tcPr>
            <w:tcW w:w="1586" w:type="dxa"/>
            <w:vAlign w:val="center"/>
          </w:tcPr>
          <w:p w14:paraId="6134A794" w14:textId="77777777" w:rsidR="001B5E60" w:rsidRPr="001B5E60" w:rsidRDefault="001B5E60" w:rsidP="001B5E60">
            <w:pPr>
              <w:jc w:val="center"/>
              <w:rPr>
                <w:rFonts w:eastAsia="Calibri"/>
                <w:sz w:val="28"/>
                <w:szCs w:val="28"/>
              </w:rPr>
            </w:pPr>
            <w:r w:rsidRPr="001B5E60">
              <w:rPr>
                <w:rFonts w:eastAsia="Calibri"/>
                <w:color w:val="000000"/>
                <w:sz w:val="28"/>
                <w:szCs w:val="28"/>
              </w:rPr>
              <w:t>20</w:t>
            </w:r>
          </w:p>
        </w:tc>
        <w:tc>
          <w:tcPr>
            <w:tcW w:w="1719" w:type="dxa"/>
            <w:vAlign w:val="center"/>
          </w:tcPr>
          <w:p w14:paraId="3C0DC3D7" w14:textId="77777777" w:rsidR="001B5E60" w:rsidRPr="001B5E60" w:rsidRDefault="001B5E60" w:rsidP="001B5E60">
            <w:pPr>
              <w:jc w:val="center"/>
              <w:rPr>
                <w:rFonts w:eastAsia="Calibri"/>
                <w:sz w:val="28"/>
                <w:szCs w:val="28"/>
              </w:rPr>
            </w:pPr>
            <w:r w:rsidRPr="001B5E60">
              <w:rPr>
                <w:rFonts w:eastAsia="Calibri"/>
                <w:color w:val="000000"/>
                <w:sz w:val="28"/>
                <w:szCs w:val="28"/>
              </w:rPr>
              <w:t>5,1</w:t>
            </w:r>
          </w:p>
        </w:tc>
        <w:tc>
          <w:tcPr>
            <w:tcW w:w="1290" w:type="dxa"/>
            <w:vMerge w:val="restart"/>
          </w:tcPr>
          <w:p w14:paraId="771ED83C" w14:textId="77777777" w:rsidR="001B5E60" w:rsidRPr="001B5E60" w:rsidRDefault="001B5E60" w:rsidP="001B5E60">
            <w:pPr>
              <w:jc w:val="center"/>
              <w:rPr>
                <w:rFonts w:eastAsia="Calibri"/>
                <w:sz w:val="28"/>
                <w:szCs w:val="28"/>
              </w:rPr>
            </w:pPr>
            <w:r w:rsidRPr="001B5E60">
              <w:rPr>
                <w:rFonts w:eastAsia="Calibri"/>
                <w:sz w:val="28"/>
                <w:szCs w:val="28"/>
              </w:rPr>
              <w:t>Х</w:t>
            </w:r>
            <w:r w:rsidRPr="001B5E60">
              <w:rPr>
                <w:rFonts w:eastAsia="Calibri"/>
                <w:sz w:val="28"/>
                <w:szCs w:val="28"/>
                <w:vertAlign w:val="superscript"/>
              </w:rPr>
              <w:t>2</w:t>
            </w:r>
            <w:r w:rsidRPr="001B5E60">
              <w:rPr>
                <w:rFonts w:eastAsia="Calibri"/>
                <w:sz w:val="28"/>
                <w:szCs w:val="28"/>
              </w:rPr>
              <w:t>= 641,706</w:t>
            </w:r>
          </w:p>
          <w:p w14:paraId="755A5A6C" w14:textId="77777777" w:rsidR="001B5E60" w:rsidRPr="001B5E60" w:rsidRDefault="001B5E60" w:rsidP="001B5E60">
            <w:pPr>
              <w:jc w:val="center"/>
              <w:rPr>
                <w:rFonts w:eastAsia="Calibri"/>
                <w:sz w:val="28"/>
                <w:szCs w:val="28"/>
              </w:rPr>
            </w:pPr>
            <m:oMath>
              <m:r>
                <w:rPr>
                  <w:rFonts w:ascii="Cambria Math" w:eastAsia="Calibri" w:hAnsi="Cambria Math"/>
                  <w:sz w:val="28"/>
                  <w:szCs w:val="28"/>
                  <w:lang w:val="en-US"/>
                </w:rPr>
                <m:t>р≤</m:t>
              </m:r>
            </m:oMath>
            <w:r w:rsidRPr="001B5E60">
              <w:rPr>
                <w:sz w:val="28"/>
                <w:szCs w:val="28"/>
              </w:rPr>
              <w:t>0,001</w:t>
            </w:r>
          </w:p>
        </w:tc>
      </w:tr>
      <w:tr w:rsidR="001B5E60" w:rsidRPr="001B5E60" w14:paraId="50BB6FAE" w14:textId="77777777" w:rsidTr="00731592">
        <w:tc>
          <w:tcPr>
            <w:tcW w:w="4815" w:type="dxa"/>
            <w:vAlign w:val="center"/>
          </w:tcPr>
          <w:p w14:paraId="47C3DB0E" w14:textId="77777777" w:rsidR="001B5E60" w:rsidRPr="001B5E60" w:rsidRDefault="001B5E60" w:rsidP="001B5E60">
            <w:pPr>
              <w:rPr>
                <w:rFonts w:eastAsia="Calibri"/>
                <w:sz w:val="28"/>
                <w:szCs w:val="28"/>
              </w:rPr>
            </w:pPr>
            <w:r w:rsidRPr="001B5E60">
              <w:rPr>
                <w:rFonts w:eastAsia="Calibri"/>
                <w:color w:val="000000"/>
                <w:sz w:val="28"/>
                <w:szCs w:val="28"/>
              </w:rPr>
              <w:t>безработный</w:t>
            </w:r>
          </w:p>
        </w:tc>
        <w:tc>
          <w:tcPr>
            <w:tcW w:w="1586" w:type="dxa"/>
            <w:vAlign w:val="center"/>
          </w:tcPr>
          <w:p w14:paraId="3FB788BE" w14:textId="77777777" w:rsidR="001B5E60" w:rsidRPr="001B5E60" w:rsidRDefault="001B5E60" w:rsidP="001B5E60">
            <w:pPr>
              <w:jc w:val="center"/>
              <w:rPr>
                <w:rFonts w:eastAsia="Calibri"/>
                <w:sz w:val="28"/>
                <w:szCs w:val="28"/>
              </w:rPr>
            </w:pPr>
            <w:r w:rsidRPr="001B5E60">
              <w:rPr>
                <w:rFonts w:eastAsia="Calibri"/>
                <w:color w:val="000000"/>
                <w:sz w:val="28"/>
                <w:szCs w:val="28"/>
              </w:rPr>
              <w:t>27</w:t>
            </w:r>
          </w:p>
        </w:tc>
        <w:tc>
          <w:tcPr>
            <w:tcW w:w="1719" w:type="dxa"/>
            <w:vAlign w:val="center"/>
          </w:tcPr>
          <w:p w14:paraId="7F05C6FF" w14:textId="77777777" w:rsidR="001B5E60" w:rsidRPr="001B5E60" w:rsidRDefault="001B5E60" w:rsidP="001B5E60">
            <w:pPr>
              <w:jc w:val="center"/>
              <w:rPr>
                <w:rFonts w:eastAsia="Calibri"/>
                <w:sz w:val="28"/>
                <w:szCs w:val="28"/>
              </w:rPr>
            </w:pPr>
            <w:r w:rsidRPr="001B5E60">
              <w:rPr>
                <w:rFonts w:eastAsia="Calibri"/>
                <w:color w:val="000000"/>
                <w:sz w:val="28"/>
                <w:szCs w:val="28"/>
              </w:rPr>
              <w:t>6,9</w:t>
            </w:r>
          </w:p>
        </w:tc>
        <w:tc>
          <w:tcPr>
            <w:tcW w:w="1290" w:type="dxa"/>
            <w:vMerge/>
          </w:tcPr>
          <w:p w14:paraId="1BB02D02" w14:textId="77777777" w:rsidR="001B5E60" w:rsidRPr="001B5E60" w:rsidRDefault="001B5E60" w:rsidP="001B5E60">
            <w:pPr>
              <w:rPr>
                <w:rFonts w:eastAsia="Calibri"/>
                <w:sz w:val="28"/>
                <w:szCs w:val="28"/>
              </w:rPr>
            </w:pPr>
          </w:p>
        </w:tc>
      </w:tr>
      <w:bookmarkEnd w:id="14"/>
      <w:tr w:rsidR="001B5E60" w:rsidRPr="001B5E60" w14:paraId="5D7E2213" w14:textId="77777777" w:rsidTr="00731592">
        <w:tc>
          <w:tcPr>
            <w:tcW w:w="4815" w:type="dxa"/>
            <w:vAlign w:val="center"/>
          </w:tcPr>
          <w:p w14:paraId="41B84AC4" w14:textId="77777777" w:rsidR="001B5E60" w:rsidRPr="001B5E60" w:rsidRDefault="001B5E60" w:rsidP="001B5E60">
            <w:pPr>
              <w:rPr>
                <w:rFonts w:eastAsia="Calibri"/>
                <w:sz w:val="28"/>
                <w:szCs w:val="28"/>
              </w:rPr>
            </w:pPr>
            <w:r w:rsidRPr="001B5E60">
              <w:rPr>
                <w:rFonts w:eastAsia="Calibri"/>
                <w:color w:val="000000"/>
                <w:sz w:val="28"/>
                <w:szCs w:val="28"/>
              </w:rPr>
              <w:t>государственный служащий</w:t>
            </w:r>
          </w:p>
        </w:tc>
        <w:tc>
          <w:tcPr>
            <w:tcW w:w="1586" w:type="dxa"/>
            <w:vAlign w:val="center"/>
          </w:tcPr>
          <w:p w14:paraId="561911E6" w14:textId="77777777" w:rsidR="001B5E60" w:rsidRPr="001B5E60" w:rsidRDefault="001B5E60" w:rsidP="001B5E60">
            <w:pPr>
              <w:jc w:val="center"/>
              <w:rPr>
                <w:rFonts w:eastAsia="Calibri"/>
                <w:sz w:val="28"/>
                <w:szCs w:val="28"/>
              </w:rPr>
            </w:pPr>
            <w:r w:rsidRPr="001B5E60">
              <w:rPr>
                <w:rFonts w:eastAsia="Calibri"/>
                <w:color w:val="000000"/>
                <w:sz w:val="28"/>
                <w:szCs w:val="28"/>
              </w:rPr>
              <w:t>132</w:t>
            </w:r>
          </w:p>
        </w:tc>
        <w:tc>
          <w:tcPr>
            <w:tcW w:w="1719" w:type="dxa"/>
            <w:vAlign w:val="center"/>
          </w:tcPr>
          <w:p w14:paraId="1AD09673" w14:textId="77777777" w:rsidR="001B5E60" w:rsidRPr="001B5E60" w:rsidRDefault="001B5E60" w:rsidP="001B5E60">
            <w:pPr>
              <w:jc w:val="center"/>
              <w:rPr>
                <w:rFonts w:eastAsia="Calibri"/>
                <w:sz w:val="28"/>
                <w:szCs w:val="28"/>
              </w:rPr>
            </w:pPr>
            <w:r w:rsidRPr="001B5E60">
              <w:rPr>
                <w:rFonts w:eastAsia="Calibri"/>
                <w:color w:val="000000"/>
                <w:sz w:val="28"/>
                <w:szCs w:val="28"/>
              </w:rPr>
              <w:t>33,8</w:t>
            </w:r>
          </w:p>
        </w:tc>
        <w:tc>
          <w:tcPr>
            <w:tcW w:w="1290" w:type="dxa"/>
            <w:vMerge/>
          </w:tcPr>
          <w:p w14:paraId="4F2870D9" w14:textId="77777777" w:rsidR="001B5E60" w:rsidRPr="001B5E60" w:rsidRDefault="001B5E60" w:rsidP="001B5E60">
            <w:pPr>
              <w:rPr>
                <w:rFonts w:eastAsia="Calibri"/>
                <w:sz w:val="28"/>
                <w:szCs w:val="28"/>
              </w:rPr>
            </w:pPr>
          </w:p>
        </w:tc>
      </w:tr>
      <w:tr w:rsidR="001B5E60" w:rsidRPr="001B5E60" w14:paraId="62338B01" w14:textId="77777777" w:rsidTr="00731592">
        <w:tc>
          <w:tcPr>
            <w:tcW w:w="4815" w:type="dxa"/>
            <w:vAlign w:val="center"/>
          </w:tcPr>
          <w:p w14:paraId="4AEE2CA9" w14:textId="77777777" w:rsidR="001B5E60" w:rsidRPr="001B5E60" w:rsidRDefault="001B5E60" w:rsidP="001B5E60">
            <w:pPr>
              <w:rPr>
                <w:rFonts w:eastAsia="Calibri"/>
                <w:sz w:val="28"/>
                <w:szCs w:val="28"/>
              </w:rPr>
            </w:pPr>
            <w:r w:rsidRPr="001B5E60">
              <w:rPr>
                <w:rFonts w:eastAsia="Calibri"/>
                <w:color w:val="000000"/>
                <w:sz w:val="28"/>
                <w:szCs w:val="28"/>
              </w:rPr>
              <w:t>домохозяйка</w:t>
            </w:r>
          </w:p>
        </w:tc>
        <w:tc>
          <w:tcPr>
            <w:tcW w:w="1586" w:type="dxa"/>
            <w:vAlign w:val="center"/>
          </w:tcPr>
          <w:p w14:paraId="2E342F9B" w14:textId="77777777" w:rsidR="001B5E60" w:rsidRPr="001B5E60" w:rsidRDefault="001B5E60" w:rsidP="001B5E60">
            <w:pPr>
              <w:jc w:val="center"/>
              <w:rPr>
                <w:rFonts w:eastAsia="Calibri"/>
                <w:sz w:val="28"/>
                <w:szCs w:val="28"/>
              </w:rPr>
            </w:pPr>
            <w:r w:rsidRPr="001B5E60">
              <w:rPr>
                <w:rFonts w:eastAsia="Calibri"/>
                <w:color w:val="000000"/>
                <w:sz w:val="28"/>
                <w:szCs w:val="28"/>
              </w:rPr>
              <w:t>26</w:t>
            </w:r>
          </w:p>
        </w:tc>
        <w:tc>
          <w:tcPr>
            <w:tcW w:w="1719" w:type="dxa"/>
            <w:vAlign w:val="center"/>
          </w:tcPr>
          <w:p w14:paraId="2313097A" w14:textId="77777777" w:rsidR="001B5E60" w:rsidRPr="001B5E60" w:rsidRDefault="001B5E60" w:rsidP="001B5E60">
            <w:pPr>
              <w:jc w:val="center"/>
              <w:rPr>
                <w:rFonts w:eastAsia="Calibri"/>
                <w:sz w:val="28"/>
                <w:szCs w:val="28"/>
              </w:rPr>
            </w:pPr>
            <w:r w:rsidRPr="001B5E60">
              <w:rPr>
                <w:rFonts w:eastAsia="Calibri"/>
                <w:color w:val="000000"/>
                <w:sz w:val="28"/>
                <w:szCs w:val="28"/>
              </w:rPr>
              <w:t>6,6</w:t>
            </w:r>
          </w:p>
        </w:tc>
        <w:tc>
          <w:tcPr>
            <w:tcW w:w="1290" w:type="dxa"/>
          </w:tcPr>
          <w:p w14:paraId="2C5F61B1" w14:textId="77777777" w:rsidR="001B5E60" w:rsidRPr="001B5E60" w:rsidRDefault="001B5E60" w:rsidP="001B5E60">
            <w:pPr>
              <w:rPr>
                <w:rFonts w:eastAsia="Calibri"/>
                <w:sz w:val="28"/>
                <w:szCs w:val="28"/>
              </w:rPr>
            </w:pPr>
          </w:p>
        </w:tc>
      </w:tr>
      <w:tr w:rsidR="001B5E60" w:rsidRPr="001B5E60" w14:paraId="1E9E09DE" w14:textId="77777777" w:rsidTr="00731592">
        <w:tc>
          <w:tcPr>
            <w:tcW w:w="4815" w:type="dxa"/>
            <w:vAlign w:val="center"/>
          </w:tcPr>
          <w:p w14:paraId="6E689F0B" w14:textId="77777777" w:rsidR="001B5E60" w:rsidRPr="001B5E60" w:rsidRDefault="001B5E60" w:rsidP="001B5E60">
            <w:pPr>
              <w:rPr>
                <w:rFonts w:eastAsia="Calibri"/>
                <w:sz w:val="28"/>
                <w:szCs w:val="28"/>
              </w:rPr>
            </w:pPr>
            <w:r w:rsidRPr="001B5E60">
              <w:rPr>
                <w:rFonts w:eastAsia="Calibri"/>
                <w:color w:val="000000"/>
                <w:sz w:val="28"/>
                <w:szCs w:val="28"/>
              </w:rPr>
              <w:t>гражданский служащий</w:t>
            </w:r>
          </w:p>
        </w:tc>
        <w:tc>
          <w:tcPr>
            <w:tcW w:w="1586" w:type="dxa"/>
            <w:vAlign w:val="center"/>
          </w:tcPr>
          <w:p w14:paraId="3EAA6899" w14:textId="77777777" w:rsidR="001B5E60" w:rsidRPr="001B5E60" w:rsidRDefault="001B5E60" w:rsidP="001B5E60">
            <w:pPr>
              <w:jc w:val="center"/>
              <w:rPr>
                <w:rFonts w:eastAsia="Calibri"/>
                <w:sz w:val="28"/>
                <w:szCs w:val="28"/>
              </w:rPr>
            </w:pPr>
            <w:r w:rsidRPr="001B5E60">
              <w:rPr>
                <w:rFonts w:eastAsia="Calibri"/>
                <w:color w:val="000000"/>
                <w:sz w:val="28"/>
                <w:szCs w:val="28"/>
              </w:rPr>
              <w:t>110</w:t>
            </w:r>
          </w:p>
        </w:tc>
        <w:tc>
          <w:tcPr>
            <w:tcW w:w="1719" w:type="dxa"/>
            <w:vAlign w:val="center"/>
          </w:tcPr>
          <w:p w14:paraId="2A7B9C4F" w14:textId="77777777" w:rsidR="001B5E60" w:rsidRPr="001B5E60" w:rsidRDefault="001B5E60" w:rsidP="001B5E60">
            <w:pPr>
              <w:jc w:val="center"/>
              <w:rPr>
                <w:rFonts w:eastAsia="Calibri"/>
                <w:sz w:val="28"/>
                <w:szCs w:val="28"/>
              </w:rPr>
            </w:pPr>
            <w:r w:rsidRPr="001B5E60">
              <w:rPr>
                <w:rFonts w:eastAsia="Calibri"/>
                <w:color w:val="000000"/>
                <w:sz w:val="28"/>
                <w:szCs w:val="28"/>
              </w:rPr>
              <w:t>28,1</w:t>
            </w:r>
          </w:p>
        </w:tc>
        <w:tc>
          <w:tcPr>
            <w:tcW w:w="1290" w:type="dxa"/>
          </w:tcPr>
          <w:p w14:paraId="63285DA9" w14:textId="77777777" w:rsidR="001B5E60" w:rsidRPr="001B5E60" w:rsidRDefault="001B5E60" w:rsidP="001B5E60">
            <w:pPr>
              <w:rPr>
                <w:rFonts w:eastAsia="Calibri"/>
                <w:sz w:val="28"/>
                <w:szCs w:val="28"/>
              </w:rPr>
            </w:pPr>
          </w:p>
        </w:tc>
      </w:tr>
      <w:tr w:rsidR="001B5E60" w:rsidRPr="001B5E60" w14:paraId="67DD741D" w14:textId="77777777" w:rsidTr="00731592">
        <w:tc>
          <w:tcPr>
            <w:tcW w:w="4815" w:type="dxa"/>
            <w:vAlign w:val="center"/>
          </w:tcPr>
          <w:p w14:paraId="2FED4B96" w14:textId="77777777" w:rsidR="001B5E60" w:rsidRPr="001B5E60" w:rsidRDefault="001B5E60" w:rsidP="001B5E60">
            <w:pPr>
              <w:rPr>
                <w:rFonts w:eastAsia="Calibri"/>
                <w:sz w:val="28"/>
                <w:szCs w:val="28"/>
              </w:rPr>
            </w:pPr>
            <w:r w:rsidRPr="001B5E60">
              <w:rPr>
                <w:rFonts w:eastAsia="Calibri"/>
                <w:color w:val="000000"/>
                <w:sz w:val="28"/>
                <w:szCs w:val="28"/>
              </w:rPr>
              <w:t>учащийся</w:t>
            </w:r>
          </w:p>
        </w:tc>
        <w:tc>
          <w:tcPr>
            <w:tcW w:w="1586" w:type="dxa"/>
            <w:vAlign w:val="center"/>
          </w:tcPr>
          <w:p w14:paraId="3D798D56" w14:textId="77777777" w:rsidR="001B5E60" w:rsidRPr="001B5E60" w:rsidRDefault="001B5E60" w:rsidP="001B5E60">
            <w:pPr>
              <w:jc w:val="center"/>
              <w:rPr>
                <w:rFonts w:eastAsia="Calibri"/>
                <w:sz w:val="28"/>
                <w:szCs w:val="28"/>
              </w:rPr>
            </w:pPr>
            <w:r w:rsidRPr="001B5E60">
              <w:rPr>
                <w:rFonts w:eastAsia="Calibri"/>
                <w:color w:val="000000"/>
                <w:sz w:val="28"/>
                <w:szCs w:val="28"/>
              </w:rPr>
              <w:t>46</w:t>
            </w:r>
          </w:p>
        </w:tc>
        <w:tc>
          <w:tcPr>
            <w:tcW w:w="1719" w:type="dxa"/>
            <w:vAlign w:val="center"/>
          </w:tcPr>
          <w:p w14:paraId="7B2FFFE5" w14:textId="77777777" w:rsidR="001B5E60" w:rsidRPr="001B5E60" w:rsidRDefault="001B5E60" w:rsidP="001B5E60">
            <w:pPr>
              <w:jc w:val="center"/>
              <w:rPr>
                <w:rFonts w:eastAsia="Calibri"/>
                <w:sz w:val="28"/>
                <w:szCs w:val="28"/>
              </w:rPr>
            </w:pPr>
            <w:r w:rsidRPr="001B5E60">
              <w:rPr>
                <w:rFonts w:eastAsia="Calibri"/>
                <w:color w:val="000000"/>
                <w:sz w:val="28"/>
                <w:szCs w:val="28"/>
              </w:rPr>
              <w:t>11,8</w:t>
            </w:r>
          </w:p>
        </w:tc>
        <w:tc>
          <w:tcPr>
            <w:tcW w:w="1290" w:type="dxa"/>
          </w:tcPr>
          <w:p w14:paraId="7B78E45B" w14:textId="77777777" w:rsidR="001B5E60" w:rsidRPr="001B5E60" w:rsidRDefault="001B5E60" w:rsidP="001B5E60">
            <w:pPr>
              <w:rPr>
                <w:rFonts w:eastAsia="Calibri"/>
                <w:sz w:val="28"/>
                <w:szCs w:val="28"/>
              </w:rPr>
            </w:pPr>
          </w:p>
        </w:tc>
      </w:tr>
      <w:tr w:rsidR="001B5E60" w:rsidRPr="001B5E60" w14:paraId="615C6F54" w14:textId="77777777" w:rsidTr="00731592">
        <w:tc>
          <w:tcPr>
            <w:tcW w:w="4815" w:type="dxa"/>
            <w:vAlign w:val="center"/>
          </w:tcPr>
          <w:p w14:paraId="35BC5C85" w14:textId="77777777" w:rsidR="001B5E60" w:rsidRPr="001B5E60" w:rsidRDefault="001B5E60" w:rsidP="001B5E60">
            <w:pPr>
              <w:rPr>
                <w:rFonts w:eastAsia="Calibri"/>
                <w:color w:val="000000"/>
                <w:sz w:val="28"/>
                <w:szCs w:val="28"/>
              </w:rPr>
            </w:pPr>
            <w:r w:rsidRPr="001B5E60">
              <w:rPr>
                <w:rFonts w:eastAsia="Calibri"/>
                <w:color w:val="000000"/>
                <w:sz w:val="28"/>
                <w:szCs w:val="28"/>
              </w:rPr>
              <w:t>работник сельского хозяйства</w:t>
            </w:r>
          </w:p>
        </w:tc>
        <w:tc>
          <w:tcPr>
            <w:tcW w:w="1586" w:type="dxa"/>
            <w:vAlign w:val="center"/>
          </w:tcPr>
          <w:p w14:paraId="163627F2"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6</w:t>
            </w:r>
          </w:p>
        </w:tc>
        <w:tc>
          <w:tcPr>
            <w:tcW w:w="1719" w:type="dxa"/>
            <w:vAlign w:val="center"/>
          </w:tcPr>
          <w:p w14:paraId="36A72949"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1,5</w:t>
            </w:r>
          </w:p>
        </w:tc>
        <w:tc>
          <w:tcPr>
            <w:tcW w:w="1290" w:type="dxa"/>
          </w:tcPr>
          <w:p w14:paraId="45E79C1A" w14:textId="77777777" w:rsidR="001B5E60" w:rsidRPr="001B5E60" w:rsidRDefault="001B5E60" w:rsidP="001B5E60">
            <w:pPr>
              <w:rPr>
                <w:rFonts w:eastAsia="Calibri"/>
                <w:sz w:val="28"/>
                <w:szCs w:val="28"/>
              </w:rPr>
            </w:pPr>
          </w:p>
        </w:tc>
      </w:tr>
      <w:tr w:rsidR="001B5E60" w:rsidRPr="001B5E60" w14:paraId="18E5009D" w14:textId="77777777" w:rsidTr="00731592">
        <w:tc>
          <w:tcPr>
            <w:tcW w:w="4815" w:type="dxa"/>
            <w:vAlign w:val="center"/>
          </w:tcPr>
          <w:p w14:paraId="3227DA35" w14:textId="77777777" w:rsidR="001B5E60" w:rsidRPr="001B5E60" w:rsidRDefault="001B5E60" w:rsidP="001B5E60">
            <w:pPr>
              <w:rPr>
                <w:rFonts w:eastAsia="Calibri"/>
                <w:color w:val="000000"/>
                <w:sz w:val="28"/>
                <w:szCs w:val="28"/>
              </w:rPr>
            </w:pPr>
            <w:r w:rsidRPr="001B5E60">
              <w:rPr>
                <w:rFonts w:eastAsia="Calibri"/>
                <w:color w:val="000000"/>
                <w:sz w:val="28"/>
                <w:szCs w:val="28"/>
              </w:rPr>
              <w:t>работник вредного и опасного производства</w:t>
            </w:r>
          </w:p>
        </w:tc>
        <w:tc>
          <w:tcPr>
            <w:tcW w:w="1586" w:type="dxa"/>
            <w:vAlign w:val="center"/>
          </w:tcPr>
          <w:p w14:paraId="3DEB0449"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5</w:t>
            </w:r>
          </w:p>
        </w:tc>
        <w:tc>
          <w:tcPr>
            <w:tcW w:w="1719" w:type="dxa"/>
            <w:vAlign w:val="center"/>
          </w:tcPr>
          <w:p w14:paraId="7C1046F9"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1,3</w:t>
            </w:r>
          </w:p>
        </w:tc>
        <w:tc>
          <w:tcPr>
            <w:tcW w:w="1290" w:type="dxa"/>
          </w:tcPr>
          <w:p w14:paraId="177FB239" w14:textId="77777777" w:rsidR="001B5E60" w:rsidRPr="001B5E60" w:rsidRDefault="001B5E60" w:rsidP="001B5E60">
            <w:pPr>
              <w:rPr>
                <w:rFonts w:eastAsia="Calibri"/>
                <w:sz w:val="28"/>
                <w:szCs w:val="28"/>
              </w:rPr>
            </w:pPr>
          </w:p>
        </w:tc>
      </w:tr>
      <w:tr w:rsidR="001B5E60" w:rsidRPr="001B5E60" w14:paraId="74FA5FD4" w14:textId="77777777" w:rsidTr="00731592">
        <w:tc>
          <w:tcPr>
            <w:tcW w:w="4815" w:type="dxa"/>
            <w:vAlign w:val="center"/>
          </w:tcPr>
          <w:p w14:paraId="24553A96" w14:textId="77777777" w:rsidR="001B5E60" w:rsidRPr="001B5E60" w:rsidRDefault="001B5E60" w:rsidP="001B5E60">
            <w:pPr>
              <w:rPr>
                <w:rFonts w:eastAsia="Calibri"/>
                <w:color w:val="000000"/>
                <w:sz w:val="28"/>
                <w:szCs w:val="28"/>
              </w:rPr>
            </w:pPr>
            <w:r w:rsidRPr="001B5E60">
              <w:rPr>
                <w:rFonts w:eastAsia="Calibri"/>
                <w:color w:val="000000"/>
                <w:sz w:val="28"/>
                <w:szCs w:val="28"/>
              </w:rPr>
              <w:t>работник тяжелого физического труда</w:t>
            </w:r>
          </w:p>
        </w:tc>
        <w:tc>
          <w:tcPr>
            <w:tcW w:w="1586" w:type="dxa"/>
            <w:vAlign w:val="center"/>
          </w:tcPr>
          <w:p w14:paraId="74B56521"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3</w:t>
            </w:r>
          </w:p>
        </w:tc>
        <w:tc>
          <w:tcPr>
            <w:tcW w:w="1719" w:type="dxa"/>
            <w:vAlign w:val="center"/>
          </w:tcPr>
          <w:p w14:paraId="6DF59E9E"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0,8</w:t>
            </w:r>
          </w:p>
        </w:tc>
        <w:tc>
          <w:tcPr>
            <w:tcW w:w="1290" w:type="dxa"/>
          </w:tcPr>
          <w:p w14:paraId="02D30884" w14:textId="77777777" w:rsidR="001B5E60" w:rsidRPr="001B5E60" w:rsidRDefault="001B5E60" w:rsidP="001B5E60">
            <w:pPr>
              <w:rPr>
                <w:rFonts w:eastAsia="Calibri"/>
                <w:sz w:val="28"/>
                <w:szCs w:val="28"/>
              </w:rPr>
            </w:pPr>
          </w:p>
        </w:tc>
      </w:tr>
      <w:tr w:rsidR="001B5E60" w:rsidRPr="001B5E60" w14:paraId="7196BCC8" w14:textId="77777777" w:rsidTr="00731592">
        <w:tc>
          <w:tcPr>
            <w:tcW w:w="4815" w:type="dxa"/>
            <w:vAlign w:val="center"/>
          </w:tcPr>
          <w:p w14:paraId="443B4AD8" w14:textId="77777777" w:rsidR="001B5E60" w:rsidRPr="001B5E60" w:rsidRDefault="001B5E60" w:rsidP="001B5E60">
            <w:pPr>
              <w:rPr>
                <w:rFonts w:eastAsia="Calibri"/>
                <w:color w:val="000000"/>
                <w:sz w:val="28"/>
                <w:szCs w:val="28"/>
              </w:rPr>
            </w:pPr>
            <w:r w:rsidRPr="001B5E60">
              <w:rPr>
                <w:rFonts w:eastAsia="Calibri"/>
                <w:color w:val="000000"/>
                <w:sz w:val="28"/>
                <w:szCs w:val="28"/>
              </w:rPr>
              <w:t>предприниматель</w:t>
            </w:r>
          </w:p>
        </w:tc>
        <w:tc>
          <w:tcPr>
            <w:tcW w:w="1586" w:type="dxa"/>
            <w:vAlign w:val="center"/>
          </w:tcPr>
          <w:p w14:paraId="31B31091"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11</w:t>
            </w:r>
          </w:p>
        </w:tc>
        <w:tc>
          <w:tcPr>
            <w:tcW w:w="1719" w:type="dxa"/>
            <w:vAlign w:val="center"/>
          </w:tcPr>
          <w:p w14:paraId="3D8F6B2F"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2,8</w:t>
            </w:r>
          </w:p>
        </w:tc>
        <w:tc>
          <w:tcPr>
            <w:tcW w:w="1290" w:type="dxa"/>
          </w:tcPr>
          <w:p w14:paraId="420FC21D" w14:textId="77777777" w:rsidR="001B5E60" w:rsidRPr="001B5E60" w:rsidRDefault="001B5E60" w:rsidP="001B5E60">
            <w:pPr>
              <w:rPr>
                <w:rFonts w:eastAsia="Calibri"/>
                <w:sz w:val="28"/>
                <w:szCs w:val="28"/>
              </w:rPr>
            </w:pPr>
          </w:p>
        </w:tc>
      </w:tr>
      <w:tr w:rsidR="001B5E60" w:rsidRPr="001B5E60" w14:paraId="28779698" w14:textId="77777777" w:rsidTr="00731592">
        <w:tc>
          <w:tcPr>
            <w:tcW w:w="4815" w:type="dxa"/>
            <w:vAlign w:val="center"/>
          </w:tcPr>
          <w:p w14:paraId="3ED5343A" w14:textId="77777777" w:rsidR="001B5E60" w:rsidRPr="001B5E60" w:rsidRDefault="001B5E60" w:rsidP="001B5E60">
            <w:pPr>
              <w:rPr>
                <w:rFonts w:eastAsia="Calibri"/>
                <w:color w:val="000000"/>
                <w:sz w:val="28"/>
                <w:szCs w:val="28"/>
              </w:rPr>
            </w:pPr>
            <w:r w:rsidRPr="001B5E60">
              <w:rPr>
                <w:rFonts w:eastAsia="Calibri"/>
                <w:color w:val="000000"/>
                <w:sz w:val="28"/>
                <w:szCs w:val="28"/>
              </w:rPr>
              <w:t>инвалид</w:t>
            </w:r>
          </w:p>
        </w:tc>
        <w:tc>
          <w:tcPr>
            <w:tcW w:w="1586" w:type="dxa"/>
            <w:vAlign w:val="center"/>
          </w:tcPr>
          <w:p w14:paraId="14415A62"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2</w:t>
            </w:r>
          </w:p>
        </w:tc>
        <w:tc>
          <w:tcPr>
            <w:tcW w:w="1719" w:type="dxa"/>
            <w:vAlign w:val="center"/>
          </w:tcPr>
          <w:p w14:paraId="2A3515C1"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0,5</w:t>
            </w:r>
          </w:p>
        </w:tc>
        <w:tc>
          <w:tcPr>
            <w:tcW w:w="1290" w:type="dxa"/>
          </w:tcPr>
          <w:p w14:paraId="519050C6" w14:textId="77777777" w:rsidR="001B5E60" w:rsidRPr="001B5E60" w:rsidRDefault="001B5E60" w:rsidP="001B5E60">
            <w:pPr>
              <w:rPr>
                <w:rFonts w:eastAsia="Calibri"/>
                <w:sz w:val="28"/>
                <w:szCs w:val="28"/>
              </w:rPr>
            </w:pPr>
          </w:p>
        </w:tc>
      </w:tr>
      <w:tr w:rsidR="001B5E60" w:rsidRPr="001B5E60" w14:paraId="1359285C" w14:textId="77777777" w:rsidTr="00731592">
        <w:tc>
          <w:tcPr>
            <w:tcW w:w="4815" w:type="dxa"/>
            <w:vAlign w:val="center"/>
          </w:tcPr>
          <w:p w14:paraId="0ED916D2" w14:textId="77777777" w:rsidR="001B5E60" w:rsidRPr="001B5E60" w:rsidRDefault="001B5E60" w:rsidP="001B5E60">
            <w:pPr>
              <w:rPr>
                <w:rFonts w:eastAsia="Calibri"/>
                <w:color w:val="000000"/>
                <w:sz w:val="28"/>
                <w:szCs w:val="28"/>
              </w:rPr>
            </w:pPr>
            <w:r w:rsidRPr="001B5E60">
              <w:rPr>
                <w:rFonts w:eastAsia="Calibri"/>
                <w:color w:val="000000"/>
                <w:sz w:val="28"/>
                <w:szCs w:val="28"/>
              </w:rPr>
              <w:t>профессиональный спортсмен</w:t>
            </w:r>
          </w:p>
        </w:tc>
        <w:tc>
          <w:tcPr>
            <w:tcW w:w="1586" w:type="dxa"/>
            <w:vAlign w:val="center"/>
          </w:tcPr>
          <w:p w14:paraId="394D2259"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3</w:t>
            </w:r>
          </w:p>
        </w:tc>
        <w:tc>
          <w:tcPr>
            <w:tcW w:w="1719" w:type="dxa"/>
            <w:vAlign w:val="center"/>
          </w:tcPr>
          <w:p w14:paraId="5F2B82AD"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0,8</w:t>
            </w:r>
          </w:p>
        </w:tc>
        <w:tc>
          <w:tcPr>
            <w:tcW w:w="1290" w:type="dxa"/>
          </w:tcPr>
          <w:p w14:paraId="23411897" w14:textId="77777777" w:rsidR="001B5E60" w:rsidRPr="001B5E60" w:rsidRDefault="001B5E60" w:rsidP="001B5E60">
            <w:pPr>
              <w:rPr>
                <w:rFonts w:eastAsia="Calibri"/>
                <w:sz w:val="28"/>
                <w:szCs w:val="28"/>
              </w:rPr>
            </w:pPr>
          </w:p>
        </w:tc>
      </w:tr>
      <w:tr w:rsidR="001B5E60" w:rsidRPr="001B5E60" w14:paraId="68068AB4" w14:textId="77777777" w:rsidTr="00731592">
        <w:tc>
          <w:tcPr>
            <w:tcW w:w="4815" w:type="dxa"/>
            <w:vAlign w:val="center"/>
          </w:tcPr>
          <w:p w14:paraId="5E6DFA2E" w14:textId="77777777" w:rsidR="001B5E60" w:rsidRPr="001B5E60" w:rsidRDefault="001B5E60" w:rsidP="001B5E60">
            <w:pPr>
              <w:rPr>
                <w:rFonts w:eastAsia="Calibri"/>
                <w:color w:val="000000"/>
                <w:sz w:val="28"/>
                <w:szCs w:val="28"/>
              </w:rPr>
            </w:pPr>
            <w:r w:rsidRPr="001B5E60">
              <w:rPr>
                <w:rFonts w:eastAsia="Calibri"/>
                <w:color w:val="000000"/>
                <w:sz w:val="28"/>
                <w:szCs w:val="28"/>
              </w:rPr>
              <w:t>Итого</w:t>
            </w:r>
          </w:p>
        </w:tc>
        <w:tc>
          <w:tcPr>
            <w:tcW w:w="1586" w:type="dxa"/>
            <w:vAlign w:val="center"/>
          </w:tcPr>
          <w:p w14:paraId="3C23AFB8"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391</w:t>
            </w:r>
          </w:p>
        </w:tc>
        <w:tc>
          <w:tcPr>
            <w:tcW w:w="1719" w:type="dxa"/>
            <w:vAlign w:val="center"/>
          </w:tcPr>
          <w:p w14:paraId="40190D18" w14:textId="77777777" w:rsidR="001B5E60" w:rsidRPr="001B5E60" w:rsidRDefault="001B5E60" w:rsidP="001B5E60">
            <w:pPr>
              <w:jc w:val="center"/>
              <w:rPr>
                <w:rFonts w:eastAsia="Calibri"/>
                <w:color w:val="000000"/>
                <w:sz w:val="28"/>
                <w:szCs w:val="28"/>
              </w:rPr>
            </w:pPr>
            <w:r w:rsidRPr="001B5E60">
              <w:rPr>
                <w:rFonts w:eastAsia="Calibri"/>
                <w:color w:val="000000"/>
                <w:sz w:val="28"/>
                <w:szCs w:val="28"/>
              </w:rPr>
              <w:t>100,0</w:t>
            </w:r>
          </w:p>
        </w:tc>
        <w:tc>
          <w:tcPr>
            <w:tcW w:w="1290" w:type="dxa"/>
          </w:tcPr>
          <w:p w14:paraId="1C183719" w14:textId="77777777" w:rsidR="001B5E60" w:rsidRPr="001B5E60" w:rsidRDefault="001B5E60" w:rsidP="001B5E60">
            <w:pPr>
              <w:rPr>
                <w:rFonts w:eastAsia="Calibri"/>
                <w:sz w:val="28"/>
                <w:szCs w:val="28"/>
              </w:rPr>
            </w:pPr>
          </w:p>
        </w:tc>
      </w:tr>
    </w:tbl>
    <w:p w14:paraId="5E040650" w14:textId="77777777" w:rsidR="001B5E60" w:rsidRPr="001B5E60" w:rsidRDefault="001B5E60" w:rsidP="001B5E60">
      <w:pPr>
        <w:ind w:firstLine="0"/>
        <w:jc w:val="left"/>
        <w:rPr>
          <w:rFonts w:eastAsia="Calibri"/>
          <w:sz w:val="28"/>
          <w:szCs w:val="28"/>
        </w:rPr>
      </w:pPr>
    </w:p>
    <w:p w14:paraId="5B730C9E" w14:textId="38FE7599" w:rsidR="001B5E60" w:rsidRPr="001B5E60" w:rsidRDefault="001B5E60" w:rsidP="001B5E60">
      <w:pPr>
        <w:rPr>
          <w:rFonts w:eastAsia="Calibri"/>
          <w:sz w:val="28"/>
          <w:szCs w:val="28"/>
        </w:rPr>
      </w:pPr>
      <w:r w:rsidRPr="001B5E60">
        <w:rPr>
          <w:rFonts w:eastAsia="Calibri"/>
          <w:sz w:val="28"/>
          <w:szCs w:val="28"/>
        </w:rPr>
        <w:t>Нами, из общего числа мужчин было проанкетирована, женатых</w:t>
      </w:r>
      <w:r w:rsidR="00D87090">
        <w:rPr>
          <w:rFonts w:eastAsia="Calibri"/>
          <w:sz w:val="28"/>
          <w:szCs w:val="28"/>
        </w:rPr>
        <w:t xml:space="preserve">– </w:t>
      </w:r>
      <w:r w:rsidRPr="001B5E60">
        <w:rPr>
          <w:rFonts w:eastAsia="Calibri"/>
          <w:sz w:val="28"/>
          <w:szCs w:val="28"/>
        </w:rPr>
        <w:t>13,0%, холостых</w:t>
      </w:r>
      <w:r w:rsidR="00D87090">
        <w:rPr>
          <w:rFonts w:eastAsia="Calibri"/>
          <w:sz w:val="28"/>
          <w:szCs w:val="28"/>
        </w:rPr>
        <w:t xml:space="preserve">– </w:t>
      </w:r>
      <w:r w:rsidRPr="001B5E60">
        <w:rPr>
          <w:rFonts w:eastAsia="Calibri"/>
          <w:sz w:val="28"/>
          <w:szCs w:val="28"/>
        </w:rPr>
        <w:t>5,1%, разведенных</w:t>
      </w:r>
      <w:r w:rsidR="00D87090">
        <w:rPr>
          <w:rFonts w:eastAsia="Calibri"/>
          <w:sz w:val="28"/>
          <w:szCs w:val="28"/>
        </w:rPr>
        <w:t xml:space="preserve">– </w:t>
      </w:r>
      <w:r w:rsidRPr="001B5E60">
        <w:rPr>
          <w:rFonts w:eastAsia="Calibri"/>
          <w:sz w:val="28"/>
          <w:szCs w:val="28"/>
        </w:rPr>
        <w:t>0,5%, вдов</w:t>
      </w:r>
      <w:r w:rsidR="00D87090">
        <w:rPr>
          <w:rFonts w:eastAsia="Calibri"/>
          <w:sz w:val="28"/>
          <w:szCs w:val="28"/>
        </w:rPr>
        <w:t xml:space="preserve">– </w:t>
      </w:r>
      <w:r w:rsidRPr="001B5E60">
        <w:rPr>
          <w:rFonts w:eastAsia="Calibri"/>
          <w:sz w:val="28"/>
          <w:szCs w:val="28"/>
        </w:rPr>
        <w:t>18,7% и женщин, замужних</w:t>
      </w:r>
      <w:r w:rsidR="00D87090">
        <w:rPr>
          <w:rFonts w:eastAsia="Calibri"/>
          <w:sz w:val="28"/>
          <w:szCs w:val="28"/>
        </w:rPr>
        <w:t xml:space="preserve">– </w:t>
      </w:r>
      <w:r w:rsidRPr="001B5E60">
        <w:rPr>
          <w:rFonts w:eastAsia="Calibri"/>
          <w:sz w:val="28"/>
          <w:szCs w:val="28"/>
        </w:rPr>
        <w:t>51,4%, незамужних</w:t>
      </w:r>
      <w:r w:rsidR="00D87090">
        <w:rPr>
          <w:rFonts w:eastAsia="Calibri"/>
          <w:sz w:val="28"/>
          <w:szCs w:val="28"/>
        </w:rPr>
        <w:t xml:space="preserve">– </w:t>
      </w:r>
      <w:r w:rsidRPr="001B5E60">
        <w:rPr>
          <w:rFonts w:eastAsia="Calibri"/>
          <w:sz w:val="28"/>
          <w:szCs w:val="28"/>
        </w:rPr>
        <w:t>19,4%, разведенных</w:t>
      </w:r>
      <w:r w:rsidR="00D87090">
        <w:rPr>
          <w:rFonts w:eastAsia="Calibri"/>
          <w:sz w:val="28"/>
          <w:szCs w:val="28"/>
        </w:rPr>
        <w:t xml:space="preserve">– </w:t>
      </w:r>
      <w:r w:rsidRPr="001B5E60">
        <w:rPr>
          <w:rFonts w:eastAsia="Calibri"/>
          <w:sz w:val="28"/>
          <w:szCs w:val="28"/>
        </w:rPr>
        <w:t>6,6%, вдов</w:t>
      </w:r>
      <w:r w:rsidR="00D87090">
        <w:rPr>
          <w:rFonts w:eastAsia="Calibri"/>
          <w:sz w:val="28"/>
          <w:szCs w:val="28"/>
        </w:rPr>
        <w:t xml:space="preserve">– </w:t>
      </w:r>
      <w:r w:rsidRPr="001B5E60">
        <w:rPr>
          <w:rFonts w:eastAsia="Calibri"/>
          <w:sz w:val="28"/>
          <w:szCs w:val="28"/>
        </w:rPr>
        <w:t xml:space="preserve">3,8%, χ2 =52,300, </w:t>
      </w:r>
      <w:r w:rsidRPr="001B5E60">
        <w:rPr>
          <w:rFonts w:eastAsia="Calibri"/>
          <w:sz w:val="28"/>
          <w:szCs w:val="28"/>
          <w:lang w:val="en-US"/>
        </w:rPr>
        <w:t>p</w:t>
      </w:r>
      <w:r w:rsidRPr="001B5E60">
        <w:rPr>
          <w:rFonts w:eastAsia="Calibri"/>
          <w:sz w:val="28"/>
          <w:szCs w:val="28"/>
        </w:rPr>
        <w:t xml:space="preserve">&lt;0,001 (рисунок </w:t>
      </w:r>
      <w:r w:rsidR="00B802F3">
        <w:rPr>
          <w:rFonts w:eastAsia="Calibri"/>
          <w:sz w:val="28"/>
          <w:szCs w:val="28"/>
        </w:rPr>
        <w:t>13</w:t>
      </w:r>
      <w:r w:rsidRPr="001B5E60">
        <w:rPr>
          <w:rFonts w:eastAsia="Calibri"/>
          <w:sz w:val="28"/>
          <w:szCs w:val="28"/>
        </w:rPr>
        <w:t>).</w:t>
      </w:r>
    </w:p>
    <w:p w14:paraId="67B7F644" w14:textId="77777777" w:rsidR="001B5E60" w:rsidRPr="001B5E60" w:rsidRDefault="001B5E60" w:rsidP="001B5E60">
      <w:pPr>
        <w:rPr>
          <w:rFonts w:eastAsia="Calibri"/>
          <w:sz w:val="28"/>
          <w:szCs w:val="28"/>
        </w:rPr>
      </w:pPr>
    </w:p>
    <w:p w14:paraId="176F8BFC" w14:textId="167BC98F" w:rsidR="001B5E60" w:rsidRPr="001B5E60" w:rsidRDefault="001B5E60" w:rsidP="001B5E60">
      <w:pPr>
        <w:ind w:firstLine="0"/>
        <w:rPr>
          <w:rFonts w:eastAsia="Calibri"/>
          <w:sz w:val="28"/>
          <w:szCs w:val="28"/>
        </w:rPr>
      </w:pPr>
      <w:r w:rsidRPr="001B5E60">
        <w:rPr>
          <w:rFonts w:ascii="Calibri" w:eastAsia="Calibri" w:hAnsi="Calibri"/>
          <w:noProof/>
          <w:lang w:eastAsia="ru-RU"/>
        </w:rPr>
        <w:drawing>
          <wp:inline distT="0" distB="0" distL="0" distR="0" wp14:anchorId="6679A0C4" wp14:editId="631976B6">
            <wp:extent cx="5953125" cy="2990850"/>
            <wp:effectExtent l="0" t="0" r="9525" b="0"/>
            <wp:docPr id="28" name="Диаграмма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2D5A1100" w14:textId="77777777" w:rsidR="001B5E60" w:rsidRPr="001B5E60" w:rsidRDefault="001B5E60" w:rsidP="001B5E60">
      <w:pPr>
        <w:rPr>
          <w:rFonts w:eastAsia="Calibri"/>
          <w:sz w:val="28"/>
          <w:szCs w:val="28"/>
        </w:rPr>
      </w:pPr>
    </w:p>
    <w:p w14:paraId="734AE74B" w14:textId="4D442442" w:rsidR="001B5E60" w:rsidRPr="001B5E60" w:rsidRDefault="001B5E60" w:rsidP="001B5E60">
      <w:pPr>
        <w:tabs>
          <w:tab w:val="left" w:pos="0"/>
          <w:tab w:val="num" w:pos="900"/>
          <w:tab w:val="left" w:pos="1134"/>
        </w:tabs>
        <w:ind w:firstLine="0"/>
        <w:jc w:val="center"/>
        <w:rPr>
          <w:rFonts w:eastAsia="Calibri"/>
          <w:sz w:val="28"/>
          <w:szCs w:val="28"/>
        </w:rPr>
      </w:pPr>
      <w:r w:rsidRPr="001B5E60">
        <w:rPr>
          <w:rFonts w:eastAsia="Calibri"/>
          <w:sz w:val="28"/>
          <w:szCs w:val="28"/>
        </w:rPr>
        <w:t xml:space="preserve">Рисунок </w:t>
      </w:r>
      <w:r w:rsidR="00B802F3">
        <w:rPr>
          <w:rFonts w:eastAsia="Calibri"/>
          <w:sz w:val="28"/>
          <w:szCs w:val="28"/>
        </w:rPr>
        <w:t>13</w:t>
      </w:r>
      <w:r w:rsidRPr="001B5E60">
        <w:rPr>
          <w:rFonts w:eastAsia="Calibri"/>
          <w:sz w:val="28"/>
          <w:szCs w:val="28"/>
        </w:rPr>
        <w:t xml:space="preserve"> – Распределение респондентов по семейному положению, в %</w:t>
      </w:r>
    </w:p>
    <w:p w14:paraId="1B980E3A" w14:textId="77777777" w:rsidR="001B5E60" w:rsidRPr="001B5E60" w:rsidRDefault="001B5E60" w:rsidP="001B5E60">
      <w:pPr>
        <w:rPr>
          <w:rFonts w:eastAsia="Calibri"/>
          <w:sz w:val="28"/>
          <w:szCs w:val="28"/>
        </w:rPr>
      </w:pPr>
    </w:p>
    <w:p w14:paraId="2579889C" w14:textId="7D71419D" w:rsidR="00AF6DDE" w:rsidRPr="00AF6DDE" w:rsidRDefault="00AF6DDE" w:rsidP="00AF6DDE">
      <w:pPr>
        <w:rPr>
          <w:rFonts w:eastAsia="Calibri"/>
          <w:sz w:val="28"/>
          <w:szCs w:val="28"/>
        </w:rPr>
      </w:pPr>
      <w:r w:rsidRPr="00AF6DDE">
        <w:rPr>
          <w:rFonts w:eastAsia="Calibri"/>
          <w:sz w:val="28"/>
          <w:szCs w:val="28"/>
        </w:rPr>
        <w:t>Наибольшее число детей у респондентов в области отмечено у 39,9% опрошенных</w:t>
      </w:r>
      <w:r w:rsidR="00D87090">
        <w:rPr>
          <w:rFonts w:eastAsia="Calibri"/>
          <w:sz w:val="28"/>
          <w:szCs w:val="28"/>
        </w:rPr>
        <w:t xml:space="preserve">– </w:t>
      </w:r>
      <w:r w:rsidRPr="00AF6DDE">
        <w:rPr>
          <w:rFonts w:eastAsia="Calibri"/>
          <w:sz w:val="28"/>
          <w:szCs w:val="28"/>
        </w:rPr>
        <w:t>от 3 и более детей. Двое детей было установлено у 17,6% и один ребенок</w:t>
      </w:r>
      <w:r w:rsidR="00D87090">
        <w:rPr>
          <w:rFonts w:eastAsia="Calibri"/>
          <w:sz w:val="28"/>
          <w:szCs w:val="28"/>
        </w:rPr>
        <w:t xml:space="preserve">– </w:t>
      </w:r>
      <w:r w:rsidRPr="00AF6DDE">
        <w:rPr>
          <w:rFonts w:eastAsia="Calibri"/>
          <w:sz w:val="28"/>
          <w:szCs w:val="28"/>
        </w:rPr>
        <w:t xml:space="preserve">у 14,1% (рисунок </w:t>
      </w:r>
      <w:r w:rsidR="00B802F3">
        <w:rPr>
          <w:rFonts w:eastAsia="Calibri"/>
          <w:sz w:val="28"/>
          <w:szCs w:val="28"/>
        </w:rPr>
        <w:t>14</w:t>
      </w:r>
      <w:r w:rsidRPr="00AF6DDE">
        <w:rPr>
          <w:rFonts w:eastAsia="Calibri"/>
          <w:sz w:val="28"/>
          <w:szCs w:val="28"/>
        </w:rPr>
        <w:t>).</w:t>
      </w:r>
    </w:p>
    <w:p w14:paraId="427A8092" w14:textId="77777777" w:rsidR="00AF6DDE" w:rsidRPr="00AF6DDE" w:rsidRDefault="00AF6DDE" w:rsidP="00AF6DDE">
      <w:pPr>
        <w:rPr>
          <w:rFonts w:eastAsia="Calibri"/>
          <w:sz w:val="28"/>
          <w:szCs w:val="28"/>
        </w:rPr>
      </w:pPr>
    </w:p>
    <w:p w14:paraId="70A327D8" w14:textId="04AC9D6D" w:rsidR="00AF6DDE" w:rsidRPr="00AF6DDE" w:rsidRDefault="00AF6DDE" w:rsidP="00AF6DDE">
      <w:pPr>
        <w:ind w:firstLine="0"/>
        <w:rPr>
          <w:rFonts w:eastAsia="Calibri"/>
          <w:sz w:val="28"/>
          <w:szCs w:val="28"/>
        </w:rPr>
      </w:pPr>
      <w:r w:rsidRPr="00AF6DDE">
        <w:rPr>
          <w:rFonts w:ascii="Calibri" w:eastAsia="Calibri" w:hAnsi="Calibri"/>
          <w:noProof/>
          <w:lang w:eastAsia="ru-RU"/>
        </w:rPr>
        <w:drawing>
          <wp:inline distT="0" distB="0" distL="0" distR="0" wp14:anchorId="637F0A7C" wp14:editId="1BC21B61">
            <wp:extent cx="5943600" cy="2486025"/>
            <wp:effectExtent l="0" t="0" r="0" b="9525"/>
            <wp:docPr id="24" name="Диаграмма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14:paraId="3E3C7C42" w14:textId="77777777" w:rsidR="00AF6DDE" w:rsidRPr="00AF6DDE" w:rsidRDefault="00AF6DDE" w:rsidP="00AF6DDE">
      <w:pPr>
        <w:rPr>
          <w:rFonts w:eastAsia="Calibri"/>
          <w:sz w:val="28"/>
          <w:szCs w:val="28"/>
        </w:rPr>
      </w:pPr>
    </w:p>
    <w:p w14:paraId="3177D44F" w14:textId="308AC944" w:rsidR="00AF6DDE" w:rsidRPr="00AF6DDE" w:rsidRDefault="00AF6DDE" w:rsidP="00AF6DDE">
      <w:pPr>
        <w:tabs>
          <w:tab w:val="left" w:pos="0"/>
          <w:tab w:val="num" w:pos="900"/>
          <w:tab w:val="left" w:pos="1134"/>
        </w:tabs>
        <w:ind w:firstLine="0"/>
        <w:jc w:val="center"/>
        <w:rPr>
          <w:rFonts w:eastAsia="Calibri"/>
          <w:sz w:val="28"/>
          <w:szCs w:val="28"/>
        </w:rPr>
      </w:pPr>
      <w:r w:rsidRPr="00AF6DDE">
        <w:rPr>
          <w:rFonts w:eastAsia="Calibri"/>
          <w:sz w:val="28"/>
          <w:szCs w:val="28"/>
        </w:rPr>
        <w:t xml:space="preserve">Рисунок </w:t>
      </w:r>
      <w:r w:rsidR="00B802F3">
        <w:rPr>
          <w:rFonts w:eastAsia="Calibri"/>
          <w:sz w:val="28"/>
          <w:szCs w:val="28"/>
        </w:rPr>
        <w:t>14</w:t>
      </w:r>
      <w:r w:rsidRPr="00AF6DDE">
        <w:rPr>
          <w:rFonts w:eastAsia="Calibri"/>
          <w:sz w:val="28"/>
          <w:szCs w:val="28"/>
        </w:rPr>
        <w:t xml:space="preserve"> – Распределение респондентов по количеству детей, в %</w:t>
      </w:r>
    </w:p>
    <w:p w14:paraId="5D18967E" w14:textId="77777777" w:rsidR="00AF6DDE" w:rsidRPr="00AF6DDE" w:rsidRDefault="00AF6DDE" w:rsidP="00AF6DDE">
      <w:pPr>
        <w:rPr>
          <w:rFonts w:eastAsia="Calibri"/>
          <w:sz w:val="28"/>
          <w:szCs w:val="28"/>
        </w:rPr>
      </w:pPr>
    </w:p>
    <w:p w14:paraId="135237AB" w14:textId="77777777" w:rsidR="00AF6DDE" w:rsidRPr="00AF6DDE" w:rsidRDefault="00AF6DDE" w:rsidP="00AF6DDE">
      <w:pPr>
        <w:rPr>
          <w:rFonts w:eastAsia="Calibri"/>
          <w:sz w:val="28"/>
          <w:szCs w:val="28"/>
        </w:rPr>
      </w:pPr>
      <w:r w:rsidRPr="00AF6DDE">
        <w:rPr>
          <w:rFonts w:eastAsia="Calibri"/>
          <w:sz w:val="28"/>
          <w:szCs w:val="28"/>
        </w:rPr>
        <w:t>Таким образом, получены важные сведения о профессиональной принадлежности и занятости респондентов, которые будут учтены при организации оказания медицинской помощи населению Жамбылской области</w:t>
      </w:r>
    </w:p>
    <w:p w14:paraId="542E5112" w14:textId="1AE377D0" w:rsidR="00AF6DDE" w:rsidRPr="00AF6DDE" w:rsidRDefault="00AF6DDE" w:rsidP="00AF6DDE">
      <w:pPr>
        <w:rPr>
          <w:rFonts w:eastAsia="Calibri"/>
          <w:sz w:val="28"/>
          <w:szCs w:val="28"/>
          <w:shd w:val="clear" w:color="auto" w:fill="FFFFFF"/>
        </w:rPr>
      </w:pPr>
      <w:r w:rsidRPr="00AF6DDE">
        <w:rPr>
          <w:rFonts w:eastAsia="Calibri"/>
          <w:sz w:val="28"/>
          <w:szCs w:val="28"/>
        </w:rPr>
        <w:t xml:space="preserve">На следующем этапе по изучению мнения респондентов </w:t>
      </w:r>
      <w:r w:rsidRPr="00AF6DDE">
        <w:rPr>
          <w:rFonts w:eastAsia="Calibri"/>
          <w:bCs/>
          <w:sz w:val="28"/>
          <w:szCs w:val="28"/>
        </w:rPr>
        <w:t xml:space="preserve">по вопросам </w:t>
      </w:r>
      <w:r w:rsidRPr="00AF6DDE">
        <w:rPr>
          <w:rFonts w:eastAsia="Calibri"/>
          <w:sz w:val="28"/>
          <w:szCs w:val="28"/>
          <w:shd w:val="clear" w:color="auto" w:fill="FFFFFF"/>
        </w:rPr>
        <w:t>факторов риска населения с БОП нами проведен опрос «</w:t>
      </w:r>
      <w:r w:rsidRPr="00AF6DDE">
        <w:rPr>
          <w:rFonts w:eastAsia="Calibri"/>
          <w:bCs/>
          <w:color w:val="000000"/>
          <w:sz w:val="28"/>
          <w:szCs w:val="28"/>
        </w:rPr>
        <w:t>Имеются ли у Вас неинфекционные заболевания?» (таблица 2</w:t>
      </w:r>
      <w:r w:rsidR="008A38EA">
        <w:rPr>
          <w:rFonts w:eastAsia="Calibri"/>
          <w:bCs/>
          <w:color w:val="000000"/>
          <w:sz w:val="28"/>
          <w:szCs w:val="28"/>
        </w:rPr>
        <w:t>1</w:t>
      </w:r>
      <w:r w:rsidRPr="00AF6DDE">
        <w:rPr>
          <w:rFonts w:eastAsia="Calibri"/>
          <w:bCs/>
          <w:color w:val="000000"/>
          <w:sz w:val="28"/>
          <w:szCs w:val="28"/>
        </w:rPr>
        <w:t>),</w:t>
      </w:r>
      <w:r w:rsidRPr="00AF6DDE">
        <w:rPr>
          <w:rFonts w:eastAsia="Calibri"/>
          <w:sz w:val="28"/>
          <w:szCs w:val="28"/>
          <w:shd w:val="clear" w:color="auto" w:fill="FFFFFF"/>
        </w:rPr>
        <w:t xml:space="preserve"> которые также называют хроническими заболеваниями, как правило, имеют продолжительное течение и развиваются в результате совокупного воздействия генетических, физиологических, экологических и поведенческих факторов.</w:t>
      </w:r>
    </w:p>
    <w:p w14:paraId="0FE8F0FD" w14:textId="77777777" w:rsidR="00AF6DDE" w:rsidRPr="00AF6DDE" w:rsidRDefault="00AF6DDE" w:rsidP="00AF6DDE">
      <w:pPr>
        <w:ind w:firstLine="0"/>
        <w:rPr>
          <w:rFonts w:eastAsia="Calibri"/>
          <w:sz w:val="28"/>
          <w:szCs w:val="28"/>
        </w:rPr>
      </w:pPr>
    </w:p>
    <w:p w14:paraId="7671DE64" w14:textId="7D25CBB7" w:rsidR="00AF6DDE" w:rsidRPr="00AF6DDE" w:rsidRDefault="00AF6DDE" w:rsidP="00AF6DDE">
      <w:pPr>
        <w:ind w:firstLine="0"/>
        <w:rPr>
          <w:rFonts w:eastAsia="Calibri"/>
          <w:sz w:val="28"/>
          <w:szCs w:val="28"/>
        </w:rPr>
      </w:pPr>
      <w:r w:rsidRPr="00AF6DDE">
        <w:rPr>
          <w:rFonts w:eastAsia="Calibri"/>
          <w:sz w:val="28"/>
          <w:szCs w:val="28"/>
        </w:rPr>
        <w:t>Таблица 2</w:t>
      </w:r>
      <w:r w:rsidR="008A38EA">
        <w:rPr>
          <w:rFonts w:eastAsia="Calibri"/>
          <w:sz w:val="28"/>
          <w:szCs w:val="28"/>
        </w:rPr>
        <w:t>1</w:t>
      </w:r>
      <w:r w:rsidR="00D87090">
        <w:rPr>
          <w:rFonts w:eastAsia="Calibri"/>
          <w:sz w:val="28"/>
          <w:szCs w:val="28"/>
        </w:rPr>
        <w:t xml:space="preserve">– </w:t>
      </w:r>
      <w:r w:rsidRPr="00AF6DDE">
        <w:rPr>
          <w:rFonts w:eastAsia="Calibri"/>
          <w:sz w:val="28"/>
          <w:szCs w:val="28"/>
        </w:rPr>
        <w:t>Удельный вес респондентов, состоящих на диспансерном учете, в %</w:t>
      </w:r>
    </w:p>
    <w:p w14:paraId="096DA349" w14:textId="77777777" w:rsidR="00AF6DDE" w:rsidRPr="00AF6DDE" w:rsidRDefault="00AF6DDE" w:rsidP="00AF6DDE">
      <w:pPr>
        <w:rPr>
          <w:rFonts w:eastAsia="Calibri"/>
          <w:sz w:val="28"/>
          <w:szCs w:val="28"/>
        </w:rPr>
      </w:pPr>
    </w:p>
    <w:tbl>
      <w:tblPr>
        <w:tblStyle w:val="100"/>
        <w:tblW w:w="0" w:type="auto"/>
        <w:tblLook w:val="04A0" w:firstRow="1" w:lastRow="0" w:firstColumn="1" w:lastColumn="0" w:noHBand="0" w:noVBand="1"/>
      </w:tblPr>
      <w:tblGrid>
        <w:gridCol w:w="1962"/>
        <w:gridCol w:w="1071"/>
        <w:gridCol w:w="1157"/>
        <w:gridCol w:w="1410"/>
        <w:gridCol w:w="1157"/>
        <w:gridCol w:w="1431"/>
        <w:gridCol w:w="1157"/>
      </w:tblGrid>
      <w:tr w:rsidR="00AF6DDE" w:rsidRPr="005E05FD" w14:paraId="151962DC" w14:textId="77777777" w:rsidTr="00731592">
        <w:tc>
          <w:tcPr>
            <w:tcW w:w="1962" w:type="dxa"/>
          </w:tcPr>
          <w:p w14:paraId="4E1DCBDC" w14:textId="77777777" w:rsidR="00AF6DDE" w:rsidRPr="005E05FD" w:rsidRDefault="00AF6DDE" w:rsidP="00AF6DDE">
            <w:pPr>
              <w:rPr>
                <w:rFonts w:eastAsia="Calibri"/>
                <w:sz w:val="24"/>
                <w:szCs w:val="24"/>
              </w:rPr>
            </w:pPr>
            <w:r w:rsidRPr="005E05FD">
              <w:rPr>
                <w:rFonts w:eastAsia="Calibri"/>
                <w:sz w:val="24"/>
                <w:szCs w:val="24"/>
              </w:rPr>
              <w:t>Наименование ответа</w:t>
            </w:r>
          </w:p>
        </w:tc>
        <w:tc>
          <w:tcPr>
            <w:tcW w:w="1071" w:type="dxa"/>
          </w:tcPr>
          <w:p w14:paraId="6822946E" w14:textId="77777777" w:rsidR="00AF6DDE" w:rsidRPr="005E05FD" w:rsidRDefault="00AF6DDE" w:rsidP="00AF6DDE">
            <w:pPr>
              <w:jc w:val="center"/>
              <w:rPr>
                <w:rFonts w:eastAsia="Calibri"/>
                <w:sz w:val="24"/>
                <w:szCs w:val="24"/>
              </w:rPr>
            </w:pPr>
            <w:r w:rsidRPr="005E05FD">
              <w:rPr>
                <w:rFonts w:eastAsia="Calibri"/>
                <w:sz w:val="24"/>
                <w:szCs w:val="24"/>
              </w:rPr>
              <w:t>Всего</w:t>
            </w:r>
          </w:p>
        </w:tc>
        <w:tc>
          <w:tcPr>
            <w:tcW w:w="1157" w:type="dxa"/>
          </w:tcPr>
          <w:p w14:paraId="11A5342E" w14:textId="77777777" w:rsidR="00AF6DDE" w:rsidRPr="005E05FD" w:rsidRDefault="00AF6DDE" w:rsidP="00AF6DDE">
            <w:pPr>
              <w:jc w:val="center"/>
              <w:rPr>
                <w:rFonts w:eastAsia="Calibri"/>
                <w:sz w:val="24"/>
                <w:szCs w:val="24"/>
              </w:rPr>
            </w:pPr>
            <w:r w:rsidRPr="005E05FD">
              <w:rPr>
                <w:rFonts w:eastAsia="Calibri"/>
                <w:sz w:val="24"/>
                <w:szCs w:val="24"/>
              </w:rPr>
              <w:t>Уд.вес, %</w:t>
            </w:r>
          </w:p>
        </w:tc>
        <w:tc>
          <w:tcPr>
            <w:tcW w:w="1410" w:type="dxa"/>
          </w:tcPr>
          <w:p w14:paraId="09CF71A0" w14:textId="77777777" w:rsidR="00AF6DDE" w:rsidRPr="005E05FD" w:rsidRDefault="00AF6DDE" w:rsidP="00AF6DDE">
            <w:pPr>
              <w:jc w:val="center"/>
              <w:rPr>
                <w:rFonts w:eastAsia="Calibri"/>
                <w:sz w:val="24"/>
                <w:szCs w:val="24"/>
              </w:rPr>
            </w:pPr>
            <w:r w:rsidRPr="005E05FD">
              <w:rPr>
                <w:rFonts w:eastAsia="Calibri"/>
                <w:sz w:val="24"/>
                <w:szCs w:val="24"/>
              </w:rPr>
              <w:t>Мужчины</w:t>
            </w:r>
          </w:p>
        </w:tc>
        <w:tc>
          <w:tcPr>
            <w:tcW w:w="1157" w:type="dxa"/>
          </w:tcPr>
          <w:p w14:paraId="7646C157" w14:textId="77777777" w:rsidR="00AF6DDE" w:rsidRPr="005E05FD" w:rsidRDefault="00AF6DDE" w:rsidP="00AF6DDE">
            <w:pPr>
              <w:jc w:val="center"/>
              <w:rPr>
                <w:rFonts w:eastAsia="Calibri"/>
                <w:sz w:val="24"/>
                <w:szCs w:val="24"/>
              </w:rPr>
            </w:pPr>
            <w:r w:rsidRPr="005E05FD">
              <w:rPr>
                <w:rFonts w:eastAsia="Calibri"/>
                <w:sz w:val="24"/>
                <w:szCs w:val="24"/>
              </w:rPr>
              <w:t>Уд.вес, %</w:t>
            </w:r>
          </w:p>
        </w:tc>
        <w:tc>
          <w:tcPr>
            <w:tcW w:w="1431" w:type="dxa"/>
          </w:tcPr>
          <w:p w14:paraId="13742BFB" w14:textId="77777777" w:rsidR="00AF6DDE" w:rsidRPr="005E05FD" w:rsidRDefault="00AF6DDE" w:rsidP="00AF6DDE">
            <w:pPr>
              <w:jc w:val="center"/>
              <w:rPr>
                <w:rFonts w:eastAsia="Calibri"/>
                <w:sz w:val="24"/>
                <w:szCs w:val="24"/>
              </w:rPr>
            </w:pPr>
            <w:r w:rsidRPr="005E05FD">
              <w:rPr>
                <w:rFonts w:eastAsia="Calibri"/>
                <w:sz w:val="24"/>
                <w:szCs w:val="24"/>
              </w:rPr>
              <w:t>Женщины</w:t>
            </w:r>
          </w:p>
        </w:tc>
        <w:tc>
          <w:tcPr>
            <w:tcW w:w="1157" w:type="dxa"/>
          </w:tcPr>
          <w:p w14:paraId="6AC7FBF2" w14:textId="77777777" w:rsidR="00AF6DDE" w:rsidRPr="005E05FD" w:rsidRDefault="00AF6DDE" w:rsidP="00AF6DDE">
            <w:pPr>
              <w:jc w:val="center"/>
              <w:rPr>
                <w:rFonts w:eastAsia="Calibri"/>
                <w:sz w:val="24"/>
                <w:szCs w:val="24"/>
              </w:rPr>
            </w:pPr>
            <w:r w:rsidRPr="005E05FD">
              <w:rPr>
                <w:rFonts w:eastAsia="Calibri"/>
                <w:sz w:val="24"/>
                <w:szCs w:val="24"/>
              </w:rPr>
              <w:t>Уд.вес, %</w:t>
            </w:r>
          </w:p>
        </w:tc>
      </w:tr>
      <w:tr w:rsidR="00AF6DDE" w:rsidRPr="005E05FD" w14:paraId="308512E6" w14:textId="77777777" w:rsidTr="00731592">
        <w:tc>
          <w:tcPr>
            <w:tcW w:w="9345" w:type="dxa"/>
            <w:gridSpan w:val="7"/>
          </w:tcPr>
          <w:p w14:paraId="09F253CA" w14:textId="77777777" w:rsidR="00AF6DDE" w:rsidRPr="005E05FD" w:rsidRDefault="00AF6DDE" w:rsidP="00AF6DDE">
            <w:pPr>
              <w:jc w:val="center"/>
              <w:rPr>
                <w:rFonts w:eastAsia="Calibri"/>
                <w:sz w:val="24"/>
                <w:szCs w:val="24"/>
              </w:rPr>
            </w:pPr>
            <w:r w:rsidRPr="005E05FD">
              <w:rPr>
                <w:rFonts w:eastAsia="Calibri"/>
                <w:bCs/>
                <w:color w:val="000000"/>
                <w:sz w:val="24"/>
                <w:szCs w:val="24"/>
              </w:rPr>
              <w:t>Имеются ли у Вас неинфекционные заболевания?</w:t>
            </w:r>
          </w:p>
        </w:tc>
      </w:tr>
      <w:tr w:rsidR="00AF6DDE" w:rsidRPr="005E05FD" w14:paraId="055A22C3" w14:textId="77777777" w:rsidTr="00731592">
        <w:tc>
          <w:tcPr>
            <w:tcW w:w="1962" w:type="dxa"/>
          </w:tcPr>
          <w:p w14:paraId="7C32C2F7" w14:textId="77777777" w:rsidR="00AF6DDE" w:rsidRPr="005E05FD" w:rsidRDefault="00AF6DDE" w:rsidP="00AF6DDE">
            <w:pPr>
              <w:rPr>
                <w:rFonts w:eastAsia="Calibri"/>
                <w:sz w:val="24"/>
                <w:szCs w:val="24"/>
              </w:rPr>
            </w:pPr>
            <w:r w:rsidRPr="005E05FD">
              <w:rPr>
                <w:rFonts w:eastAsia="Calibri"/>
                <w:sz w:val="24"/>
                <w:szCs w:val="24"/>
              </w:rPr>
              <w:t>да</w:t>
            </w:r>
          </w:p>
        </w:tc>
        <w:tc>
          <w:tcPr>
            <w:tcW w:w="1071" w:type="dxa"/>
            <w:vAlign w:val="center"/>
          </w:tcPr>
          <w:p w14:paraId="426E6D86"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60</w:t>
            </w:r>
          </w:p>
        </w:tc>
        <w:tc>
          <w:tcPr>
            <w:tcW w:w="1157" w:type="dxa"/>
            <w:vAlign w:val="center"/>
          </w:tcPr>
          <w:p w14:paraId="216C87D2"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15,3</w:t>
            </w:r>
          </w:p>
        </w:tc>
        <w:tc>
          <w:tcPr>
            <w:tcW w:w="1410" w:type="dxa"/>
            <w:vAlign w:val="center"/>
          </w:tcPr>
          <w:p w14:paraId="5BA34A78"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8</w:t>
            </w:r>
          </w:p>
        </w:tc>
        <w:tc>
          <w:tcPr>
            <w:tcW w:w="1157" w:type="dxa"/>
            <w:vAlign w:val="center"/>
          </w:tcPr>
          <w:p w14:paraId="226CCCDD"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2,0</w:t>
            </w:r>
          </w:p>
        </w:tc>
        <w:tc>
          <w:tcPr>
            <w:tcW w:w="1431" w:type="dxa"/>
            <w:vAlign w:val="center"/>
          </w:tcPr>
          <w:p w14:paraId="42FC0A02"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52</w:t>
            </w:r>
          </w:p>
        </w:tc>
        <w:tc>
          <w:tcPr>
            <w:tcW w:w="1157" w:type="dxa"/>
            <w:vAlign w:val="center"/>
          </w:tcPr>
          <w:p w14:paraId="5A18D2C1"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13,3</w:t>
            </w:r>
          </w:p>
        </w:tc>
      </w:tr>
      <w:tr w:rsidR="00AF6DDE" w:rsidRPr="005E05FD" w14:paraId="440DFC22" w14:textId="77777777" w:rsidTr="00731592">
        <w:tc>
          <w:tcPr>
            <w:tcW w:w="1962" w:type="dxa"/>
          </w:tcPr>
          <w:p w14:paraId="6DF454D9" w14:textId="77777777" w:rsidR="00AF6DDE" w:rsidRPr="005E05FD" w:rsidRDefault="00AF6DDE" w:rsidP="00AF6DDE">
            <w:pPr>
              <w:rPr>
                <w:rFonts w:eastAsia="Calibri"/>
                <w:sz w:val="24"/>
                <w:szCs w:val="24"/>
              </w:rPr>
            </w:pPr>
            <w:r w:rsidRPr="005E05FD">
              <w:rPr>
                <w:rFonts w:eastAsia="Calibri"/>
                <w:sz w:val="24"/>
                <w:szCs w:val="24"/>
              </w:rPr>
              <w:t>нет</w:t>
            </w:r>
          </w:p>
        </w:tc>
        <w:tc>
          <w:tcPr>
            <w:tcW w:w="1071" w:type="dxa"/>
            <w:vAlign w:val="center"/>
          </w:tcPr>
          <w:p w14:paraId="51680A02"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331</w:t>
            </w:r>
          </w:p>
        </w:tc>
        <w:tc>
          <w:tcPr>
            <w:tcW w:w="1157" w:type="dxa"/>
            <w:vAlign w:val="center"/>
          </w:tcPr>
          <w:p w14:paraId="1F54CE43"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84,7</w:t>
            </w:r>
          </w:p>
        </w:tc>
        <w:tc>
          <w:tcPr>
            <w:tcW w:w="1410" w:type="dxa"/>
            <w:vAlign w:val="center"/>
          </w:tcPr>
          <w:p w14:paraId="1379AA86"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65</w:t>
            </w:r>
          </w:p>
        </w:tc>
        <w:tc>
          <w:tcPr>
            <w:tcW w:w="1157" w:type="dxa"/>
            <w:vAlign w:val="center"/>
          </w:tcPr>
          <w:p w14:paraId="3D8F836A"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16,6</w:t>
            </w:r>
          </w:p>
        </w:tc>
        <w:tc>
          <w:tcPr>
            <w:tcW w:w="1431" w:type="dxa"/>
            <w:vAlign w:val="center"/>
          </w:tcPr>
          <w:p w14:paraId="45B13DD8"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266</w:t>
            </w:r>
          </w:p>
        </w:tc>
        <w:tc>
          <w:tcPr>
            <w:tcW w:w="1157" w:type="dxa"/>
            <w:vAlign w:val="center"/>
          </w:tcPr>
          <w:p w14:paraId="3B9E541F"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68,0</w:t>
            </w:r>
          </w:p>
        </w:tc>
      </w:tr>
      <w:tr w:rsidR="00AF6DDE" w:rsidRPr="005E05FD" w14:paraId="6DC32C93" w14:textId="77777777" w:rsidTr="00731592">
        <w:tc>
          <w:tcPr>
            <w:tcW w:w="1962" w:type="dxa"/>
          </w:tcPr>
          <w:p w14:paraId="678E7A24" w14:textId="77777777" w:rsidR="00AF6DDE" w:rsidRPr="005E05FD" w:rsidRDefault="00AF6DDE" w:rsidP="00AF6DDE">
            <w:pPr>
              <w:rPr>
                <w:rFonts w:eastAsia="Calibri"/>
                <w:sz w:val="24"/>
                <w:szCs w:val="24"/>
              </w:rPr>
            </w:pPr>
            <w:r w:rsidRPr="005E05FD">
              <w:rPr>
                <w:rFonts w:eastAsia="Calibri"/>
                <w:sz w:val="24"/>
                <w:szCs w:val="24"/>
              </w:rPr>
              <w:t>итого</w:t>
            </w:r>
          </w:p>
        </w:tc>
        <w:tc>
          <w:tcPr>
            <w:tcW w:w="1071" w:type="dxa"/>
            <w:vAlign w:val="center"/>
          </w:tcPr>
          <w:p w14:paraId="5FF0B674"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391</w:t>
            </w:r>
          </w:p>
        </w:tc>
        <w:tc>
          <w:tcPr>
            <w:tcW w:w="1157" w:type="dxa"/>
            <w:vAlign w:val="center"/>
          </w:tcPr>
          <w:p w14:paraId="30947840"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100,0</w:t>
            </w:r>
          </w:p>
        </w:tc>
        <w:tc>
          <w:tcPr>
            <w:tcW w:w="1410" w:type="dxa"/>
            <w:vAlign w:val="center"/>
          </w:tcPr>
          <w:p w14:paraId="4AD60F9C"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73</w:t>
            </w:r>
          </w:p>
        </w:tc>
        <w:tc>
          <w:tcPr>
            <w:tcW w:w="1157" w:type="dxa"/>
            <w:vAlign w:val="center"/>
          </w:tcPr>
          <w:p w14:paraId="11219DC7"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18,7</w:t>
            </w:r>
          </w:p>
        </w:tc>
        <w:tc>
          <w:tcPr>
            <w:tcW w:w="1431" w:type="dxa"/>
            <w:vAlign w:val="center"/>
          </w:tcPr>
          <w:p w14:paraId="51AEA76B"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318</w:t>
            </w:r>
          </w:p>
        </w:tc>
        <w:tc>
          <w:tcPr>
            <w:tcW w:w="1157" w:type="dxa"/>
            <w:vAlign w:val="center"/>
          </w:tcPr>
          <w:p w14:paraId="3459A2B1"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81,3</w:t>
            </w:r>
          </w:p>
        </w:tc>
      </w:tr>
      <w:tr w:rsidR="00AF6DDE" w:rsidRPr="005E05FD" w14:paraId="431CE901" w14:textId="77777777" w:rsidTr="00731592">
        <w:tc>
          <w:tcPr>
            <w:tcW w:w="9345" w:type="dxa"/>
            <w:gridSpan w:val="7"/>
          </w:tcPr>
          <w:p w14:paraId="73920028" w14:textId="77777777" w:rsidR="00AF6DDE" w:rsidRPr="005E05FD" w:rsidRDefault="00AF6DDE" w:rsidP="00AF6DDE">
            <w:pPr>
              <w:jc w:val="center"/>
              <w:rPr>
                <w:rFonts w:eastAsia="Calibri"/>
                <w:sz w:val="24"/>
                <w:szCs w:val="24"/>
              </w:rPr>
            </w:pPr>
            <w:r w:rsidRPr="005E05FD">
              <w:rPr>
                <w:rFonts w:eastAsia="Calibri"/>
                <w:bCs/>
                <w:sz w:val="24"/>
                <w:szCs w:val="24"/>
              </w:rPr>
              <w:t>Состоите ли Вы на диспансерном учете?</w:t>
            </w:r>
          </w:p>
        </w:tc>
      </w:tr>
      <w:tr w:rsidR="00AF6DDE" w:rsidRPr="005E05FD" w14:paraId="0DAB5E1B" w14:textId="77777777" w:rsidTr="00731592">
        <w:tc>
          <w:tcPr>
            <w:tcW w:w="1962" w:type="dxa"/>
          </w:tcPr>
          <w:p w14:paraId="4723A98C" w14:textId="77777777" w:rsidR="00AF6DDE" w:rsidRPr="005E05FD" w:rsidRDefault="00AF6DDE" w:rsidP="00AF6DDE">
            <w:pPr>
              <w:rPr>
                <w:rFonts w:eastAsia="Calibri"/>
                <w:sz w:val="24"/>
                <w:szCs w:val="24"/>
              </w:rPr>
            </w:pPr>
            <w:r w:rsidRPr="005E05FD">
              <w:rPr>
                <w:rFonts w:eastAsia="Calibri"/>
                <w:sz w:val="24"/>
                <w:szCs w:val="24"/>
              </w:rPr>
              <w:t>да</w:t>
            </w:r>
          </w:p>
        </w:tc>
        <w:tc>
          <w:tcPr>
            <w:tcW w:w="1071" w:type="dxa"/>
            <w:vAlign w:val="center"/>
          </w:tcPr>
          <w:p w14:paraId="3E2C4610"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52</w:t>
            </w:r>
          </w:p>
        </w:tc>
        <w:tc>
          <w:tcPr>
            <w:tcW w:w="1157" w:type="dxa"/>
            <w:vAlign w:val="center"/>
          </w:tcPr>
          <w:p w14:paraId="4388A45C"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13,3</w:t>
            </w:r>
          </w:p>
        </w:tc>
        <w:tc>
          <w:tcPr>
            <w:tcW w:w="1410" w:type="dxa"/>
            <w:vAlign w:val="center"/>
          </w:tcPr>
          <w:p w14:paraId="6C164160"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7</w:t>
            </w:r>
          </w:p>
        </w:tc>
        <w:tc>
          <w:tcPr>
            <w:tcW w:w="1157" w:type="dxa"/>
            <w:vAlign w:val="center"/>
          </w:tcPr>
          <w:p w14:paraId="2CD6E58E"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1,8</w:t>
            </w:r>
          </w:p>
        </w:tc>
        <w:tc>
          <w:tcPr>
            <w:tcW w:w="1431" w:type="dxa"/>
            <w:vAlign w:val="center"/>
          </w:tcPr>
          <w:p w14:paraId="4B313ECB"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45</w:t>
            </w:r>
          </w:p>
        </w:tc>
        <w:tc>
          <w:tcPr>
            <w:tcW w:w="1157" w:type="dxa"/>
            <w:vAlign w:val="center"/>
          </w:tcPr>
          <w:p w14:paraId="3B42D327"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11,5</w:t>
            </w:r>
          </w:p>
        </w:tc>
      </w:tr>
      <w:tr w:rsidR="00AF6DDE" w:rsidRPr="005E05FD" w14:paraId="3528BF4B" w14:textId="77777777" w:rsidTr="00731592">
        <w:tc>
          <w:tcPr>
            <w:tcW w:w="1962" w:type="dxa"/>
          </w:tcPr>
          <w:p w14:paraId="0245EA9C" w14:textId="77777777" w:rsidR="00AF6DDE" w:rsidRPr="005E05FD" w:rsidRDefault="00AF6DDE" w:rsidP="00AF6DDE">
            <w:pPr>
              <w:rPr>
                <w:rFonts w:eastAsia="Calibri"/>
                <w:sz w:val="24"/>
                <w:szCs w:val="24"/>
              </w:rPr>
            </w:pPr>
            <w:r w:rsidRPr="005E05FD">
              <w:rPr>
                <w:rFonts w:eastAsia="Calibri"/>
                <w:sz w:val="24"/>
                <w:szCs w:val="24"/>
              </w:rPr>
              <w:t>нет</w:t>
            </w:r>
          </w:p>
        </w:tc>
        <w:tc>
          <w:tcPr>
            <w:tcW w:w="1071" w:type="dxa"/>
            <w:vAlign w:val="center"/>
          </w:tcPr>
          <w:p w14:paraId="4F460A02"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339</w:t>
            </w:r>
          </w:p>
        </w:tc>
        <w:tc>
          <w:tcPr>
            <w:tcW w:w="1157" w:type="dxa"/>
            <w:vAlign w:val="center"/>
          </w:tcPr>
          <w:p w14:paraId="4CFAD66E"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86,7</w:t>
            </w:r>
          </w:p>
        </w:tc>
        <w:tc>
          <w:tcPr>
            <w:tcW w:w="1410" w:type="dxa"/>
            <w:vAlign w:val="center"/>
          </w:tcPr>
          <w:p w14:paraId="4E01136D"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66</w:t>
            </w:r>
          </w:p>
        </w:tc>
        <w:tc>
          <w:tcPr>
            <w:tcW w:w="1157" w:type="dxa"/>
            <w:vAlign w:val="center"/>
          </w:tcPr>
          <w:p w14:paraId="1A5311CB"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16,9</w:t>
            </w:r>
          </w:p>
        </w:tc>
        <w:tc>
          <w:tcPr>
            <w:tcW w:w="1431" w:type="dxa"/>
            <w:vAlign w:val="center"/>
          </w:tcPr>
          <w:p w14:paraId="7FDE6060"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273</w:t>
            </w:r>
          </w:p>
        </w:tc>
        <w:tc>
          <w:tcPr>
            <w:tcW w:w="1157" w:type="dxa"/>
            <w:vAlign w:val="center"/>
          </w:tcPr>
          <w:p w14:paraId="11243598"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69,8</w:t>
            </w:r>
          </w:p>
        </w:tc>
      </w:tr>
      <w:tr w:rsidR="00AF6DDE" w:rsidRPr="005E05FD" w14:paraId="63BA5892" w14:textId="77777777" w:rsidTr="00731592">
        <w:tc>
          <w:tcPr>
            <w:tcW w:w="1962" w:type="dxa"/>
          </w:tcPr>
          <w:p w14:paraId="773F6720" w14:textId="77777777" w:rsidR="00AF6DDE" w:rsidRPr="005E05FD" w:rsidRDefault="00AF6DDE" w:rsidP="00AF6DDE">
            <w:pPr>
              <w:rPr>
                <w:rFonts w:eastAsia="Calibri"/>
                <w:sz w:val="24"/>
                <w:szCs w:val="24"/>
              </w:rPr>
            </w:pPr>
            <w:r w:rsidRPr="005E05FD">
              <w:rPr>
                <w:rFonts w:eastAsia="Calibri"/>
                <w:sz w:val="24"/>
                <w:szCs w:val="24"/>
              </w:rPr>
              <w:t>итого</w:t>
            </w:r>
          </w:p>
        </w:tc>
        <w:tc>
          <w:tcPr>
            <w:tcW w:w="1071" w:type="dxa"/>
            <w:vAlign w:val="center"/>
          </w:tcPr>
          <w:p w14:paraId="56643062"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391</w:t>
            </w:r>
          </w:p>
        </w:tc>
        <w:tc>
          <w:tcPr>
            <w:tcW w:w="1157" w:type="dxa"/>
            <w:vAlign w:val="center"/>
          </w:tcPr>
          <w:p w14:paraId="5CA0FFE2"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100,0</w:t>
            </w:r>
          </w:p>
        </w:tc>
        <w:tc>
          <w:tcPr>
            <w:tcW w:w="1410" w:type="dxa"/>
            <w:vAlign w:val="center"/>
          </w:tcPr>
          <w:p w14:paraId="27856A9A"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73</w:t>
            </w:r>
          </w:p>
        </w:tc>
        <w:tc>
          <w:tcPr>
            <w:tcW w:w="1157" w:type="dxa"/>
            <w:vAlign w:val="center"/>
          </w:tcPr>
          <w:p w14:paraId="44576632"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18,7</w:t>
            </w:r>
          </w:p>
        </w:tc>
        <w:tc>
          <w:tcPr>
            <w:tcW w:w="1431" w:type="dxa"/>
            <w:vAlign w:val="center"/>
          </w:tcPr>
          <w:p w14:paraId="67F8543E"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318</w:t>
            </w:r>
          </w:p>
        </w:tc>
        <w:tc>
          <w:tcPr>
            <w:tcW w:w="1157" w:type="dxa"/>
            <w:vAlign w:val="center"/>
          </w:tcPr>
          <w:p w14:paraId="3CC4C4B0" w14:textId="77777777" w:rsidR="00AF6DDE" w:rsidRPr="005E05FD" w:rsidRDefault="00AF6DDE" w:rsidP="00AF6DDE">
            <w:pPr>
              <w:jc w:val="center"/>
              <w:rPr>
                <w:rFonts w:eastAsia="Calibri"/>
                <w:color w:val="000000"/>
                <w:sz w:val="24"/>
                <w:szCs w:val="24"/>
              </w:rPr>
            </w:pPr>
            <w:r w:rsidRPr="005E05FD">
              <w:rPr>
                <w:rFonts w:eastAsia="Calibri"/>
                <w:color w:val="000000"/>
                <w:sz w:val="24"/>
                <w:szCs w:val="24"/>
              </w:rPr>
              <w:t>81,3</w:t>
            </w:r>
          </w:p>
        </w:tc>
      </w:tr>
    </w:tbl>
    <w:p w14:paraId="28E29A10" w14:textId="0CB2F9A1" w:rsidR="00AF6DDE" w:rsidRPr="00AF6DDE" w:rsidRDefault="00AF6DDE" w:rsidP="005E05FD">
      <w:pPr>
        <w:ind w:firstLine="567"/>
        <w:rPr>
          <w:rFonts w:eastAsia="Calibri"/>
          <w:sz w:val="28"/>
          <w:szCs w:val="28"/>
        </w:rPr>
      </w:pPr>
      <w:r w:rsidRPr="00AF6DDE">
        <w:rPr>
          <w:rFonts w:eastAsia="Calibri"/>
          <w:sz w:val="28"/>
          <w:szCs w:val="28"/>
        </w:rPr>
        <w:lastRenderedPageBreak/>
        <w:t xml:space="preserve">Так, из общего числа опрошенных инфекционные заболевания установлены у 15,3% ((М (46,62 (47;23), </w:t>
      </w:r>
      <m:oMath>
        <m:r>
          <w:rPr>
            <w:rFonts w:ascii="Cambria Math" w:eastAsia="Calibri" w:hAnsi="Cambria Math" w:hint="eastAsia"/>
            <w:sz w:val="28"/>
            <w:szCs w:val="28"/>
          </w:rPr>
          <m:t>р</m:t>
        </m:r>
        <m:r>
          <w:rPr>
            <w:rFonts w:ascii="Cambria Math" w:eastAsia="Calibri" w:hAnsi="Cambria Math"/>
            <w:sz w:val="28"/>
            <w:szCs w:val="28"/>
          </w:rPr>
          <m:t>≤</m:t>
        </m:r>
      </m:oMath>
      <w:r w:rsidRPr="00AF6DDE">
        <w:rPr>
          <w:sz w:val="28"/>
          <w:szCs w:val="28"/>
        </w:rPr>
        <w:t xml:space="preserve">0,001,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AF6DDE">
        <w:rPr>
          <w:rFonts w:eastAsia="Calibri"/>
          <w:sz w:val="28"/>
          <w:szCs w:val="28"/>
        </w:rPr>
        <w:t xml:space="preserve"> = 39,810)), из них у мужчин</w:t>
      </w:r>
      <w:r w:rsidR="00D87090">
        <w:rPr>
          <w:rFonts w:eastAsia="Calibri"/>
          <w:sz w:val="28"/>
          <w:szCs w:val="28"/>
        </w:rPr>
        <w:t xml:space="preserve">– </w:t>
      </w:r>
      <w:r w:rsidRPr="00AF6DDE">
        <w:rPr>
          <w:rFonts w:eastAsia="Calibri"/>
          <w:sz w:val="28"/>
          <w:szCs w:val="28"/>
        </w:rPr>
        <w:t>2,0% и женщин</w:t>
      </w:r>
      <w:r w:rsidR="00D87090">
        <w:rPr>
          <w:rFonts w:eastAsia="Calibri"/>
          <w:sz w:val="28"/>
          <w:szCs w:val="28"/>
        </w:rPr>
        <w:t xml:space="preserve">– </w:t>
      </w:r>
      <w:r w:rsidRPr="00AF6DDE">
        <w:rPr>
          <w:rFonts w:eastAsia="Calibri"/>
          <w:sz w:val="28"/>
          <w:szCs w:val="28"/>
        </w:rPr>
        <w:t xml:space="preserve">13,3%. При этом состоят на диспансерном учете 13,3% ((М (48,60 (50;19), </w:t>
      </w:r>
      <m:oMath>
        <m:r>
          <w:rPr>
            <w:rFonts w:ascii="Cambria Math" w:eastAsia="Calibri" w:hAnsi="Cambria Math" w:hint="eastAsia"/>
            <w:sz w:val="28"/>
            <w:szCs w:val="28"/>
          </w:rPr>
          <m:t>р</m:t>
        </m:r>
        <m:r>
          <w:rPr>
            <w:rFonts w:ascii="Cambria Math" w:eastAsia="Calibri" w:hAnsi="Cambria Math"/>
            <w:sz w:val="28"/>
            <w:szCs w:val="28"/>
          </w:rPr>
          <m:t>≤</m:t>
        </m:r>
      </m:oMath>
      <w:r w:rsidRPr="00AF6DDE">
        <w:rPr>
          <w:sz w:val="28"/>
          <w:szCs w:val="28"/>
        </w:rPr>
        <w:t xml:space="preserve">0,00,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AF6DDE">
        <w:rPr>
          <w:rFonts w:eastAsia="Calibri"/>
          <w:sz w:val="28"/>
          <w:szCs w:val="28"/>
        </w:rPr>
        <w:t xml:space="preserve"> = 44,744)), из них у мужчин</w:t>
      </w:r>
      <w:r w:rsidR="00D87090">
        <w:rPr>
          <w:rFonts w:eastAsia="Calibri"/>
          <w:sz w:val="28"/>
          <w:szCs w:val="28"/>
        </w:rPr>
        <w:t xml:space="preserve">– </w:t>
      </w:r>
      <w:r w:rsidRPr="00AF6DDE">
        <w:rPr>
          <w:rFonts w:eastAsia="Calibri"/>
          <w:sz w:val="28"/>
          <w:szCs w:val="28"/>
        </w:rPr>
        <w:t>1,8% и женщин</w:t>
      </w:r>
      <w:r w:rsidR="00D87090">
        <w:rPr>
          <w:rFonts w:eastAsia="Calibri"/>
          <w:sz w:val="28"/>
          <w:szCs w:val="28"/>
        </w:rPr>
        <w:t xml:space="preserve">– </w:t>
      </w:r>
      <w:r w:rsidRPr="00AF6DDE">
        <w:rPr>
          <w:rFonts w:eastAsia="Calibri"/>
          <w:sz w:val="28"/>
          <w:szCs w:val="28"/>
        </w:rPr>
        <w:t>11,5%.</w:t>
      </w:r>
    </w:p>
    <w:p w14:paraId="183D2F42" w14:textId="77777777" w:rsidR="00AF6DDE" w:rsidRPr="00AF6DDE" w:rsidRDefault="00AF6DDE" w:rsidP="00AF6DDE">
      <w:pPr>
        <w:rPr>
          <w:rFonts w:eastAsia="Calibri"/>
          <w:sz w:val="28"/>
          <w:szCs w:val="28"/>
        </w:rPr>
      </w:pPr>
      <w:r w:rsidRPr="00AF6DDE">
        <w:rPr>
          <w:rFonts w:eastAsia="Calibri"/>
          <w:sz w:val="28"/>
          <w:szCs w:val="28"/>
        </w:rPr>
        <w:t>Материальное положение оказывает прямое влияние на качество питания, а наличие в рационе овощей, фруктов, молочных и мясных продуктов,</w:t>
      </w:r>
      <w:r w:rsidRPr="006401E7">
        <w:rPr>
          <w:rFonts w:eastAsia="Calibri"/>
          <w:sz w:val="28"/>
          <w:szCs w:val="28"/>
        </w:rPr>
        <w:t xml:space="preserve"> </w:t>
      </w:r>
      <w:r w:rsidRPr="00AF6DDE">
        <w:rPr>
          <w:rFonts w:eastAsia="Calibri"/>
          <w:sz w:val="28"/>
          <w:szCs w:val="28"/>
        </w:rPr>
        <w:t xml:space="preserve">и несомненно, отражается на состоянии органов пищеварения. </w:t>
      </w:r>
    </w:p>
    <w:p w14:paraId="7E4AA97A" w14:textId="4FFA0081" w:rsidR="00AF6DDE" w:rsidRPr="00AF6DDE" w:rsidRDefault="00AF6DDE" w:rsidP="00AF6DDE">
      <w:pPr>
        <w:rPr>
          <w:rFonts w:eastAsia="Calibri"/>
          <w:sz w:val="28"/>
          <w:szCs w:val="28"/>
        </w:rPr>
      </w:pPr>
      <w:r w:rsidRPr="00AF6DDE">
        <w:rPr>
          <w:rFonts w:eastAsia="Calibri"/>
          <w:bCs/>
          <w:color w:val="000000"/>
          <w:sz w:val="28"/>
          <w:szCs w:val="28"/>
        </w:rPr>
        <w:t>Величину среднемесячного дохода в расчете на одного члена семьи (таблица 2</w:t>
      </w:r>
      <w:r w:rsidR="003F6831">
        <w:rPr>
          <w:rFonts w:eastAsia="Calibri"/>
          <w:bCs/>
          <w:color w:val="000000"/>
          <w:sz w:val="28"/>
          <w:szCs w:val="28"/>
        </w:rPr>
        <w:t>2</w:t>
      </w:r>
      <w:r w:rsidRPr="00AF6DDE">
        <w:rPr>
          <w:rFonts w:eastAsia="Calibri"/>
          <w:bCs/>
          <w:color w:val="000000"/>
          <w:sz w:val="28"/>
          <w:szCs w:val="28"/>
        </w:rPr>
        <w:t xml:space="preserve">), </w:t>
      </w:r>
      <w:r w:rsidRPr="00AF6DDE">
        <w:rPr>
          <w:rFonts w:eastAsia="Calibri"/>
          <w:sz w:val="28"/>
          <w:szCs w:val="28"/>
        </w:rPr>
        <w:t xml:space="preserve">субъективно оценивавших свое материальное положение как «высокое» или свыше 200000 тенге отметили 6,9% респондентов (М (33,59 (30;16), </w:t>
      </w:r>
      <m:oMath>
        <m:r>
          <w:rPr>
            <w:rFonts w:ascii="Cambria Math" w:eastAsia="Calibri" w:hAnsi="Cambria Math" w:hint="eastAsia"/>
            <w:sz w:val="28"/>
            <w:szCs w:val="28"/>
          </w:rPr>
          <m:t>р</m:t>
        </m:r>
        <m:r>
          <w:rPr>
            <w:rFonts w:ascii="Cambria Math" w:eastAsia="Calibri" w:hAnsi="Cambria Math"/>
            <w:sz w:val="28"/>
            <w:szCs w:val="28"/>
          </w:rPr>
          <m:t>≤</m:t>
        </m:r>
      </m:oMath>
      <w:r w:rsidRPr="00AF6DDE">
        <w:rPr>
          <w:sz w:val="28"/>
          <w:szCs w:val="28"/>
        </w:rPr>
        <w:t xml:space="preserve">0,753,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AF6DDE">
        <w:rPr>
          <w:rFonts w:eastAsia="Calibri"/>
          <w:sz w:val="28"/>
          <w:szCs w:val="28"/>
        </w:rPr>
        <w:t xml:space="preserve"> = 1,202). </w:t>
      </w:r>
    </w:p>
    <w:p w14:paraId="1154977F" w14:textId="1D381B8F" w:rsidR="00AF6DDE" w:rsidRPr="00AF6DDE" w:rsidRDefault="00AF6DDE" w:rsidP="00AF6DDE">
      <w:pPr>
        <w:rPr>
          <w:rFonts w:eastAsia="Calibri"/>
          <w:sz w:val="28"/>
          <w:szCs w:val="28"/>
        </w:rPr>
      </w:pPr>
      <w:r w:rsidRPr="00AF6DDE">
        <w:rPr>
          <w:rFonts w:eastAsia="Calibri"/>
          <w:sz w:val="28"/>
          <w:szCs w:val="28"/>
        </w:rPr>
        <w:t xml:space="preserve">В группе «среднего» достатка или </w:t>
      </w:r>
      <w:r w:rsidRPr="00AF6DDE">
        <w:rPr>
          <w:rFonts w:eastAsia="Calibri"/>
          <w:color w:val="000000"/>
          <w:sz w:val="28"/>
          <w:szCs w:val="28"/>
        </w:rPr>
        <w:t xml:space="preserve">от 100,000 до 150,000 тенге </w:t>
      </w:r>
      <w:r w:rsidRPr="00AF6DDE">
        <w:rPr>
          <w:rFonts w:eastAsia="Calibri"/>
          <w:sz w:val="28"/>
          <w:szCs w:val="28"/>
        </w:rPr>
        <w:t xml:space="preserve">(М (36,97 (32,5;22) </w:t>
      </w:r>
      <w:r w:rsidRPr="00AF6DDE">
        <w:rPr>
          <w:rFonts w:eastAsia="Calibri"/>
          <w:color w:val="000000"/>
          <w:sz w:val="28"/>
          <w:szCs w:val="28"/>
        </w:rPr>
        <w:t>и</w:t>
      </w:r>
      <w:r w:rsidRPr="00AF6DDE">
        <w:rPr>
          <w:rFonts w:eastAsia="Calibri"/>
          <w:sz w:val="28"/>
          <w:szCs w:val="28"/>
        </w:rPr>
        <w:t xml:space="preserve"> о</w:t>
      </w:r>
      <w:r w:rsidRPr="00AF6DDE">
        <w:rPr>
          <w:rFonts w:eastAsia="Calibri"/>
          <w:color w:val="000000"/>
          <w:sz w:val="28"/>
          <w:szCs w:val="28"/>
        </w:rPr>
        <w:t>т 150,000 до 200,000 тенге (М (</w:t>
      </w:r>
      <w:r w:rsidRPr="00AF6DDE">
        <w:rPr>
          <w:rFonts w:eastAsia="Calibri"/>
          <w:sz w:val="28"/>
          <w:szCs w:val="28"/>
        </w:rPr>
        <w:t>35,17 (33;18)</w:t>
      </w:r>
      <w:r w:rsidRPr="00AF6DDE">
        <w:rPr>
          <w:rFonts w:eastAsia="Calibri"/>
          <w:color w:val="000000"/>
          <w:sz w:val="28"/>
          <w:szCs w:val="28"/>
        </w:rPr>
        <w:t xml:space="preserve"> составили, соответственно 15,3% и 7,4% опрошенных. Наибольшую долю составили группы с </w:t>
      </w:r>
      <w:r w:rsidRPr="00AF6DDE">
        <w:rPr>
          <w:rFonts w:eastAsia="Calibri"/>
          <w:sz w:val="28"/>
          <w:szCs w:val="28"/>
        </w:rPr>
        <w:t>«низким» доходом до</w:t>
      </w:r>
      <w:r w:rsidRPr="00AF6DDE">
        <w:rPr>
          <w:rFonts w:eastAsia="Calibri"/>
          <w:color w:val="000000"/>
          <w:sz w:val="28"/>
          <w:szCs w:val="28"/>
        </w:rPr>
        <w:t xml:space="preserve"> 42,500 тенге</w:t>
      </w:r>
      <w:r w:rsidR="00D87090">
        <w:rPr>
          <w:rFonts w:eastAsia="Calibri"/>
          <w:color w:val="000000"/>
          <w:sz w:val="28"/>
          <w:szCs w:val="28"/>
        </w:rPr>
        <w:t xml:space="preserve">– </w:t>
      </w:r>
      <w:r w:rsidRPr="00AF6DDE">
        <w:rPr>
          <w:rFonts w:eastAsia="Calibri"/>
          <w:color w:val="000000"/>
          <w:sz w:val="28"/>
          <w:szCs w:val="28"/>
        </w:rPr>
        <w:t>36,1% (М (</w:t>
      </w:r>
      <w:r w:rsidRPr="00AF6DDE">
        <w:rPr>
          <w:rFonts w:eastAsia="Calibri"/>
          <w:sz w:val="28"/>
          <w:szCs w:val="28"/>
        </w:rPr>
        <w:t xml:space="preserve">34,56 (32;18) </w:t>
      </w:r>
      <w:r w:rsidRPr="00AF6DDE">
        <w:rPr>
          <w:rFonts w:eastAsia="Calibri"/>
          <w:color w:val="000000"/>
          <w:sz w:val="28"/>
          <w:szCs w:val="28"/>
        </w:rPr>
        <w:t>и от 42,500 до 100,000 тенге (М (</w:t>
      </w:r>
      <w:r w:rsidRPr="00AF6DDE">
        <w:rPr>
          <w:rFonts w:eastAsia="Calibri"/>
          <w:sz w:val="28"/>
          <w:szCs w:val="28"/>
        </w:rPr>
        <w:t>36,99 (35;23)</w:t>
      </w:r>
      <w:r w:rsidR="00D87090">
        <w:rPr>
          <w:rFonts w:eastAsia="Calibri"/>
          <w:sz w:val="28"/>
          <w:szCs w:val="28"/>
        </w:rPr>
        <w:t xml:space="preserve">– </w:t>
      </w:r>
      <w:r w:rsidRPr="00AF6DDE">
        <w:rPr>
          <w:rFonts w:eastAsia="Calibri"/>
          <w:color w:val="000000"/>
          <w:sz w:val="28"/>
          <w:szCs w:val="28"/>
        </w:rPr>
        <w:t xml:space="preserve">34,3% </w:t>
      </w:r>
      <m:oMath>
        <m:r>
          <w:rPr>
            <w:rFonts w:ascii="Cambria Math" w:eastAsia="Calibri" w:hAnsi="Cambria Math"/>
            <w:color w:val="000000"/>
            <w:sz w:val="28"/>
            <w:szCs w:val="28"/>
          </w:rPr>
          <m:t>(</m:t>
        </m:r>
      </m:oMath>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AF6DDE">
        <w:rPr>
          <w:rFonts w:eastAsia="Calibri"/>
          <w:sz w:val="28"/>
          <w:szCs w:val="28"/>
        </w:rPr>
        <w:t>=1,202)</w:t>
      </w:r>
      <w:r w:rsidRPr="00AF6DDE">
        <w:rPr>
          <w:rFonts w:eastAsia="Calibri"/>
          <w:color w:val="000000"/>
          <w:sz w:val="28"/>
          <w:szCs w:val="28"/>
        </w:rPr>
        <w:t>.</w:t>
      </w:r>
    </w:p>
    <w:p w14:paraId="7544A572" w14:textId="77777777" w:rsidR="00AF6DDE" w:rsidRPr="00AF6DDE" w:rsidRDefault="00AF6DDE" w:rsidP="00AF6DDE">
      <w:pPr>
        <w:rPr>
          <w:rFonts w:eastAsia="Calibri"/>
          <w:sz w:val="28"/>
          <w:szCs w:val="28"/>
        </w:rPr>
      </w:pPr>
    </w:p>
    <w:p w14:paraId="658BFD19" w14:textId="485BE4D0" w:rsidR="00AF6DDE" w:rsidRPr="00AF6DDE" w:rsidRDefault="00AF6DDE" w:rsidP="00AF6DDE">
      <w:pPr>
        <w:ind w:firstLine="0"/>
        <w:rPr>
          <w:rFonts w:eastAsia="Calibri"/>
          <w:sz w:val="28"/>
          <w:szCs w:val="28"/>
        </w:rPr>
      </w:pPr>
      <w:r w:rsidRPr="00AF6DDE">
        <w:rPr>
          <w:rFonts w:eastAsia="Calibri"/>
          <w:bCs/>
          <w:color w:val="000000"/>
          <w:sz w:val="28"/>
          <w:szCs w:val="28"/>
        </w:rPr>
        <w:t>Таблица 2</w:t>
      </w:r>
      <w:r w:rsidR="003F6831">
        <w:rPr>
          <w:rFonts w:eastAsia="Calibri"/>
          <w:bCs/>
          <w:color w:val="000000"/>
          <w:sz w:val="28"/>
          <w:szCs w:val="28"/>
        </w:rPr>
        <w:t>2</w:t>
      </w:r>
      <w:r w:rsidR="00D87090">
        <w:rPr>
          <w:rFonts w:eastAsia="Calibri"/>
          <w:bCs/>
          <w:color w:val="000000"/>
          <w:sz w:val="28"/>
          <w:szCs w:val="28"/>
        </w:rPr>
        <w:t xml:space="preserve">– </w:t>
      </w:r>
      <w:r w:rsidRPr="00AF6DDE">
        <w:rPr>
          <w:rFonts w:eastAsia="Calibri"/>
          <w:bCs/>
          <w:color w:val="000000"/>
          <w:sz w:val="28"/>
          <w:szCs w:val="28"/>
        </w:rPr>
        <w:t>Величина среднемесячного дохода в расчете на одного члена семьи, в тенге</w:t>
      </w:r>
    </w:p>
    <w:p w14:paraId="46799D7F" w14:textId="77777777" w:rsidR="00AF6DDE" w:rsidRPr="00AF6DDE" w:rsidRDefault="00AF6DDE" w:rsidP="00AF6DDE">
      <w:pPr>
        <w:rPr>
          <w:rFonts w:eastAsia="Calibri"/>
          <w:sz w:val="28"/>
          <w:szCs w:val="28"/>
        </w:rPr>
      </w:pPr>
    </w:p>
    <w:tbl>
      <w:tblPr>
        <w:tblStyle w:val="100"/>
        <w:tblW w:w="0" w:type="auto"/>
        <w:tblLook w:val="04A0" w:firstRow="1" w:lastRow="0" w:firstColumn="1" w:lastColumn="0" w:noHBand="0" w:noVBand="1"/>
      </w:tblPr>
      <w:tblGrid>
        <w:gridCol w:w="1962"/>
        <w:gridCol w:w="1071"/>
        <w:gridCol w:w="1157"/>
        <w:gridCol w:w="1410"/>
        <w:gridCol w:w="1157"/>
        <w:gridCol w:w="1431"/>
        <w:gridCol w:w="1157"/>
      </w:tblGrid>
      <w:tr w:rsidR="00AF6DDE" w:rsidRPr="00AF6DDE" w14:paraId="0AAAEF73" w14:textId="77777777" w:rsidTr="00731592">
        <w:tc>
          <w:tcPr>
            <w:tcW w:w="1962" w:type="dxa"/>
          </w:tcPr>
          <w:p w14:paraId="429BDCD1" w14:textId="77777777" w:rsidR="00AF6DDE" w:rsidRPr="00AF6DDE" w:rsidRDefault="00AF6DDE" w:rsidP="00AF6DDE">
            <w:pPr>
              <w:rPr>
                <w:rFonts w:eastAsia="Calibri"/>
                <w:sz w:val="28"/>
                <w:szCs w:val="28"/>
              </w:rPr>
            </w:pPr>
            <w:r w:rsidRPr="00AF6DDE">
              <w:rPr>
                <w:rFonts w:eastAsia="Calibri"/>
                <w:sz w:val="28"/>
                <w:szCs w:val="28"/>
              </w:rPr>
              <w:t>Наименование дохода</w:t>
            </w:r>
          </w:p>
        </w:tc>
        <w:tc>
          <w:tcPr>
            <w:tcW w:w="1071" w:type="dxa"/>
          </w:tcPr>
          <w:p w14:paraId="707302EF" w14:textId="77777777" w:rsidR="00AF6DDE" w:rsidRPr="00AF6DDE" w:rsidRDefault="00AF6DDE" w:rsidP="00AF6DDE">
            <w:pPr>
              <w:jc w:val="center"/>
              <w:rPr>
                <w:rFonts w:eastAsia="Calibri"/>
                <w:sz w:val="28"/>
                <w:szCs w:val="28"/>
              </w:rPr>
            </w:pPr>
            <w:r w:rsidRPr="00AF6DDE">
              <w:rPr>
                <w:rFonts w:eastAsia="Calibri"/>
                <w:sz w:val="28"/>
                <w:szCs w:val="28"/>
              </w:rPr>
              <w:t>Всего</w:t>
            </w:r>
          </w:p>
        </w:tc>
        <w:tc>
          <w:tcPr>
            <w:tcW w:w="1157" w:type="dxa"/>
          </w:tcPr>
          <w:p w14:paraId="07446FD5" w14:textId="77777777" w:rsidR="00AF6DDE" w:rsidRPr="00AF6DDE" w:rsidRDefault="00AF6DDE" w:rsidP="00AF6DDE">
            <w:pPr>
              <w:jc w:val="center"/>
              <w:rPr>
                <w:rFonts w:eastAsia="Calibri"/>
                <w:sz w:val="28"/>
                <w:szCs w:val="28"/>
              </w:rPr>
            </w:pPr>
            <w:r w:rsidRPr="00AF6DDE">
              <w:rPr>
                <w:rFonts w:eastAsia="Calibri"/>
                <w:sz w:val="28"/>
                <w:szCs w:val="28"/>
              </w:rPr>
              <w:t>Уд.вес, %</w:t>
            </w:r>
          </w:p>
        </w:tc>
        <w:tc>
          <w:tcPr>
            <w:tcW w:w="1410" w:type="dxa"/>
          </w:tcPr>
          <w:p w14:paraId="6782EC28" w14:textId="77777777" w:rsidR="00AF6DDE" w:rsidRPr="00AF6DDE" w:rsidRDefault="00AF6DDE" w:rsidP="00AF6DDE">
            <w:pPr>
              <w:jc w:val="center"/>
              <w:rPr>
                <w:rFonts w:eastAsia="Calibri"/>
                <w:sz w:val="28"/>
                <w:szCs w:val="28"/>
              </w:rPr>
            </w:pPr>
            <w:r w:rsidRPr="00AF6DDE">
              <w:rPr>
                <w:rFonts w:eastAsia="Calibri"/>
                <w:sz w:val="28"/>
                <w:szCs w:val="28"/>
              </w:rPr>
              <w:t>Мужчины</w:t>
            </w:r>
          </w:p>
        </w:tc>
        <w:tc>
          <w:tcPr>
            <w:tcW w:w="1157" w:type="dxa"/>
          </w:tcPr>
          <w:p w14:paraId="24AABA10" w14:textId="77777777" w:rsidR="00AF6DDE" w:rsidRPr="00AF6DDE" w:rsidRDefault="00AF6DDE" w:rsidP="00AF6DDE">
            <w:pPr>
              <w:jc w:val="center"/>
              <w:rPr>
                <w:rFonts w:eastAsia="Calibri"/>
                <w:sz w:val="28"/>
                <w:szCs w:val="28"/>
              </w:rPr>
            </w:pPr>
            <w:r w:rsidRPr="00AF6DDE">
              <w:rPr>
                <w:rFonts w:eastAsia="Calibri"/>
                <w:sz w:val="28"/>
                <w:szCs w:val="28"/>
              </w:rPr>
              <w:t>Уд.вес, %</w:t>
            </w:r>
          </w:p>
        </w:tc>
        <w:tc>
          <w:tcPr>
            <w:tcW w:w="1431" w:type="dxa"/>
          </w:tcPr>
          <w:p w14:paraId="44B0B122" w14:textId="77777777" w:rsidR="00AF6DDE" w:rsidRPr="00AF6DDE" w:rsidRDefault="00AF6DDE" w:rsidP="00AF6DDE">
            <w:pPr>
              <w:jc w:val="center"/>
              <w:rPr>
                <w:rFonts w:eastAsia="Calibri"/>
                <w:sz w:val="28"/>
                <w:szCs w:val="28"/>
              </w:rPr>
            </w:pPr>
            <w:r w:rsidRPr="00AF6DDE">
              <w:rPr>
                <w:rFonts w:eastAsia="Calibri"/>
                <w:sz w:val="28"/>
                <w:szCs w:val="28"/>
              </w:rPr>
              <w:t>Женщины</w:t>
            </w:r>
          </w:p>
        </w:tc>
        <w:tc>
          <w:tcPr>
            <w:tcW w:w="1157" w:type="dxa"/>
          </w:tcPr>
          <w:p w14:paraId="49883D78" w14:textId="77777777" w:rsidR="00AF6DDE" w:rsidRPr="00AF6DDE" w:rsidRDefault="00AF6DDE" w:rsidP="00AF6DDE">
            <w:pPr>
              <w:jc w:val="center"/>
              <w:rPr>
                <w:rFonts w:eastAsia="Calibri"/>
                <w:sz w:val="28"/>
                <w:szCs w:val="28"/>
              </w:rPr>
            </w:pPr>
            <w:r w:rsidRPr="00AF6DDE">
              <w:rPr>
                <w:rFonts w:eastAsia="Calibri"/>
                <w:sz w:val="28"/>
                <w:szCs w:val="28"/>
              </w:rPr>
              <w:t>Уд.вес, %</w:t>
            </w:r>
          </w:p>
        </w:tc>
      </w:tr>
      <w:tr w:rsidR="00AF6DDE" w:rsidRPr="00AF6DDE" w14:paraId="4A9238DF" w14:textId="77777777" w:rsidTr="00731592">
        <w:tc>
          <w:tcPr>
            <w:tcW w:w="1962" w:type="dxa"/>
            <w:vAlign w:val="center"/>
          </w:tcPr>
          <w:p w14:paraId="5AB0D3DC" w14:textId="77777777" w:rsidR="00AF6DDE" w:rsidRPr="00AF6DDE" w:rsidRDefault="00AF6DDE" w:rsidP="00AF6DDE">
            <w:pPr>
              <w:rPr>
                <w:rFonts w:eastAsia="Calibri"/>
                <w:sz w:val="28"/>
                <w:szCs w:val="28"/>
              </w:rPr>
            </w:pPr>
            <w:r w:rsidRPr="00AF6DDE">
              <w:rPr>
                <w:rFonts w:eastAsia="Calibri"/>
                <w:color w:val="000000"/>
                <w:sz w:val="28"/>
                <w:szCs w:val="28"/>
              </w:rPr>
              <w:t>до 42,500 тг</w:t>
            </w:r>
          </w:p>
        </w:tc>
        <w:tc>
          <w:tcPr>
            <w:tcW w:w="1071" w:type="dxa"/>
            <w:vAlign w:val="center"/>
          </w:tcPr>
          <w:p w14:paraId="4CBC8AE5"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141</w:t>
            </w:r>
          </w:p>
        </w:tc>
        <w:tc>
          <w:tcPr>
            <w:tcW w:w="1157" w:type="dxa"/>
            <w:vAlign w:val="center"/>
          </w:tcPr>
          <w:p w14:paraId="78294336"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36,1</w:t>
            </w:r>
          </w:p>
        </w:tc>
        <w:tc>
          <w:tcPr>
            <w:tcW w:w="1410" w:type="dxa"/>
            <w:vAlign w:val="center"/>
          </w:tcPr>
          <w:p w14:paraId="62046E85"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18</w:t>
            </w:r>
          </w:p>
        </w:tc>
        <w:tc>
          <w:tcPr>
            <w:tcW w:w="1157" w:type="dxa"/>
            <w:vAlign w:val="center"/>
          </w:tcPr>
          <w:p w14:paraId="5F10C08D"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24,7</w:t>
            </w:r>
          </w:p>
        </w:tc>
        <w:tc>
          <w:tcPr>
            <w:tcW w:w="1431" w:type="dxa"/>
            <w:vAlign w:val="center"/>
          </w:tcPr>
          <w:p w14:paraId="20B7D211"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123</w:t>
            </w:r>
          </w:p>
        </w:tc>
        <w:tc>
          <w:tcPr>
            <w:tcW w:w="1157" w:type="dxa"/>
            <w:vAlign w:val="center"/>
          </w:tcPr>
          <w:p w14:paraId="47029EC8"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38,7</w:t>
            </w:r>
          </w:p>
        </w:tc>
      </w:tr>
      <w:tr w:rsidR="00AF6DDE" w:rsidRPr="00AF6DDE" w14:paraId="32A2F149" w14:textId="77777777" w:rsidTr="00731592">
        <w:tc>
          <w:tcPr>
            <w:tcW w:w="1962" w:type="dxa"/>
            <w:vAlign w:val="center"/>
          </w:tcPr>
          <w:p w14:paraId="669C9129" w14:textId="77777777" w:rsidR="00AF6DDE" w:rsidRPr="00AF6DDE" w:rsidRDefault="00AF6DDE" w:rsidP="00AF6DDE">
            <w:pPr>
              <w:rPr>
                <w:rFonts w:eastAsia="Calibri"/>
                <w:sz w:val="28"/>
                <w:szCs w:val="28"/>
              </w:rPr>
            </w:pPr>
            <w:r w:rsidRPr="00AF6DDE">
              <w:rPr>
                <w:rFonts w:eastAsia="Calibri"/>
                <w:color w:val="000000"/>
                <w:sz w:val="28"/>
                <w:szCs w:val="28"/>
              </w:rPr>
              <w:t>От 42,500 до 100,000 тг</w:t>
            </w:r>
          </w:p>
        </w:tc>
        <w:tc>
          <w:tcPr>
            <w:tcW w:w="1071" w:type="dxa"/>
            <w:vAlign w:val="center"/>
          </w:tcPr>
          <w:p w14:paraId="1F79BD0B"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134</w:t>
            </w:r>
          </w:p>
        </w:tc>
        <w:tc>
          <w:tcPr>
            <w:tcW w:w="1157" w:type="dxa"/>
            <w:vAlign w:val="center"/>
          </w:tcPr>
          <w:p w14:paraId="1C561F19"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34,3</w:t>
            </w:r>
          </w:p>
        </w:tc>
        <w:tc>
          <w:tcPr>
            <w:tcW w:w="1410" w:type="dxa"/>
            <w:vAlign w:val="center"/>
          </w:tcPr>
          <w:p w14:paraId="2EF3BC3A"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19</w:t>
            </w:r>
          </w:p>
        </w:tc>
        <w:tc>
          <w:tcPr>
            <w:tcW w:w="1157" w:type="dxa"/>
            <w:vAlign w:val="center"/>
          </w:tcPr>
          <w:p w14:paraId="5788D51C"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26,0</w:t>
            </w:r>
          </w:p>
        </w:tc>
        <w:tc>
          <w:tcPr>
            <w:tcW w:w="1431" w:type="dxa"/>
            <w:vAlign w:val="center"/>
          </w:tcPr>
          <w:p w14:paraId="37647D6C"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115</w:t>
            </w:r>
          </w:p>
        </w:tc>
        <w:tc>
          <w:tcPr>
            <w:tcW w:w="1157" w:type="dxa"/>
            <w:vAlign w:val="center"/>
          </w:tcPr>
          <w:p w14:paraId="252C6171"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36,2</w:t>
            </w:r>
          </w:p>
        </w:tc>
      </w:tr>
      <w:tr w:rsidR="00AF6DDE" w:rsidRPr="00AF6DDE" w14:paraId="3E49684E" w14:textId="77777777" w:rsidTr="00731592">
        <w:tc>
          <w:tcPr>
            <w:tcW w:w="1962" w:type="dxa"/>
            <w:vAlign w:val="center"/>
          </w:tcPr>
          <w:p w14:paraId="300F5111" w14:textId="77777777" w:rsidR="00AF6DDE" w:rsidRPr="00AF6DDE" w:rsidRDefault="00AF6DDE" w:rsidP="00AF6DDE">
            <w:pPr>
              <w:rPr>
                <w:rFonts w:eastAsia="Calibri"/>
                <w:sz w:val="28"/>
                <w:szCs w:val="28"/>
              </w:rPr>
            </w:pPr>
            <w:r w:rsidRPr="00AF6DDE">
              <w:rPr>
                <w:rFonts w:eastAsia="Calibri"/>
                <w:color w:val="000000"/>
                <w:sz w:val="28"/>
                <w:szCs w:val="28"/>
              </w:rPr>
              <w:t>От 100,000 до 150,000 тг</w:t>
            </w:r>
          </w:p>
        </w:tc>
        <w:tc>
          <w:tcPr>
            <w:tcW w:w="1071" w:type="dxa"/>
            <w:vAlign w:val="center"/>
          </w:tcPr>
          <w:p w14:paraId="56A5C0F5"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60</w:t>
            </w:r>
          </w:p>
        </w:tc>
        <w:tc>
          <w:tcPr>
            <w:tcW w:w="1157" w:type="dxa"/>
            <w:vAlign w:val="center"/>
          </w:tcPr>
          <w:p w14:paraId="2FE8514B"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15,3</w:t>
            </w:r>
          </w:p>
        </w:tc>
        <w:tc>
          <w:tcPr>
            <w:tcW w:w="1410" w:type="dxa"/>
            <w:vAlign w:val="center"/>
          </w:tcPr>
          <w:p w14:paraId="7E837F5C"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15</w:t>
            </w:r>
          </w:p>
        </w:tc>
        <w:tc>
          <w:tcPr>
            <w:tcW w:w="1157" w:type="dxa"/>
            <w:vAlign w:val="center"/>
          </w:tcPr>
          <w:p w14:paraId="15B9F9D1"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20,5</w:t>
            </w:r>
          </w:p>
        </w:tc>
        <w:tc>
          <w:tcPr>
            <w:tcW w:w="1431" w:type="dxa"/>
            <w:vAlign w:val="center"/>
          </w:tcPr>
          <w:p w14:paraId="1AB1711D"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45</w:t>
            </w:r>
          </w:p>
        </w:tc>
        <w:tc>
          <w:tcPr>
            <w:tcW w:w="1157" w:type="dxa"/>
            <w:vAlign w:val="center"/>
          </w:tcPr>
          <w:p w14:paraId="244D2321"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14,2</w:t>
            </w:r>
          </w:p>
        </w:tc>
      </w:tr>
      <w:tr w:rsidR="00AF6DDE" w:rsidRPr="00AF6DDE" w14:paraId="17E72753" w14:textId="77777777" w:rsidTr="00731592">
        <w:tc>
          <w:tcPr>
            <w:tcW w:w="1962" w:type="dxa"/>
            <w:vAlign w:val="center"/>
          </w:tcPr>
          <w:p w14:paraId="21333E79" w14:textId="77777777" w:rsidR="00AF6DDE" w:rsidRPr="00AF6DDE" w:rsidRDefault="00AF6DDE" w:rsidP="00AF6DDE">
            <w:pPr>
              <w:rPr>
                <w:rFonts w:eastAsia="Calibri"/>
                <w:sz w:val="28"/>
                <w:szCs w:val="28"/>
              </w:rPr>
            </w:pPr>
            <w:r w:rsidRPr="00AF6DDE">
              <w:rPr>
                <w:rFonts w:eastAsia="Calibri"/>
                <w:color w:val="000000"/>
                <w:sz w:val="28"/>
                <w:szCs w:val="28"/>
              </w:rPr>
              <w:t>От 150,000  до 200,000 тг</w:t>
            </w:r>
          </w:p>
        </w:tc>
        <w:tc>
          <w:tcPr>
            <w:tcW w:w="1071" w:type="dxa"/>
            <w:vAlign w:val="center"/>
          </w:tcPr>
          <w:p w14:paraId="45F05C08"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29</w:t>
            </w:r>
          </w:p>
        </w:tc>
        <w:tc>
          <w:tcPr>
            <w:tcW w:w="1157" w:type="dxa"/>
            <w:vAlign w:val="center"/>
          </w:tcPr>
          <w:p w14:paraId="310781F6"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7,4</w:t>
            </w:r>
          </w:p>
        </w:tc>
        <w:tc>
          <w:tcPr>
            <w:tcW w:w="1410" w:type="dxa"/>
            <w:vAlign w:val="center"/>
          </w:tcPr>
          <w:p w14:paraId="08119928"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13</w:t>
            </w:r>
          </w:p>
        </w:tc>
        <w:tc>
          <w:tcPr>
            <w:tcW w:w="1157" w:type="dxa"/>
            <w:vAlign w:val="center"/>
          </w:tcPr>
          <w:p w14:paraId="262D3E64"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17,8</w:t>
            </w:r>
          </w:p>
        </w:tc>
        <w:tc>
          <w:tcPr>
            <w:tcW w:w="1431" w:type="dxa"/>
            <w:vAlign w:val="center"/>
          </w:tcPr>
          <w:p w14:paraId="30BF5846"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16</w:t>
            </w:r>
          </w:p>
        </w:tc>
        <w:tc>
          <w:tcPr>
            <w:tcW w:w="1157" w:type="dxa"/>
            <w:vAlign w:val="center"/>
          </w:tcPr>
          <w:p w14:paraId="37AA3605"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5,0</w:t>
            </w:r>
          </w:p>
        </w:tc>
      </w:tr>
      <w:tr w:rsidR="00AF6DDE" w:rsidRPr="00AF6DDE" w14:paraId="7FB6D526" w14:textId="77777777" w:rsidTr="00731592">
        <w:tc>
          <w:tcPr>
            <w:tcW w:w="1962" w:type="dxa"/>
            <w:vAlign w:val="center"/>
          </w:tcPr>
          <w:p w14:paraId="19DC55E6" w14:textId="77777777" w:rsidR="00AF6DDE" w:rsidRPr="00AF6DDE" w:rsidRDefault="00AF6DDE" w:rsidP="00AF6DDE">
            <w:pPr>
              <w:rPr>
                <w:rFonts w:eastAsia="Calibri"/>
                <w:color w:val="000000"/>
                <w:sz w:val="28"/>
                <w:szCs w:val="28"/>
              </w:rPr>
            </w:pPr>
            <w:r w:rsidRPr="00AF6DDE">
              <w:rPr>
                <w:rFonts w:eastAsia="Calibri"/>
                <w:color w:val="000000"/>
                <w:sz w:val="28"/>
                <w:szCs w:val="28"/>
              </w:rPr>
              <w:t>200 тг и более</w:t>
            </w:r>
          </w:p>
        </w:tc>
        <w:tc>
          <w:tcPr>
            <w:tcW w:w="1071" w:type="dxa"/>
            <w:vAlign w:val="center"/>
          </w:tcPr>
          <w:p w14:paraId="34D81B9E"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27</w:t>
            </w:r>
          </w:p>
        </w:tc>
        <w:tc>
          <w:tcPr>
            <w:tcW w:w="1157" w:type="dxa"/>
            <w:vAlign w:val="center"/>
          </w:tcPr>
          <w:p w14:paraId="61A845AD"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6,9</w:t>
            </w:r>
          </w:p>
        </w:tc>
        <w:tc>
          <w:tcPr>
            <w:tcW w:w="1410" w:type="dxa"/>
            <w:vAlign w:val="center"/>
          </w:tcPr>
          <w:p w14:paraId="0F85F06B"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8</w:t>
            </w:r>
          </w:p>
        </w:tc>
        <w:tc>
          <w:tcPr>
            <w:tcW w:w="1157" w:type="dxa"/>
            <w:vAlign w:val="center"/>
          </w:tcPr>
          <w:p w14:paraId="2064E1EF"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11,0</w:t>
            </w:r>
          </w:p>
        </w:tc>
        <w:tc>
          <w:tcPr>
            <w:tcW w:w="1431" w:type="dxa"/>
            <w:vAlign w:val="center"/>
          </w:tcPr>
          <w:p w14:paraId="593C55FB"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19</w:t>
            </w:r>
          </w:p>
        </w:tc>
        <w:tc>
          <w:tcPr>
            <w:tcW w:w="1157" w:type="dxa"/>
            <w:vAlign w:val="center"/>
          </w:tcPr>
          <w:p w14:paraId="7ABB54F3"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6,0</w:t>
            </w:r>
          </w:p>
        </w:tc>
      </w:tr>
      <w:tr w:rsidR="00AF6DDE" w:rsidRPr="00AF6DDE" w14:paraId="028E8D32" w14:textId="77777777" w:rsidTr="00731592">
        <w:tc>
          <w:tcPr>
            <w:tcW w:w="1962" w:type="dxa"/>
            <w:vAlign w:val="center"/>
          </w:tcPr>
          <w:p w14:paraId="241C2225" w14:textId="77777777" w:rsidR="00AF6DDE" w:rsidRPr="00AF6DDE" w:rsidRDefault="00AF6DDE" w:rsidP="00AF6DDE">
            <w:pPr>
              <w:rPr>
                <w:rFonts w:eastAsia="Calibri"/>
                <w:color w:val="000000"/>
                <w:sz w:val="28"/>
                <w:szCs w:val="28"/>
              </w:rPr>
            </w:pPr>
            <w:r w:rsidRPr="00AF6DDE">
              <w:rPr>
                <w:rFonts w:eastAsia="Calibri"/>
                <w:color w:val="000000"/>
                <w:sz w:val="28"/>
                <w:szCs w:val="28"/>
              </w:rPr>
              <w:t>Итого</w:t>
            </w:r>
          </w:p>
        </w:tc>
        <w:tc>
          <w:tcPr>
            <w:tcW w:w="1071" w:type="dxa"/>
            <w:vAlign w:val="center"/>
          </w:tcPr>
          <w:p w14:paraId="6656AB59"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391</w:t>
            </w:r>
          </w:p>
        </w:tc>
        <w:tc>
          <w:tcPr>
            <w:tcW w:w="1157" w:type="dxa"/>
            <w:vAlign w:val="center"/>
          </w:tcPr>
          <w:p w14:paraId="25F8613B"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100,0</w:t>
            </w:r>
          </w:p>
        </w:tc>
        <w:tc>
          <w:tcPr>
            <w:tcW w:w="1410" w:type="dxa"/>
            <w:vAlign w:val="center"/>
          </w:tcPr>
          <w:p w14:paraId="44B6DD7D"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73</w:t>
            </w:r>
          </w:p>
        </w:tc>
        <w:tc>
          <w:tcPr>
            <w:tcW w:w="1157" w:type="dxa"/>
            <w:vAlign w:val="center"/>
          </w:tcPr>
          <w:p w14:paraId="365BE212"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100,0</w:t>
            </w:r>
          </w:p>
        </w:tc>
        <w:tc>
          <w:tcPr>
            <w:tcW w:w="1431" w:type="dxa"/>
            <w:vAlign w:val="center"/>
          </w:tcPr>
          <w:p w14:paraId="7DFCA853"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318</w:t>
            </w:r>
          </w:p>
        </w:tc>
        <w:tc>
          <w:tcPr>
            <w:tcW w:w="1157" w:type="dxa"/>
            <w:vAlign w:val="center"/>
          </w:tcPr>
          <w:p w14:paraId="60D2658C" w14:textId="77777777" w:rsidR="00AF6DDE" w:rsidRPr="00AF6DDE" w:rsidRDefault="00AF6DDE" w:rsidP="00AF6DDE">
            <w:pPr>
              <w:jc w:val="center"/>
              <w:rPr>
                <w:rFonts w:eastAsia="Calibri"/>
                <w:color w:val="000000"/>
                <w:sz w:val="28"/>
                <w:szCs w:val="28"/>
              </w:rPr>
            </w:pPr>
            <w:r w:rsidRPr="00AF6DDE">
              <w:rPr>
                <w:rFonts w:eastAsia="Calibri"/>
                <w:color w:val="000000"/>
                <w:sz w:val="28"/>
                <w:szCs w:val="28"/>
              </w:rPr>
              <w:t>100,0</w:t>
            </w:r>
          </w:p>
        </w:tc>
      </w:tr>
    </w:tbl>
    <w:p w14:paraId="31CB68C5" w14:textId="77777777" w:rsidR="00AF6DDE" w:rsidRPr="00AF6DDE" w:rsidRDefault="00AF6DDE" w:rsidP="00AF6DDE">
      <w:pPr>
        <w:rPr>
          <w:rFonts w:eastAsia="Calibri"/>
          <w:sz w:val="28"/>
          <w:szCs w:val="28"/>
        </w:rPr>
      </w:pPr>
    </w:p>
    <w:p w14:paraId="15F439EC" w14:textId="650F777A" w:rsidR="00CC7DB8" w:rsidRPr="00CC7DB8" w:rsidRDefault="00CC7DB8" w:rsidP="00CC7DB8">
      <w:pPr>
        <w:rPr>
          <w:rFonts w:eastAsia="Calibri"/>
          <w:sz w:val="28"/>
          <w:szCs w:val="28"/>
        </w:rPr>
      </w:pPr>
      <w:r w:rsidRPr="00CC7DB8">
        <w:rPr>
          <w:rFonts w:eastAsia="Calibri"/>
          <w:sz w:val="28"/>
          <w:szCs w:val="28"/>
        </w:rPr>
        <w:t>Некоторые различия в оценке своего материального положения наблюдались у пациентов разного пола. Доля респондентов мужчин, оценивших свое материальное положение как «отличное» или свыше 200000 тенге отметили 11,0% и женщин</w:t>
      </w:r>
      <w:r w:rsidR="00D87090">
        <w:rPr>
          <w:rFonts w:eastAsia="Calibri"/>
          <w:sz w:val="28"/>
          <w:szCs w:val="28"/>
        </w:rPr>
        <w:t xml:space="preserve">– </w:t>
      </w:r>
      <w:r w:rsidRPr="00CC7DB8">
        <w:rPr>
          <w:rFonts w:eastAsia="Calibri"/>
          <w:sz w:val="28"/>
          <w:szCs w:val="28"/>
        </w:rPr>
        <w:t>5,0%. С «низким» доходом или до 42500 тенге указали 24,7% мужчин и 38,7%</w:t>
      </w:r>
      <w:r w:rsidR="00D87090">
        <w:rPr>
          <w:rFonts w:eastAsia="Calibri"/>
          <w:sz w:val="28"/>
          <w:szCs w:val="28"/>
        </w:rPr>
        <w:t xml:space="preserve">– </w:t>
      </w:r>
      <w:r w:rsidRPr="00CC7DB8">
        <w:rPr>
          <w:rFonts w:eastAsia="Calibri"/>
          <w:sz w:val="28"/>
          <w:szCs w:val="28"/>
        </w:rPr>
        <w:t>женщин.</w:t>
      </w:r>
    </w:p>
    <w:p w14:paraId="555ECED3" w14:textId="1A2944FA" w:rsidR="00CC7DB8" w:rsidRPr="00CC7DB8" w:rsidRDefault="005E6523" w:rsidP="00CC7DB8">
      <w:pPr>
        <w:rPr>
          <w:rFonts w:eastAsia="Calibri"/>
          <w:sz w:val="28"/>
          <w:szCs w:val="28"/>
        </w:rPr>
      </w:pPr>
      <w:r w:rsidRPr="005E6523">
        <w:rPr>
          <w:rFonts w:eastAsia="Calibri"/>
          <w:sz w:val="28"/>
          <w:szCs w:val="28"/>
        </w:rPr>
        <w:t xml:space="preserve">Согласно современным представлениям, понятие здорового образа жизни (ЗОЖ) включает несколько ключевых составляющих: отказ от вредных привычек (курение, употребление алкоголя и наркотических веществ), наличие полезных привычек, оптимальный режим физической активности, рациональное питание, закаливание, соблюдение личной гигиены и поддержание положительных эмоций. ЗОЖ также предполагает активное участие в </w:t>
      </w:r>
      <w:r w:rsidRPr="005E6523">
        <w:rPr>
          <w:rFonts w:eastAsia="Calibri"/>
          <w:sz w:val="28"/>
          <w:szCs w:val="28"/>
        </w:rPr>
        <w:lastRenderedPageBreak/>
        <w:t>социальной и трудовой жизни, физическую активность, а также индивидуальный психологический</w:t>
      </w:r>
      <w:r>
        <w:rPr>
          <w:rFonts w:eastAsia="Calibri"/>
          <w:sz w:val="28"/>
          <w:szCs w:val="28"/>
        </w:rPr>
        <w:t xml:space="preserve"> комфорт и благополучие в семье.</w:t>
      </w:r>
    </w:p>
    <w:p w14:paraId="3131686B" w14:textId="77777777" w:rsidR="00CC7DB8" w:rsidRPr="00CC7DB8" w:rsidRDefault="00CC7DB8" w:rsidP="00CC7DB8">
      <w:pPr>
        <w:rPr>
          <w:rFonts w:eastAsia="Calibri"/>
          <w:sz w:val="28"/>
          <w:szCs w:val="28"/>
        </w:rPr>
      </w:pPr>
      <w:r w:rsidRPr="00CC7DB8">
        <w:rPr>
          <w:rFonts w:eastAsia="Calibri"/>
          <w:sz w:val="28"/>
          <w:szCs w:val="28"/>
        </w:rPr>
        <w:t>К сожалению, до настоящего времени степень реальных знаний населения и даже медицинской общественности о здоровом питании и профилактике, продолжает оставаться совершенно недостаточной. Поэтому повышение информированности различных групп населения путем обучения вопросам здорового питания, является одним из действенных направлений борьбы с хроническими неинфекционными заболеваниями. Поэтому, следующий блок социологического исследования посвящен уровню информированности о питании респондентов с БОП Жамбылской области.</w:t>
      </w:r>
    </w:p>
    <w:p w14:paraId="4F7F9CB3" w14:textId="0E339FEC" w:rsidR="00CC7DB8" w:rsidRPr="00CC7DB8" w:rsidRDefault="00CC7DB8" w:rsidP="00CC7DB8">
      <w:pPr>
        <w:shd w:val="clear" w:color="auto" w:fill="FFFFFF"/>
        <w:rPr>
          <w:rFonts w:eastAsia="Calibri"/>
          <w:sz w:val="28"/>
          <w:szCs w:val="28"/>
        </w:rPr>
      </w:pPr>
      <w:r w:rsidRPr="00CC7DB8">
        <w:rPr>
          <w:rFonts w:eastAsia="Calibri"/>
          <w:sz w:val="28"/>
          <w:szCs w:val="28"/>
        </w:rPr>
        <w:t xml:space="preserve">В структуре рациона питания респондентов (рисунок </w:t>
      </w:r>
      <w:r w:rsidR="00B802F3">
        <w:rPr>
          <w:rFonts w:eastAsia="Calibri"/>
          <w:sz w:val="28"/>
          <w:szCs w:val="28"/>
        </w:rPr>
        <w:t>15</w:t>
      </w:r>
      <w:r w:rsidRPr="00CC7DB8">
        <w:rPr>
          <w:rFonts w:eastAsia="Calibri"/>
          <w:sz w:val="28"/>
          <w:szCs w:val="28"/>
        </w:rPr>
        <w:t>), наиболее часто п</w:t>
      </w:r>
      <w:r w:rsidRPr="00CC7DB8">
        <w:rPr>
          <w:rFonts w:eastAsia="Calibri"/>
          <w:color w:val="000000"/>
          <w:sz w:val="28"/>
          <w:szCs w:val="28"/>
        </w:rPr>
        <w:t>ридерживаются правильному питанию, ежедневно (300 гр и более овощей и фруктов в свежем виде, злаки, орехи, рыба)</w:t>
      </w:r>
      <w:r w:rsidR="00D87090">
        <w:rPr>
          <w:rFonts w:eastAsia="Calibri"/>
          <w:color w:val="000000"/>
          <w:sz w:val="28"/>
          <w:szCs w:val="28"/>
        </w:rPr>
        <w:t xml:space="preserve">– </w:t>
      </w:r>
      <w:r w:rsidRPr="00CC7DB8">
        <w:rPr>
          <w:rFonts w:eastAsia="Calibri"/>
          <w:color w:val="000000"/>
          <w:sz w:val="28"/>
          <w:szCs w:val="28"/>
        </w:rPr>
        <w:t xml:space="preserve">34,0%, с избыточным </w:t>
      </w:r>
      <w:r w:rsidRPr="00CC7DB8">
        <w:rPr>
          <w:rFonts w:eastAsia="Calibri"/>
          <w:sz w:val="28"/>
          <w:szCs w:val="28"/>
        </w:rPr>
        <w:t>употреблением рациона</w:t>
      </w:r>
      <w:r w:rsidR="00D87090">
        <w:rPr>
          <w:rFonts w:eastAsia="Calibri"/>
          <w:sz w:val="28"/>
          <w:szCs w:val="28"/>
        </w:rPr>
        <w:t xml:space="preserve">– </w:t>
      </w:r>
      <w:r w:rsidRPr="00CC7DB8">
        <w:rPr>
          <w:rFonts w:eastAsia="Calibri"/>
          <w:sz w:val="28"/>
          <w:szCs w:val="28"/>
        </w:rPr>
        <w:t>31,2% и не поддерживаются определенному (правильному) рациону питанию 26,6% опрошенных (</w:t>
      </w:r>
      <w:r w:rsidRPr="001B7EE5">
        <w:rPr>
          <w:rFonts w:eastAsia="Calibri"/>
          <w:sz w:val="28"/>
          <w:szCs w:val="28"/>
        </w:rPr>
        <w:t>Критерий Краскела</w:t>
      </w:r>
      <w:r w:rsidR="00D87090">
        <w:rPr>
          <w:rFonts w:eastAsia="Calibri"/>
          <w:sz w:val="28"/>
          <w:szCs w:val="28"/>
        </w:rPr>
        <w:t xml:space="preserve">– </w:t>
      </w:r>
      <w:r w:rsidRPr="001B7EE5">
        <w:rPr>
          <w:rFonts w:eastAsia="Calibri"/>
          <w:sz w:val="28"/>
          <w:szCs w:val="28"/>
        </w:rPr>
        <w:t>Уоллеса</w:t>
      </w:r>
      <w:r w:rsidRPr="00CC7DB8">
        <w:rPr>
          <w:rFonts w:eastAsia="Calibri"/>
          <w:sz w:val="28"/>
          <w:szCs w:val="28"/>
        </w:rPr>
        <w:t>=9,079). Наименьшая доля респондентов умеренно употребляют мясо, жиры, мучное и сладкое</w:t>
      </w:r>
      <w:r w:rsidR="00D87090">
        <w:rPr>
          <w:rFonts w:eastAsia="Calibri"/>
          <w:sz w:val="28"/>
          <w:szCs w:val="28"/>
        </w:rPr>
        <w:t xml:space="preserve">– </w:t>
      </w:r>
      <w:r w:rsidRPr="00CC7DB8">
        <w:rPr>
          <w:rFonts w:eastAsia="Calibri"/>
          <w:sz w:val="28"/>
          <w:szCs w:val="28"/>
        </w:rPr>
        <w:t>8,2% (Х</w:t>
      </w:r>
      <w:r w:rsidRPr="00CC7DB8">
        <w:rPr>
          <w:rFonts w:eastAsia="Calibri"/>
          <w:sz w:val="28"/>
          <w:szCs w:val="28"/>
          <w:vertAlign w:val="superscript"/>
        </w:rPr>
        <w:t>2</w:t>
      </w:r>
      <w:r w:rsidRPr="00CC7DB8">
        <w:rPr>
          <w:rFonts w:eastAsia="Calibri"/>
          <w:sz w:val="28"/>
          <w:szCs w:val="28"/>
        </w:rPr>
        <w:t xml:space="preserve">=63,353, </w:t>
      </w:r>
      <m:oMath>
        <m:r>
          <w:rPr>
            <w:rFonts w:ascii="Cambria Math" w:eastAsia="Calibri" w:hAnsi="Cambria Math"/>
            <w:sz w:val="28"/>
            <w:szCs w:val="28"/>
          </w:rPr>
          <m:t>р≤</m:t>
        </m:r>
      </m:oMath>
      <w:r w:rsidRPr="00CC7DB8">
        <w:rPr>
          <w:sz w:val="28"/>
          <w:szCs w:val="28"/>
        </w:rPr>
        <w:t>0,001)</w:t>
      </w:r>
      <w:r w:rsidRPr="00CC7DB8">
        <w:rPr>
          <w:rFonts w:eastAsia="Calibri"/>
          <w:sz w:val="28"/>
          <w:szCs w:val="28"/>
        </w:rPr>
        <w:t>.</w:t>
      </w:r>
    </w:p>
    <w:p w14:paraId="6DAB51F8" w14:textId="77777777" w:rsidR="00CC7DB8" w:rsidRPr="00CC7DB8" w:rsidRDefault="00CC7DB8" w:rsidP="00CC7DB8">
      <w:pPr>
        <w:rPr>
          <w:rFonts w:eastAsia="Calibri"/>
          <w:sz w:val="28"/>
          <w:szCs w:val="28"/>
        </w:rPr>
      </w:pPr>
    </w:p>
    <w:p w14:paraId="60749A37" w14:textId="4EDD3DBD" w:rsidR="00CC7DB8" w:rsidRPr="00CC7DB8" w:rsidRDefault="00CC7DB8" w:rsidP="00CC7DB8">
      <w:pPr>
        <w:ind w:firstLine="0"/>
        <w:rPr>
          <w:rFonts w:eastAsia="Calibri"/>
          <w:sz w:val="28"/>
          <w:szCs w:val="28"/>
        </w:rPr>
      </w:pPr>
      <w:r w:rsidRPr="00CC7DB8">
        <w:rPr>
          <w:rFonts w:ascii="Calibri" w:eastAsia="Calibri" w:hAnsi="Calibri"/>
          <w:noProof/>
          <w:lang w:eastAsia="ru-RU"/>
        </w:rPr>
        <w:drawing>
          <wp:inline distT="0" distB="0" distL="0" distR="0" wp14:anchorId="09724917" wp14:editId="006AAE48">
            <wp:extent cx="5943600" cy="2743200"/>
            <wp:effectExtent l="0" t="0" r="0" b="0"/>
            <wp:docPr id="26" name="Диаграмма 26"/>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14:paraId="744D2B62" w14:textId="77777777" w:rsidR="00CC7DB8" w:rsidRPr="006401E7" w:rsidRDefault="00CC7DB8" w:rsidP="00CC7DB8">
      <w:pPr>
        <w:rPr>
          <w:rFonts w:eastAsia="Calibri"/>
          <w:sz w:val="16"/>
          <w:szCs w:val="16"/>
        </w:rPr>
      </w:pPr>
    </w:p>
    <w:p w14:paraId="4F865506" w14:textId="5A48928B" w:rsidR="00CC7DB8" w:rsidRPr="00CC7DB8" w:rsidRDefault="00CC7DB8" w:rsidP="00CC7DB8">
      <w:pPr>
        <w:shd w:val="clear" w:color="auto" w:fill="FFFFFF"/>
        <w:ind w:firstLine="0"/>
        <w:jc w:val="center"/>
        <w:rPr>
          <w:rFonts w:eastAsia="Calibri"/>
          <w:sz w:val="28"/>
          <w:szCs w:val="28"/>
        </w:rPr>
      </w:pPr>
      <w:r w:rsidRPr="00CC7DB8">
        <w:rPr>
          <w:rFonts w:eastAsia="Calibri"/>
          <w:sz w:val="28"/>
          <w:szCs w:val="28"/>
        </w:rPr>
        <w:t xml:space="preserve">Рисунок </w:t>
      </w:r>
      <w:r w:rsidR="00B802F3">
        <w:rPr>
          <w:rFonts w:eastAsia="Calibri"/>
          <w:sz w:val="28"/>
          <w:szCs w:val="28"/>
        </w:rPr>
        <w:t>15</w:t>
      </w:r>
      <w:r w:rsidRPr="00CC7DB8">
        <w:rPr>
          <w:rFonts w:eastAsia="Calibri"/>
          <w:sz w:val="28"/>
          <w:szCs w:val="28"/>
        </w:rPr>
        <w:t xml:space="preserve"> – Ответы респондентов на вопрос «Укажите рацион Вашего питания», в %</w:t>
      </w:r>
    </w:p>
    <w:p w14:paraId="6F789BEC" w14:textId="77777777" w:rsidR="00CC7DB8" w:rsidRPr="00CC7DB8" w:rsidRDefault="00CC7DB8" w:rsidP="00CC7DB8">
      <w:pPr>
        <w:ind w:firstLine="0"/>
        <w:rPr>
          <w:rFonts w:eastAsia="Calibri"/>
          <w:sz w:val="28"/>
          <w:szCs w:val="28"/>
        </w:rPr>
      </w:pPr>
    </w:p>
    <w:p w14:paraId="1057A68C" w14:textId="020D2C84" w:rsidR="003F5025" w:rsidRDefault="00CC7DB8" w:rsidP="00CC7DB8">
      <w:pPr>
        <w:rPr>
          <w:rFonts w:eastAsia="Calibri"/>
          <w:sz w:val="28"/>
          <w:szCs w:val="28"/>
        </w:rPr>
      </w:pPr>
      <w:r w:rsidRPr="00CC7DB8">
        <w:rPr>
          <w:rFonts w:eastAsia="Calibri"/>
          <w:sz w:val="28"/>
          <w:szCs w:val="28"/>
        </w:rPr>
        <w:t>В структуре по ч</w:t>
      </w:r>
      <w:r w:rsidRPr="00CC7DB8">
        <w:rPr>
          <w:rFonts w:eastAsia="Calibri"/>
          <w:bCs/>
          <w:color w:val="000000"/>
          <w:sz w:val="28"/>
          <w:szCs w:val="28"/>
        </w:rPr>
        <w:t xml:space="preserve">астоте употребления в </w:t>
      </w:r>
      <w:r w:rsidRPr="00CC7DB8">
        <w:rPr>
          <w:rFonts w:eastAsia="Calibri"/>
          <w:sz w:val="28"/>
          <w:szCs w:val="28"/>
        </w:rPr>
        <w:t>пищу хлебобулочные и мучные</w:t>
      </w:r>
      <w:r w:rsidR="00D87090">
        <w:rPr>
          <w:rFonts w:eastAsia="Calibri"/>
          <w:sz w:val="28"/>
          <w:szCs w:val="28"/>
        </w:rPr>
        <w:t xml:space="preserve">– </w:t>
      </w:r>
      <w:r w:rsidRPr="00CC7DB8">
        <w:rPr>
          <w:rFonts w:eastAsia="Calibri"/>
          <w:sz w:val="28"/>
          <w:szCs w:val="28"/>
        </w:rPr>
        <w:t>кондитерские изделия</w:t>
      </w:r>
      <w:r w:rsidRPr="00CC7DB8">
        <w:rPr>
          <w:rFonts w:eastAsia="Calibri"/>
          <w:bCs/>
          <w:color w:val="000000"/>
          <w:sz w:val="28"/>
          <w:szCs w:val="28"/>
        </w:rPr>
        <w:t xml:space="preserve"> </w:t>
      </w:r>
      <w:r w:rsidRPr="00CC7DB8">
        <w:rPr>
          <w:rFonts w:eastAsia="Calibri"/>
          <w:sz w:val="28"/>
          <w:szCs w:val="28"/>
        </w:rPr>
        <w:t>(торты, пирожные, печенье) (таблица 2</w:t>
      </w:r>
      <w:r w:rsidR="008A38EA">
        <w:rPr>
          <w:rFonts w:eastAsia="Calibri"/>
          <w:sz w:val="28"/>
          <w:szCs w:val="28"/>
        </w:rPr>
        <w:t>3</w:t>
      </w:r>
      <w:r w:rsidRPr="00CC7DB8">
        <w:rPr>
          <w:rFonts w:eastAsia="Calibri"/>
          <w:sz w:val="28"/>
          <w:szCs w:val="28"/>
        </w:rPr>
        <w:t>)</w:t>
      </w:r>
      <w:r w:rsidR="003F5025">
        <w:rPr>
          <w:rFonts w:eastAsia="Calibri"/>
          <w:sz w:val="28"/>
          <w:szCs w:val="28"/>
        </w:rPr>
        <w:t>.</w:t>
      </w:r>
    </w:p>
    <w:p w14:paraId="44F99421" w14:textId="35B49AD8" w:rsidR="00866DE6" w:rsidRDefault="00866DE6" w:rsidP="00CC7DB8">
      <w:pPr>
        <w:rPr>
          <w:rFonts w:eastAsia="Calibri"/>
          <w:sz w:val="28"/>
          <w:szCs w:val="28"/>
        </w:rPr>
      </w:pPr>
    </w:p>
    <w:p w14:paraId="6CA516AD" w14:textId="1463CC42" w:rsidR="00866DE6" w:rsidRDefault="00866DE6" w:rsidP="00CC7DB8">
      <w:pPr>
        <w:rPr>
          <w:rFonts w:eastAsia="Calibri"/>
          <w:sz w:val="28"/>
          <w:szCs w:val="28"/>
        </w:rPr>
      </w:pPr>
    </w:p>
    <w:p w14:paraId="539FB88C" w14:textId="3177B205" w:rsidR="00866DE6" w:rsidRDefault="00866DE6" w:rsidP="00CC7DB8">
      <w:pPr>
        <w:rPr>
          <w:rFonts w:eastAsia="Calibri"/>
          <w:sz w:val="28"/>
          <w:szCs w:val="28"/>
        </w:rPr>
      </w:pPr>
    </w:p>
    <w:p w14:paraId="57F53784" w14:textId="755FAAA7" w:rsidR="00866DE6" w:rsidRDefault="00866DE6" w:rsidP="00CC7DB8">
      <w:pPr>
        <w:rPr>
          <w:rFonts w:eastAsia="Calibri"/>
          <w:sz w:val="28"/>
          <w:szCs w:val="28"/>
        </w:rPr>
      </w:pPr>
    </w:p>
    <w:p w14:paraId="7222B17D" w14:textId="38000D1C" w:rsidR="00866DE6" w:rsidRDefault="00866DE6" w:rsidP="00CC7DB8">
      <w:pPr>
        <w:rPr>
          <w:rFonts w:eastAsia="Calibri"/>
          <w:sz w:val="28"/>
          <w:szCs w:val="28"/>
        </w:rPr>
      </w:pPr>
    </w:p>
    <w:p w14:paraId="7503B905" w14:textId="2ADDEA75" w:rsidR="00866DE6" w:rsidRDefault="00866DE6" w:rsidP="00CC7DB8">
      <w:pPr>
        <w:rPr>
          <w:rFonts w:eastAsia="Calibri"/>
          <w:sz w:val="28"/>
          <w:szCs w:val="28"/>
        </w:rPr>
      </w:pPr>
    </w:p>
    <w:p w14:paraId="1E7844E0" w14:textId="77777777" w:rsidR="00866DE6" w:rsidRDefault="00866DE6" w:rsidP="00CC7DB8">
      <w:pPr>
        <w:rPr>
          <w:rFonts w:eastAsia="Calibri"/>
          <w:sz w:val="28"/>
          <w:szCs w:val="28"/>
        </w:rPr>
      </w:pPr>
    </w:p>
    <w:p w14:paraId="5B728A62" w14:textId="77777777" w:rsidR="00CC7DB8" w:rsidRPr="00CC7DB8" w:rsidRDefault="00CC7DB8" w:rsidP="00CC7DB8">
      <w:pPr>
        <w:rPr>
          <w:rFonts w:eastAsia="Calibri"/>
          <w:sz w:val="28"/>
          <w:szCs w:val="28"/>
        </w:rPr>
      </w:pPr>
    </w:p>
    <w:p w14:paraId="5433BAA7" w14:textId="73F971DF" w:rsidR="00CC7DB8" w:rsidRPr="00CC7DB8" w:rsidRDefault="00CC7DB8" w:rsidP="00CC7DB8">
      <w:pPr>
        <w:ind w:firstLine="0"/>
        <w:rPr>
          <w:rFonts w:eastAsia="Calibri"/>
          <w:bCs/>
          <w:color w:val="000000"/>
          <w:sz w:val="28"/>
          <w:szCs w:val="28"/>
        </w:rPr>
      </w:pPr>
      <w:r w:rsidRPr="00CC7DB8">
        <w:rPr>
          <w:rFonts w:eastAsia="Calibri"/>
          <w:bCs/>
          <w:color w:val="000000"/>
          <w:sz w:val="28"/>
          <w:szCs w:val="28"/>
        </w:rPr>
        <w:t>Таблица 2</w:t>
      </w:r>
      <w:r w:rsidR="008A38EA">
        <w:rPr>
          <w:rFonts w:eastAsia="Calibri"/>
          <w:bCs/>
          <w:color w:val="000000"/>
          <w:sz w:val="28"/>
          <w:szCs w:val="28"/>
        </w:rPr>
        <w:t>3</w:t>
      </w:r>
      <w:r w:rsidR="00D87090">
        <w:rPr>
          <w:rFonts w:eastAsia="Calibri"/>
          <w:bCs/>
          <w:color w:val="000000"/>
          <w:sz w:val="28"/>
          <w:szCs w:val="28"/>
        </w:rPr>
        <w:t xml:space="preserve">– </w:t>
      </w:r>
      <w:r w:rsidRPr="00CC7DB8">
        <w:rPr>
          <w:rFonts w:eastAsia="Calibri"/>
          <w:bCs/>
          <w:color w:val="000000"/>
          <w:sz w:val="28"/>
          <w:szCs w:val="28"/>
        </w:rPr>
        <w:t xml:space="preserve">Частота употребления в </w:t>
      </w:r>
      <w:r w:rsidRPr="00CC7DB8">
        <w:rPr>
          <w:rFonts w:eastAsia="Calibri"/>
          <w:sz w:val="28"/>
          <w:szCs w:val="28"/>
        </w:rPr>
        <w:t>пищу хлебобулочные и мучные</w:t>
      </w:r>
      <w:r w:rsidR="00D87090">
        <w:rPr>
          <w:rFonts w:eastAsia="Calibri"/>
          <w:sz w:val="28"/>
          <w:szCs w:val="28"/>
        </w:rPr>
        <w:t xml:space="preserve">– </w:t>
      </w:r>
      <w:r w:rsidRPr="00CC7DB8">
        <w:rPr>
          <w:rFonts w:eastAsia="Calibri"/>
          <w:sz w:val="28"/>
          <w:szCs w:val="28"/>
        </w:rPr>
        <w:t>кондитерские изделия</w:t>
      </w:r>
      <w:r w:rsidRPr="00CC7DB8">
        <w:rPr>
          <w:rFonts w:eastAsia="Calibri"/>
          <w:bCs/>
          <w:color w:val="000000"/>
          <w:sz w:val="28"/>
          <w:szCs w:val="28"/>
        </w:rPr>
        <w:t xml:space="preserve"> и </w:t>
      </w:r>
      <w:r w:rsidRPr="00CC7DB8">
        <w:rPr>
          <w:rFonts w:eastAsia="Calibri"/>
          <w:sz w:val="28"/>
          <w:szCs w:val="28"/>
        </w:rPr>
        <w:t>газированные напитки и энергетики</w:t>
      </w:r>
    </w:p>
    <w:p w14:paraId="5F8C70EF" w14:textId="77777777" w:rsidR="00CC7DB8" w:rsidRPr="006401E7" w:rsidRDefault="00CC7DB8" w:rsidP="00CC7DB8">
      <w:pPr>
        <w:rPr>
          <w:rFonts w:eastAsia="Calibri"/>
          <w:sz w:val="16"/>
          <w:szCs w:val="16"/>
        </w:rPr>
      </w:pPr>
    </w:p>
    <w:tbl>
      <w:tblPr>
        <w:tblStyle w:val="110"/>
        <w:tblW w:w="9640" w:type="dxa"/>
        <w:tblLook w:val="04A0" w:firstRow="1" w:lastRow="0" w:firstColumn="1" w:lastColumn="0" w:noHBand="0" w:noVBand="1"/>
      </w:tblPr>
      <w:tblGrid>
        <w:gridCol w:w="2547"/>
        <w:gridCol w:w="1262"/>
        <w:gridCol w:w="1028"/>
        <w:gridCol w:w="1265"/>
        <w:gridCol w:w="1262"/>
        <w:gridCol w:w="1011"/>
        <w:gridCol w:w="1265"/>
      </w:tblGrid>
      <w:tr w:rsidR="00CC7DB8" w:rsidRPr="003F5025" w14:paraId="1A3075CD" w14:textId="77777777" w:rsidTr="006401E7">
        <w:tc>
          <w:tcPr>
            <w:tcW w:w="2547" w:type="dxa"/>
            <w:vMerge w:val="restart"/>
          </w:tcPr>
          <w:p w14:paraId="29D5599E" w14:textId="77777777" w:rsidR="00CC7DB8" w:rsidRPr="006401E7" w:rsidRDefault="00CC7DB8" w:rsidP="00CC7DB8">
            <w:pPr>
              <w:rPr>
                <w:rFonts w:eastAsia="Calibri"/>
                <w:sz w:val="24"/>
                <w:szCs w:val="24"/>
              </w:rPr>
            </w:pPr>
            <w:r w:rsidRPr="006401E7">
              <w:rPr>
                <w:rFonts w:eastAsia="Calibri"/>
                <w:sz w:val="24"/>
                <w:szCs w:val="24"/>
              </w:rPr>
              <w:t>Наименование частоты</w:t>
            </w:r>
          </w:p>
        </w:tc>
        <w:tc>
          <w:tcPr>
            <w:tcW w:w="1262" w:type="dxa"/>
          </w:tcPr>
          <w:p w14:paraId="78DBBF3D" w14:textId="77777777" w:rsidR="00CC7DB8" w:rsidRPr="006401E7" w:rsidRDefault="00CC7DB8" w:rsidP="00CC7DB8">
            <w:pPr>
              <w:jc w:val="center"/>
              <w:rPr>
                <w:rFonts w:eastAsia="Calibri"/>
                <w:sz w:val="24"/>
                <w:szCs w:val="24"/>
              </w:rPr>
            </w:pPr>
            <w:r w:rsidRPr="006401E7">
              <w:rPr>
                <w:rFonts w:eastAsia="Calibri"/>
                <w:sz w:val="24"/>
                <w:szCs w:val="24"/>
              </w:rPr>
              <w:t>Абс.число</w:t>
            </w:r>
          </w:p>
        </w:tc>
        <w:tc>
          <w:tcPr>
            <w:tcW w:w="1028" w:type="dxa"/>
          </w:tcPr>
          <w:p w14:paraId="214473E2" w14:textId="77777777" w:rsidR="00CC7DB8" w:rsidRPr="006401E7" w:rsidRDefault="00CC7DB8" w:rsidP="00CC7DB8">
            <w:pPr>
              <w:jc w:val="center"/>
              <w:rPr>
                <w:rFonts w:eastAsia="Calibri"/>
                <w:sz w:val="24"/>
                <w:szCs w:val="24"/>
              </w:rPr>
            </w:pPr>
            <w:r w:rsidRPr="006401E7">
              <w:rPr>
                <w:rFonts w:eastAsia="Calibri"/>
                <w:sz w:val="24"/>
                <w:szCs w:val="24"/>
              </w:rPr>
              <w:t>Уд.вес, в %</w:t>
            </w:r>
          </w:p>
        </w:tc>
        <w:tc>
          <w:tcPr>
            <w:tcW w:w="1265" w:type="dxa"/>
          </w:tcPr>
          <w:p w14:paraId="5A1E6E28" w14:textId="63461CBB" w:rsidR="00CC7DB8" w:rsidRPr="006401E7" w:rsidRDefault="00CC7DB8" w:rsidP="00CC7DB8">
            <w:pPr>
              <w:jc w:val="center"/>
              <w:rPr>
                <w:rFonts w:eastAsia="Calibri"/>
                <w:sz w:val="24"/>
                <w:szCs w:val="24"/>
              </w:rPr>
            </w:pPr>
            <w:r w:rsidRPr="006401E7">
              <w:rPr>
                <w:rFonts w:eastAsia="Calibri"/>
                <w:sz w:val="24"/>
                <w:szCs w:val="24"/>
                <w:lang w:val="en-US"/>
              </w:rPr>
              <w:t>p</w:t>
            </w:r>
            <w:r w:rsidR="00D87090">
              <w:rPr>
                <w:rFonts w:eastAsia="Calibri"/>
                <w:sz w:val="24"/>
                <w:szCs w:val="24"/>
                <w:lang w:val="en-US"/>
              </w:rPr>
              <w:t xml:space="preserve">– </w:t>
            </w:r>
            <w:r w:rsidRPr="006401E7">
              <w:rPr>
                <w:rFonts w:eastAsia="Calibri"/>
                <w:sz w:val="24"/>
                <w:szCs w:val="24"/>
                <w:lang w:val="en-US"/>
              </w:rPr>
              <w:t>value</w:t>
            </w:r>
          </w:p>
        </w:tc>
        <w:tc>
          <w:tcPr>
            <w:tcW w:w="1262" w:type="dxa"/>
          </w:tcPr>
          <w:p w14:paraId="5C74D231" w14:textId="77777777" w:rsidR="00CC7DB8" w:rsidRPr="006401E7" w:rsidRDefault="00CC7DB8" w:rsidP="00CC7DB8">
            <w:pPr>
              <w:jc w:val="center"/>
              <w:rPr>
                <w:rFonts w:eastAsia="Calibri"/>
                <w:sz w:val="24"/>
                <w:szCs w:val="24"/>
              </w:rPr>
            </w:pPr>
            <w:r w:rsidRPr="006401E7">
              <w:rPr>
                <w:rFonts w:eastAsia="Calibri"/>
                <w:sz w:val="24"/>
                <w:szCs w:val="24"/>
              </w:rPr>
              <w:t>Абс.число</w:t>
            </w:r>
          </w:p>
        </w:tc>
        <w:tc>
          <w:tcPr>
            <w:tcW w:w="1011" w:type="dxa"/>
          </w:tcPr>
          <w:p w14:paraId="08B07D97" w14:textId="77777777" w:rsidR="00CC7DB8" w:rsidRPr="006401E7" w:rsidRDefault="00CC7DB8" w:rsidP="00CC7DB8">
            <w:pPr>
              <w:jc w:val="center"/>
              <w:rPr>
                <w:rFonts w:eastAsia="Calibri"/>
                <w:sz w:val="24"/>
                <w:szCs w:val="24"/>
              </w:rPr>
            </w:pPr>
            <w:r w:rsidRPr="006401E7">
              <w:rPr>
                <w:rFonts w:eastAsia="Calibri"/>
                <w:sz w:val="24"/>
                <w:szCs w:val="24"/>
              </w:rPr>
              <w:t>Уд.вес, в %</w:t>
            </w:r>
          </w:p>
        </w:tc>
        <w:tc>
          <w:tcPr>
            <w:tcW w:w="1265" w:type="dxa"/>
          </w:tcPr>
          <w:p w14:paraId="75CED0E2" w14:textId="25B27BA0" w:rsidR="00CC7DB8" w:rsidRPr="006401E7" w:rsidRDefault="00CC7DB8" w:rsidP="00CC7DB8">
            <w:pPr>
              <w:jc w:val="center"/>
              <w:rPr>
                <w:rFonts w:eastAsia="Calibri"/>
                <w:sz w:val="24"/>
                <w:szCs w:val="24"/>
              </w:rPr>
            </w:pPr>
            <w:r w:rsidRPr="006401E7">
              <w:rPr>
                <w:rFonts w:eastAsia="Calibri"/>
                <w:sz w:val="24"/>
                <w:szCs w:val="24"/>
                <w:lang w:val="en-US"/>
              </w:rPr>
              <w:t>p</w:t>
            </w:r>
            <w:r w:rsidR="00D87090">
              <w:rPr>
                <w:rFonts w:eastAsia="Calibri"/>
                <w:sz w:val="24"/>
                <w:szCs w:val="24"/>
                <w:lang w:val="en-US"/>
              </w:rPr>
              <w:t xml:space="preserve">– </w:t>
            </w:r>
            <w:r w:rsidRPr="006401E7">
              <w:rPr>
                <w:rFonts w:eastAsia="Calibri"/>
                <w:sz w:val="24"/>
                <w:szCs w:val="24"/>
                <w:lang w:val="en-US"/>
              </w:rPr>
              <w:t>value</w:t>
            </w:r>
          </w:p>
        </w:tc>
      </w:tr>
      <w:tr w:rsidR="00CC7DB8" w:rsidRPr="003F5025" w14:paraId="79AC114A" w14:textId="77777777" w:rsidTr="006401E7">
        <w:tc>
          <w:tcPr>
            <w:tcW w:w="2547" w:type="dxa"/>
            <w:vMerge/>
          </w:tcPr>
          <w:p w14:paraId="5023EB26" w14:textId="77777777" w:rsidR="00CC7DB8" w:rsidRPr="006401E7" w:rsidRDefault="00CC7DB8" w:rsidP="00CC7DB8">
            <w:pPr>
              <w:rPr>
                <w:rFonts w:eastAsia="Calibri"/>
                <w:sz w:val="24"/>
                <w:szCs w:val="24"/>
              </w:rPr>
            </w:pPr>
          </w:p>
        </w:tc>
        <w:tc>
          <w:tcPr>
            <w:tcW w:w="7093" w:type="dxa"/>
            <w:gridSpan w:val="6"/>
          </w:tcPr>
          <w:p w14:paraId="0D00FB0E" w14:textId="77777777" w:rsidR="00CC7DB8" w:rsidRPr="006401E7" w:rsidRDefault="00CC7DB8" w:rsidP="00CC7DB8">
            <w:pPr>
              <w:jc w:val="center"/>
              <w:rPr>
                <w:rFonts w:eastAsia="Calibri"/>
                <w:sz w:val="24"/>
                <w:szCs w:val="24"/>
              </w:rPr>
            </w:pPr>
            <w:r w:rsidRPr="006401E7">
              <w:rPr>
                <w:rFonts w:eastAsia="Calibri"/>
                <w:sz w:val="24"/>
                <w:szCs w:val="24"/>
              </w:rPr>
              <w:t>Как часто Вы используете?</w:t>
            </w:r>
          </w:p>
        </w:tc>
      </w:tr>
      <w:tr w:rsidR="00CC7DB8" w:rsidRPr="003F5025" w14:paraId="64279844" w14:textId="77777777" w:rsidTr="006401E7">
        <w:tc>
          <w:tcPr>
            <w:tcW w:w="2547" w:type="dxa"/>
            <w:vMerge/>
          </w:tcPr>
          <w:p w14:paraId="59202F7B" w14:textId="77777777" w:rsidR="00CC7DB8" w:rsidRPr="006401E7" w:rsidRDefault="00CC7DB8" w:rsidP="00CC7DB8">
            <w:pPr>
              <w:rPr>
                <w:rFonts w:eastAsia="Calibri"/>
                <w:sz w:val="24"/>
                <w:szCs w:val="24"/>
              </w:rPr>
            </w:pPr>
          </w:p>
        </w:tc>
        <w:tc>
          <w:tcPr>
            <w:tcW w:w="3555" w:type="dxa"/>
            <w:gridSpan w:val="3"/>
          </w:tcPr>
          <w:p w14:paraId="42CA553B" w14:textId="0F830A2D" w:rsidR="00CC7DB8" w:rsidRPr="006401E7" w:rsidRDefault="00CC7DB8" w:rsidP="00CC7DB8">
            <w:pPr>
              <w:jc w:val="center"/>
              <w:rPr>
                <w:rFonts w:eastAsia="Calibri"/>
                <w:color w:val="000000"/>
                <w:sz w:val="24"/>
                <w:szCs w:val="24"/>
              </w:rPr>
            </w:pPr>
            <w:r w:rsidRPr="006401E7">
              <w:rPr>
                <w:rFonts w:eastAsia="Calibri"/>
                <w:sz w:val="24"/>
                <w:szCs w:val="24"/>
              </w:rPr>
              <w:t>в пищу хлебобулочные и мучные</w:t>
            </w:r>
            <w:r w:rsidR="00D87090">
              <w:rPr>
                <w:rFonts w:eastAsia="Calibri"/>
                <w:sz w:val="24"/>
                <w:szCs w:val="24"/>
              </w:rPr>
              <w:t xml:space="preserve">– </w:t>
            </w:r>
            <w:r w:rsidRPr="006401E7">
              <w:rPr>
                <w:rFonts w:eastAsia="Calibri"/>
                <w:sz w:val="24"/>
                <w:szCs w:val="24"/>
              </w:rPr>
              <w:t xml:space="preserve">кондитерские изделия </w:t>
            </w:r>
          </w:p>
        </w:tc>
        <w:tc>
          <w:tcPr>
            <w:tcW w:w="3538" w:type="dxa"/>
            <w:gridSpan w:val="3"/>
          </w:tcPr>
          <w:p w14:paraId="67348036" w14:textId="77777777" w:rsidR="00CC7DB8" w:rsidRPr="006401E7" w:rsidRDefault="00CC7DB8" w:rsidP="00CC7DB8">
            <w:pPr>
              <w:jc w:val="center"/>
              <w:rPr>
                <w:rFonts w:eastAsia="Calibri"/>
                <w:sz w:val="24"/>
                <w:szCs w:val="24"/>
              </w:rPr>
            </w:pPr>
            <w:r w:rsidRPr="006401E7">
              <w:rPr>
                <w:rFonts w:eastAsia="Calibri"/>
                <w:sz w:val="24"/>
                <w:szCs w:val="24"/>
              </w:rPr>
              <w:t>газированные напитки и энергетики</w:t>
            </w:r>
          </w:p>
        </w:tc>
      </w:tr>
      <w:tr w:rsidR="003F5025" w:rsidRPr="003F5025" w14:paraId="33E0FC02" w14:textId="77777777" w:rsidTr="006401E7">
        <w:tc>
          <w:tcPr>
            <w:tcW w:w="2547" w:type="dxa"/>
            <w:vAlign w:val="center"/>
          </w:tcPr>
          <w:p w14:paraId="5E09642F" w14:textId="77777777" w:rsidR="003F5025" w:rsidRPr="006401E7" w:rsidRDefault="003F5025" w:rsidP="00CC7DB8">
            <w:pPr>
              <w:rPr>
                <w:rFonts w:eastAsia="Calibri"/>
                <w:sz w:val="24"/>
                <w:szCs w:val="24"/>
              </w:rPr>
            </w:pPr>
            <w:r w:rsidRPr="006401E7">
              <w:rPr>
                <w:rFonts w:eastAsia="Calibri"/>
                <w:color w:val="000000"/>
                <w:sz w:val="24"/>
                <w:szCs w:val="24"/>
              </w:rPr>
              <w:t>1 раз в неделю</w:t>
            </w:r>
          </w:p>
        </w:tc>
        <w:tc>
          <w:tcPr>
            <w:tcW w:w="1262" w:type="dxa"/>
            <w:vAlign w:val="center"/>
          </w:tcPr>
          <w:p w14:paraId="2955461A" w14:textId="77777777" w:rsidR="003F5025" w:rsidRPr="006401E7" w:rsidRDefault="003F5025" w:rsidP="006401E7">
            <w:pPr>
              <w:jc w:val="center"/>
              <w:rPr>
                <w:rFonts w:eastAsia="Calibri"/>
                <w:sz w:val="24"/>
                <w:szCs w:val="24"/>
              </w:rPr>
            </w:pPr>
            <w:r w:rsidRPr="006401E7">
              <w:rPr>
                <w:rFonts w:eastAsia="Calibri"/>
                <w:color w:val="000000"/>
                <w:sz w:val="24"/>
                <w:szCs w:val="24"/>
              </w:rPr>
              <w:t>47</w:t>
            </w:r>
          </w:p>
        </w:tc>
        <w:tc>
          <w:tcPr>
            <w:tcW w:w="1028" w:type="dxa"/>
            <w:vAlign w:val="center"/>
          </w:tcPr>
          <w:p w14:paraId="476F23EB" w14:textId="77777777" w:rsidR="003F5025" w:rsidRPr="006401E7" w:rsidRDefault="003F5025" w:rsidP="006401E7">
            <w:pPr>
              <w:jc w:val="center"/>
              <w:rPr>
                <w:rFonts w:eastAsia="Calibri"/>
                <w:sz w:val="24"/>
                <w:szCs w:val="24"/>
              </w:rPr>
            </w:pPr>
            <w:r w:rsidRPr="006401E7">
              <w:rPr>
                <w:rFonts w:eastAsia="Calibri"/>
                <w:color w:val="000000"/>
                <w:sz w:val="24"/>
                <w:szCs w:val="24"/>
              </w:rPr>
              <w:t>12,0</w:t>
            </w:r>
          </w:p>
        </w:tc>
        <w:tc>
          <w:tcPr>
            <w:tcW w:w="1265" w:type="dxa"/>
            <w:vMerge w:val="restart"/>
          </w:tcPr>
          <w:p w14:paraId="0DC1CB5C" w14:textId="77777777" w:rsidR="003F5025" w:rsidRPr="006401E7" w:rsidRDefault="003F5025" w:rsidP="006401E7">
            <w:pPr>
              <w:jc w:val="center"/>
              <w:rPr>
                <w:rFonts w:eastAsia="Calibri"/>
                <w:sz w:val="24"/>
                <w:szCs w:val="24"/>
              </w:rPr>
            </w:pPr>
            <w:r w:rsidRPr="006401E7">
              <w:rPr>
                <w:rFonts w:eastAsia="Calibri"/>
                <w:sz w:val="24"/>
                <w:szCs w:val="24"/>
              </w:rPr>
              <w:t>Х</w:t>
            </w:r>
            <w:r w:rsidRPr="006401E7">
              <w:rPr>
                <w:rFonts w:eastAsia="Calibri"/>
                <w:sz w:val="24"/>
                <w:szCs w:val="24"/>
                <w:vertAlign w:val="superscript"/>
              </w:rPr>
              <w:t>2</w:t>
            </w:r>
            <w:r w:rsidRPr="006401E7">
              <w:rPr>
                <w:rFonts w:eastAsia="Calibri"/>
                <w:sz w:val="24"/>
                <w:szCs w:val="24"/>
              </w:rPr>
              <w:t>=82,478</w:t>
            </w:r>
          </w:p>
          <w:p w14:paraId="1DDC9DB4" w14:textId="77777777" w:rsidR="003F5025" w:rsidRPr="006401E7" w:rsidRDefault="003F5025">
            <w:pPr>
              <w:jc w:val="center"/>
              <w:rPr>
                <w:rFonts w:eastAsia="Calibri"/>
                <w:sz w:val="24"/>
                <w:szCs w:val="24"/>
              </w:rPr>
            </w:pPr>
            <m:oMath>
              <m:r>
                <w:rPr>
                  <w:rFonts w:ascii="Cambria Math" w:eastAsia="Calibri" w:hAnsi="Cambria Math" w:hint="eastAsia"/>
                  <w:sz w:val="24"/>
                  <w:szCs w:val="24"/>
                </w:rPr>
                <m:t>р</m:t>
              </m:r>
              <m:r>
                <w:rPr>
                  <w:rFonts w:ascii="Cambria Math" w:eastAsia="Calibri" w:hAnsi="Cambria Math"/>
                  <w:sz w:val="24"/>
                  <w:szCs w:val="24"/>
                  <w:lang w:val="en-US"/>
                </w:rPr>
                <m:t>≤</m:t>
              </m:r>
            </m:oMath>
            <w:r w:rsidRPr="006401E7">
              <w:rPr>
                <w:sz w:val="24"/>
                <w:szCs w:val="24"/>
              </w:rPr>
              <w:t>0,001</w:t>
            </w:r>
          </w:p>
          <w:p w14:paraId="5EA34BDB" w14:textId="3791E874" w:rsidR="003F5025" w:rsidRPr="006401E7" w:rsidRDefault="00D87090">
            <w:pPr>
              <w:jc w:val="center"/>
              <w:rPr>
                <w:rFonts w:eastAsia="Calibri"/>
                <w:sz w:val="24"/>
                <w:szCs w:val="24"/>
              </w:rPr>
            </w:pPr>
            <w:r>
              <w:rPr>
                <w:rFonts w:eastAsia="Calibri"/>
                <w:sz w:val="24"/>
                <w:szCs w:val="24"/>
              </w:rPr>
              <w:t xml:space="preserve">– </w:t>
            </w:r>
          </w:p>
        </w:tc>
        <w:tc>
          <w:tcPr>
            <w:tcW w:w="1262" w:type="dxa"/>
            <w:vAlign w:val="center"/>
          </w:tcPr>
          <w:p w14:paraId="39A1FCAE" w14:textId="77777777" w:rsidR="003F5025" w:rsidRPr="006401E7" w:rsidRDefault="003F5025" w:rsidP="006401E7">
            <w:pPr>
              <w:jc w:val="center"/>
              <w:rPr>
                <w:rFonts w:eastAsia="Calibri"/>
                <w:sz w:val="24"/>
                <w:szCs w:val="24"/>
              </w:rPr>
            </w:pPr>
            <w:r w:rsidRPr="006401E7">
              <w:rPr>
                <w:rFonts w:eastAsia="Calibri"/>
                <w:sz w:val="24"/>
                <w:szCs w:val="24"/>
              </w:rPr>
              <w:t>60</w:t>
            </w:r>
          </w:p>
        </w:tc>
        <w:tc>
          <w:tcPr>
            <w:tcW w:w="1011" w:type="dxa"/>
            <w:vAlign w:val="center"/>
          </w:tcPr>
          <w:p w14:paraId="16677D2D" w14:textId="77777777" w:rsidR="003F5025" w:rsidRPr="006401E7" w:rsidRDefault="003F5025" w:rsidP="006401E7">
            <w:pPr>
              <w:jc w:val="center"/>
              <w:rPr>
                <w:rFonts w:eastAsia="Calibri"/>
                <w:sz w:val="24"/>
                <w:szCs w:val="24"/>
              </w:rPr>
            </w:pPr>
            <w:r w:rsidRPr="006401E7">
              <w:rPr>
                <w:rFonts w:eastAsia="Calibri"/>
                <w:sz w:val="24"/>
                <w:szCs w:val="24"/>
              </w:rPr>
              <w:t>15,3</w:t>
            </w:r>
          </w:p>
        </w:tc>
        <w:tc>
          <w:tcPr>
            <w:tcW w:w="1265" w:type="dxa"/>
            <w:vMerge w:val="restart"/>
          </w:tcPr>
          <w:p w14:paraId="1B39D249" w14:textId="77777777" w:rsidR="003F5025" w:rsidRPr="006401E7" w:rsidRDefault="003F5025" w:rsidP="006401E7">
            <w:pPr>
              <w:jc w:val="center"/>
              <w:rPr>
                <w:rFonts w:eastAsia="Calibri"/>
                <w:sz w:val="24"/>
                <w:szCs w:val="24"/>
              </w:rPr>
            </w:pPr>
            <w:r w:rsidRPr="006401E7">
              <w:rPr>
                <w:rFonts w:eastAsia="Calibri"/>
                <w:sz w:val="24"/>
                <w:szCs w:val="24"/>
              </w:rPr>
              <w:t>Х</w:t>
            </w:r>
            <w:r w:rsidRPr="006401E7">
              <w:rPr>
                <w:rFonts w:eastAsia="Calibri"/>
                <w:sz w:val="24"/>
                <w:szCs w:val="24"/>
                <w:vertAlign w:val="superscript"/>
              </w:rPr>
              <w:t>2</w:t>
            </w:r>
            <w:r w:rsidRPr="006401E7">
              <w:rPr>
                <w:rFonts w:eastAsia="Calibri"/>
                <w:sz w:val="24"/>
                <w:szCs w:val="24"/>
              </w:rPr>
              <w:t>=78,120</w:t>
            </w:r>
          </w:p>
          <w:p w14:paraId="1444F112" w14:textId="77777777" w:rsidR="003F5025" w:rsidRPr="006401E7" w:rsidRDefault="003F5025">
            <w:pPr>
              <w:jc w:val="center"/>
              <w:rPr>
                <w:rFonts w:eastAsia="Calibri"/>
                <w:sz w:val="24"/>
                <w:szCs w:val="24"/>
              </w:rPr>
            </w:pPr>
            <m:oMath>
              <m:r>
                <w:rPr>
                  <w:rFonts w:ascii="Cambria Math" w:eastAsia="Calibri" w:hAnsi="Cambria Math" w:hint="eastAsia"/>
                  <w:sz w:val="24"/>
                  <w:szCs w:val="24"/>
                </w:rPr>
                <m:t>р</m:t>
              </m:r>
              <m:r>
                <w:rPr>
                  <w:rFonts w:ascii="Cambria Math" w:eastAsia="Calibri" w:hAnsi="Cambria Math"/>
                  <w:sz w:val="24"/>
                  <w:szCs w:val="24"/>
                  <w:lang w:val="en-US"/>
                </w:rPr>
                <m:t>≤</m:t>
              </m:r>
            </m:oMath>
            <w:r w:rsidRPr="006401E7">
              <w:rPr>
                <w:sz w:val="24"/>
                <w:szCs w:val="24"/>
              </w:rPr>
              <w:t>0,001</w:t>
            </w:r>
          </w:p>
        </w:tc>
      </w:tr>
      <w:tr w:rsidR="003F5025" w:rsidRPr="003F5025" w14:paraId="3F7EB1AE" w14:textId="77777777" w:rsidTr="006401E7">
        <w:tc>
          <w:tcPr>
            <w:tcW w:w="2547" w:type="dxa"/>
            <w:vAlign w:val="center"/>
          </w:tcPr>
          <w:p w14:paraId="5930A29B" w14:textId="77777777" w:rsidR="003F5025" w:rsidRPr="006401E7" w:rsidRDefault="003F5025" w:rsidP="00CC7DB8">
            <w:pPr>
              <w:rPr>
                <w:rFonts w:eastAsia="Calibri"/>
                <w:sz w:val="24"/>
                <w:szCs w:val="24"/>
              </w:rPr>
            </w:pPr>
            <w:r w:rsidRPr="006401E7">
              <w:rPr>
                <w:rFonts w:eastAsia="Calibri"/>
                <w:color w:val="000000"/>
                <w:sz w:val="24"/>
                <w:szCs w:val="24"/>
              </w:rPr>
              <w:t>несколько раз в неделю</w:t>
            </w:r>
          </w:p>
        </w:tc>
        <w:tc>
          <w:tcPr>
            <w:tcW w:w="1262" w:type="dxa"/>
            <w:vAlign w:val="center"/>
          </w:tcPr>
          <w:p w14:paraId="39DAF1E5" w14:textId="77777777" w:rsidR="003F5025" w:rsidRPr="006401E7" w:rsidRDefault="003F5025" w:rsidP="006401E7">
            <w:pPr>
              <w:jc w:val="center"/>
              <w:rPr>
                <w:rFonts w:eastAsia="Calibri"/>
                <w:sz w:val="24"/>
                <w:szCs w:val="24"/>
              </w:rPr>
            </w:pPr>
            <w:r w:rsidRPr="006401E7">
              <w:rPr>
                <w:rFonts w:eastAsia="Calibri"/>
                <w:color w:val="000000"/>
                <w:sz w:val="24"/>
                <w:szCs w:val="24"/>
              </w:rPr>
              <w:t>66</w:t>
            </w:r>
          </w:p>
        </w:tc>
        <w:tc>
          <w:tcPr>
            <w:tcW w:w="1028" w:type="dxa"/>
            <w:vAlign w:val="center"/>
          </w:tcPr>
          <w:p w14:paraId="1F7EB303" w14:textId="77777777" w:rsidR="003F5025" w:rsidRPr="006401E7" w:rsidRDefault="003F5025" w:rsidP="006401E7">
            <w:pPr>
              <w:jc w:val="center"/>
              <w:rPr>
                <w:rFonts w:eastAsia="Calibri"/>
                <w:sz w:val="24"/>
                <w:szCs w:val="24"/>
              </w:rPr>
            </w:pPr>
            <w:r w:rsidRPr="006401E7">
              <w:rPr>
                <w:rFonts w:eastAsia="Calibri"/>
                <w:color w:val="000000"/>
                <w:sz w:val="24"/>
                <w:szCs w:val="24"/>
              </w:rPr>
              <w:t>16,9</w:t>
            </w:r>
          </w:p>
        </w:tc>
        <w:tc>
          <w:tcPr>
            <w:tcW w:w="1265" w:type="dxa"/>
            <w:vMerge/>
          </w:tcPr>
          <w:p w14:paraId="5AA6453E" w14:textId="34D30110" w:rsidR="003F5025" w:rsidRPr="006401E7" w:rsidRDefault="003F5025">
            <w:pPr>
              <w:jc w:val="center"/>
              <w:rPr>
                <w:rFonts w:eastAsia="Calibri"/>
                <w:sz w:val="24"/>
                <w:szCs w:val="24"/>
              </w:rPr>
            </w:pPr>
          </w:p>
        </w:tc>
        <w:tc>
          <w:tcPr>
            <w:tcW w:w="1262" w:type="dxa"/>
            <w:vAlign w:val="center"/>
          </w:tcPr>
          <w:p w14:paraId="37BB3C7B" w14:textId="77777777" w:rsidR="003F5025" w:rsidRPr="006401E7" w:rsidRDefault="003F5025" w:rsidP="006401E7">
            <w:pPr>
              <w:jc w:val="center"/>
              <w:rPr>
                <w:rFonts w:eastAsia="Calibri"/>
                <w:sz w:val="24"/>
                <w:szCs w:val="24"/>
              </w:rPr>
            </w:pPr>
            <w:r w:rsidRPr="006401E7">
              <w:rPr>
                <w:rFonts w:eastAsia="Calibri"/>
                <w:sz w:val="24"/>
                <w:szCs w:val="24"/>
              </w:rPr>
              <w:t>69</w:t>
            </w:r>
          </w:p>
        </w:tc>
        <w:tc>
          <w:tcPr>
            <w:tcW w:w="1011" w:type="dxa"/>
            <w:vAlign w:val="center"/>
          </w:tcPr>
          <w:p w14:paraId="250C162C" w14:textId="77777777" w:rsidR="003F5025" w:rsidRPr="006401E7" w:rsidRDefault="003F5025" w:rsidP="006401E7">
            <w:pPr>
              <w:jc w:val="center"/>
              <w:rPr>
                <w:rFonts w:eastAsia="Calibri"/>
                <w:sz w:val="24"/>
                <w:szCs w:val="24"/>
              </w:rPr>
            </w:pPr>
            <w:r w:rsidRPr="006401E7">
              <w:rPr>
                <w:rFonts w:eastAsia="Calibri"/>
                <w:sz w:val="24"/>
                <w:szCs w:val="24"/>
              </w:rPr>
              <w:t>17,6</w:t>
            </w:r>
          </w:p>
        </w:tc>
        <w:tc>
          <w:tcPr>
            <w:tcW w:w="1265" w:type="dxa"/>
            <w:vMerge/>
          </w:tcPr>
          <w:p w14:paraId="5BBB6781" w14:textId="77777777" w:rsidR="003F5025" w:rsidRPr="006401E7" w:rsidRDefault="003F5025" w:rsidP="006401E7">
            <w:pPr>
              <w:jc w:val="center"/>
              <w:rPr>
                <w:rFonts w:eastAsia="Calibri"/>
                <w:sz w:val="24"/>
                <w:szCs w:val="24"/>
              </w:rPr>
            </w:pPr>
          </w:p>
        </w:tc>
      </w:tr>
      <w:tr w:rsidR="003F5025" w:rsidRPr="003F5025" w14:paraId="2672D0D7" w14:textId="77777777" w:rsidTr="006401E7">
        <w:tc>
          <w:tcPr>
            <w:tcW w:w="2547" w:type="dxa"/>
            <w:vAlign w:val="center"/>
          </w:tcPr>
          <w:p w14:paraId="7A7336AD" w14:textId="77777777" w:rsidR="003F5025" w:rsidRPr="006401E7" w:rsidRDefault="003F5025" w:rsidP="00CC7DB8">
            <w:pPr>
              <w:rPr>
                <w:rFonts w:eastAsia="Calibri"/>
                <w:sz w:val="24"/>
                <w:szCs w:val="24"/>
              </w:rPr>
            </w:pPr>
            <w:r w:rsidRPr="006401E7">
              <w:rPr>
                <w:rFonts w:eastAsia="Calibri"/>
                <w:color w:val="000000"/>
                <w:sz w:val="24"/>
                <w:szCs w:val="24"/>
              </w:rPr>
              <w:t>каждый день</w:t>
            </w:r>
          </w:p>
        </w:tc>
        <w:tc>
          <w:tcPr>
            <w:tcW w:w="1262" w:type="dxa"/>
            <w:vAlign w:val="center"/>
          </w:tcPr>
          <w:p w14:paraId="31057C37" w14:textId="77777777" w:rsidR="003F5025" w:rsidRPr="006401E7" w:rsidRDefault="003F5025" w:rsidP="006401E7">
            <w:pPr>
              <w:jc w:val="center"/>
              <w:rPr>
                <w:rFonts w:eastAsia="Calibri"/>
                <w:sz w:val="24"/>
                <w:szCs w:val="24"/>
              </w:rPr>
            </w:pPr>
            <w:r w:rsidRPr="006401E7">
              <w:rPr>
                <w:rFonts w:eastAsia="Calibri"/>
                <w:color w:val="000000"/>
                <w:sz w:val="24"/>
                <w:szCs w:val="24"/>
              </w:rPr>
              <w:t>94</w:t>
            </w:r>
          </w:p>
        </w:tc>
        <w:tc>
          <w:tcPr>
            <w:tcW w:w="1028" w:type="dxa"/>
            <w:vAlign w:val="center"/>
          </w:tcPr>
          <w:p w14:paraId="3A7B1D14" w14:textId="77777777" w:rsidR="003F5025" w:rsidRPr="006401E7" w:rsidRDefault="003F5025" w:rsidP="006401E7">
            <w:pPr>
              <w:jc w:val="center"/>
              <w:rPr>
                <w:rFonts w:eastAsia="Calibri"/>
                <w:sz w:val="24"/>
                <w:szCs w:val="24"/>
              </w:rPr>
            </w:pPr>
            <w:r w:rsidRPr="006401E7">
              <w:rPr>
                <w:rFonts w:eastAsia="Calibri"/>
                <w:color w:val="000000"/>
                <w:sz w:val="24"/>
                <w:szCs w:val="24"/>
              </w:rPr>
              <w:t>24,0</w:t>
            </w:r>
          </w:p>
        </w:tc>
        <w:tc>
          <w:tcPr>
            <w:tcW w:w="1265" w:type="dxa"/>
            <w:vMerge/>
          </w:tcPr>
          <w:p w14:paraId="20174C9A" w14:textId="6FF3EB86" w:rsidR="003F5025" w:rsidRPr="006401E7" w:rsidRDefault="003F5025">
            <w:pPr>
              <w:jc w:val="center"/>
              <w:rPr>
                <w:rFonts w:eastAsia="Calibri"/>
                <w:sz w:val="24"/>
                <w:szCs w:val="24"/>
              </w:rPr>
            </w:pPr>
          </w:p>
        </w:tc>
        <w:tc>
          <w:tcPr>
            <w:tcW w:w="1262" w:type="dxa"/>
            <w:vAlign w:val="center"/>
          </w:tcPr>
          <w:p w14:paraId="38E27C99" w14:textId="77777777" w:rsidR="003F5025" w:rsidRPr="006401E7" w:rsidRDefault="003F5025" w:rsidP="006401E7">
            <w:pPr>
              <w:jc w:val="center"/>
              <w:rPr>
                <w:rFonts w:eastAsia="Calibri"/>
                <w:sz w:val="24"/>
                <w:szCs w:val="24"/>
              </w:rPr>
            </w:pPr>
            <w:r w:rsidRPr="006401E7">
              <w:rPr>
                <w:rFonts w:eastAsia="Calibri"/>
                <w:sz w:val="24"/>
                <w:szCs w:val="24"/>
              </w:rPr>
              <w:t>46</w:t>
            </w:r>
          </w:p>
        </w:tc>
        <w:tc>
          <w:tcPr>
            <w:tcW w:w="1011" w:type="dxa"/>
            <w:vAlign w:val="center"/>
          </w:tcPr>
          <w:p w14:paraId="63D2CC73" w14:textId="77777777" w:rsidR="003F5025" w:rsidRPr="006401E7" w:rsidRDefault="003F5025" w:rsidP="006401E7">
            <w:pPr>
              <w:jc w:val="center"/>
              <w:rPr>
                <w:rFonts w:eastAsia="Calibri"/>
                <w:sz w:val="24"/>
                <w:szCs w:val="24"/>
              </w:rPr>
            </w:pPr>
            <w:r w:rsidRPr="006401E7">
              <w:rPr>
                <w:rFonts w:eastAsia="Calibri"/>
                <w:sz w:val="24"/>
                <w:szCs w:val="24"/>
              </w:rPr>
              <w:t>11,8</w:t>
            </w:r>
          </w:p>
        </w:tc>
        <w:tc>
          <w:tcPr>
            <w:tcW w:w="1265" w:type="dxa"/>
            <w:vMerge/>
          </w:tcPr>
          <w:p w14:paraId="28FA53EF" w14:textId="77777777" w:rsidR="003F5025" w:rsidRPr="006401E7" w:rsidRDefault="003F5025" w:rsidP="006401E7">
            <w:pPr>
              <w:jc w:val="center"/>
              <w:rPr>
                <w:rFonts w:eastAsia="Calibri"/>
                <w:sz w:val="24"/>
                <w:szCs w:val="24"/>
              </w:rPr>
            </w:pPr>
          </w:p>
        </w:tc>
      </w:tr>
      <w:tr w:rsidR="003F5025" w:rsidRPr="003F5025" w14:paraId="6B44308F" w14:textId="77777777" w:rsidTr="006401E7">
        <w:tc>
          <w:tcPr>
            <w:tcW w:w="2547" w:type="dxa"/>
            <w:vAlign w:val="center"/>
          </w:tcPr>
          <w:p w14:paraId="1DC299DB" w14:textId="77777777" w:rsidR="003F5025" w:rsidRPr="006401E7" w:rsidRDefault="003F5025" w:rsidP="00CC7DB8">
            <w:pPr>
              <w:rPr>
                <w:rFonts w:eastAsia="Calibri"/>
                <w:sz w:val="24"/>
                <w:szCs w:val="24"/>
              </w:rPr>
            </w:pPr>
            <w:r w:rsidRPr="006401E7">
              <w:rPr>
                <w:rFonts w:eastAsia="Calibri"/>
                <w:color w:val="000000"/>
                <w:sz w:val="24"/>
                <w:szCs w:val="24"/>
              </w:rPr>
              <w:t>редко</w:t>
            </w:r>
          </w:p>
        </w:tc>
        <w:tc>
          <w:tcPr>
            <w:tcW w:w="1262" w:type="dxa"/>
            <w:vAlign w:val="center"/>
          </w:tcPr>
          <w:p w14:paraId="4D95208D" w14:textId="77777777" w:rsidR="003F5025" w:rsidRPr="006401E7" w:rsidRDefault="003F5025" w:rsidP="006401E7">
            <w:pPr>
              <w:jc w:val="center"/>
              <w:rPr>
                <w:rFonts w:eastAsia="Calibri"/>
                <w:sz w:val="24"/>
                <w:szCs w:val="24"/>
              </w:rPr>
            </w:pPr>
            <w:r w:rsidRPr="006401E7">
              <w:rPr>
                <w:rFonts w:eastAsia="Calibri"/>
                <w:color w:val="000000"/>
                <w:sz w:val="24"/>
                <w:szCs w:val="24"/>
              </w:rPr>
              <w:t>109</w:t>
            </w:r>
          </w:p>
        </w:tc>
        <w:tc>
          <w:tcPr>
            <w:tcW w:w="1028" w:type="dxa"/>
            <w:vAlign w:val="center"/>
          </w:tcPr>
          <w:p w14:paraId="6D0EB1B0" w14:textId="77777777" w:rsidR="003F5025" w:rsidRPr="006401E7" w:rsidRDefault="003F5025" w:rsidP="006401E7">
            <w:pPr>
              <w:jc w:val="center"/>
              <w:rPr>
                <w:rFonts w:eastAsia="Calibri"/>
                <w:sz w:val="24"/>
                <w:szCs w:val="24"/>
              </w:rPr>
            </w:pPr>
            <w:r w:rsidRPr="006401E7">
              <w:rPr>
                <w:rFonts w:eastAsia="Calibri"/>
                <w:color w:val="000000"/>
                <w:sz w:val="24"/>
                <w:szCs w:val="24"/>
              </w:rPr>
              <w:t>27,9</w:t>
            </w:r>
          </w:p>
        </w:tc>
        <w:tc>
          <w:tcPr>
            <w:tcW w:w="1265" w:type="dxa"/>
            <w:vMerge/>
          </w:tcPr>
          <w:p w14:paraId="67C39F6D" w14:textId="6D4D7F67" w:rsidR="003F5025" w:rsidRPr="006401E7" w:rsidRDefault="003F5025">
            <w:pPr>
              <w:jc w:val="center"/>
              <w:rPr>
                <w:rFonts w:eastAsia="Calibri"/>
                <w:sz w:val="24"/>
                <w:szCs w:val="24"/>
              </w:rPr>
            </w:pPr>
          </w:p>
        </w:tc>
        <w:tc>
          <w:tcPr>
            <w:tcW w:w="1262" w:type="dxa"/>
            <w:vAlign w:val="center"/>
          </w:tcPr>
          <w:p w14:paraId="56C8076A" w14:textId="77777777" w:rsidR="003F5025" w:rsidRPr="006401E7" w:rsidRDefault="003F5025" w:rsidP="006401E7">
            <w:pPr>
              <w:jc w:val="center"/>
              <w:rPr>
                <w:rFonts w:eastAsia="Calibri"/>
                <w:sz w:val="24"/>
                <w:szCs w:val="24"/>
              </w:rPr>
            </w:pPr>
            <w:r w:rsidRPr="006401E7">
              <w:rPr>
                <w:rFonts w:eastAsia="Calibri"/>
                <w:sz w:val="24"/>
                <w:szCs w:val="24"/>
              </w:rPr>
              <w:t>127</w:t>
            </w:r>
          </w:p>
        </w:tc>
        <w:tc>
          <w:tcPr>
            <w:tcW w:w="1011" w:type="dxa"/>
            <w:vAlign w:val="center"/>
          </w:tcPr>
          <w:p w14:paraId="52D16026" w14:textId="77777777" w:rsidR="003F5025" w:rsidRPr="006401E7" w:rsidRDefault="003F5025" w:rsidP="006401E7">
            <w:pPr>
              <w:jc w:val="center"/>
              <w:rPr>
                <w:rFonts w:eastAsia="Calibri"/>
                <w:sz w:val="24"/>
                <w:szCs w:val="24"/>
              </w:rPr>
            </w:pPr>
            <w:r w:rsidRPr="006401E7">
              <w:rPr>
                <w:rFonts w:eastAsia="Calibri"/>
                <w:sz w:val="24"/>
                <w:szCs w:val="24"/>
              </w:rPr>
              <w:t>32,5</w:t>
            </w:r>
          </w:p>
        </w:tc>
        <w:tc>
          <w:tcPr>
            <w:tcW w:w="1265" w:type="dxa"/>
          </w:tcPr>
          <w:p w14:paraId="45626832" w14:textId="77777777" w:rsidR="003F5025" w:rsidRPr="006401E7" w:rsidRDefault="003F5025" w:rsidP="006401E7">
            <w:pPr>
              <w:jc w:val="center"/>
              <w:rPr>
                <w:rFonts w:eastAsia="Calibri"/>
                <w:sz w:val="24"/>
                <w:szCs w:val="24"/>
              </w:rPr>
            </w:pPr>
          </w:p>
        </w:tc>
      </w:tr>
      <w:tr w:rsidR="003F5025" w:rsidRPr="003F5025" w14:paraId="3211DD78" w14:textId="77777777" w:rsidTr="006401E7">
        <w:tc>
          <w:tcPr>
            <w:tcW w:w="2547" w:type="dxa"/>
            <w:vAlign w:val="center"/>
          </w:tcPr>
          <w:p w14:paraId="3207DB75" w14:textId="77777777" w:rsidR="003F5025" w:rsidRPr="006401E7" w:rsidRDefault="003F5025" w:rsidP="00CC7DB8">
            <w:pPr>
              <w:rPr>
                <w:rFonts w:eastAsia="Calibri"/>
                <w:sz w:val="24"/>
                <w:szCs w:val="24"/>
              </w:rPr>
            </w:pPr>
            <w:r w:rsidRPr="006401E7">
              <w:rPr>
                <w:rFonts w:eastAsia="Calibri"/>
                <w:color w:val="000000"/>
                <w:sz w:val="24"/>
                <w:szCs w:val="24"/>
              </w:rPr>
              <w:t>никогда</w:t>
            </w:r>
          </w:p>
        </w:tc>
        <w:tc>
          <w:tcPr>
            <w:tcW w:w="1262" w:type="dxa"/>
            <w:vAlign w:val="center"/>
          </w:tcPr>
          <w:p w14:paraId="727AD491" w14:textId="77777777" w:rsidR="003F5025" w:rsidRPr="006401E7" w:rsidRDefault="003F5025" w:rsidP="006401E7">
            <w:pPr>
              <w:jc w:val="center"/>
              <w:rPr>
                <w:rFonts w:eastAsia="Calibri"/>
                <w:sz w:val="24"/>
                <w:szCs w:val="24"/>
              </w:rPr>
            </w:pPr>
            <w:r w:rsidRPr="006401E7">
              <w:rPr>
                <w:rFonts w:eastAsia="Calibri"/>
                <w:color w:val="000000"/>
                <w:sz w:val="24"/>
                <w:szCs w:val="24"/>
              </w:rPr>
              <w:t>57</w:t>
            </w:r>
          </w:p>
        </w:tc>
        <w:tc>
          <w:tcPr>
            <w:tcW w:w="1028" w:type="dxa"/>
            <w:vAlign w:val="center"/>
          </w:tcPr>
          <w:p w14:paraId="6D39C04D" w14:textId="77777777" w:rsidR="003F5025" w:rsidRPr="006401E7" w:rsidRDefault="003F5025" w:rsidP="006401E7">
            <w:pPr>
              <w:jc w:val="center"/>
              <w:rPr>
                <w:rFonts w:eastAsia="Calibri"/>
                <w:sz w:val="24"/>
                <w:szCs w:val="24"/>
              </w:rPr>
            </w:pPr>
            <w:r w:rsidRPr="006401E7">
              <w:rPr>
                <w:rFonts w:eastAsia="Calibri"/>
                <w:color w:val="000000"/>
                <w:sz w:val="24"/>
                <w:szCs w:val="24"/>
              </w:rPr>
              <w:t>14,6</w:t>
            </w:r>
          </w:p>
        </w:tc>
        <w:tc>
          <w:tcPr>
            <w:tcW w:w="1265" w:type="dxa"/>
            <w:vMerge/>
          </w:tcPr>
          <w:p w14:paraId="5B932D1A" w14:textId="4C131646" w:rsidR="003F5025" w:rsidRPr="006401E7" w:rsidRDefault="003F5025">
            <w:pPr>
              <w:jc w:val="center"/>
              <w:rPr>
                <w:rFonts w:eastAsia="Calibri"/>
                <w:sz w:val="24"/>
                <w:szCs w:val="24"/>
              </w:rPr>
            </w:pPr>
          </w:p>
        </w:tc>
        <w:tc>
          <w:tcPr>
            <w:tcW w:w="1262" w:type="dxa"/>
            <w:vAlign w:val="center"/>
          </w:tcPr>
          <w:p w14:paraId="38362446" w14:textId="77777777" w:rsidR="003F5025" w:rsidRPr="006401E7" w:rsidRDefault="003F5025" w:rsidP="006401E7">
            <w:pPr>
              <w:jc w:val="center"/>
              <w:rPr>
                <w:rFonts w:eastAsia="Calibri"/>
                <w:sz w:val="24"/>
                <w:szCs w:val="24"/>
              </w:rPr>
            </w:pPr>
            <w:r w:rsidRPr="006401E7">
              <w:rPr>
                <w:rFonts w:eastAsia="Calibri"/>
                <w:sz w:val="24"/>
                <w:szCs w:val="24"/>
              </w:rPr>
              <w:t>46</w:t>
            </w:r>
          </w:p>
        </w:tc>
        <w:tc>
          <w:tcPr>
            <w:tcW w:w="1011" w:type="dxa"/>
            <w:vAlign w:val="center"/>
          </w:tcPr>
          <w:p w14:paraId="101A6581" w14:textId="77777777" w:rsidR="003F5025" w:rsidRPr="006401E7" w:rsidRDefault="003F5025" w:rsidP="006401E7">
            <w:pPr>
              <w:jc w:val="center"/>
              <w:rPr>
                <w:rFonts w:eastAsia="Calibri"/>
                <w:sz w:val="24"/>
                <w:szCs w:val="24"/>
              </w:rPr>
            </w:pPr>
            <w:r w:rsidRPr="006401E7">
              <w:rPr>
                <w:rFonts w:eastAsia="Calibri"/>
                <w:sz w:val="24"/>
                <w:szCs w:val="24"/>
              </w:rPr>
              <w:t>11,8</w:t>
            </w:r>
          </w:p>
        </w:tc>
        <w:tc>
          <w:tcPr>
            <w:tcW w:w="1265" w:type="dxa"/>
          </w:tcPr>
          <w:p w14:paraId="5FB4B1B2" w14:textId="77777777" w:rsidR="003F5025" w:rsidRPr="006401E7" w:rsidRDefault="003F5025" w:rsidP="006401E7">
            <w:pPr>
              <w:jc w:val="center"/>
              <w:rPr>
                <w:rFonts w:eastAsia="Calibri"/>
                <w:sz w:val="24"/>
                <w:szCs w:val="24"/>
              </w:rPr>
            </w:pPr>
          </w:p>
        </w:tc>
      </w:tr>
      <w:tr w:rsidR="003F5025" w:rsidRPr="003F5025" w14:paraId="5C3F60D8" w14:textId="77777777" w:rsidTr="006401E7">
        <w:tc>
          <w:tcPr>
            <w:tcW w:w="2547" w:type="dxa"/>
            <w:vAlign w:val="center"/>
          </w:tcPr>
          <w:p w14:paraId="726A1C55" w14:textId="77777777" w:rsidR="003F5025" w:rsidRPr="006401E7" w:rsidRDefault="003F5025" w:rsidP="00CC7DB8">
            <w:pPr>
              <w:rPr>
                <w:rFonts w:eastAsia="Calibri"/>
                <w:sz w:val="24"/>
                <w:szCs w:val="24"/>
              </w:rPr>
            </w:pPr>
            <w:r w:rsidRPr="006401E7">
              <w:rPr>
                <w:rFonts w:eastAsia="Calibri"/>
                <w:color w:val="000000"/>
                <w:sz w:val="24"/>
                <w:szCs w:val="24"/>
              </w:rPr>
              <w:t>не чаще 1 раза в месяц</w:t>
            </w:r>
          </w:p>
        </w:tc>
        <w:tc>
          <w:tcPr>
            <w:tcW w:w="1262" w:type="dxa"/>
            <w:vAlign w:val="center"/>
          </w:tcPr>
          <w:p w14:paraId="6BCDDD9D" w14:textId="77777777" w:rsidR="003F5025" w:rsidRPr="006401E7" w:rsidRDefault="003F5025" w:rsidP="006401E7">
            <w:pPr>
              <w:jc w:val="center"/>
              <w:rPr>
                <w:rFonts w:eastAsia="Calibri"/>
                <w:sz w:val="24"/>
                <w:szCs w:val="24"/>
              </w:rPr>
            </w:pPr>
            <w:r w:rsidRPr="006401E7">
              <w:rPr>
                <w:rFonts w:eastAsia="Calibri"/>
                <w:color w:val="000000"/>
                <w:sz w:val="24"/>
                <w:szCs w:val="24"/>
              </w:rPr>
              <w:t>18</w:t>
            </w:r>
          </w:p>
        </w:tc>
        <w:tc>
          <w:tcPr>
            <w:tcW w:w="1028" w:type="dxa"/>
            <w:vAlign w:val="center"/>
          </w:tcPr>
          <w:p w14:paraId="53BBD03D" w14:textId="77777777" w:rsidR="003F5025" w:rsidRPr="006401E7" w:rsidRDefault="003F5025" w:rsidP="006401E7">
            <w:pPr>
              <w:jc w:val="center"/>
              <w:rPr>
                <w:rFonts w:eastAsia="Calibri"/>
                <w:sz w:val="24"/>
                <w:szCs w:val="24"/>
              </w:rPr>
            </w:pPr>
            <w:r w:rsidRPr="006401E7">
              <w:rPr>
                <w:rFonts w:eastAsia="Calibri"/>
                <w:color w:val="000000"/>
                <w:sz w:val="24"/>
                <w:szCs w:val="24"/>
              </w:rPr>
              <w:t>4,6</w:t>
            </w:r>
          </w:p>
        </w:tc>
        <w:tc>
          <w:tcPr>
            <w:tcW w:w="1265" w:type="dxa"/>
            <w:vMerge/>
          </w:tcPr>
          <w:p w14:paraId="673085E8" w14:textId="7E13FAA2" w:rsidR="003F5025" w:rsidRPr="006401E7" w:rsidRDefault="003F5025">
            <w:pPr>
              <w:jc w:val="center"/>
              <w:rPr>
                <w:rFonts w:eastAsia="Calibri"/>
                <w:sz w:val="24"/>
                <w:szCs w:val="24"/>
              </w:rPr>
            </w:pPr>
          </w:p>
        </w:tc>
        <w:tc>
          <w:tcPr>
            <w:tcW w:w="1262" w:type="dxa"/>
            <w:vAlign w:val="center"/>
          </w:tcPr>
          <w:p w14:paraId="4B8DF5A3" w14:textId="77777777" w:rsidR="003F5025" w:rsidRPr="006401E7" w:rsidRDefault="003F5025" w:rsidP="006401E7">
            <w:pPr>
              <w:jc w:val="center"/>
              <w:rPr>
                <w:rFonts w:eastAsia="Calibri"/>
                <w:sz w:val="24"/>
                <w:szCs w:val="24"/>
              </w:rPr>
            </w:pPr>
            <w:r w:rsidRPr="006401E7">
              <w:rPr>
                <w:rFonts w:eastAsia="Calibri"/>
                <w:sz w:val="24"/>
                <w:szCs w:val="24"/>
              </w:rPr>
              <w:t>43</w:t>
            </w:r>
          </w:p>
        </w:tc>
        <w:tc>
          <w:tcPr>
            <w:tcW w:w="1011" w:type="dxa"/>
            <w:vAlign w:val="center"/>
          </w:tcPr>
          <w:p w14:paraId="20155EAF" w14:textId="77777777" w:rsidR="003F5025" w:rsidRPr="006401E7" w:rsidRDefault="003F5025" w:rsidP="006401E7">
            <w:pPr>
              <w:jc w:val="center"/>
              <w:rPr>
                <w:rFonts w:eastAsia="Calibri"/>
                <w:sz w:val="24"/>
                <w:szCs w:val="24"/>
              </w:rPr>
            </w:pPr>
            <w:r w:rsidRPr="006401E7">
              <w:rPr>
                <w:rFonts w:eastAsia="Calibri"/>
                <w:sz w:val="24"/>
                <w:szCs w:val="24"/>
              </w:rPr>
              <w:t>11,0</w:t>
            </w:r>
          </w:p>
        </w:tc>
        <w:tc>
          <w:tcPr>
            <w:tcW w:w="1265" w:type="dxa"/>
          </w:tcPr>
          <w:p w14:paraId="6EDE2BB3" w14:textId="61AD7E0A" w:rsidR="003F5025" w:rsidRPr="006401E7" w:rsidRDefault="00D87090">
            <w:pPr>
              <w:jc w:val="center"/>
              <w:rPr>
                <w:rFonts w:eastAsia="Calibri"/>
                <w:sz w:val="24"/>
                <w:szCs w:val="24"/>
              </w:rPr>
            </w:pPr>
            <w:r>
              <w:rPr>
                <w:rFonts w:eastAsia="Calibri"/>
                <w:sz w:val="24"/>
                <w:szCs w:val="24"/>
              </w:rPr>
              <w:t xml:space="preserve">– </w:t>
            </w:r>
          </w:p>
        </w:tc>
      </w:tr>
      <w:tr w:rsidR="003F5025" w:rsidRPr="003F5025" w14:paraId="0CB5CF5C" w14:textId="77777777" w:rsidTr="006401E7">
        <w:tc>
          <w:tcPr>
            <w:tcW w:w="2547" w:type="dxa"/>
            <w:vAlign w:val="center"/>
          </w:tcPr>
          <w:p w14:paraId="06733130" w14:textId="77777777" w:rsidR="003F5025" w:rsidRPr="006401E7" w:rsidRDefault="003F5025" w:rsidP="00CC7DB8">
            <w:pPr>
              <w:rPr>
                <w:rFonts w:eastAsia="Calibri"/>
                <w:color w:val="000000"/>
                <w:sz w:val="24"/>
                <w:szCs w:val="24"/>
              </w:rPr>
            </w:pPr>
            <w:r w:rsidRPr="006401E7">
              <w:rPr>
                <w:rFonts w:eastAsia="Calibri"/>
                <w:color w:val="000000"/>
                <w:sz w:val="24"/>
                <w:szCs w:val="24"/>
              </w:rPr>
              <w:t>Итого</w:t>
            </w:r>
          </w:p>
        </w:tc>
        <w:tc>
          <w:tcPr>
            <w:tcW w:w="1262" w:type="dxa"/>
            <w:vAlign w:val="center"/>
          </w:tcPr>
          <w:p w14:paraId="0C32B570" w14:textId="77777777" w:rsidR="003F5025" w:rsidRPr="006401E7" w:rsidRDefault="003F5025" w:rsidP="006401E7">
            <w:pPr>
              <w:jc w:val="center"/>
              <w:rPr>
                <w:rFonts w:eastAsia="Calibri"/>
                <w:color w:val="000000"/>
                <w:sz w:val="24"/>
                <w:szCs w:val="24"/>
              </w:rPr>
            </w:pPr>
            <w:r w:rsidRPr="006401E7">
              <w:rPr>
                <w:rFonts w:eastAsia="Calibri"/>
                <w:color w:val="000000"/>
                <w:sz w:val="24"/>
                <w:szCs w:val="24"/>
              </w:rPr>
              <w:t>391</w:t>
            </w:r>
          </w:p>
        </w:tc>
        <w:tc>
          <w:tcPr>
            <w:tcW w:w="1028" w:type="dxa"/>
            <w:vAlign w:val="center"/>
          </w:tcPr>
          <w:p w14:paraId="1067499B" w14:textId="77777777" w:rsidR="003F5025" w:rsidRPr="006401E7" w:rsidRDefault="003F5025" w:rsidP="006401E7">
            <w:pPr>
              <w:jc w:val="center"/>
              <w:rPr>
                <w:rFonts w:eastAsia="Calibri"/>
                <w:color w:val="000000"/>
                <w:sz w:val="24"/>
                <w:szCs w:val="24"/>
              </w:rPr>
            </w:pPr>
            <w:r w:rsidRPr="006401E7">
              <w:rPr>
                <w:rFonts w:eastAsia="Calibri"/>
                <w:color w:val="000000"/>
                <w:sz w:val="24"/>
                <w:szCs w:val="24"/>
              </w:rPr>
              <w:t>100,0</w:t>
            </w:r>
          </w:p>
        </w:tc>
        <w:tc>
          <w:tcPr>
            <w:tcW w:w="1265" w:type="dxa"/>
            <w:vMerge/>
          </w:tcPr>
          <w:p w14:paraId="657F7076" w14:textId="77777777" w:rsidR="003F5025" w:rsidRPr="006401E7" w:rsidRDefault="003F5025">
            <w:pPr>
              <w:jc w:val="center"/>
              <w:rPr>
                <w:rFonts w:eastAsia="Calibri"/>
                <w:sz w:val="24"/>
                <w:szCs w:val="24"/>
              </w:rPr>
            </w:pPr>
          </w:p>
        </w:tc>
        <w:tc>
          <w:tcPr>
            <w:tcW w:w="1262" w:type="dxa"/>
            <w:vAlign w:val="center"/>
          </w:tcPr>
          <w:p w14:paraId="650A3EB3" w14:textId="77777777" w:rsidR="003F5025" w:rsidRPr="006401E7" w:rsidRDefault="003F5025" w:rsidP="006401E7">
            <w:pPr>
              <w:jc w:val="center"/>
              <w:rPr>
                <w:rFonts w:eastAsia="Calibri"/>
                <w:color w:val="000000"/>
                <w:sz w:val="24"/>
                <w:szCs w:val="24"/>
              </w:rPr>
            </w:pPr>
            <w:r w:rsidRPr="006401E7">
              <w:rPr>
                <w:rFonts w:eastAsia="Calibri"/>
                <w:color w:val="000000"/>
                <w:sz w:val="24"/>
                <w:szCs w:val="24"/>
              </w:rPr>
              <w:t>391</w:t>
            </w:r>
          </w:p>
        </w:tc>
        <w:tc>
          <w:tcPr>
            <w:tcW w:w="1011" w:type="dxa"/>
            <w:vAlign w:val="center"/>
          </w:tcPr>
          <w:p w14:paraId="55143F14" w14:textId="77777777" w:rsidR="003F5025" w:rsidRPr="006401E7" w:rsidRDefault="003F5025" w:rsidP="006401E7">
            <w:pPr>
              <w:jc w:val="center"/>
              <w:rPr>
                <w:rFonts w:eastAsia="Calibri"/>
                <w:color w:val="000000"/>
                <w:sz w:val="24"/>
                <w:szCs w:val="24"/>
              </w:rPr>
            </w:pPr>
            <w:r w:rsidRPr="006401E7">
              <w:rPr>
                <w:rFonts w:eastAsia="Calibri"/>
                <w:color w:val="000000"/>
                <w:sz w:val="24"/>
                <w:szCs w:val="24"/>
              </w:rPr>
              <w:t>100,0</w:t>
            </w:r>
          </w:p>
        </w:tc>
        <w:tc>
          <w:tcPr>
            <w:tcW w:w="1265" w:type="dxa"/>
          </w:tcPr>
          <w:p w14:paraId="04C4CB3E" w14:textId="77777777" w:rsidR="003F5025" w:rsidRPr="006401E7" w:rsidRDefault="003F5025">
            <w:pPr>
              <w:jc w:val="center"/>
              <w:rPr>
                <w:rFonts w:eastAsia="Calibri"/>
                <w:sz w:val="24"/>
                <w:szCs w:val="24"/>
              </w:rPr>
            </w:pPr>
          </w:p>
        </w:tc>
      </w:tr>
    </w:tbl>
    <w:p w14:paraId="35E0BAFD" w14:textId="77777777" w:rsidR="00CC7DB8" w:rsidRPr="00CC7DB8" w:rsidRDefault="00CC7DB8" w:rsidP="00CC7DB8">
      <w:pPr>
        <w:rPr>
          <w:rFonts w:eastAsia="Calibri"/>
          <w:sz w:val="28"/>
          <w:szCs w:val="28"/>
        </w:rPr>
      </w:pPr>
    </w:p>
    <w:p w14:paraId="3277652D" w14:textId="4E58E913" w:rsidR="003F5025" w:rsidRPr="00CC7DB8" w:rsidRDefault="003F5025" w:rsidP="003F5025">
      <w:pPr>
        <w:rPr>
          <w:rFonts w:eastAsia="Calibri"/>
          <w:sz w:val="28"/>
          <w:szCs w:val="28"/>
        </w:rPr>
      </w:pPr>
      <w:r>
        <w:rPr>
          <w:rFonts w:eastAsia="Calibri"/>
          <w:sz w:val="28"/>
          <w:szCs w:val="28"/>
        </w:rPr>
        <w:t>Н</w:t>
      </w:r>
      <w:r w:rsidRPr="00CC7DB8">
        <w:rPr>
          <w:rFonts w:eastAsia="Calibri"/>
          <w:sz w:val="28"/>
          <w:szCs w:val="28"/>
        </w:rPr>
        <w:t>аиболее часто, то есть каждый день приходится на 24,0% (М (33,81 (31,50;17) опрошенных, против редкого употребления</w:t>
      </w:r>
      <w:r w:rsidR="00D87090">
        <w:rPr>
          <w:rFonts w:eastAsia="Calibri"/>
          <w:sz w:val="28"/>
          <w:szCs w:val="28"/>
        </w:rPr>
        <w:t xml:space="preserve">– </w:t>
      </w:r>
      <w:r w:rsidRPr="00CC7DB8">
        <w:rPr>
          <w:rFonts w:eastAsia="Calibri"/>
          <w:sz w:val="28"/>
          <w:szCs w:val="28"/>
        </w:rPr>
        <w:t>27,9% (М (37,91 (38;21). При этом, несколько раз отметили в неделю отметили 16,9%, 1 раз в неделю</w:t>
      </w:r>
      <w:r w:rsidR="00D87090">
        <w:rPr>
          <w:rFonts w:eastAsia="Calibri"/>
          <w:sz w:val="28"/>
          <w:szCs w:val="28"/>
        </w:rPr>
        <w:t xml:space="preserve">– </w:t>
      </w:r>
      <w:r w:rsidRPr="00CC7DB8">
        <w:rPr>
          <w:rFonts w:eastAsia="Calibri"/>
          <w:sz w:val="28"/>
          <w:szCs w:val="28"/>
        </w:rPr>
        <w:t>12,0% (М (35,51 (34;19), не чаще 1 раза в месяц</w:t>
      </w:r>
      <w:r w:rsidR="00D87090">
        <w:rPr>
          <w:rFonts w:eastAsia="Calibri"/>
          <w:sz w:val="28"/>
          <w:szCs w:val="28"/>
        </w:rPr>
        <w:t xml:space="preserve">– </w:t>
      </w:r>
      <w:r w:rsidRPr="00CC7DB8">
        <w:rPr>
          <w:rFonts w:eastAsia="Calibri"/>
          <w:sz w:val="28"/>
          <w:szCs w:val="28"/>
        </w:rPr>
        <w:t xml:space="preserve">4,6% (М (37,11 (32,50;32);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CC7DB8">
        <w:rPr>
          <w:rFonts w:eastAsia="Calibri"/>
          <w:sz w:val="28"/>
          <w:szCs w:val="28"/>
        </w:rPr>
        <w:t xml:space="preserve">=5,3335). Тогда как никогда не </w:t>
      </w:r>
      <w:r w:rsidRPr="00CC7DB8">
        <w:rPr>
          <w:rFonts w:eastAsia="Calibri"/>
          <w:bCs/>
          <w:color w:val="000000"/>
          <w:sz w:val="28"/>
          <w:szCs w:val="28"/>
        </w:rPr>
        <w:t xml:space="preserve">употребляют в </w:t>
      </w:r>
      <w:r w:rsidRPr="00CC7DB8">
        <w:rPr>
          <w:rFonts w:eastAsia="Calibri"/>
          <w:sz w:val="28"/>
          <w:szCs w:val="28"/>
        </w:rPr>
        <w:t>пищу хлебобулочные и мучные</w:t>
      </w:r>
      <w:r w:rsidR="00D87090">
        <w:rPr>
          <w:rFonts w:eastAsia="Calibri"/>
          <w:sz w:val="28"/>
          <w:szCs w:val="28"/>
        </w:rPr>
        <w:t xml:space="preserve">– </w:t>
      </w:r>
      <w:r w:rsidRPr="00CC7DB8">
        <w:rPr>
          <w:rFonts w:eastAsia="Calibri"/>
          <w:sz w:val="28"/>
          <w:szCs w:val="28"/>
        </w:rPr>
        <w:t>кондитерские изделия</w:t>
      </w:r>
      <w:r w:rsidR="00D87090">
        <w:rPr>
          <w:rFonts w:eastAsia="Calibri"/>
          <w:sz w:val="28"/>
          <w:szCs w:val="28"/>
        </w:rPr>
        <w:t xml:space="preserve">– </w:t>
      </w:r>
      <w:r w:rsidRPr="00CC7DB8">
        <w:rPr>
          <w:rFonts w:eastAsia="Calibri"/>
          <w:sz w:val="28"/>
          <w:szCs w:val="28"/>
        </w:rPr>
        <w:t>14,6% (Х</w:t>
      </w:r>
      <w:r w:rsidRPr="00CC7DB8">
        <w:rPr>
          <w:rFonts w:eastAsia="Calibri"/>
          <w:sz w:val="28"/>
          <w:szCs w:val="28"/>
          <w:vertAlign w:val="superscript"/>
        </w:rPr>
        <w:t>2</w:t>
      </w:r>
      <w:r w:rsidRPr="00CC7DB8">
        <w:rPr>
          <w:rFonts w:eastAsia="Calibri"/>
          <w:sz w:val="28"/>
          <w:szCs w:val="28"/>
        </w:rPr>
        <w:t xml:space="preserve">=82,478, </w:t>
      </w:r>
      <m:oMath>
        <m:r>
          <w:rPr>
            <w:rFonts w:ascii="Cambria Math" w:eastAsia="Calibri" w:hAnsi="Cambria Math"/>
            <w:sz w:val="28"/>
            <w:szCs w:val="28"/>
          </w:rPr>
          <m:t>р≤</m:t>
        </m:r>
      </m:oMath>
      <w:r w:rsidRPr="00CC7DB8">
        <w:rPr>
          <w:sz w:val="28"/>
          <w:szCs w:val="28"/>
        </w:rPr>
        <w:t>0,001).</w:t>
      </w:r>
    </w:p>
    <w:p w14:paraId="539E8CC7" w14:textId="77777777" w:rsidR="0010607E" w:rsidRPr="0010607E" w:rsidRDefault="0010607E" w:rsidP="0010607E">
      <w:pPr>
        <w:shd w:val="clear" w:color="auto" w:fill="FFFFFF"/>
        <w:rPr>
          <w:rFonts w:eastAsia="Calibri"/>
          <w:sz w:val="28"/>
          <w:szCs w:val="28"/>
          <w:shd w:val="clear" w:color="auto" w:fill="FFFFFF"/>
        </w:rPr>
      </w:pPr>
      <w:r w:rsidRPr="0010607E">
        <w:rPr>
          <w:rFonts w:eastAsia="Calibri"/>
          <w:sz w:val="28"/>
          <w:szCs w:val="28"/>
          <w:shd w:val="clear" w:color="auto" w:fill="FFFFFF"/>
        </w:rPr>
        <w:t xml:space="preserve">В современных условиях на здоровье людей влияет множество факторов и одним, из которых является употребление энергетических и газированных напитков. </w:t>
      </w:r>
    </w:p>
    <w:p w14:paraId="048B8EE1" w14:textId="77777777" w:rsidR="0010607E" w:rsidRPr="0010607E" w:rsidRDefault="0010607E" w:rsidP="0010607E">
      <w:pPr>
        <w:shd w:val="clear" w:color="auto" w:fill="FFFFFF"/>
        <w:rPr>
          <w:rFonts w:eastAsia="Calibri"/>
          <w:bCs/>
          <w:sz w:val="28"/>
          <w:szCs w:val="28"/>
        </w:rPr>
      </w:pPr>
      <w:r w:rsidRPr="0010607E">
        <w:rPr>
          <w:rFonts w:eastAsia="Calibri"/>
          <w:sz w:val="28"/>
          <w:szCs w:val="28"/>
          <w:shd w:val="clear" w:color="auto" w:fill="FFFFFF"/>
        </w:rPr>
        <w:t>При этом, помимо взрослого населения, эти напитки пьет и молодежь с еще не окончательно сформированным организмом. Вместе с этим доказано, что потребление энергетических и газированных напитков может пагубно сказаться на росте и развитие подростка.</w:t>
      </w:r>
    </w:p>
    <w:p w14:paraId="78F50662" w14:textId="42E36848" w:rsidR="0010607E" w:rsidRPr="0010607E" w:rsidRDefault="0010607E" w:rsidP="0010607E">
      <w:pPr>
        <w:rPr>
          <w:rFonts w:eastAsia="Calibri"/>
          <w:sz w:val="28"/>
          <w:szCs w:val="28"/>
        </w:rPr>
      </w:pPr>
      <w:r w:rsidRPr="0010607E">
        <w:rPr>
          <w:rFonts w:eastAsia="Calibri"/>
          <w:bCs/>
          <w:sz w:val="28"/>
          <w:szCs w:val="28"/>
        </w:rPr>
        <w:t xml:space="preserve">Ситуация по частоте употребления </w:t>
      </w:r>
      <w:r w:rsidRPr="0010607E">
        <w:rPr>
          <w:rFonts w:eastAsia="Calibri"/>
          <w:sz w:val="28"/>
          <w:szCs w:val="28"/>
        </w:rPr>
        <w:t>газированных напитков и энергетиков населения Жамбылской области показало, что наибольшая часть употребляют редко</w:t>
      </w:r>
      <w:r w:rsidR="00D87090">
        <w:rPr>
          <w:rFonts w:eastAsia="Calibri"/>
          <w:sz w:val="28"/>
          <w:szCs w:val="28"/>
        </w:rPr>
        <w:t xml:space="preserve">– </w:t>
      </w:r>
      <w:r w:rsidRPr="0010607E">
        <w:rPr>
          <w:rFonts w:eastAsia="Calibri"/>
          <w:sz w:val="28"/>
          <w:szCs w:val="28"/>
        </w:rPr>
        <w:t xml:space="preserve">32,5% (М (41,49 (41;23);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10607E">
        <w:rPr>
          <w:rFonts w:eastAsia="Calibri"/>
          <w:sz w:val="28"/>
          <w:szCs w:val="28"/>
        </w:rPr>
        <w:t xml:space="preserve">=38,263). </w:t>
      </w:r>
    </w:p>
    <w:p w14:paraId="6B02C3BA" w14:textId="1895D07D" w:rsidR="0010607E" w:rsidRPr="0010607E" w:rsidRDefault="0010607E" w:rsidP="0010607E">
      <w:pPr>
        <w:rPr>
          <w:rFonts w:eastAsia="Calibri"/>
          <w:sz w:val="28"/>
          <w:szCs w:val="28"/>
        </w:rPr>
      </w:pPr>
      <w:r w:rsidRPr="0010607E">
        <w:rPr>
          <w:rFonts w:eastAsia="Calibri"/>
          <w:sz w:val="28"/>
          <w:szCs w:val="28"/>
        </w:rPr>
        <w:t>Наиболее часто, или несколько раз в неделю приходится</w:t>
      </w:r>
      <w:r w:rsidR="00D87090">
        <w:rPr>
          <w:rFonts w:eastAsia="Calibri"/>
          <w:sz w:val="28"/>
          <w:szCs w:val="28"/>
        </w:rPr>
        <w:t xml:space="preserve">– </w:t>
      </w:r>
      <w:r w:rsidRPr="0010607E">
        <w:rPr>
          <w:rFonts w:eastAsia="Calibri"/>
          <w:sz w:val="28"/>
          <w:szCs w:val="28"/>
        </w:rPr>
        <w:t>17,6% опрошенных (М (31,99 (29;19), 1 раз в неделю</w:t>
      </w:r>
      <w:r w:rsidR="00D87090">
        <w:rPr>
          <w:rFonts w:eastAsia="Calibri"/>
          <w:sz w:val="28"/>
          <w:szCs w:val="28"/>
        </w:rPr>
        <w:t xml:space="preserve">– </w:t>
      </w:r>
      <w:r w:rsidRPr="0010607E">
        <w:rPr>
          <w:rFonts w:eastAsia="Calibri"/>
          <w:sz w:val="28"/>
          <w:szCs w:val="28"/>
        </w:rPr>
        <w:t>15,3% (М (33,03 (32;22) и каждый день</w:t>
      </w:r>
      <w:r w:rsidR="00D87090">
        <w:rPr>
          <w:rFonts w:eastAsia="Calibri"/>
          <w:sz w:val="28"/>
          <w:szCs w:val="28"/>
        </w:rPr>
        <w:t xml:space="preserve">– </w:t>
      </w:r>
      <w:r w:rsidRPr="0010607E">
        <w:rPr>
          <w:rFonts w:eastAsia="Calibri"/>
          <w:sz w:val="28"/>
          <w:szCs w:val="28"/>
        </w:rPr>
        <w:t xml:space="preserve">11,8% (М (30,13 (27;16). Вообще не </w:t>
      </w:r>
      <w:r w:rsidRPr="0010607E">
        <w:rPr>
          <w:rFonts w:eastAsia="Calibri"/>
          <w:bCs/>
          <w:color w:val="000000"/>
          <w:sz w:val="28"/>
          <w:szCs w:val="28"/>
        </w:rPr>
        <w:t xml:space="preserve">употребляют </w:t>
      </w:r>
      <w:r w:rsidRPr="0010607E">
        <w:rPr>
          <w:rFonts w:eastAsia="Calibri"/>
          <w:sz w:val="28"/>
          <w:szCs w:val="28"/>
        </w:rPr>
        <w:t>газированные напитки и энергетики указали 11,8% (М (41,49 (41;23) опрошенных (Х</w:t>
      </w:r>
      <w:r w:rsidRPr="0010607E">
        <w:rPr>
          <w:rFonts w:eastAsia="Calibri"/>
          <w:sz w:val="28"/>
          <w:szCs w:val="28"/>
          <w:vertAlign w:val="superscript"/>
        </w:rPr>
        <w:t>2</w:t>
      </w:r>
      <w:r w:rsidRPr="0010607E">
        <w:rPr>
          <w:rFonts w:eastAsia="Calibri"/>
          <w:sz w:val="28"/>
          <w:szCs w:val="28"/>
        </w:rPr>
        <w:t xml:space="preserve">=78,120, </w:t>
      </w:r>
      <m:oMath>
        <m:r>
          <w:rPr>
            <w:rFonts w:ascii="Cambria Math" w:eastAsia="Calibri" w:hAnsi="Cambria Math"/>
            <w:sz w:val="28"/>
            <w:szCs w:val="28"/>
          </w:rPr>
          <m:t>р≤</m:t>
        </m:r>
      </m:oMath>
      <w:r w:rsidRPr="0010607E">
        <w:rPr>
          <w:sz w:val="28"/>
          <w:szCs w:val="28"/>
        </w:rPr>
        <w:t>0,001)</w:t>
      </w:r>
      <w:r w:rsidRPr="0010607E">
        <w:rPr>
          <w:rFonts w:eastAsia="Calibri"/>
          <w:sz w:val="28"/>
          <w:szCs w:val="28"/>
        </w:rPr>
        <w:t>.</w:t>
      </w:r>
    </w:p>
    <w:p w14:paraId="641BA696" w14:textId="324C8E0C" w:rsidR="0010607E" w:rsidRPr="0010607E" w:rsidRDefault="0010607E" w:rsidP="0010607E">
      <w:pPr>
        <w:rPr>
          <w:rFonts w:eastAsia="Calibri"/>
          <w:sz w:val="28"/>
          <w:szCs w:val="28"/>
        </w:rPr>
      </w:pPr>
      <w:r w:rsidRPr="0010607E">
        <w:rPr>
          <w:rFonts w:eastAsia="Calibri"/>
          <w:sz w:val="28"/>
          <w:szCs w:val="28"/>
        </w:rPr>
        <w:t xml:space="preserve">Анализ состояния здоровья может быть дополнен изучением мнений респондентов о содержательных характеристиках здорового образа жизни. Составленная согласно ответам респондентов, характеристика </w:t>
      </w:r>
      <w:r w:rsidRPr="0010607E">
        <w:rPr>
          <w:rFonts w:eastAsia="Calibri"/>
          <w:bCs/>
          <w:color w:val="000000"/>
          <w:sz w:val="28"/>
          <w:szCs w:val="28"/>
        </w:rPr>
        <w:t>частоты употребления острой и жирной пищи</w:t>
      </w:r>
      <w:r w:rsidRPr="0010607E">
        <w:rPr>
          <w:rFonts w:eastAsia="Calibri"/>
          <w:sz w:val="28"/>
          <w:szCs w:val="28"/>
        </w:rPr>
        <w:t xml:space="preserve"> представлена в таблице 2</w:t>
      </w:r>
      <w:r w:rsidR="008A38EA">
        <w:rPr>
          <w:rFonts w:eastAsia="Calibri"/>
          <w:sz w:val="28"/>
          <w:szCs w:val="28"/>
        </w:rPr>
        <w:t>4</w:t>
      </w:r>
      <w:r w:rsidRPr="0010607E">
        <w:rPr>
          <w:rFonts w:eastAsia="Calibri"/>
          <w:sz w:val="28"/>
          <w:szCs w:val="28"/>
        </w:rPr>
        <w:t xml:space="preserve">. </w:t>
      </w:r>
    </w:p>
    <w:p w14:paraId="04973B90" w14:textId="06F70BF6" w:rsidR="0010607E" w:rsidRDefault="0010607E" w:rsidP="0010607E">
      <w:pPr>
        <w:rPr>
          <w:rFonts w:eastAsia="Calibri"/>
          <w:sz w:val="28"/>
          <w:szCs w:val="28"/>
        </w:rPr>
      </w:pPr>
    </w:p>
    <w:p w14:paraId="4E9293E3" w14:textId="68405C28" w:rsidR="00866DE6" w:rsidRDefault="00866DE6" w:rsidP="0010607E">
      <w:pPr>
        <w:rPr>
          <w:rFonts w:eastAsia="Calibri"/>
          <w:sz w:val="28"/>
          <w:szCs w:val="28"/>
        </w:rPr>
      </w:pPr>
    </w:p>
    <w:p w14:paraId="081C4B91" w14:textId="408BB5C5" w:rsidR="00866DE6" w:rsidRDefault="00866DE6" w:rsidP="0010607E">
      <w:pPr>
        <w:rPr>
          <w:rFonts w:eastAsia="Calibri"/>
          <w:sz w:val="28"/>
          <w:szCs w:val="28"/>
        </w:rPr>
      </w:pPr>
    </w:p>
    <w:p w14:paraId="4AC913F8" w14:textId="1F0FDCEC" w:rsidR="00866DE6" w:rsidRDefault="00866DE6" w:rsidP="0010607E">
      <w:pPr>
        <w:rPr>
          <w:rFonts w:eastAsia="Calibri"/>
          <w:sz w:val="28"/>
          <w:szCs w:val="28"/>
        </w:rPr>
      </w:pPr>
    </w:p>
    <w:p w14:paraId="3E9B1CAE" w14:textId="77777777" w:rsidR="00866DE6" w:rsidRPr="0010607E" w:rsidRDefault="00866DE6" w:rsidP="0010607E">
      <w:pPr>
        <w:rPr>
          <w:rFonts w:eastAsia="Calibri"/>
          <w:sz w:val="28"/>
          <w:szCs w:val="28"/>
        </w:rPr>
      </w:pPr>
    </w:p>
    <w:p w14:paraId="38D4C8D9" w14:textId="3A0F65C4" w:rsidR="0010607E" w:rsidRPr="0010607E" w:rsidRDefault="0010607E" w:rsidP="0010607E">
      <w:pPr>
        <w:ind w:firstLine="0"/>
        <w:rPr>
          <w:rFonts w:eastAsia="Calibri"/>
          <w:sz w:val="28"/>
          <w:szCs w:val="28"/>
        </w:rPr>
      </w:pPr>
      <w:r w:rsidRPr="0010607E">
        <w:rPr>
          <w:rFonts w:eastAsia="Calibri"/>
          <w:bCs/>
          <w:color w:val="000000"/>
          <w:sz w:val="28"/>
          <w:szCs w:val="28"/>
        </w:rPr>
        <w:t>Таблица 2</w:t>
      </w:r>
      <w:r w:rsidR="008A38EA">
        <w:rPr>
          <w:rFonts w:eastAsia="Calibri"/>
          <w:bCs/>
          <w:color w:val="000000"/>
          <w:sz w:val="28"/>
          <w:szCs w:val="28"/>
        </w:rPr>
        <w:t>4</w:t>
      </w:r>
      <w:r w:rsidR="00D87090">
        <w:rPr>
          <w:rFonts w:eastAsia="Calibri"/>
          <w:bCs/>
          <w:color w:val="000000"/>
          <w:sz w:val="28"/>
          <w:szCs w:val="28"/>
        </w:rPr>
        <w:t xml:space="preserve">– </w:t>
      </w:r>
      <w:r w:rsidRPr="0010607E">
        <w:rPr>
          <w:rFonts w:eastAsia="Calibri"/>
          <w:bCs/>
          <w:color w:val="000000"/>
          <w:sz w:val="28"/>
          <w:szCs w:val="28"/>
        </w:rPr>
        <w:t xml:space="preserve">Частота употребления респондентами острой и жирной пищи </w:t>
      </w:r>
    </w:p>
    <w:p w14:paraId="5629F5E3" w14:textId="77777777" w:rsidR="0010607E" w:rsidRPr="0010607E" w:rsidRDefault="0010607E" w:rsidP="0010607E">
      <w:pPr>
        <w:rPr>
          <w:rFonts w:eastAsia="Calibri"/>
          <w:sz w:val="28"/>
          <w:szCs w:val="28"/>
        </w:rPr>
      </w:pPr>
    </w:p>
    <w:tbl>
      <w:tblPr>
        <w:tblStyle w:val="12"/>
        <w:tblW w:w="0" w:type="auto"/>
        <w:tblLook w:val="04A0" w:firstRow="1" w:lastRow="0" w:firstColumn="1" w:lastColumn="0" w:noHBand="0" w:noVBand="1"/>
      </w:tblPr>
      <w:tblGrid>
        <w:gridCol w:w="1911"/>
        <w:gridCol w:w="1400"/>
        <w:gridCol w:w="1155"/>
        <w:gridCol w:w="1257"/>
        <w:gridCol w:w="1400"/>
        <w:gridCol w:w="1086"/>
        <w:gridCol w:w="1213"/>
      </w:tblGrid>
      <w:tr w:rsidR="0010607E" w:rsidRPr="0010607E" w14:paraId="689D03E1" w14:textId="77777777" w:rsidTr="00731592">
        <w:tc>
          <w:tcPr>
            <w:tcW w:w="1911" w:type="dxa"/>
            <w:vMerge w:val="restart"/>
          </w:tcPr>
          <w:p w14:paraId="22CAE321" w14:textId="77777777" w:rsidR="0010607E" w:rsidRPr="0010607E" w:rsidRDefault="0010607E" w:rsidP="0010607E">
            <w:pPr>
              <w:rPr>
                <w:rFonts w:eastAsia="Calibri"/>
                <w:sz w:val="26"/>
                <w:szCs w:val="26"/>
              </w:rPr>
            </w:pPr>
            <w:r w:rsidRPr="0010607E">
              <w:rPr>
                <w:rFonts w:eastAsia="Calibri"/>
                <w:sz w:val="26"/>
                <w:szCs w:val="26"/>
              </w:rPr>
              <w:t>Наименование частоты</w:t>
            </w:r>
          </w:p>
        </w:tc>
        <w:tc>
          <w:tcPr>
            <w:tcW w:w="1400" w:type="dxa"/>
          </w:tcPr>
          <w:p w14:paraId="5C781E69" w14:textId="77777777" w:rsidR="0010607E" w:rsidRPr="0010607E" w:rsidRDefault="0010607E" w:rsidP="0010607E">
            <w:pPr>
              <w:jc w:val="center"/>
              <w:rPr>
                <w:rFonts w:eastAsia="Calibri"/>
                <w:sz w:val="26"/>
                <w:szCs w:val="26"/>
              </w:rPr>
            </w:pPr>
            <w:r w:rsidRPr="0010607E">
              <w:rPr>
                <w:rFonts w:eastAsia="Calibri"/>
                <w:sz w:val="26"/>
                <w:szCs w:val="26"/>
              </w:rPr>
              <w:t>Абс.число</w:t>
            </w:r>
          </w:p>
        </w:tc>
        <w:tc>
          <w:tcPr>
            <w:tcW w:w="1155" w:type="dxa"/>
          </w:tcPr>
          <w:p w14:paraId="07338F8B" w14:textId="77777777" w:rsidR="0010607E" w:rsidRPr="0010607E" w:rsidRDefault="0010607E" w:rsidP="0010607E">
            <w:pPr>
              <w:jc w:val="center"/>
              <w:rPr>
                <w:rFonts w:eastAsia="Calibri"/>
                <w:sz w:val="26"/>
                <w:szCs w:val="26"/>
              </w:rPr>
            </w:pPr>
            <w:r w:rsidRPr="0010607E">
              <w:rPr>
                <w:rFonts w:eastAsia="Calibri"/>
                <w:sz w:val="26"/>
                <w:szCs w:val="26"/>
              </w:rPr>
              <w:t>Уд.вес, в %</w:t>
            </w:r>
          </w:p>
        </w:tc>
        <w:tc>
          <w:tcPr>
            <w:tcW w:w="1257" w:type="dxa"/>
          </w:tcPr>
          <w:p w14:paraId="60168277" w14:textId="76191E41" w:rsidR="0010607E" w:rsidRPr="0010607E" w:rsidRDefault="0010607E" w:rsidP="0010607E">
            <w:pPr>
              <w:jc w:val="center"/>
              <w:rPr>
                <w:rFonts w:eastAsia="Calibri"/>
                <w:sz w:val="26"/>
                <w:szCs w:val="26"/>
              </w:rPr>
            </w:pPr>
            <w:r w:rsidRPr="0010607E">
              <w:rPr>
                <w:rFonts w:eastAsia="Calibri"/>
                <w:sz w:val="26"/>
                <w:szCs w:val="26"/>
                <w:lang w:val="en-US"/>
              </w:rPr>
              <w:t>p</w:t>
            </w:r>
            <w:r w:rsidR="00D87090">
              <w:rPr>
                <w:rFonts w:eastAsia="Calibri"/>
                <w:sz w:val="26"/>
                <w:szCs w:val="26"/>
                <w:lang w:val="en-US"/>
              </w:rPr>
              <w:t xml:space="preserve">– </w:t>
            </w:r>
            <w:r w:rsidRPr="0010607E">
              <w:rPr>
                <w:rFonts w:eastAsia="Calibri"/>
                <w:sz w:val="26"/>
                <w:szCs w:val="26"/>
                <w:lang w:val="en-US"/>
              </w:rPr>
              <w:t>value</w:t>
            </w:r>
          </w:p>
        </w:tc>
        <w:tc>
          <w:tcPr>
            <w:tcW w:w="1400" w:type="dxa"/>
          </w:tcPr>
          <w:p w14:paraId="5A97E732" w14:textId="77777777" w:rsidR="0010607E" w:rsidRPr="0010607E" w:rsidRDefault="0010607E" w:rsidP="0010607E">
            <w:pPr>
              <w:jc w:val="center"/>
              <w:rPr>
                <w:rFonts w:eastAsia="Calibri"/>
                <w:sz w:val="26"/>
                <w:szCs w:val="26"/>
              </w:rPr>
            </w:pPr>
            <w:r w:rsidRPr="0010607E">
              <w:rPr>
                <w:rFonts w:eastAsia="Calibri"/>
                <w:sz w:val="26"/>
                <w:szCs w:val="26"/>
              </w:rPr>
              <w:t>Абс.число</w:t>
            </w:r>
          </w:p>
        </w:tc>
        <w:tc>
          <w:tcPr>
            <w:tcW w:w="1086" w:type="dxa"/>
          </w:tcPr>
          <w:p w14:paraId="108D4C73" w14:textId="77777777" w:rsidR="0010607E" w:rsidRPr="0010607E" w:rsidRDefault="0010607E" w:rsidP="0010607E">
            <w:pPr>
              <w:jc w:val="center"/>
              <w:rPr>
                <w:rFonts w:eastAsia="Calibri"/>
                <w:sz w:val="26"/>
                <w:szCs w:val="26"/>
              </w:rPr>
            </w:pPr>
            <w:r w:rsidRPr="0010607E">
              <w:rPr>
                <w:rFonts w:eastAsia="Calibri"/>
                <w:sz w:val="26"/>
                <w:szCs w:val="26"/>
              </w:rPr>
              <w:t>Уд.вес, в %</w:t>
            </w:r>
          </w:p>
        </w:tc>
        <w:tc>
          <w:tcPr>
            <w:tcW w:w="1136" w:type="dxa"/>
          </w:tcPr>
          <w:p w14:paraId="17BA7EBE" w14:textId="764D7DD9" w:rsidR="0010607E" w:rsidRPr="0010607E" w:rsidRDefault="0010607E" w:rsidP="0010607E">
            <w:pPr>
              <w:jc w:val="center"/>
              <w:rPr>
                <w:rFonts w:eastAsia="Calibri"/>
                <w:sz w:val="26"/>
                <w:szCs w:val="26"/>
              </w:rPr>
            </w:pPr>
            <w:r w:rsidRPr="0010607E">
              <w:rPr>
                <w:rFonts w:eastAsia="Calibri"/>
                <w:sz w:val="26"/>
                <w:szCs w:val="26"/>
                <w:lang w:val="en-US"/>
              </w:rPr>
              <w:t>p</w:t>
            </w:r>
            <w:r w:rsidR="00D87090">
              <w:rPr>
                <w:rFonts w:eastAsia="Calibri"/>
                <w:sz w:val="26"/>
                <w:szCs w:val="26"/>
                <w:lang w:val="en-US"/>
              </w:rPr>
              <w:t xml:space="preserve">– </w:t>
            </w:r>
            <w:r w:rsidRPr="0010607E">
              <w:rPr>
                <w:rFonts w:eastAsia="Calibri"/>
                <w:sz w:val="26"/>
                <w:szCs w:val="26"/>
                <w:lang w:val="en-US"/>
              </w:rPr>
              <w:t>value</w:t>
            </w:r>
          </w:p>
        </w:tc>
      </w:tr>
      <w:tr w:rsidR="0010607E" w:rsidRPr="0010607E" w14:paraId="3FCAF6CE" w14:textId="77777777" w:rsidTr="00731592">
        <w:tc>
          <w:tcPr>
            <w:tcW w:w="1911" w:type="dxa"/>
            <w:vMerge/>
          </w:tcPr>
          <w:p w14:paraId="6AAACC2A" w14:textId="77777777" w:rsidR="0010607E" w:rsidRPr="0010607E" w:rsidRDefault="0010607E" w:rsidP="0010607E">
            <w:pPr>
              <w:rPr>
                <w:rFonts w:eastAsia="Calibri"/>
                <w:sz w:val="26"/>
                <w:szCs w:val="26"/>
              </w:rPr>
            </w:pPr>
          </w:p>
        </w:tc>
        <w:tc>
          <w:tcPr>
            <w:tcW w:w="3812" w:type="dxa"/>
            <w:gridSpan w:val="3"/>
          </w:tcPr>
          <w:p w14:paraId="35676A02" w14:textId="77777777" w:rsidR="0010607E" w:rsidRPr="0010607E" w:rsidRDefault="0010607E" w:rsidP="0010607E">
            <w:pPr>
              <w:jc w:val="center"/>
              <w:rPr>
                <w:rFonts w:eastAsia="Calibri"/>
                <w:sz w:val="26"/>
                <w:szCs w:val="26"/>
              </w:rPr>
            </w:pPr>
            <w:r w:rsidRPr="0010607E">
              <w:rPr>
                <w:rFonts w:eastAsia="Calibri"/>
                <w:color w:val="000000"/>
                <w:sz w:val="26"/>
                <w:szCs w:val="26"/>
              </w:rPr>
              <w:t>Любите ли Вы острую пищу?</w:t>
            </w:r>
          </w:p>
        </w:tc>
        <w:tc>
          <w:tcPr>
            <w:tcW w:w="3622" w:type="dxa"/>
            <w:gridSpan w:val="3"/>
          </w:tcPr>
          <w:p w14:paraId="5B5AA724" w14:textId="77777777" w:rsidR="0010607E" w:rsidRPr="0010607E" w:rsidRDefault="0010607E" w:rsidP="0010607E">
            <w:pPr>
              <w:jc w:val="center"/>
              <w:rPr>
                <w:rFonts w:eastAsia="Calibri"/>
                <w:sz w:val="26"/>
                <w:szCs w:val="26"/>
              </w:rPr>
            </w:pPr>
            <w:r w:rsidRPr="0010607E">
              <w:rPr>
                <w:rFonts w:eastAsia="Calibri"/>
                <w:sz w:val="26"/>
                <w:szCs w:val="26"/>
              </w:rPr>
              <w:t>Любите ли Вы жирную пищу?</w:t>
            </w:r>
          </w:p>
        </w:tc>
      </w:tr>
      <w:tr w:rsidR="0010607E" w:rsidRPr="0010607E" w14:paraId="59EF1A47" w14:textId="77777777" w:rsidTr="00731592">
        <w:tc>
          <w:tcPr>
            <w:tcW w:w="1911" w:type="dxa"/>
          </w:tcPr>
          <w:p w14:paraId="686B17CC" w14:textId="77777777" w:rsidR="0010607E" w:rsidRPr="0010607E" w:rsidRDefault="0010607E" w:rsidP="0010607E">
            <w:pPr>
              <w:rPr>
                <w:rFonts w:eastAsia="Calibri"/>
                <w:sz w:val="26"/>
                <w:szCs w:val="26"/>
              </w:rPr>
            </w:pPr>
            <w:r w:rsidRPr="0010607E">
              <w:rPr>
                <w:rFonts w:eastAsia="Calibri"/>
                <w:sz w:val="26"/>
                <w:szCs w:val="26"/>
              </w:rPr>
              <w:t>да</w:t>
            </w:r>
          </w:p>
        </w:tc>
        <w:tc>
          <w:tcPr>
            <w:tcW w:w="1400" w:type="dxa"/>
          </w:tcPr>
          <w:p w14:paraId="6F7CDA94" w14:textId="77777777" w:rsidR="0010607E" w:rsidRPr="0010607E" w:rsidRDefault="0010607E" w:rsidP="0010607E">
            <w:pPr>
              <w:rPr>
                <w:rFonts w:eastAsia="Calibri"/>
                <w:sz w:val="26"/>
                <w:szCs w:val="26"/>
              </w:rPr>
            </w:pPr>
            <w:r w:rsidRPr="0010607E">
              <w:rPr>
                <w:rFonts w:eastAsia="Calibri"/>
                <w:sz w:val="26"/>
                <w:szCs w:val="26"/>
              </w:rPr>
              <w:t>207</w:t>
            </w:r>
          </w:p>
        </w:tc>
        <w:tc>
          <w:tcPr>
            <w:tcW w:w="1155" w:type="dxa"/>
          </w:tcPr>
          <w:p w14:paraId="23DA4811" w14:textId="77777777" w:rsidR="0010607E" w:rsidRPr="0010607E" w:rsidRDefault="0010607E" w:rsidP="0010607E">
            <w:pPr>
              <w:rPr>
                <w:rFonts w:eastAsia="Calibri"/>
                <w:sz w:val="26"/>
                <w:szCs w:val="26"/>
              </w:rPr>
            </w:pPr>
            <w:r w:rsidRPr="0010607E">
              <w:rPr>
                <w:rFonts w:eastAsia="Calibri"/>
                <w:sz w:val="26"/>
                <w:szCs w:val="26"/>
              </w:rPr>
              <w:t>52,9</w:t>
            </w:r>
          </w:p>
        </w:tc>
        <w:tc>
          <w:tcPr>
            <w:tcW w:w="1257" w:type="dxa"/>
            <w:vMerge w:val="restart"/>
          </w:tcPr>
          <w:p w14:paraId="080B8806" w14:textId="77777777" w:rsidR="0010607E" w:rsidRPr="0010607E" w:rsidRDefault="0010607E" w:rsidP="0010607E">
            <w:pPr>
              <w:rPr>
                <w:rFonts w:eastAsia="Calibri"/>
                <w:sz w:val="26"/>
                <w:szCs w:val="26"/>
              </w:rPr>
            </w:pPr>
            <w:r w:rsidRPr="0010607E">
              <w:rPr>
                <w:rFonts w:eastAsia="Calibri"/>
                <w:sz w:val="26"/>
                <w:szCs w:val="26"/>
              </w:rPr>
              <w:t>Х</w:t>
            </w:r>
            <w:r w:rsidRPr="0010607E">
              <w:rPr>
                <w:rFonts w:eastAsia="Calibri"/>
                <w:sz w:val="26"/>
                <w:szCs w:val="26"/>
                <w:vertAlign w:val="superscript"/>
              </w:rPr>
              <w:t>2</w:t>
            </w:r>
            <w:r w:rsidRPr="0010607E">
              <w:rPr>
                <w:rFonts w:eastAsia="Calibri"/>
                <w:sz w:val="26"/>
                <w:szCs w:val="26"/>
              </w:rPr>
              <w:t>= 1,353</w:t>
            </w:r>
          </w:p>
          <w:p w14:paraId="3D6E0B79" w14:textId="77777777" w:rsidR="0010607E" w:rsidRPr="0010607E" w:rsidRDefault="0010607E" w:rsidP="0010607E">
            <w:pPr>
              <w:rPr>
                <w:rFonts w:eastAsia="Calibri"/>
                <w:sz w:val="26"/>
                <w:szCs w:val="26"/>
              </w:rPr>
            </w:pPr>
            <m:oMath>
              <m:r>
                <w:rPr>
                  <w:rFonts w:ascii="Cambria Math" w:eastAsia="Calibri" w:hAnsi="Cambria Math"/>
                  <w:sz w:val="26"/>
                  <w:szCs w:val="26"/>
                  <w:lang w:val="en-US"/>
                </w:rPr>
                <m:t>р=</m:t>
              </m:r>
            </m:oMath>
            <w:r w:rsidRPr="0010607E">
              <w:rPr>
                <w:sz w:val="26"/>
                <w:szCs w:val="26"/>
              </w:rPr>
              <w:t>0,245</w:t>
            </w:r>
          </w:p>
        </w:tc>
        <w:tc>
          <w:tcPr>
            <w:tcW w:w="1400" w:type="dxa"/>
            <w:vAlign w:val="center"/>
          </w:tcPr>
          <w:p w14:paraId="41BAEAC3" w14:textId="77777777" w:rsidR="0010607E" w:rsidRPr="0010607E" w:rsidRDefault="0010607E" w:rsidP="0010607E">
            <w:pPr>
              <w:rPr>
                <w:rFonts w:eastAsia="Calibri"/>
                <w:sz w:val="26"/>
                <w:szCs w:val="26"/>
              </w:rPr>
            </w:pPr>
            <w:r w:rsidRPr="0010607E">
              <w:rPr>
                <w:rFonts w:eastAsia="Calibri"/>
                <w:color w:val="000000"/>
                <w:sz w:val="26"/>
                <w:szCs w:val="26"/>
              </w:rPr>
              <w:t>166</w:t>
            </w:r>
          </w:p>
        </w:tc>
        <w:tc>
          <w:tcPr>
            <w:tcW w:w="1086" w:type="dxa"/>
            <w:vAlign w:val="center"/>
          </w:tcPr>
          <w:p w14:paraId="3ACD1175" w14:textId="77777777" w:rsidR="0010607E" w:rsidRPr="0010607E" w:rsidRDefault="0010607E" w:rsidP="0010607E">
            <w:pPr>
              <w:rPr>
                <w:rFonts w:eastAsia="Calibri"/>
                <w:sz w:val="26"/>
                <w:szCs w:val="26"/>
              </w:rPr>
            </w:pPr>
            <w:r w:rsidRPr="0010607E">
              <w:rPr>
                <w:rFonts w:eastAsia="Calibri"/>
                <w:color w:val="000000"/>
                <w:sz w:val="26"/>
                <w:szCs w:val="26"/>
              </w:rPr>
              <w:t>42,5</w:t>
            </w:r>
          </w:p>
        </w:tc>
        <w:tc>
          <w:tcPr>
            <w:tcW w:w="1136" w:type="dxa"/>
            <w:vMerge w:val="restart"/>
          </w:tcPr>
          <w:p w14:paraId="68238E71" w14:textId="77777777" w:rsidR="0010607E" w:rsidRPr="0010607E" w:rsidRDefault="0010607E" w:rsidP="0010607E">
            <w:pPr>
              <w:rPr>
                <w:rFonts w:eastAsia="Calibri"/>
                <w:sz w:val="26"/>
                <w:szCs w:val="26"/>
              </w:rPr>
            </w:pPr>
            <w:r w:rsidRPr="0010607E">
              <w:rPr>
                <w:rFonts w:eastAsia="Calibri"/>
                <w:sz w:val="26"/>
                <w:szCs w:val="26"/>
              </w:rPr>
              <w:t>Х</w:t>
            </w:r>
            <w:r w:rsidRPr="0010607E">
              <w:rPr>
                <w:rFonts w:eastAsia="Calibri"/>
                <w:sz w:val="26"/>
                <w:szCs w:val="26"/>
                <w:vertAlign w:val="superscript"/>
              </w:rPr>
              <w:t>2</w:t>
            </w:r>
            <w:r w:rsidRPr="0010607E">
              <w:rPr>
                <w:rFonts w:eastAsia="Calibri"/>
                <w:sz w:val="26"/>
                <w:szCs w:val="26"/>
              </w:rPr>
              <w:t>= 35,458</w:t>
            </w:r>
          </w:p>
          <w:p w14:paraId="371C7632" w14:textId="77777777" w:rsidR="0010607E" w:rsidRPr="0010607E" w:rsidRDefault="0010607E" w:rsidP="0010607E">
            <w:pPr>
              <w:rPr>
                <w:rFonts w:eastAsia="Calibri"/>
                <w:sz w:val="26"/>
                <w:szCs w:val="26"/>
              </w:rPr>
            </w:pPr>
            <m:oMath>
              <m:r>
                <w:rPr>
                  <w:rFonts w:ascii="Cambria Math" w:eastAsia="Calibri" w:hAnsi="Cambria Math"/>
                  <w:sz w:val="26"/>
                  <w:szCs w:val="26"/>
                  <w:lang w:val="en-US"/>
                </w:rPr>
                <m:t>р≤</m:t>
              </m:r>
            </m:oMath>
            <w:r w:rsidRPr="0010607E">
              <w:rPr>
                <w:sz w:val="26"/>
                <w:szCs w:val="26"/>
              </w:rPr>
              <w:t>0,001</w:t>
            </w:r>
          </w:p>
        </w:tc>
      </w:tr>
      <w:tr w:rsidR="0010607E" w:rsidRPr="0010607E" w14:paraId="0F632099" w14:textId="77777777" w:rsidTr="00731592">
        <w:tc>
          <w:tcPr>
            <w:tcW w:w="1911" w:type="dxa"/>
          </w:tcPr>
          <w:p w14:paraId="44D005E3" w14:textId="77777777" w:rsidR="0010607E" w:rsidRPr="0010607E" w:rsidRDefault="0010607E" w:rsidP="0010607E">
            <w:pPr>
              <w:rPr>
                <w:rFonts w:eastAsia="Calibri"/>
                <w:sz w:val="26"/>
                <w:szCs w:val="26"/>
              </w:rPr>
            </w:pPr>
            <w:r w:rsidRPr="0010607E">
              <w:rPr>
                <w:rFonts w:eastAsia="Calibri"/>
                <w:sz w:val="26"/>
                <w:szCs w:val="26"/>
              </w:rPr>
              <w:t>нет</w:t>
            </w:r>
          </w:p>
        </w:tc>
        <w:tc>
          <w:tcPr>
            <w:tcW w:w="1400" w:type="dxa"/>
          </w:tcPr>
          <w:p w14:paraId="7B7EA51C" w14:textId="77777777" w:rsidR="0010607E" w:rsidRPr="0010607E" w:rsidRDefault="0010607E" w:rsidP="0010607E">
            <w:pPr>
              <w:rPr>
                <w:rFonts w:eastAsia="Calibri"/>
                <w:sz w:val="26"/>
                <w:szCs w:val="26"/>
              </w:rPr>
            </w:pPr>
            <w:r w:rsidRPr="0010607E">
              <w:rPr>
                <w:rFonts w:eastAsia="Calibri"/>
                <w:sz w:val="26"/>
                <w:szCs w:val="26"/>
              </w:rPr>
              <w:t>184</w:t>
            </w:r>
          </w:p>
        </w:tc>
        <w:tc>
          <w:tcPr>
            <w:tcW w:w="1155" w:type="dxa"/>
          </w:tcPr>
          <w:p w14:paraId="44912699" w14:textId="77777777" w:rsidR="0010607E" w:rsidRPr="0010607E" w:rsidRDefault="0010607E" w:rsidP="0010607E">
            <w:pPr>
              <w:rPr>
                <w:rFonts w:eastAsia="Calibri"/>
                <w:sz w:val="26"/>
                <w:szCs w:val="26"/>
              </w:rPr>
            </w:pPr>
            <w:r w:rsidRPr="0010607E">
              <w:rPr>
                <w:rFonts w:eastAsia="Calibri"/>
                <w:sz w:val="26"/>
                <w:szCs w:val="26"/>
              </w:rPr>
              <w:t>47,1</w:t>
            </w:r>
          </w:p>
        </w:tc>
        <w:tc>
          <w:tcPr>
            <w:tcW w:w="1257" w:type="dxa"/>
            <w:vMerge/>
          </w:tcPr>
          <w:p w14:paraId="0F828624" w14:textId="77777777" w:rsidR="0010607E" w:rsidRPr="0010607E" w:rsidRDefault="0010607E" w:rsidP="0010607E">
            <w:pPr>
              <w:rPr>
                <w:rFonts w:eastAsia="Calibri"/>
                <w:sz w:val="26"/>
                <w:szCs w:val="26"/>
              </w:rPr>
            </w:pPr>
          </w:p>
        </w:tc>
        <w:tc>
          <w:tcPr>
            <w:tcW w:w="1400" w:type="dxa"/>
            <w:vAlign w:val="center"/>
          </w:tcPr>
          <w:p w14:paraId="1D60BC4B" w14:textId="77777777" w:rsidR="0010607E" w:rsidRPr="0010607E" w:rsidRDefault="0010607E" w:rsidP="0010607E">
            <w:pPr>
              <w:rPr>
                <w:rFonts w:eastAsia="Calibri"/>
                <w:sz w:val="26"/>
                <w:szCs w:val="26"/>
              </w:rPr>
            </w:pPr>
            <w:r w:rsidRPr="0010607E">
              <w:rPr>
                <w:rFonts w:eastAsia="Calibri"/>
                <w:color w:val="000000"/>
                <w:sz w:val="26"/>
                <w:szCs w:val="26"/>
              </w:rPr>
              <w:t>225</w:t>
            </w:r>
          </w:p>
        </w:tc>
        <w:tc>
          <w:tcPr>
            <w:tcW w:w="1086" w:type="dxa"/>
            <w:vAlign w:val="center"/>
          </w:tcPr>
          <w:p w14:paraId="232438FA" w14:textId="77777777" w:rsidR="0010607E" w:rsidRPr="0010607E" w:rsidRDefault="0010607E" w:rsidP="0010607E">
            <w:pPr>
              <w:rPr>
                <w:rFonts w:eastAsia="Calibri"/>
                <w:sz w:val="26"/>
                <w:szCs w:val="26"/>
              </w:rPr>
            </w:pPr>
            <w:r w:rsidRPr="0010607E">
              <w:rPr>
                <w:rFonts w:eastAsia="Calibri"/>
                <w:color w:val="000000"/>
                <w:sz w:val="26"/>
                <w:szCs w:val="26"/>
              </w:rPr>
              <w:t>57,5</w:t>
            </w:r>
          </w:p>
        </w:tc>
        <w:tc>
          <w:tcPr>
            <w:tcW w:w="1136" w:type="dxa"/>
            <w:vMerge/>
          </w:tcPr>
          <w:p w14:paraId="3FAA9D58" w14:textId="77777777" w:rsidR="0010607E" w:rsidRPr="0010607E" w:rsidRDefault="0010607E" w:rsidP="0010607E">
            <w:pPr>
              <w:rPr>
                <w:rFonts w:eastAsia="Calibri"/>
                <w:sz w:val="26"/>
                <w:szCs w:val="26"/>
              </w:rPr>
            </w:pPr>
          </w:p>
        </w:tc>
      </w:tr>
      <w:tr w:rsidR="0010607E" w:rsidRPr="0010607E" w14:paraId="79C2BE96" w14:textId="77777777" w:rsidTr="00731592">
        <w:tc>
          <w:tcPr>
            <w:tcW w:w="1911" w:type="dxa"/>
          </w:tcPr>
          <w:p w14:paraId="68E64913" w14:textId="77777777" w:rsidR="0010607E" w:rsidRPr="0010607E" w:rsidRDefault="0010607E" w:rsidP="0010607E">
            <w:pPr>
              <w:rPr>
                <w:rFonts w:eastAsia="Calibri"/>
                <w:sz w:val="26"/>
                <w:szCs w:val="26"/>
              </w:rPr>
            </w:pPr>
            <w:r w:rsidRPr="0010607E">
              <w:rPr>
                <w:rFonts w:eastAsia="Calibri"/>
                <w:sz w:val="26"/>
                <w:szCs w:val="26"/>
              </w:rPr>
              <w:t>Наименование частоты</w:t>
            </w:r>
          </w:p>
        </w:tc>
        <w:tc>
          <w:tcPr>
            <w:tcW w:w="3812" w:type="dxa"/>
            <w:gridSpan w:val="3"/>
          </w:tcPr>
          <w:p w14:paraId="658E4048" w14:textId="77777777" w:rsidR="0010607E" w:rsidRPr="0010607E" w:rsidRDefault="0010607E" w:rsidP="0010607E">
            <w:pPr>
              <w:jc w:val="center"/>
              <w:rPr>
                <w:rFonts w:eastAsia="Calibri"/>
                <w:sz w:val="26"/>
                <w:szCs w:val="26"/>
              </w:rPr>
            </w:pPr>
            <w:r w:rsidRPr="0010607E">
              <w:rPr>
                <w:rFonts w:eastAsia="Calibri"/>
                <w:color w:val="000000"/>
                <w:sz w:val="26"/>
                <w:szCs w:val="26"/>
              </w:rPr>
              <w:t>Как часто Вы употребляете острую пищу?</w:t>
            </w:r>
          </w:p>
        </w:tc>
        <w:tc>
          <w:tcPr>
            <w:tcW w:w="3622" w:type="dxa"/>
            <w:gridSpan w:val="3"/>
          </w:tcPr>
          <w:p w14:paraId="1D44F6F4" w14:textId="77777777" w:rsidR="0010607E" w:rsidRPr="0010607E" w:rsidRDefault="0010607E" w:rsidP="0010607E">
            <w:pPr>
              <w:jc w:val="center"/>
              <w:rPr>
                <w:rFonts w:eastAsia="Calibri"/>
                <w:sz w:val="26"/>
                <w:szCs w:val="26"/>
              </w:rPr>
            </w:pPr>
            <w:r w:rsidRPr="0010607E">
              <w:rPr>
                <w:rFonts w:eastAsia="Calibri"/>
                <w:color w:val="000000"/>
                <w:sz w:val="26"/>
                <w:szCs w:val="26"/>
              </w:rPr>
              <w:t>Как часто Вы употребляете жирную пищу?</w:t>
            </w:r>
          </w:p>
        </w:tc>
      </w:tr>
      <w:tr w:rsidR="0010607E" w:rsidRPr="0010607E" w14:paraId="221C2D13" w14:textId="77777777" w:rsidTr="00731592">
        <w:tc>
          <w:tcPr>
            <w:tcW w:w="1911" w:type="dxa"/>
          </w:tcPr>
          <w:p w14:paraId="3F16796D" w14:textId="77777777" w:rsidR="0010607E" w:rsidRPr="0010607E" w:rsidRDefault="0010607E" w:rsidP="0010607E">
            <w:pPr>
              <w:rPr>
                <w:rFonts w:eastAsia="Calibri"/>
                <w:sz w:val="26"/>
                <w:szCs w:val="26"/>
              </w:rPr>
            </w:pPr>
            <w:r w:rsidRPr="0010607E">
              <w:rPr>
                <w:rFonts w:eastAsia="Calibri"/>
                <w:sz w:val="26"/>
                <w:szCs w:val="26"/>
              </w:rPr>
              <w:t>1 раз в неделю</w:t>
            </w:r>
          </w:p>
        </w:tc>
        <w:tc>
          <w:tcPr>
            <w:tcW w:w="1400" w:type="dxa"/>
          </w:tcPr>
          <w:p w14:paraId="5C3D2B07" w14:textId="77777777" w:rsidR="0010607E" w:rsidRPr="0010607E" w:rsidRDefault="0010607E" w:rsidP="0010607E">
            <w:pPr>
              <w:jc w:val="center"/>
              <w:rPr>
                <w:rFonts w:eastAsia="Calibri"/>
                <w:sz w:val="26"/>
                <w:szCs w:val="26"/>
              </w:rPr>
            </w:pPr>
            <w:r w:rsidRPr="0010607E">
              <w:rPr>
                <w:rFonts w:eastAsia="Calibri"/>
                <w:sz w:val="26"/>
                <w:szCs w:val="26"/>
              </w:rPr>
              <w:t>88</w:t>
            </w:r>
          </w:p>
        </w:tc>
        <w:tc>
          <w:tcPr>
            <w:tcW w:w="1155" w:type="dxa"/>
          </w:tcPr>
          <w:p w14:paraId="31A8A2FB" w14:textId="77777777" w:rsidR="0010607E" w:rsidRPr="0010607E" w:rsidRDefault="0010607E" w:rsidP="0010607E">
            <w:pPr>
              <w:jc w:val="center"/>
              <w:rPr>
                <w:rFonts w:eastAsia="Calibri"/>
                <w:sz w:val="26"/>
                <w:szCs w:val="26"/>
              </w:rPr>
            </w:pPr>
            <w:r w:rsidRPr="0010607E">
              <w:rPr>
                <w:rFonts w:eastAsia="Calibri"/>
                <w:sz w:val="26"/>
                <w:szCs w:val="26"/>
              </w:rPr>
              <w:t>22,5</w:t>
            </w:r>
          </w:p>
        </w:tc>
        <w:tc>
          <w:tcPr>
            <w:tcW w:w="1257" w:type="dxa"/>
            <w:vMerge w:val="restart"/>
          </w:tcPr>
          <w:p w14:paraId="2D813F31" w14:textId="77777777" w:rsidR="0010607E" w:rsidRPr="0010607E" w:rsidRDefault="0010607E" w:rsidP="0010607E">
            <w:pPr>
              <w:rPr>
                <w:rFonts w:eastAsia="Calibri"/>
                <w:sz w:val="26"/>
                <w:szCs w:val="26"/>
              </w:rPr>
            </w:pPr>
            <w:r w:rsidRPr="0010607E">
              <w:rPr>
                <w:rFonts w:eastAsia="Calibri"/>
                <w:sz w:val="26"/>
                <w:szCs w:val="26"/>
              </w:rPr>
              <w:t>Х</w:t>
            </w:r>
            <w:r w:rsidRPr="0010607E">
              <w:rPr>
                <w:rFonts w:eastAsia="Calibri"/>
                <w:sz w:val="26"/>
                <w:szCs w:val="26"/>
                <w:vertAlign w:val="superscript"/>
              </w:rPr>
              <w:t>2</w:t>
            </w:r>
            <w:r w:rsidRPr="0010607E">
              <w:rPr>
                <w:rFonts w:eastAsia="Calibri"/>
                <w:sz w:val="26"/>
                <w:szCs w:val="26"/>
              </w:rPr>
              <w:t>= 35,458</w:t>
            </w:r>
          </w:p>
          <w:p w14:paraId="526203A1" w14:textId="77777777" w:rsidR="0010607E" w:rsidRPr="0010607E" w:rsidRDefault="0010607E" w:rsidP="0010607E">
            <w:pPr>
              <w:jc w:val="center"/>
              <w:rPr>
                <w:rFonts w:eastAsia="Calibri"/>
                <w:sz w:val="26"/>
                <w:szCs w:val="26"/>
              </w:rPr>
            </w:pPr>
            <m:oMath>
              <m:r>
                <w:rPr>
                  <w:rFonts w:ascii="Cambria Math" w:eastAsia="Calibri" w:hAnsi="Cambria Math"/>
                  <w:sz w:val="26"/>
                  <w:szCs w:val="26"/>
                  <w:lang w:val="en-US"/>
                </w:rPr>
                <m:t>р≤</m:t>
              </m:r>
            </m:oMath>
            <w:r w:rsidRPr="0010607E">
              <w:rPr>
                <w:sz w:val="26"/>
                <w:szCs w:val="26"/>
              </w:rPr>
              <w:t>0,001</w:t>
            </w:r>
          </w:p>
        </w:tc>
        <w:tc>
          <w:tcPr>
            <w:tcW w:w="1400" w:type="dxa"/>
            <w:vAlign w:val="center"/>
          </w:tcPr>
          <w:p w14:paraId="1532269C" w14:textId="77777777" w:rsidR="0010607E" w:rsidRPr="0010607E" w:rsidRDefault="0010607E" w:rsidP="0010607E">
            <w:pPr>
              <w:jc w:val="center"/>
              <w:rPr>
                <w:rFonts w:eastAsia="Calibri"/>
                <w:sz w:val="26"/>
                <w:szCs w:val="26"/>
              </w:rPr>
            </w:pPr>
            <w:r w:rsidRPr="0010607E">
              <w:rPr>
                <w:rFonts w:eastAsia="Calibri"/>
                <w:color w:val="000000"/>
                <w:sz w:val="26"/>
                <w:szCs w:val="26"/>
              </w:rPr>
              <w:t>84</w:t>
            </w:r>
          </w:p>
        </w:tc>
        <w:tc>
          <w:tcPr>
            <w:tcW w:w="1086" w:type="dxa"/>
            <w:vAlign w:val="center"/>
          </w:tcPr>
          <w:p w14:paraId="3FFFF076" w14:textId="77777777" w:rsidR="0010607E" w:rsidRPr="0010607E" w:rsidRDefault="0010607E" w:rsidP="0010607E">
            <w:pPr>
              <w:jc w:val="center"/>
              <w:rPr>
                <w:rFonts w:eastAsia="Calibri"/>
                <w:sz w:val="26"/>
                <w:szCs w:val="26"/>
              </w:rPr>
            </w:pPr>
            <w:r w:rsidRPr="0010607E">
              <w:rPr>
                <w:rFonts w:eastAsia="Calibri"/>
                <w:color w:val="000000"/>
                <w:sz w:val="26"/>
                <w:szCs w:val="26"/>
              </w:rPr>
              <w:t>21,5</w:t>
            </w:r>
          </w:p>
        </w:tc>
        <w:tc>
          <w:tcPr>
            <w:tcW w:w="1136" w:type="dxa"/>
            <w:vMerge w:val="restart"/>
          </w:tcPr>
          <w:p w14:paraId="58B8A4C6" w14:textId="77777777" w:rsidR="0010607E" w:rsidRPr="0010607E" w:rsidRDefault="0010607E" w:rsidP="0010607E">
            <w:pPr>
              <w:rPr>
                <w:rFonts w:eastAsia="Calibri"/>
                <w:sz w:val="26"/>
                <w:szCs w:val="26"/>
              </w:rPr>
            </w:pPr>
            <w:r w:rsidRPr="0010607E">
              <w:rPr>
                <w:rFonts w:eastAsia="Calibri"/>
                <w:sz w:val="26"/>
                <w:szCs w:val="26"/>
              </w:rPr>
              <w:t>Х</w:t>
            </w:r>
            <w:r w:rsidRPr="0010607E">
              <w:rPr>
                <w:rFonts w:eastAsia="Calibri"/>
                <w:sz w:val="26"/>
                <w:szCs w:val="26"/>
                <w:vertAlign w:val="superscript"/>
              </w:rPr>
              <w:t>2</w:t>
            </w:r>
            <w:r w:rsidRPr="0010607E">
              <w:rPr>
                <w:rFonts w:eastAsia="Calibri"/>
                <w:sz w:val="26"/>
                <w:szCs w:val="26"/>
              </w:rPr>
              <w:t>= 13,744</w:t>
            </w:r>
          </w:p>
          <w:p w14:paraId="3E962BD4" w14:textId="77777777" w:rsidR="0010607E" w:rsidRPr="0010607E" w:rsidRDefault="0010607E" w:rsidP="0010607E">
            <w:pPr>
              <w:jc w:val="center"/>
              <w:rPr>
                <w:rFonts w:eastAsia="Calibri"/>
                <w:sz w:val="26"/>
                <w:szCs w:val="26"/>
              </w:rPr>
            </w:pPr>
            <m:oMath>
              <m:r>
                <w:rPr>
                  <w:rFonts w:ascii="Cambria Math" w:eastAsia="Calibri" w:hAnsi="Cambria Math"/>
                  <w:sz w:val="26"/>
                  <w:szCs w:val="26"/>
                  <w:lang w:val="en-US"/>
                </w:rPr>
                <m:t>р≤</m:t>
              </m:r>
            </m:oMath>
            <w:r w:rsidRPr="0010607E">
              <w:rPr>
                <w:sz w:val="26"/>
                <w:szCs w:val="26"/>
              </w:rPr>
              <w:t>0,008</w:t>
            </w:r>
          </w:p>
        </w:tc>
      </w:tr>
      <w:tr w:rsidR="0010607E" w:rsidRPr="0010607E" w14:paraId="6E2A7062" w14:textId="77777777" w:rsidTr="00731592">
        <w:tc>
          <w:tcPr>
            <w:tcW w:w="1911" w:type="dxa"/>
          </w:tcPr>
          <w:p w14:paraId="2DF9E933" w14:textId="77777777" w:rsidR="0010607E" w:rsidRPr="0010607E" w:rsidRDefault="0010607E" w:rsidP="0010607E">
            <w:pPr>
              <w:rPr>
                <w:rFonts w:eastAsia="Calibri"/>
                <w:sz w:val="26"/>
                <w:szCs w:val="26"/>
              </w:rPr>
            </w:pPr>
            <w:r w:rsidRPr="0010607E">
              <w:rPr>
                <w:rFonts w:eastAsia="Calibri"/>
                <w:sz w:val="26"/>
                <w:szCs w:val="26"/>
              </w:rPr>
              <w:t>2 раза в неделю</w:t>
            </w:r>
          </w:p>
        </w:tc>
        <w:tc>
          <w:tcPr>
            <w:tcW w:w="1400" w:type="dxa"/>
          </w:tcPr>
          <w:p w14:paraId="67742550" w14:textId="77777777" w:rsidR="0010607E" w:rsidRPr="0010607E" w:rsidRDefault="0010607E" w:rsidP="0010607E">
            <w:pPr>
              <w:jc w:val="center"/>
              <w:rPr>
                <w:rFonts w:eastAsia="Calibri"/>
                <w:sz w:val="26"/>
                <w:szCs w:val="26"/>
              </w:rPr>
            </w:pPr>
            <w:r w:rsidRPr="0010607E">
              <w:rPr>
                <w:rFonts w:eastAsia="Calibri"/>
                <w:sz w:val="26"/>
                <w:szCs w:val="26"/>
              </w:rPr>
              <w:t>60</w:t>
            </w:r>
          </w:p>
        </w:tc>
        <w:tc>
          <w:tcPr>
            <w:tcW w:w="1155" w:type="dxa"/>
          </w:tcPr>
          <w:p w14:paraId="6DC85B75" w14:textId="77777777" w:rsidR="0010607E" w:rsidRPr="0010607E" w:rsidRDefault="0010607E" w:rsidP="0010607E">
            <w:pPr>
              <w:jc w:val="center"/>
              <w:rPr>
                <w:rFonts w:eastAsia="Calibri"/>
                <w:sz w:val="26"/>
                <w:szCs w:val="26"/>
              </w:rPr>
            </w:pPr>
            <w:r w:rsidRPr="0010607E">
              <w:rPr>
                <w:rFonts w:eastAsia="Calibri"/>
                <w:sz w:val="26"/>
                <w:szCs w:val="26"/>
              </w:rPr>
              <w:t>15,3</w:t>
            </w:r>
          </w:p>
        </w:tc>
        <w:tc>
          <w:tcPr>
            <w:tcW w:w="1257" w:type="dxa"/>
            <w:vMerge/>
          </w:tcPr>
          <w:p w14:paraId="3A6978D6" w14:textId="77777777" w:rsidR="0010607E" w:rsidRPr="0010607E" w:rsidRDefault="0010607E" w:rsidP="0010607E">
            <w:pPr>
              <w:jc w:val="center"/>
              <w:rPr>
                <w:rFonts w:eastAsia="Calibri"/>
                <w:sz w:val="26"/>
                <w:szCs w:val="26"/>
              </w:rPr>
            </w:pPr>
          </w:p>
        </w:tc>
        <w:tc>
          <w:tcPr>
            <w:tcW w:w="1400" w:type="dxa"/>
            <w:vAlign w:val="center"/>
          </w:tcPr>
          <w:p w14:paraId="7B4D81C8" w14:textId="77777777" w:rsidR="0010607E" w:rsidRPr="0010607E" w:rsidRDefault="0010607E" w:rsidP="0010607E">
            <w:pPr>
              <w:jc w:val="center"/>
              <w:rPr>
                <w:rFonts w:eastAsia="Calibri"/>
                <w:sz w:val="26"/>
                <w:szCs w:val="26"/>
              </w:rPr>
            </w:pPr>
            <w:r w:rsidRPr="0010607E">
              <w:rPr>
                <w:rFonts w:eastAsia="Calibri"/>
                <w:color w:val="000000"/>
                <w:sz w:val="26"/>
                <w:szCs w:val="26"/>
              </w:rPr>
              <w:t>84</w:t>
            </w:r>
          </w:p>
        </w:tc>
        <w:tc>
          <w:tcPr>
            <w:tcW w:w="1086" w:type="dxa"/>
            <w:vAlign w:val="center"/>
          </w:tcPr>
          <w:p w14:paraId="6778BFE7" w14:textId="77777777" w:rsidR="0010607E" w:rsidRPr="0010607E" w:rsidRDefault="0010607E" w:rsidP="0010607E">
            <w:pPr>
              <w:jc w:val="center"/>
              <w:rPr>
                <w:rFonts w:eastAsia="Calibri"/>
                <w:sz w:val="26"/>
                <w:szCs w:val="26"/>
              </w:rPr>
            </w:pPr>
            <w:r w:rsidRPr="0010607E">
              <w:rPr>
                <w:rFonts w:eastAsia="Calibri"/>
                <w:color w:val="000000"/>
                <w:sz w:val="26"/>
                <w:szCs w:val="26"/>
              </w:rPr>
              <w:t>21,5</w:t>
            </w:r>
          </w:p>
        </w:tc>
        <w:tc>
          <w:tcPr>
            <w:tcW w:w="1136" w:type="dxa"/>
            <w:vMerge/>
          </w:tcPr>
          <w:p w14:paraId="1E66F0A3" w14:textId="77777777" w:rsidR="0010607E" w:rsidRPr="0010607E" w:rsidRDefault="0010607E" w:rsidP="0010607E">
            <w:pPr>
              <w:rPr>
                <w:rFonts w:eastAsia="Calibri"/>
                <w:sz w:val="26"/>
                <w:szCs w:val="26"/>
              </w:rPr>
            </w:pPr>
          </w:p>
        </w:tc>
      </w:tr>
      <w:tr w:rsidR="0010607E" w:rsidRPr="0010607E" w14:paraId="74F532B9" w14:textId="77777777" w:rsidTr="00731592">
        <w:tc>
          <w:tcPr>
            <w:tcW w:w="1911" w:type="dxa"/>
          </w:tcPr>
          <w:p w14:paraId="6D265144" w14:textId="77777777" w:rsidR="0010607E" w:rsidRPr="0010607E" w:rsidRDefault="0010607E" w:rsidP="0010607E">
            <w:pPr>
              <w:rPr>
                <w:rFonts w:eastAsia="Calibri"/>
                <w:sz w:val="26"/>
                <w:szCs w:val="26"/>
              </w:rPr>
            </w:pPr>
            <w:r w:rsidRPr="0010607E">
              <w:rPr>
                <w:rFonts w:eastAsia="Calibri"/>
                <w:sz w:val="26"/>
                <w:szCs w:val="26"/>
              </w:rPr>
              <w:t>1 раз в месяц</w:t>
            </w:r>
          </w:p>
        </w:tc>
        <w:tc>
          <w:tcPr>
            <w:tcW w:w="1400" w:type="dxa"/>
          </w:tcPr>
          <w:p w14:paraId="72088CAB" w14:textId="77777777" w:rsidR="0010607E" w:rsidRPr="0010607E" w:rsidRDefault="0010607E" w:rsidP="0010607E">
            <w:pPr>
              <w:jc w:val="center"/>
              <w:rPr>
                <w:rFonts w:eastAsia="Calibri"/>
                <w:sz w:val="26"/>
                <w:szCs w:val="26"/>
              </w:rPr>
            </w:pPr>
            <w:r w:rsidRPr="0010607E">
              <w:rPr>
                <w:rFonts w:eastAsia="Calibri"/>
                <w:sz w:val="26"/>
                <w:szCs w:val="26"/>
              </w:rPr>
              <w:t>66</w:t>
            </w:r>
          </w:p>
        </w:tc>
        <w:tc>
          <w:tcPr>
            <w:tcW w:w="1155" w:type="dxa"/>
          </w:tcPr>
          <w:p w14:paraId="4D097CC6" w14:textId="77777777" w:rsidR="0010607E" w:rsidRPr="0010607E" w:rsidRDefault="0010607E" w:rsidP="0010607E">
            <w:pPr>
              <w:jc w:val="center"/>
              <w:rPr>
                <w:rFonts w:eastAsia="Calibri"/>
                <w:sz w:val="26"/>
                <w:szCs w:val="26"/>
              </w:rPr>
            </w:pPr>
            <w:r w:rsidRPr="0010607E">
              <w:rPr>
                <w:rFonts w:eastAsia="Calibri"/>
                <w:sz w:val="26"/>
                <w:szCs w:val="26"/>
              </w:rPr>
              <w:t>16,9</w:t>
            </w:r>
          </w:p>
        </w:tc>
        <w:tc>
          <w:tcPr>
            <w:tcW w:w="1257" w:type="dxa"/>
            <w:vMerge/>
          </w:tcPr>
          <w:p w14:paraId="00048D21" w14:textId="77777777" w:rsidR="0010607E" w:rsidRPr="0010607E" w:rsidRDefault="0010607E" w:rsidP="0010607E">
            <w:pPr>
              <w:jc w:val="center"/>
              <w:rPr>
                <w:rFonts w:eastAsia="Calibri"/>
                <w:sz w:val="26"/>
                <w:szCs w:val="26"/>
              </w:rPr>
            </w:pPr>
          </w:p>
        </w:tc>
        <w:tc>
          <w:tcPr>
            <w:tcW w:w="1400" w:type="dxa"/>
            <w:vAlign w:val="center"/>
          </w:tcPr>
          <w:p w14:paraId="49A6CC42" w14:textId="77777777" w:rsidR="0010607E" w:rsidRPr="0010607E" w:rsidRDefault="0010607E" w:rsidP="0010607E">
            <w:pPr>
              <w:jc w:val="center"/>
              <w:rPr>
                <w:rFonts w:eastAsia="Calibri"/>
                <w:sz w:val="26"/>
                <w:szCs w:val="26"/>
              </w:rPr>
            </w:pPr>
            <w:r w:rsidRPr="0010607E">
              <w:rPr>
                <w:rFonts w:eastAsia="Calibri"/>
                <w:color w:val="000000"/>
                <w:sz w:val="26"/>
                <w:szCs w:val="26"/>
              </w:rPr>
              <w:t>57</w:t>
            </w:r>
          </w:p>
        </w:tc>
        <w:tc>
          <w:tcPr>
            <w:tcW w:w="1086" w:type="dxa"/>
            <w:vAlign w:val="center"/>
          </w:tcPr>
          <w:p w14:paraId="1EF6CC55" w14:textId="77777777" w:rsidR="0010607E" w:rsidRPr="0010607E" w:rsidRDefault="0010607E" w:rsidP="0010607E">
            <w:pPr>
              <w:jc w:val="center"/>
              <w:rPr>
                <w:rFonts w:eastAsia="Calibri"/>
                <w:sz w:val="26"/>
                <w:szCs w:val="26"/>
              </w:rPr>
            </w:pPr>
            <w:r w:rsidRPr="0010607E">
              <w:rPr>
                <w:rFonts w:eastAsia="Calibri"/>
                <w:color w:val="000000"/>
                <w:sz w:val="26"/>
                <w:szCs w:val="26"/>
              </w:rPr>
              <w:t>14,6</w:t>
            </w:r>
          </w:p>
        </w:tc>
        <w:tc>
          <w:tcPr>
            <w:tcW w:w="1136" w:type="dxa"/>
            <w:vMerge/>
          </w:tcPr>
          <w:p w14:paraId="7D099DBC" w14:textId="77777777" w:rsidR="0010607E" w:rsidRPr="0010607E" w:rsidRDefault="0010607E" w:rsidP="0010607E">
            <w:pPr>
              <w:rPr>
                <w:rFonts w:eastAsia="Calibri"/>
                <w:sz w:val="26"/>
                <w:szCs w:val="26"/>
              </w:rPr>
            </w:pPr>
          </w:p>
        </w:tc>
      </w:tr>
      <w:tr w:rsidR="0010607E" w:rsidRPr="0010607E" w14:paraId="4F129063" w14:textId="77777777" w:rsidTr="00731592">
        <w:tc>
          <w:tcPr>
            <w:tcW w:w="1911" w:type="dxa"/>
          </w:tcPr>
          <w:p w14:paraId="7DA7E61A" w14:textId="77777777" w:rsidR="0010607E" w:rsidRPr="0010607E" w:rsidRDefault="0010607E" w:rsidP="0010607E">
            <w:pPr>
              <w:rPr>
                <w:rFonts w:eastAsia="Calibri"/>
                <w:sz w:val="26"/>
                <w:szCs w:val="26"/>
              </w:rPr>
            </w:pPr>
            <w:r w:rsidRPr="0010607E">
              <w:rPr>
                <w:rFonts w:eastAsia="Calibri"/>
                <w:sz w:val="26"/>
                <w:szCs w:val="26"/>
              </w:rPr>
              <w:t>Ежедневно</w:t>
            </w:r>
          </w:p>
        </w:tc>
        <w:tc>
          <w:tcPr>
            <w:tcW w:w="1400" w:type="dxa"/>
          </w:tcPr>
          <w:p w14:paraId="2D33803D" w14:textId="77777777" w:rsidR="0010607E" w:rsidRPr="0010607E" w:rsidRDefault="0010607E" w:rsidP="0010607E">
            <w:pPr>
              <w:jc w:val="center"/>
              <w:rPr>
                <w:rFonts w:eastAsia="Calibri"/>
                <w:sz w:val="26"/>
                <w:szCs w:val="26"/>
              </w:rPr>
            </w:pPr>
            <w:r w:rsidRPr="0010607E">
              <w:rPr>
                <w:rFonts w:eastAsia="Calibri"/>
                <w:sz w:val="26"/>
                <w:szCs w:val="26"/>
              </w:rPr>
              <w:t>57</w:t>
            </w:r>
          </w:p>
        </w:tc>
        <w:tc>
          <w:tcPr>
            <w:tcW w:w="1155" w:type="dxa"/>
          </w:tcPr>
          <w:p w14:paraId="2BCB6354" w14:textId="77777777" w:rsidR="0010607E" w:rsidRPr="0010607E" w:rsidRDefault="0010607E" w:rsidP="0010607E">
            <w:pPr>
              <w:jc w:val="center"/>
              <w:rPr>
                <w:rFonts w:eastAsia="Calibri"/>
                <w:sz w:val="26"/>
                <w:szCs w:val="26"/>
              </w:rPr>
            </w:pPr>
            <w:r w:rsidRPr="0010607E">
              <w:rPr>
                <w:rFonts w:eastAsia="Calibri"/>
                <w:sz w:val="26"/>
                <w:szCs w:val="26"/>
              </w:rPr>
              <w:t>14,6</w:t>
            </w:r>
          </w:p>
        </w:tc>
        <w:tc>
          <w:tcPr>
            <w:tcW w:w="1257" w:type="dxa"/>
          </w:tcPr>
          <w:p w14:paraId="34AE45B6" w14:textId="77777777" w:rsidR="0010607E" w:rsidRPr="0010607E" w:rsidRDefault="0010607E" w:rsidP="0010607E">
            <w:pPr>
              <w:jc w:val="center"/>
              <w:rPr>
                <w:rFonts w:eastAsia="Calibri"/>
                <w:sz w:val="26"/>
                <w:szCs w:val="26"/>
              </w:rPr>
            </w:pPr>
          </w:p>
        </w:tc>
        <w:tc>
          <w:tcPr>
            <w:tcW w:w="1400" w:type="dxa"/>
            <w:vAlign w:val="center"/>
          </w:tcPr>
          <w:p w14:paraId="1CB539CD" w14:textId="77777777" w:rsidR="0010607E" w:rsidRPr="0010607E" w:rsidRDefault="0010607E" w:rsidP="0010607E">
            <w:pPr>
              <w:jc w:val="center"/>
              <w:rPr>
                <w:rFonts w:eastAsia="Calibri"/>
                <w:sz w:val="26"/>
                <w:szCs w:val="26"/>
              </w:rPr>
            </w:pPr>
            <w:r w:rsidRPr="0010607E">
              <w:rPr>
                <w:rFonts w:eastAsia="Calibri"/>
                <w:color w:val="000000"/>
                <w:sz w:val="26"/>
                <w:szCs w:val="26"/>
              </w:rPr>
              <w:t>67</w:t>
            </w:r>
          </w:p>
        </w:tc>
        <w:tc>
          <w:tcPr>
            <w:tcW w:w="1086" w:type="dxa"/>
            <w:vAlign w:val="center"/>
          </w:tcPr>
          <w:p w14:paraId="6F77296A" w14:textId="77777777" w:rsidR="0010607E" w:rsidRPr="0010607E" w:rsidRDefault="0010607E" w:rsidP="0010607E">
            <w:pPr>
              <w:jc w:val="center"/>
              <w:rPr>
                <w:rFonts w:eastAsia="Calibri"/>
                <w:sz w:val="26"/>
                <w:szCs w:val="26"/>
              </w:rPr>
            </w:pPr>
            <w:r w:rsidRPr="0010607E">
              <w:rPr>
                <w:rFonts w:eastAsia="Calibri"/>
                <w:color w:val="000000"/>
                <w:sz w:val="26"/>
                <w:szCs w:val="26"/>
              </w:rPr>
              <w:t>17,1</w:t>
            </w:r>
          </w:p>
        </w:tc>
        <w:tc>
          <w:tcPr>
            <w:tcW w:w="1136" w:type="dxa"/>
          </w:tcPr>
          <w:p w14:paraId="497CAD56" w14:textId="77777777" w:rsidR="0010607E" w:rsidRPr="0010607E" w:rsidRDefault="0010607E" w:rsidP="0010607E">
            <w:pPr>
              <w:rPr>
                <w:rFonts w:eastAsia="Calibri"/>
                <w:sz w:val="26"/>
                <w:szCs w:val="26"/>
              </w:rPr>
            </w:pPr>
          </w:p>
        </w:tc>
      </w:tr>
      <w:tr w:rsidR="0010607E" w:rsidRPr="0010607E" w14:paraId="30A27AC7" w14:textId="77777777" w:rsidTr="00731592">
        <w:tc>
          <w:tcPr>
            <w:tcW w:w="1911" w:type="dxa"/>
          </w:tcPr>
          <w:p w14:paraId="1639FF22" w14:textId="77777777" w:rsidR="0010607E" w:rsidRPr="0010607E" w:rsidRDefault="0010607E" w:rsidP="0010607E">
            <w:pPr>
              <w:rPr>
                <w:rFonts w:eastAsia="Calibri"/>
                <w:sz w:val="26"/>
                <w:szCs w:val="26"/>
              </w:rPr>
            </w:pPr>
            <w:r w:rsidRPr="0010607E">
              <w:rPr>
                <w:rFonts w:eastAsia="Calibri"/>
                <w:sz w:val="26"/>
                <w:szCs w:val="26"/>
              </w:rPr>
              <w:t xml:space="preserve">Не употребляю </w:t>
            </w:r>
          </w:p>
        </w:tc>
        <w:tc>
          <w:tcPr>
            <w:tcW w:w="1400" w:type="dxa"/>
          </w:tcPr>
          <w:p w14:paraId="49FD74AC" w14:textId="77777777" w:rsidR="0010607E" w:rsidRPr="0010607E" w:rsidRDefault="0010607E" w:rsidP="0010607E">
            <w:pPr>
              <w:jc w:val="center"/>
              <w:rPr>
                <w:rFonts w:eastAsia="Calibri"/>
                <w:sz w:val="26"/>
                <w:szCs w:val="26"/>
              </w:rPr>
            </w:pPr>
            <w:r w:rsidRPr="0010607E">
              <w:rPr>
                <w:rFonts w:eastAsia="Calibri"/>
                <w:sz w:val="26"/>
                <w:szCs w:val="26"/>
              </w:rPr>
              <w:t>120</w:t>
            </w:r>
          </w:p>
        </w:tc>
        <w:tc>
          <w:tcPr>
            <w:tcW w:w="1155" w:type="dxa"/>
          </w:tcPr>
          <w:p w14:paraId="1B71C29A" w14:textId="77777777" w:rsidR="0010607E" w:rsidRPr="0010607E" w:rsidRDefault="0010607E" w:rsidP="0010607E">
            <w:pPr>
              <w:jc w:val="center"/>
              <w:rPr>
                <w:rFonts w:eastAsia="Calibri"/>
                <w:sz w:val="26"/>
                <w:szCs w:val="26"/>
              </w:rPr>
            </w:pPr>
            <w:r w:rsidRPr="0010607E">
              <w:rPr>
                <w:rFonts w:eastAsia="Calibri"/>
                <w:sz w:val="26"/>
                <w:szCs w:val="26"/>
              </w:rPr>
              <w:t>30,7</w:t>
            </w:r>
          </w:p>
        </w:tc>
        <w:tc>
          <w:tcPr>
            <w:tcW w:w="1257" w:type="dxa"/>
          </w:tcPr>
          <w:p w14:paraId="764358CC" w14:textId="77777777" w:rsidR="0010607E" w:rsidRPr="0010607E" w:rsidRDefault="0010607E" w:rsidP="0010607E">
            <w:pPr>
              <w:jc w:val="center"/>
              <w:rPr>
                <w:rFonts w:eastAsia="Calibri"/>
                <w:sz w:val="26"/>
                <w:szCs w:val="26"/>
              </w:rPr>
            </w:pPr>
          </w:p>
        </w:tc>
        <w:tc>
          <w:tcPr>
            <w:tcW w:w="1400" w:type="dxa"/>
            <w:vAlign w:val="center"/>
          </w:tcPr>
          <w:p w14:paraId="10B2758F" w14:textId="77777777" w:rsidR="0010607E" w:rsidRPr="0010607E" w:rsidRDefault="0010607E" w:rsidP="0010607E">
            <w:pPr>
              <w:autoSpaceDE w:val="0"/>
              <w:autoSpaceDN w:val="0"/>
              <w:adjustRightInd w:val="0"/>
              <w:spacing w:line="320" w:lineRule="atLeast"/>
              <w:ind w:left="60" w:right="60"/>
              <w:jc w:val="center"/>
              <w:rPr>
                <w:rFonts w:eastAsia="Calibri"/>
                <w:color w:val="000000"/>
                <w:sz w:val="26"/>
                <w:szCs w:val="26"/>
              </w:rPr>
            </w:pPr>
            <w:r w:rsidRPr="0010607E">
              <w:rPr>
                <w:rFonts w:eastAsia="Calibri"/>
                <w:color w:val="000000"/>
                <w:sz w:val="26"/>
                <w:szCs w:val="26"/>
              </w:rPr>
              <w:t>99</w:t>
            </w:r>
          </w:p>
        </w:tc>
        <w:tc>
          <w:tcPr>
            <w:tcW w:w="1086" w:type="dxa"/>
            <w:vAlign w:val="center"/>
          </w:tcPr>
          <w:p w14:paraId="2954B4B6" w14:textId="77777777" w:rsidR="0010607E" w:rsidRPr="0010607E" w:rsidRDefault="0010607E" w:rsidP="0010607E">
            <w:pPr>
              <w:autoSpaceDE w:val="0"/>
              <w:autoSpaceDN w:val="0"/>
              <w:adjustRightInd w:val="0"/>
              <w:spacing w:line="320" w:lineRule="atLeast"/>
              <w:ind w:left="60" w:right="60"/>
              <w:jc w:val="center"/>
              <w:rPr>
                <w:rFonts w:eastAsia="Calibri"/>
                <w:color w:val="000000"/>
                <w:sz w:val="26"/>
                <w:szCs w:val="26"/>
              </w:rPr>
            </w:pPr>
            <w:r w:rsidRPr="0010607E">
              <w:rPr>
                <w:rFonts w:eastAsia="Calibri"/>
                <w:color w:val="000000"/>
                <w:sz w:val="26"/>
                <w:szCs w:val="26"/>
              </w:rPr>
              <w:t>25,3</w:t>
            </w:r>
          </w:p>
        </w:tc>
        <w:tc>
          <w:tcPr>
            <w:tcW w:w="1136" w:type="dxa"/>
          </w:tcPr>
          <w:p w14:paraId="31A561B7" w14:textId="77777777" w:rsidR="0010607E" w:rsidRPr="0010607E" w:rsidRDefault="0010607E" w:rsidP="0010607E">
            <w:pPr>
              <w:rPr>
                <w:rFonts w:eastAsia="Calibri"/>
                <w:sz w:val="26"/>
                <w:szCs w:val="26"/>
              </w:rPr>
            </w:pPr>
          </w:p>
        </w:tc>
      </w:tr>
      <w:tr w:rsidR="0010607E" w:rsidRPr="0010607E" w14:paraId="6C71E4C7" w14:textId="77777777" w:rsidTr="00731592">
        <w:tc>
          <w:tcPr>
            <w:tcW w:w="1911" w:type="dxa"/>
          </w:tcPr>
          <w:p w14:paraId="644D0134" w14:textId="77777777" w:rsidR="0010607E" w:rsidRPr="0010607E" w:rsidRDefault="0010607E" w:rsidP="0010607E">
            <w:pPr>
              <w:rPr>
                <w:rFonts w:eastAsia="Calibri"/>
                <w:sz w:val="26"/>
                <w:szCs w:val="26"/>
              </w:rPr>
            </w:pPr>
            <w:r w:rsidRPr="0010607E">
              <w:rPr>
                <w:rFonts w:eastAsia="Calibri"/>
                <w:sz w:val="26"/>
                <w:szCs w:val="26"/>
              </w:rPr>
              <w:t xml:space="preserve">Итого </w:t>
            </w:r>
          </w:p>
        </w:tc>
        <w:tc>
          <w:tcPr>
            <w:tcW w:w="1400" w:type="dxa"/>
          </w:tcPr>
          <w:p w14:paraId="79340AB8" w14:textId="77777777" w:rsidR="0010607E" w:rsidRPr="0010607E" w:rsidRDefault="0010607E" w:rsidP="0010607E">
            <w:pPr>
              <w:jc w:val="center"/>
              <w:rPr>
                <w:rFonts w:eastAsia="Calibri"/>
                <w:sz w:val="26"/>
                <w:szCs w:val="26"/>
              </w:rPr>
            </w:pPr>
            <w:r w:rsidRPr="0010607E">
              <w:rPr>
                <w:rFonts w:eastAsia="Calibri"/>
                <w:sz w:val="26"/>
                <w:szCs w:val="26"/>
              </w:rPr>
              <w:t>391</w:t>
            </w:r>
          </w:p>
        </w:tc>
        <w:tc>
          <w:tcPr>
            <w:tcW w:w="1155" w:type="dxa"/>
          </w:tcPr>
          <w:p w14:paraId="5C8C2516" w14:textId="77777777" w:rsidR="0010607E" w:rsidRPr="0010607E" w:rsidRDefault="0010607E" w:rsidP="0010607E">
            <w:pPr>
              <w:jc w:val="center"/>
              <w:rPr>
                <w:rFonts w:eastAsia="Calibri"/>
                <w:sz w:val="26"/>
                <w:szCs w:val="26"/>
              </w:rPr>
            </w:pPr>
            <w:r w:rsidRPr="0010607E">
              <w:rPr>
                <w:rFonts w:eastAsia="Calibri"/>
                <w:sz w:val="26"/>
                <w:szCs w:val="26"/>
              </w:rPr>
              <w:t>100,0</w:t>
            </w:r>
          </w:p>
        </w:tc>
        <w:tc>
          <w:tcPr>
            <w:tcW w:w="1257" w:type="dxa"/>
          </w:tcPr>
          <w:p w14:paraId="07779ABB" w14:textId="13F1E993" w:rsidR="0010607E" w:rsidRPr="0010607E" w:rsidRDefault="00D87090" w:rsidP="0010607E">
            <w:pPr>
              <w:jc w:val="center"/>
              <w:rPr>
                <w:rFonts w:eastAsia="Calibri"/>
                <w:sz w:val="26"/>
                <w:szCs w:val="26"/>
              </w:rPr>
            </w:pPr>
            <w:r>
              <w:rPr>
                <w:rFonts w:eastAsia="Calibri"/>
                <w:sz w:val="26"/>
                <w:szCs w:val="26"/>
              </w:rPr>
              <w:t xml:space="preserve">– </w:t>
            </w:r>
          </w:p>
        </w:tc>
        <w:tc>
          <w:tcPr>
            <w:tcW w:w="1400" w:type="dxa"/>
            <w:vAlign w:val="center"/>
          </w:tcPr>
          <w:p w14:paraId="1277B454" w14:textId="77777777" w:rsidR="0010607E" w:rsidRPr="0010607E" w:rsidRDefault="0010607E" w:rsidP="0010607E">
            <w:pPr>
              <w:autoSpaceDE w:val="0"/>
              <w:autoSpaceDN w:val="0"/>
              <w:adjustRightInd w:val="0"/>
              <w:spacing w:line="320" w:lineRule="atLeast"/>
              <w:ind w:left="60" w:right="60"/>
              <w:jc w:val="center"/>
              <w:rPr>
                <w:rFonts w:eastAsia="Calibri"/>
                <w:color w:val="000000"/>
                <w:sz w:val="26"/>
                <w:szCs w:val="26"/>
              </w:rPr>
            </w:pPr>
            <w:r w:rsidRPr="0010607E">
              <w:rPr>
                <w:rFonts w:eastAsia="Calibri"/>
                <w:color w:val="000000"/>
                <w:sz w:val="26"/>
                <w:szCs w:val="26"/>
              </w:rPr>
              <w:t>391</w:t>
            </w:r>
          </w:p>
        </w:tc>
        <w:tc>
          <w:tcPr>
            <w:tcW w:w="1086" w:type="dxa"/>
            <w:vAlign w:val="center"/>
          </w:tcPr>
          <w:p w14:paraId="154DBD6E" w14:textId="77777777" w:rsidR="0010607E" w:rsidRPr="0010607E" w:rsidRDefault="0010607E" w:rsidP="0010607E">
            <w:pPr>
              <w:autoSpaceDE w:val="0"/>
              <w:autoSpaceDN w:val="0"/>
              <w:adjustRightInd w:val="0"/>
              <w:spacing w:line="320" w:lineRule="atLeast"/>
              <w:ind w:left="60" w:right="60"/>
              <w:jc w:val="center"/>
              <w:rPr>
                <w:rFonts w:eastAsia="Calibri"/>
                <w:color w:val="000000"/>
                <w:sz w:val="26"/>
                <w:szCs w:val="26"/>
              </w:rPr>
            </w:pPr>
            <w:r w:rsidRPr="0010607E">
              <w:rPr>
                <w:rFonts w:eastAsia="Calibri"/>
                <w:color w:val="000000"/>
                <w:sz w:val="26"/>
                <w:szCs w:val="26"/>
              </w:rPr>
              <w:t>391,0</w:t>
            </w:r>
          </w:p>
        </w:tc>
        <w:tc>
          <w:tcPr>
            <w:tcW w:w="1136" w:type="dxa"/>
          </w:tcPr>
          <w:p w14:paraId="6268E04D" w14:textId="3737AE18" w:rsidR="0010607E" w:rsidRPr="0010607E" w:rsidRDefault="00D87090" w:rsidP="0010607E">
            <w:pPr>
              <w:jc w:val="center"/>
              <w:rPr>
                <w:rFonts w:eastAsia="Calibri"/>
                <w:sz w:val="26"/>
                <w:szCs w:val="26"/>
              </w:rPr>
            </w:pPr>
            <w:r>
              <w:rPr>
                <w:rFonts w:eastAsia="Calibri"/>
                <w:sz w:val="26"/>
                <w:szCs w:val="26"/>
              </w:rPr>
              <w:t xml:space="preserve">– </w:t>
            </w:r>
          </w:p>
        </w:tc>
      </w:tr>
    </w:tbl>
    <w:p w14:paraId="68629B54" w14:textId="77777777" w:rsidR="0010607E" w:rsidRPr="0010607E" w:rsidRDefault="0010607E" w:rsidP="0010607E">
      <w:pPr>
        <w:rPr>
          <w:rFonts w:eastAsia="Calibri"/>
          <w:sz w:val="28"/>
          <w:szCs w:val="28"/>
        </w:rPr>
      </w:pPr>
    </w:p>
    <w:p w14:paraId="272666C4" w14:textId="036F6E65" w:rsidR="003F5025" w:rsidRPr="0010607E" w:rsidRDefault="003F5025" w:rsidP="003F5025">
      <w:pPr>
        <w:rPr>
          <w:rFonts w:eastAsia="Calibri"/>
          <w:sz w:val="28"/>
          <w:szCs w:val="28"/>
        </w:rPr>
      </w:pPr>
      <w:r w:rsidRPr="0010607E">
        <w:rPr>
          <w:rFonts w:eastAsia="Calibri"/>
          <w:sz w:val="28"/>
          <w:szCs w:val="28"/>
        </w:rPr>
        <w:t>Из таблицы следует, что в среднем обычное потребление острой пищи составляет 52,9% и жирной пищи</w:t>
      </w:r>
      <w:r w:rsidR="00D87090">
        <w:rPr>
          <w:rFonts w:eastAsia="Calibri"/>
          <w:sz w:val="28"/>
          <w:szCs w:val="28"/>
        </w:rPr>
        <w:t xml:space="preserve">– </w:t>
      </w:r>
      <w:r w:rsidRPr="0010607E">
        <w:rPr>
          <w:rFonts w:eastAsia="Calibri"/>
          <w:sz w:val="28"/>
          <w:szCs w:val="28"/>
        </w:rPr>
        <w:t>42,5%. Наибольшая частота употребления острой пищи составляет 1 раз в неделю</w:t>
      </w:r>
      <w:r w:rsidR="00D87090">
        <w:rPr>
          <w:rFonts w:eastAsia="Calibri"/>
          <w:sz w:val="28"/>
          <w:szCs w:val="28"/>
        </w:rPr>
        <w:t xml:space="preserve">– </w:t>
      </w:r>
      <w:r w:rsidRPr="0010607E">
        <w:rPr>
          <w:rFonts w:eastAsia="Calibri"/>
          <w:sz w:val="28"/>
          <w:szCs w:val="28"/>
        </w:rPr>
        <w:t xml:space="preserve">22,5% ((М (35,25 (33;19),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10607E">
        <w:rPr>
          <w:rFonts w:eastAsia="Calibri"/>
          <w:sz w:val="28"/>
          <w:szCs w:val="28"/>
        </w:rPr>
        <w:t xml:space="preserve"> = 12,352)) и жирной пищи</w:t>
      </w:r>
      <w:r w:rsidR="00D87090">
        <w:rPr>
          <w:rFonts w:eastAsia="Calibri"/>
          <w:sz w:val="28"/>
          <w:szCs w:val="28"/>
        </w:rPr>
        <w:t xml:space="preserve">– </w:t>
      </w:r>
      <w:r w:rsidRPr="0010607E">
        <w:rPr>
          <w:rFonts w:eastAsia="Calibri"/>
          <w:sz w:val="28"/>
          <w:szCs w:val="28"/>
        </w:rPr>
        <w:t xml:space="preserve">1 (М (32,46 (32,50;22) и 2 раза в неделю по 21,5% ((М (34,56 (33;18),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10607E">
        <w:rPr>
          <w:rFonts w:eastAsia="Calibri"/>
          <w:sz w:val="28"/>
          <w:szCs w:val="28"/>
        </w:rPr>
        <w:t xml:space="preserve"> = 5,167)). </w:t>
      </w:r>
    </w:p>
    <w:p w14:paraId="07412F4B" w14:textId="77777777" w:rsidR="003F5025" w:rsidRPr="0010607E" w:rsidRDefault="003F5025" w:rsidP="003F5025">
      <w:pPr>
        <w:tabs>
          <w:tab w:val="left" w:pos="1134"/>
        </w:tabs>
        <w:rPr>
          <w:rFonts w:eastAsia="Calibri"/>
          <w:sz w:val="28"/>
          <w:szCs w:val="28"/>
        </w:rPr>
      </w:pPr>
      <w:r w:rsidRPr="0010607E">
        <w:rPr>
          <w:rFonts w:eastAsia="Calibri"/>
          <w:sz w:val="28"/>
          <w:szCs w:val="28"/>
          <w:shd w:val="clear" w:color="auto" w:fill="FFFFFF"/>
        </w:rPr>
        <w:t>Однако необъятный перечень вредных привычек этим не ограничивается — отсутствие здравого отношения к любому аспекту своей жизни, будь то пищевое поведение, режим дня, физическая активность или духовное развитие, может оказаться не менее опасным для физиологического и психологического здоровья человека.</w:t>
      </w:r>
    </w:p>
    <w:p w14:paraId="250027A0" w14:textId="21310211" w:rsidR="0010607E" w:rsidRPr="0010607E" w:rsidRDefault="0010607E" w:rsidP="0010607E">
      <w:pPr>
        <w:rPr>
          <w:rFonts w:eastAsia="Calibri"/>
          <w:sz w:val="28"/>
          <w:szCs w:val="28"/>
        </w:rPr>
      </w:pPr>
      <w:r w:rsidRPr="0010607E">
        <w:rPr>
          <w:rFonts w:eastAsia="Calibri"/>
          <w:sz w:val="28"/>
          <w:szCs w:val="28"/>
        </w:rPr>
        <w:t xml:space="preserve">Употребления соли и усилителей аппетита представлена на рисунке </w:t>
      </w:r>
      <w:r w:rsidR="00B802F3">
        <w:rPr>
          <w:rFonts w:eastAsia="Calibri"/>
          <w:sz w:val="28"/>
          <w:szCs w:val="28"/>
        </w:rPr>
        <w:t>16</w:t>
      </w:r>
      <w:r w:rsidRPr="0010607E">
        <w:rPr>
          <w:rFonts w:eastAsia="Calibri"/>
          <w:sz w:val="28"/>
          <w:szCs w:val="28"/>
        </w:rPr>
        <w:t>. Как видно из приведенных данных, соль или соленые соусы никогда не добавляют в пищу перед ее употреблением или непосредственно во время еды 6,6% (с</w:t>
      </w:r>
      <w:r w:rsidRPr="0010607E">
        <w:rPr>
          <w:rFonts w:eastAsia="Calibri"/>
          <w:bCs/>
          <w:sz w:val="28"/>
          <w:szCs w:val="28"/>
        </w:rPr>
        <w:t xml:space="preserve">редний возраст </w:t>
      </w:r>
      <w:r w:rsidRPr="0010607E">
        <w:rPr>
          <w:rFonts w:eastAsia="Calibri"/>
          <w:bCs/>
          <w:sz w:val="28"/>
          <w:szCs w:val="28"/>
          <w:lang w:val="en-US"/>
        </w:rPr>
        <w:t>M</w:t>
      </w:r>
      <w:r w:rsidRPr="0010607E">
        <w:rPr>
          <w:rFonts w:eastAsia="Calibri"/>
          <w:bCs/>
          <w:sz w:val="28"/>
          <w:szCs w:val="28"/>
        </w:rPr>
        <w:t xml:space="preserve"> (</w:t>
      </w:r>
      <w:r w:rsidRPr="0010607E">
        <w:rPr>
          <w:rFonts w:eastAsia="Calibri"/>
          <w:sz w:val="28"/>
          <w:szCs w:val="28"/>
        </w:rPr>
        <w:t>41,88 (40,50;23) опрошенных, причем таких чуть больше среди мужчин, чем среди женщин</w:t>
      </w:r>
      <m:oMath>
        <m:r>
          <w:rPr>
            <w:rFonts w:ascii="Cambria Math" w:eastAsia="Calibri" w:hAnsi="Cambria Math"/>
            <w:sz w:val="28"/>
            <w:szCs w:val="28"/>
          </w:rPr>
          <m:t xml:space="preserve"> (</m:t>
        </m:r>
        <m:r>
          <w:rPr>
            <w:rFonts w:ascii="Cambria Math" w:eastAsia="Calibri" w:hAnsi="Cambria Math" w:hint="eastAsia"/>
            <w:sz w:val="28"/>
            <w:szCs w:val="28"/>
          </w:rPr>
          <m:t>р</m:t>
        </m:r>
        <m:r>
          <w:rPr>
            <w:rFonts w:ascii="Cambria Math" w:eastAsia="Calibri" w:hAnsi="Cambria Math"/>
            <w:sz w:val="28"/>
            <w:szCs w:val="28"/>
          </w:rPr>
          <m:t>=</m:t>
        </m:r>
      </m:oMath>
      <w:r w:rsidRPr="0010607E">
        <w:rPr>
          <w:sz w:val="28"/>
          <w:szCs w:val="28"/>
        </w:rPr>
        <w:t xml:space="preserve">0,040,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10607E">
        <w:rPr>
          <w:rFonts w:eastAsia="Calibri"/>
          <w:sz w:val="28"/>
          <w:szCs w:val="28"/>
        </w:rPr>
        <w:t xml:space="preserve">=11,670). </w:t>
      </w:r>
    </w:p>
    <w:p w14:paraId="11FCD9A7" w14:textId="77777777" w:rsidR="0010607E" w:rsidRPr="0010607E" w:rsidRDefault="0010607E" w:rsidP="0010607E">
      <w:pPr>
        <w:rPr>
          <w:rFonts w:eastAsia="Calibri"/>
          <w:sz w:val="28"/>
          <w:szCs w:val="28"/>
        </w:rPr>
      </w:pPr>
      <w:r w:rsidRPr="0010607E">
        <w:rPr>
          <w:rFonts w:eastAsia="Calibri"/>
          <w:sz w:val="28"/>
          <w:szCs w:val="28"/>
        </w:rPr>
        <w:t>Остальные добавляют соль или соленые соусы в пищу, в том числе всегда – 29,2% (М (33,96 (32;18), часто – 18,2% (М (33,49 (30;14), иногда – 27,6% (М (35,79 (33,50;24), редко – 13,0% (М(38,65 (34;26), (Х</w:t>
      </w:r>
      <w:r w:rsidRPr="0010607E">
        <w:rPr>
          <w:rFonts w:eastAsia="Calibri"/>
          <w:sz w:val="28"/>
          <w:szCs w:val="28"/>
          <w:vertAlign w:val="superscript"/>
        </w:rPr>
        <w:t>2</w:t>
      </w:r>
      <w:r w:rsidRPr="0010607E">
        <w:rPr>
          <w:rFonts w:eastAsia="Calibri"/>
          <w:sz w:val="28"/>
          <w:szCs w:val="28"/>
        </w:rPr>
        <w:t xml:space="preserve">=121,824, </w:t>
      </w:r>
      <m:oMath>
        <m:r>
          <w:rPr>
            <w:rFonts w:ascii="Cambria Math" w:eastAsia="Calibri" w:hAnsi="Cambria Math"/>
            <w:sz w:val="28"/>
            <w:szCs w:val="28"/>
          </w:rPr>
          <m:t>р≤</m:t>
        </m:r>
      </m:oMath>
      <w:r w:rsidRPr="0010607E">
        <w:rPr>
          <w:sz w:val="28"/>
          <w:szCs w:val="28"/>
        </w:rPr>
        <w:t>0,001)</w:t>
      </w:r>
      <w:r w:rsidRPr="0010607E">
        <w:rPr>
          <w:rFonts w:eastAsia="Calibri"/>
          <w:sz w:val="28"/>
          <w:szCs w:val="28"/>
        </w:rPr>
        <w:t xml:space="preserve">. </w:t>
      </w:r>
    </w:p>
    <w:p w14:paraId="2C369BCF" w14:textId="77777777" w:rsidR="0010607E" w:rsidRPr="0010607E" w:rsidRDefault="0010607E" w:rsidP="0010607E">
      <w:pPr>
        <w:rPr>
          <w:rFonts w:eastAsia="Calibri"/>
          <w:sz w:val="28"/>
          <w:szCs w:val="28"/>
        </w:rPr>
      </w:pPr>
      <w:r w:rsidRPr="0010607E">
        <w:rPr>
          <w:rFonts w:eastAsia="Calibri"/>
          <w:sz w:val="28"/>
          <w:szCs w:val="28"/>
        </w:rPr>
        <w:t xml:space="preserve">Лица, которые добавляют соль или солевые соусы в пищу всегда и часто, существенно больше среди женщин – 34,4%, чем среди мужчин – 28,8%. Мужчин, в свою очередь, больше среди тех, кто добавляет соль или солевые соусы в пищу иногда и редко – 44,1%, среди женщин таких 41,4%. </w:t>
      </w:r>
    </w:p>
    <w:p w14:paraId="46041A42" w14:textId="77777777" w:rsidR="0010607E" w:rsidRPr="0010607E" w:rsidRDefault="0010607E" w:rsidP="0010607E">
      <w:pPr>
        <w:rPr>
          <w:rFonts w:eastAsia="Calibri"/>
          <w:sz w:val="28"/>
          <w:szCs w:val="28"/>
        </w:rPr>
      </w:pPr>
      <w:r w:rsidRPr="0010607E">
        <w:rPr>
          <w:rFonts w:eastAsia="Calibri"/>
          <w:sz w:val="28"/>
          <w:szCs w:val="28"/>
        </w:rPr>
        <w:t xml:space="preserve">Следует напомнить, что потребление соли на уровне менее 5 г в день (эквивалентно потреблению натрия менее 2 г в день) помогает предотвратить </w:t>
      </w:r>
      <w:r w:rsidRPr="0010607E">
        <w:rPr>
          <w:rFonts w:eastAsia="Calibri"/>
          <w:sz w:val="28"/>
          <w:szCs w:val="28"/>
        </w:rPr>
        <w:lastRenderedPageBreak/>
        <w:t xml:space="preserve">гипертонию, снижает риск сердечных заболеваний, инсульта и развития асцита при циррозе у взрослого населения (Рекомендации: потребление натрия взрослыми и детьми. Женева: Всемирная организация здравоохранения; 2012.). </w:t>
      </w:r>
    </w:p>
    <w:p w14:paraId="26702973" w14:textId="77777777" w:rsidR="0010607E" w:rsidRPr="0010607E" w:rsidRDefault="0010607E" w:rsidP="0010607E">
      <w:pPr>
        <w:rPr>
          <w:rFonts w:eastAsia="Calibri"/>
          <w:sz w:val="28"/>
          <w:szCs w:val="28"/>
        </w:rPr>
      </w:pPr>
    </w:p>
    <w:p w14:paraId="37F2E197" w14:textId="06CCE331" w:rsidR="0010607E" w:rsidRPr="0010607E" w:rsidRDefault="0010607E" w:rsidP="0010607E">
      <w:pPr>
        <w:ind w:firstLine="0"/>
        <w:rPr>
          <w:rFonts w:eastAsia="Calibri"/>
          <w:sz w:val="28"/>
          <w:szCs w:val="28"/>
        </w:rPr>
      </w:pPr>
      <w:r w:rsidRPr="0010607E">
        <w:rPr>
          <w:rFonts w:ascii="Calibri" w:eastAsia="Calibri" w:hAnsi="Calibri"/>
          <w:noProof/>
          <w:lang w:eastAsia="ru-RU"/>
        </w:rPr>
        <w:drawing>
          <wp:inline distT="0" distB="0" distL="0" distR="0" wp14:anchorId="461A327A" wp14:editId="556C2760">
            <wp:extent cx="5838825" cy="2400300"/>
            <wp:effectExtent l="0" t="0" r="9525" b="0"/>
            <wp:docPr id="29" name="Диаграмма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46"/>
              </a:graphicData>
            </a:graphic>
          </wp:inline>
        </w:drawing>
      </w:r>
    </w:p>
    <w:p w14:paraId="7BC53C43" w14:textId="77777777" w:rsidR="0010607E" w:rsidRPr="0010607E" w:rsidRDefault="0010607E" w:rsidP="0010607E">
      <w:pPr>
        <w:rPr>
          <w:rFonts w:eastAsia="Calibri"/>
          <w:sz w:val="28"/>
          <w:szCs w:val="28"/>
        </w:rPr>
      </w:pPr>
    </w:p>
    <w:p w14:paraId="58A5D172" w14:textId="5D2102BE" w:rsidR="0010607E" w:rsidRPr="0010607E" w:rsidRDefault="0010607E" w:rsidP="0010607E">
      <w:pPr>
        <w:tabs>
          <w:tab w:val="left" w:pos="284"/>
        </w:tabs>
        <w:ind w:firstLine="0"/>
        <w:contextualSpacing/>
        <w:jc w:val="center"/>
        <w:rPr>
          <w:rFonts w:eastAsia="Calibri"/>
          <w:sz w:val="28"/>
          <w:szCs w:val="28"/>
          <w:lang w:val="kk-KZ"/>
        </w:rPr>
      </w:pPr>
      <w:r w:rsidRPr="0010607E">
        <w:rPr>
          <w:rFonts w:eastAsia="Calibri"/>
          <w:sz w:val="28"/>
          <w:szCs w:val="28"/>
        </w:rPr>
        <w:t xml:space="preserve">Рисунок </w:t>
      </w:r>
      <w:r w:rsidR="0013518B">
        <w:rPr>
          <w:rFonts w:eastAsia="Calibri"/>
          <w:sz w:val="28"/>
          <w:szCs w:val="28"/>
        </w:rPr>
        <w:t>16</w:t>
      </w:r>
      <w:r w:rsidR="00D87090">
        <w:rPr>
          <w:rFonts w:eastAsia="Calibri"/>
          <w:sz w:val="28"/>
          <w:szCs w:val="28"/>
        </w:rPr>
        <w:t xml:space="preserve">– </w:t>
      </w:r>
      <w:r w:rsidRPr="0010607E">
        <w:rPr>
          <w:rFonts w:eastAsia="Calibri"/>
          <w:sz w:val="28"/>
          <w:szCs w:val="28"/>
        </w:rPr>
        <w:t xml:space="preserve">Распределение респондентов по частоте добавление </w:t>
      </w:r>
      <w:r w:rsidRPr="0010607E">
        <w:rPr>
          <w:rFonts w:eastAsia="Calibri"/>
          <w:sz w:val="28"/>
          <w:szCs w:val="28"/>
          <w:lang w:val="kk-KZ"/>
        </w:rPr>
        <w:t>сол</w:t>
      </w:r>
      <w:r w:rsidRPr="0010607E">
        <w:rPr>
          <w:rFonts w:eastAsia="Calibri"/>
          <w:sz w:val="28"/>
          <w:szCs w:val="28"/>
        </w:rPr>
        <w:t>и</w:t>
      </w:r>
      <w:r w:rsidRPr="0010607E">
        <w:rPr>
          <w:rFonts w:eastAsia="Calibri"/>
          <w:sz w:val="28"/>
          <w:szCs w:val="28"/>
          <w:lang w:val="kk-KZ"/>
        </w:rPr>
        <w:t xml:space="preserve"> или соленые соусы (приправы) в пищу перед ее употреблением или непосредственно во время еды</w:t>
      </w:r>
    </w:p>
    <w:p w14:paraId="6C60ED09" w14:textId="77777777" w:rsidR="0010607E" w:rsidRPr="0010607E" w:rsidRDefault="0010607E" w:rsidP="0010607E">
      <w:pPr>
        <w:rPr>
          <w:rFonts w:eastAsia="Calibri"/>
          <w:sz w:val="28"/>
          <w:szCs w:val="28"/>
        </w:rPr>
      </w:pPr>
    </w:p>
    <w:p w14:paraId="5D725E51" w14:textId="73149E43" w:rsidR="0010607E" w:rsidRPr="0010607E" w:rsidRDefault="0010607E" w:rsidP="0010607E">
      <w:pPr>
        <w:rPr>
          <w:rFonts w:eastAsia="Calibri"/>
          <w:sz w:val="28"/>
          <w:szCs w:val="28"/>
        </w:rPr>
      </w:pPr>
      <w:r w:rsidRPr="0010607E">
        <w:rPr>
          <w:rFonts w:eastAsia="Calibri"/>
          <w:sz w:val="28"/>
          <w:szCs w:val="28"/>
        </w:rPr>
        <w:t xml:space="preserve">В связи с чем, небезынтересно было узнать ответы на вопрос: «Укажите в граммах количество употребляемой соли за один день?» ответили (рисунок </w:t>
      </w:r>
      <w:r w:rsidR="0013518B">
        <w:rPr>
          <w:rFonts w:eastAsia="Calibri"/>
          <w:sz w:val="28"/>
          <w:szCs w:val="28"/>
        </w:rPr>
        <w:t>17</w:t>
      </w:r>
      <w:r w:rsidRPr="0010607E">
        <w:rPr>
          <w:rFonts w:eastAsia="Calibri"/>
          <w:sz w:val="28"/>
          <w:szCs w:val="28"/>
        </w:rPr>
        <w:t>), что не знают 42,4% (М (33,50 (31,50;19)</w:t>
      </w:r>
      <m:oMath>
        <m:r>
          <w:rPr>
            <w:rFonts w:ascii="Cambria Math" w:eastAsia="Calibri" w:hAnsi="Cambria Math"/>
            <w:sz w:val="28"/>
            <w:szCs w:val="28"/>
          </w:rPr>
          <m:t xml:space="preserve">, </m:t>
        </m:r>
      </m:oMath>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10607E">
        <w:rPr>
          <w:rFonts w:eastAsia="Calibri"/>
          <w:sz w:val="28"/>
          <w:szCs w:val="28"/>
        </w:rPr>
        <w:t xml:space="preserve">=11,670), таких больше среди мужчин, по сравнению с женщинами. </w:t>
      </w:r>
    </w:p>
    <w:p w14:paraId="07992092" w14:textId="77777777" w:rsidR="0010607E" w:rsidRPr="0010607E" w:rsidRDefault="0010607E" w:rsidP="0010607E">
      <w:pPr>
        <w:rPr>
          <w:rFonts w:eastAsia="Calibri"/>
          <w:sz w:val="28"/>
          <w:szCs w:val="28"/>
        </w:rPr>
      </w:pPr>
    </w:p>
    <w:p w14:paraId="18833E09" w14:textId="3311FF07" w:rsidR="0010607E" w:rsidRPr="0010607E" w:rsidRDefault="0010607E" w:rsidP="0010607E">
      <w:pPr>
        <w:ind w:firstLine="0"/>
        <w:rPr>
          <w:rFonts w:eastAsia="Calibri"/>
          <w:sz w:val="28"/>
          <w:szCs w:val="28"/>
        </w:rPr>
      </w:pPr>
      <w:r w:rsidRPr="0010607E">
        <w:rPr>
          <w:rFonts w:ascii="Calibri" w:eastAsia="Calibri" w:hAnsi="Calibri"/>
          <w:noProof/>
          <w:lang w:eastAsia="ru-RU"/>
        </w:rPr>
        <w:drawing>
          <wp:inline distT="0" distB="0" distL="0" distR="0" wp14:anchorId="462B5892" wp14:editId="28734C9F">
            <wp:extent cx="6057900" cy="3686175"/>
            <wp:effectExtent l="0" t="0" r="0" b="9525"/>
            <wp:docPr id="30" name="Диаграмма 30"/>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7DEF8D32" w14:textId="77777777" w:rsidR="0010607E" w:rsidRPr="0010607E" w:rsidRDefault="0010607E" w:rsidP="0010607E">
      <w:pPr>
        <w:rPr>
          <w:rFonts w:eastAsia="Calibri"/>
          <w:sz w:val="28"/>
          <w:szCs w:val="28"/>
        </w:rPr>
      </w:pPr>
    </w:p>
    <w:p w14:paraId="6A08C4A0" w14:textId="17FD7DBC" w:rsidR="0010607E" w:rsidRPr="0010607E" w:rsidRDefault="0013518B" w:rsidP="0010607E">
      <w:pPr>
        <w:tabs>
          <w:tab w:val="left" w:pos="284"/>
        </w:tabs>
        <w:ind w:firstLine="0"/>
        <w:contextualSpacing/>
        <w:jc w:val="center"/>
        <w:rPr>
          <w:rFonts w:eastAsia="Calibri"/>
          <w:sz w:val="28"/>
          <w:szCs w:val="28"/>
          <w:lang w:val="kk-KZ"/>
        </w:rPr>
      </w:pPr>
      <w:r>
        <w:rPr>
          <w:rFonts w:eastAsia="Calibri"/>
          <w:sz w:val="28"/>
          <w:szCs w:val="28"/>
        </w:rPr>
        <w:t>Рисунок 17</w:t>
      </w:r>
      <w:r w:rsidR="00D87090">
        <w:rPr>
          <w:rFonts w:eastAsia="Calibri"/>
          <w:sz w:val="28"/>
          <w:szCs w:val="28"/>
        </w:rPr>
        <w:t xml:space="preserve">– </w:t>
      </w:r>
      <w:r w:rsidR="0010607E" w:rsidRPr="0010607E">
        <w:rPr>
          <w:rFonts w:eastAsia="Calibri"/>
          <w:sz w:val="28"/>
          <w:szCs w:val="28"/>
        </w:rPr>
        <w:t xml:space="preserve">Распределение респондентов по частоте добавление </w:t>
      </w:r>
      <w:r w:rsidR="0010607E" w:rsidRPr="0010607E">
        <w:rPr>
          <w:rFonts w:eastAsia="Calibri"/>
          <w:sz w:val="28"/>
          <w:szCs w:val="28"/>
          <w:lang w:val="kk-KZ"/>
        </w:rPr>
        <w:t>сол</w:t>
      </w:r>
      <w:r w:rsidR="0010607E" w:rsidRPr="0010607E">
        <w:rPr>
          <w:rFonts w:eastAsia="Calibri"/>
          <w:sz w:val="28"/>
          <w:szCs w:val="28"/>
        </w:rPr>
        <w:t>и</w:t>
      </w:r>
      <w:r w:rsidR="0010607E" w:rsidRPr="0010607E">
        <w:rPr>
          <w:rFonts w:eastAsia="Calibri"/>
          <w:sz w:val="28"/>
          <w:szCs w:val="28"/>
          <w:lang w:val="kk-KZ"/>
        </w:rPr>
        <w:t xml:space="preserve"> или соленые соусы (приправы) в пищу перед ее употреблением или непосредственно во время еды</w:t>
      </w:r>
    </w:p>
    <w:p w14:paraId="6D6C2BED" w14:textId="77777777" w:rsidR="0010607E" w:rsidRPr="0010607E" w:rsidRDefault="0010607E" w:rsidP="0010607E">
      <w:pPr>
        <w:rPr>
          <w:rFonts w:eastAsia="Calibri"/>
          <w:sz w:val="28"/>
          <w:szCs w:val="28"/>
        </w:rPr>
      </w:pPr>
    </w:p>
    <w:p w14:paraId="69DE2253" w14:textId="0D2D5C7C" w:rsidR="0010607E" w:rsidRPr="0010607E" w:rsidRDefault="0010607E" w:rsidP="0010607E">
      <w:pPr>
        <w:rPr>
          <w:rFonts w:eastAsia="Calibri"/>
          <w:sz w:val="28"/>
          <w:szCs w:val="28"/>
        </w:rPr>
      </w:pPr>
      <w:r w:rsidRPr="0010607E">
        <w:rPr>
          <w:rFonts w:eastAsia="Calibri"/>
          <w:sz w:val="28"/>
          <w:szCs w:val="28"/>
        </w:rPr>
        <w:t>При этом до 5 гр употребляют 30,7% респондентов(М (38,86 (38;23), от 5 до 10 гр</w:t>
      </w:r>
      <w:r w:rsidR="00D87090">
        <w:rPr>
          <w:rFonts w:eastAsia="Calibri"/>
          <w:sz w:val="28"/>
          <w:szCs w:val="28"/>
        </w:rPr>
        <w:t xml:space="preserve">– </w:t>
      </w:r>
      <w:r w:rsidRPr="0010607E">
        <w:rPr>
          <w:rFonts w:eastAsia="Calibri"/>
          <w:sz w:val="28"/>
          <w:szCs w:val="28"/>
        </w:rPr>
        <w:t>18,2%(М (36,48 (35;20), от 10 до 15 гр</w:t>
      </w:r>
      <w:r w:rsidR="00D87090">
        <w:rPr>
          <w:rFonts w:eastAsia="Calibri"/>
          <w:sz w:val="28"/>
          <w:szCs w:val="28"/>
        </w:rPr>
        <w:t xml:space="preserve">– </w:t>
      </w:r>
      <w:r w:rsidRPr="0010607E">
        <w:rPr>
          <w:rFonts w:eastAsia="Calibri"/>
          <w:sz w:val="28"/>
          <w:szCs w:val="28"/>
        </w:rPr>
        <w:t>6,4% (М (33,64 (31;14) и свыше 15 гр</w:t>
      </w:r>
      <w:r w:rsidR="00D87090">
        <w:rPr>
          <w:rFonts w:eastAsia="Calibri"/>
          <w:sz w:val="28"/>
          <w:szCs w:val="28"/>
        </w:rPr>
        <w:t xml:space="preserve">– </w:t>
      </w:r>
      <w:r w:rsidRPr="0010607E">
        <w:rPr>
          <w:rFonts w:eastAsia="Calibri"/>
          <w:sz w:val="28"/>
          <w:szCs w:val="28"/>
        </w:rPr>
        <w:t>2,3% (М (35,56 (35;14), (Х</w:t>
      </w:r>
      <w:r w:rsidRPr="0010607E">
        <w:rPr>
          <w:rFonts w:eastAsia="Calibri"/>
          <w:sz w:val="28"/>
          <w:szCs w:val="28"/>
          <w:vertAlign w:val="superscript"/>
        </w:rPr>
        <w:t>2</w:t>
      </w:r>
      <w:r w:rsidRPr="0010607E">
        <w:rPr>
          <w:rFonts w:eastAsia="Calibri"/>
          <w:sz w:val="28"/>
          <w:szCs w:val="28"/>
        </w:rPr>
        <w:t xml:space="preserve">=219,013, </w:t>
      </w:r>
      <m:oMath>
        <m:r>
          <w:rPr>
            <w:rFonts w:ascii="Cambria Math" w:eastAsia="Calibri" w:hAnsi="Cambria Math"/>
            <w:sz w:val="28"/>
            <w:szCs w:val="28"/>
          </w:rPr>
          <m:t>р≤</m:t>
        </m:r>
      </m:oMath>
      <w:r w:rsidRPr="0010607E">
        <w:rPr>
          <w:sz w:val="28"/>
          <w:szCs w:val="28"/>
        </w:rPr>
        <w:t xml:space="preserve">0,001) </w:t>
      </w:r>
    </w:p>
    <w:p w14:paraId="09D7B47B" w14:textId="77777777" w:rsidR="0010607E" w:rsidRPr="0010607E" w:rsidRDefault="0010607E" w:rsidP="0010607E">
      <w:pPr>
        <w:tabs>
          <w:tab w:val="left" w:pos="284"/>
        </w:tabs>
        <w:contextualSpacing/>
        <w:rPr>
          <w:rFonts w:eastAsia="Calibri"/>
          <w:sz w:val="28"/>
          <w:szCs w:val="28"/>
          <w:lang w:val="kk-KZ"/>
        </w:rPr>
      </w:pPr>
      <w:r w:rsidRPr="0010607E">
        <w:rPr>
          <w:rFonts w:eastAsia="Calibri"/>
          <w:sz w:val="28"/>
          <w:szCs w:val="28"/>
          <w:lang w:val="kk-KZ"/>
        </w:rPr>
        <w:t>При сравнении ответов мужчин и женщин по снижению употребления соли в рационе, можно акцентировать, что для женщин наиболее важное значение имеет уменьшение потребления соли (42,8%), в то время как среди мужчин это значимо для 25,5%, что подтверждает уровень статистической значимости (</w:t>
      </w:r>
      <w:r w:rsidRPr="0010607E">
        <w:rPr>
          <w:rFonts w:eastAsia="Calibri"/>
          <w:color w:val="000000"/>
          <w:sz w:val="28"/>
          <w:szCs w:val="28"/>
          <w:lang w:val="kk-KZ"/>
        </w:rPr>
        <w:t>χ</w:t>
      </w:r>
      <w:r w:rsidRPr="0010607E">
        <w:rPr>
          <w:rFonts w:eastAsia="Calibri"/>
          <w:color w:val="000000"/>
          <w:sz w:val="28"/>
          <w:szCs w:val="28"/>
          <w:vertAlign w:val="superscript"/>
          <w:lang w:val="kk-KZ"/>
        </w:rPr>
        <w:t>2</w:t>
      </w:r>
      <w:r w:rsidRPr="0010607E">
        <w:rPr>
          <w:rFonts w:eastAsia="Calibri"/>
          <w:sz w:val="28"/>
          <w:szCs w:val="28"/>
          <w:lang w:val="kk-KZ"/>
        </w:rPr>
        <w:t xml:space="preserve">=38,524, р&lt;0,001). </w:t>
      </w:r>
    </w:p>
    <w:p w14:paraId="11A9B328" w14:textId="156C36B2" w:rsidR="00C24679" w:rsidRDefault="0010607E" w:rsidP="0010607E">
      <w:pPr>
        <w:rPr>
          <w:sz w:val="28"/>
          <w:szCs w:val="28"/>
        </w:rPr>
      </w:pPr>
      <w:r w:rsidRPr="0010607E">
        <w:rPr>
          <w:rFonts w:eastAsia="Calibri"/>
          <w:sz w:val="28"/>
          <w:szCs w:val="28"/>
        </w:rPr>
        <w:t>Общая характеристика употребления фруктов и овощей населением Жамбылской области (таблица 2</w:t>
      </w:r>
      <w:r w:rsidR="008A38EA">
        <w:rPr>
          <w:rFonts w:eastAsia="Calibri"/>
          <w:sz w:val="28"/>
          <w:szCs w:val="28"/>
        </w:rPr>
        <w:t>5</w:t>
      </w:r>
      <w:r w:rsidRPr="0010607E">
        <w:rPr>
          <w:rFonts w:eastAsia="Calibri"/>
          <w:sz w:val="28"/>
          <w:szCs w:val="28"/>
        </w:rPr>
        <w:t>) показала, что на основную массу опрошенных в среднем обычное потребление фруктов приходится 49,1% (Х</w:t>
      </w:r>
      <w:r w:rsidRPr="0010607E">
        <w:rPr>
          <w:rFonts w:eastAsia="Calibri"/>
          <w:sz w:val="28"/>
          <w:szCs w:val="28"/>
          <w:vertAlign w:val="superscript"/>
        </w:rPr>
        <w:t>2</w:t>
      </w:r>
      <w:r w:rsidRPr="0010607E">
        <w:rPr>
          <w:rFonts w:eastAsia="Calibri"/>
          <w:sz w:val="28"/>
          <w:szCs w:val="28"/>
        </w:rPr>
        <w:t xml:space="preserve">= 263,565, </w:t>
      </w:r>
      <m:oMath>
        <m:r>
          <w:rPr>
            <w:rFonts w:ascii="Cambria Math" w:eastAsia="Calibri" w:hAnsi="Cambria Math"/>
            <w:sz w:val="28"/>
            <w:szCs w:val="28"/>
          </w:rPr>
          <m:t>р≤</m:t>
        </m:r>
      </m:oMath>
      <w:r w:rsidRPr="0010607E">
        <w:rPr>
          <w:sz w:val="28"/>
          <w:szCs w:val="28"/>
        </w:rPr>
        <w:t>0,001) и овощей</w:t>
      </w:r>
      <w:r w:rsidR="00D87090">
        <w:rPr>
          <w:sz w:val="28"/>
          <w:szCs w:val="28"/>
        </w:rPr>
        <w:t xml:space="preserve">– </w:t>
      </w:r>
      <w:r w:rsidRPr="0010607E">
        <w:rPr>
          <w:sz w:val="28"/>
          <w:szCs w:val="28"/>
        </w:rPr>
        <w:t>57,3% (</w:t>
      </w:r>
      <w:r w:rsidRPr="0010607E">
        <w:rPr>
          <w:rFonts w:eastAsia="Calibri"/>
          <w:sz w:val="28"/>
          <w:szCs w:val="28"/>
        </w:rPr>
        <w:t>Х</w:t>
      </w:r>
      <w:r w:rsidRPr="0010607E">
        <w:rPr>
          <w:rFonts w:eastAsia="Calibri"/>
          <w:sz w:val="28"/>
          <w:szCs w:val="28"/>
          <w:vertAlign w:val="superscript"/>
        </w:rPr>
        <w:t>2</w:t>
      </w:r>
      <w:r w:rsidRPr="0010607E">
        <w:rPr>
          <w:rFonts w:eastAsia="Calibri"/>
          <w:sz w:val="28"/>
          <w:szCs w:val="28"/>
        </w:rPr>
        <w:t xml:space="preserve">= 396,020, </w:t>
      </w:r>
      <m:oMath>
        <m:r>
          <w:rPr>
            <w:rFonts w:ascii="Cambria Math" w:eastAsia="Calibri" w:hAnsi="Cambria Math"/>
            <w:sz w:val="28"/>
            <w:szCs w:val="28"/>
          </w:rPr>
          <m:t>р≤</m:t>
        </m:r>
      </m:oMath>
      <w:r w:rsidRPr="0010607E">
        <w:rPr>
          <w:sz w:val="28"/>
          <w:szCs w:val="28"/>
        </w:rPr>
        <w:t xml:space="preserve">0,001). </w:t>
      </w:r>
    </w:p>
    <w:p w14:paraId="33337C7F" w14:textId="476CC4B9" w:rsidR="0010607E" w:rsidRPr="0010607E" w:rsidRDefault="0010607E" w:rsidP="0010607E">
      <w:pPr>
        <w:rPr>
          <w:rFonts w:eastAsia="Calibri"/>
          <w:color w:val="000000"/>
          <w:sz w:val="28"/>
          <w:szCs w:val="28"/>
        </w:rPr>
      </w:pPr>
      <w:r w:rsidRPr="0010607E">
        <w:rPr>
          <w:rFonts w:eastAsia="Calibri"/>
          <w:color w:val="000000"/>
          <w:sz w:val="28"/>
          <w:szCs w:val="28"/>
        </w:rPr>
        <w:t>При этом нет такой возможности отметили 2,8% (М (</w:t>
      </w:r>
      <w:r w:rsidRPr="0010607E">
        <w:rPr>
          <w:rFonts w:eastAsia="Calibri"/>
          <w:sz w:val="28"/>
          <w:szCs w:val="28"/>
        </w:rPr>
        <w:t xml:space="preserve">36,09 (34;14) </w:t>
      </w:r>
      <w:r w:rsidRPr="0010607E">
        <w:rPr>
          <w:rFonts w:eastAsia="Calibri"/>
          <w:color w:val="000000"/>
          <w:sz w:val="28"/>
          <w:szCs w:val="28"/>
        </w:rPr>
        <w:t>по употреблению фруктов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10607E">
        <w:rPr>
          <w:rFonts w:eastAsia="Calibri"/>
          <w:sz w:val="28"/>
          <w:szCs w:val="28"/>
        </w:rPr>
        <w:t xml:space="preserve">=3,477) </w:t>
      </w:r>
      <w:r w:rsidRPr="0010607E">
        <w:rPr>
          <w:rFonts w:eastAsia="Calibri"/>
          <w:color w:val="000000"/>
          <w:sz w:val="28"/>
          <w:szCs w:val="28"/>
        </w:rPr>
        <w:t>и 2,6% (М (</w:t>
      </w:r>
      <w:r w:rsidRPr="0010607E">
        <w:rPr>
          <w:rFonts w:eastAsia="Calibri"/>
          <w:sz w:val="28"/>
          <w:szCs w:val="28"/>
        </w:rPr>
        <w:t>35,40 (36;16)</w:t>
      </w:r>
      <w:r w:rsidR="00D87090">
        <w:rPr>
          <w:rFonts w:eastAsia="Calibri"/>
          <w:sz w:val="28"/>
          <w:szCs w:val="28"/>
        </w:rPr>
        <w:t xml:space="preserve">– </w:t>
      </w:r>
      <w:r w:rsidRPr="0010607E">
        <w:rPr>
          <w:rFonts w:eastAsia="Calibri"/>
          <w:color w:val="000000"/>
          <w:sz w:val="28"/>
          <w:szCs w:val="28"/>
        </w:rPr>
        <w:t>по употреблению овощей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10607E">
        <w:rPr>
          <w:rFonts w:eastAsia="Calibri"/>
          <w:sz w:val="28"/>
          <w:szCs w:val="28"/>
        </w:rPr>
        <w:t>=9,059)</w:t>
      </w:r>
      <w:r w:rsidRPr="0010607E">
        <w:rPr>
          <w:rFonts w:eastAsia="Calibri"/>
          <w:color w:val="000000"/>
          <w:sz w:val="28"/>
          <w:szCs w:val="28"/>
        </w:rPr>
        <w:t>.</w:t>
      </w:r>
    </w:p>
    <w:p w14:paraId="593BD540" w14:textId="77777777" w:rsidR="0010607E" w:rsidRPr="0010607E" w:rsidRDefault="0010607E" w:rsidP="0010607E">
      <w:pPr>
        <w:jc w:val="left"/>
        <w:rPr>
          <w:sz w:val="28"/>
          <w:szCs w:val="28"/>
        </w:rPr>
      </w:pPr>
    </w:p>
    <w:p w14:paraId="6770CC2B" w14:textId="308E36D7" w:rsidR="0010607E" w:rsidRPr="0010607E" w:rsidRDefault="0010607E" w:rsidP="0010607E">
      <w:pPr>
        <w:ind w:firstLine="0"/>
        <w:rPr>
          <w:rFonts w:eastAsia="Calibri"/>
          <w:bCs/>
          <w:color w:val="000000"/>
          <w:sz w:val="28"/>
          <w:szCs w:val="28"/>
        </w:rPr>
      </w:pPr>
      <w:r w:rsidRPr="00C24679">
        <w:rPr>
          <w:rFonts w:eastAsia="Calibri"/>
          <w:bCs/>
          <w:color w:val="000000"/>
          <w:sz w:val="28"/>
          <w:szCs w:val="28"/>
        </w:rPr>
        <w:t>Таблица 2</w:t>
      </w:r>
      <w:r w:rsidR="008A38EA">
        <w:rPr>
          <w:rFonts w:eastAsia="Calibri"/>
          <w:bCs/>
          <w:color w:val="000000"/>
          <w:sz w:val="28"/>
          <w:szCs w:val="28"/>
        </w:rPr>
        <w:t>5</w:t>
      </w:r>
      <w:r w:rsidR="00D87090">
        <w:rPr>
          <w:rFonts w:eastAsia="Calibri"/>
          <w:bCs/>
          <w:color w:val="000000"/>
          <w:sz w:val="28"/>
          <w:szCs w:val="28"/>
        </w:rPr>
        <w:t xml:space="preserve">– </w:t>
      </w:r>
      <w:r w:rsidRPr="00C24679">
        <w:rPr>
          <w:rFonts w:eastAsia="Calibri"/>
          <w:bCs/>
          <w:color w:val="000000"/>
          <w:sz w:val="28"/>
          <w:szCs w:val="28"/>
        </w:rPr>
        <w:t>Частота употребления в неделю фруктов и овощей</w:t>
      </w:r>
    </w:p>
    <w:p w14:paraId="6D55783E" w14:textId="77777777" w:rsidR="0010607E" w:rsidRPr="0010607E" w:rsidRDefault="0010607E" w:rsidP="0010607E">
      <w:pPr>
        <w:rPr>
          <w:rFonts w:eastAsia="Calibri"/>
          <w:sz w:val="28"/>
          <w:szCs w:val="28"/>
        </w:rPr>
      </w:pPr>
    </w:p>
    <w:tbl>
      <w:tblPr>
        <w:tblStyle w:val="12"/>
        <w:tblW w:w="0" w:type="auto"/>
        <w:tblLook w:val="04A0" w:firstRow="1" w:lastRow="0" w:firstColumn="1" w:lastColumn="0" w:noHBand="0" w:noVBand="1"/>
      </w:tblPr>
      <w:tblGrid>
        <w:gridCol w:w="1879"/>
        <w:gridCol w:w="1379"/>
        <w:gridCol w:w="1084"/>
        <w:gridCol w:w="1290"/>
        <w:gridCol w:w="1379"/>
        <w:gridCol w:w="1044"/>
        <w:gridCol w:w="1290"/>
      </w:tblGrid>
      <w:tr w:rsidR="0010607E" w:rsidRPr="0010607E" w14:paraId="3C6CFEAE" w14:textId="77777777" w:rsidTr="00731592">
        <w:tc>
          <w:tcPr>
            <w:tcW w:w="1879" w:type="dxa"/>
            <w:vMerge w:val="restart"/>
          </w:tcPr>
          <w:p w14:paraId="02F2CE93" w14:textId="77777777" w:rsidR="0010607E" w:rsidRPr="0010607E" w:rsidRDefault="0010607E" w:rsidP="0010607E">
            <w:pPr>
              <w:rPr>
                <w:rFonts w:eastAsia="Calibri"/>
                <w:sz w:val="26"/>
                <w:szCs w:val="26"/>
              </w:rPr>
            </w:pPr>
            <w:r w:rsidRPr="0010607E">
              <w:rPr>
                <w:rFonts w:eastAsia="Calibri"/>
                <w:sz w:val="26"/>
                <w:szCs w:val="26"/>
              </w:rPr>
              <w:t>Наименование частоты</w:t>
            </w:r>
          </w:p>
        </w:tc>
        <w:tc>
          <w:tcPr>
            <w:tcW w:w="1379" w:type="dxa"/>
          </w:tcPr>
          <w:p w14:paraId="37EB8E2E" w14:textId="77777777" w:rsidR="0010607E" w:rsidRPr="0010607E" w:rsidRDefault="0010607E" w:rsidP="0010607E">
            <w:pPr>
              <w:jc w:val="center"/>
              <w:rPr>
                <w:rFonts w:eastAsia="Calibri"/>
                <w:sz w:val="26"/>
                <w:szCs w:val="26"/>
              </w:rPr>
            </w:pPr>
            <w:r w:rsidRPr="0010607E">
              <w:rPr>
                <w:rFonts w:eastAsia="Calibri"/>
                <w:sz w:val="26"/>
                <w:szCs w:val="26"/>
              </w:rPr>
              <w:t>Абс.число</w:t>
            </w:r>
          </w:p>
        </w:tc>
        <w:tc>
          <w:tcPr>
            <w:tcW w:w="1084" w:type="dxa"/>
          </w:tcPr>
          <w:p w14:paraId="62BA5E11" w14:textId="77777777" w:rsidR="0010607E" w:rsidRPr="0010607E" w:rsidRDefault="0010607E" w:rsidP="0010607E">
            <w:pPr>
              <w:jc w:val="center"/>
              <w:rPr>
                <w:rFonts w:eastAsia="Calibri"/>
                <w:sz w:val="26"/>
                <w:szCs w:val="26"/>
              </w:rPr>
            </w:pPr>
            <w:r w:rsidRPr="0010607E">
              <w:rPr>
                <w:rFonts w:eastAsia="Calibri"/>
                <w:sz w:val="26"/>
                <w:szCs w:val="26"/>
              </w:rPr>
              <w:t>Уд.вес, в %</w:t>
            </w:r>
          </w:p>
        </w:tc>
        <w:tc>
          <w:tcPr>
            <w:tcW w:w="1290" w:type="dxa"/>
          </w:tcPr>
          <w:p w14:paraId="22B79D7A" w14:textId="19DABE81" w:rsidR="0010607E" w:rsidRPr="0010607E" w:rsidRDefault="0010607E" w:rsidP="0010607E">
            <w:pPr>
              <w:jc w:val="center"/>
              <w:rPr>
                <w:rFonts w:eastAsia="Calibri"/>
                <w:sz w:val="26"/>
                <w:szCs w:val="26"/>
              </w:rPr>
            </w:pPr>
            <w:r w:rsidRPr="0010607E">
              <w:rPr>
                <w:rFonts w:eastAsia="Calibri"/>
                <w:sz w:val="26"/>
                <w:szCs w:val="26"/>
                <w:lang w:val="en-US"/>
              </w:rPr>
              <w:t>p</w:t>
            </w:r>
            <w:r w:rsidR="00D87090">
              <w:rPr>
                <w:rFonts w:eastAsia="Calibri"/>
                <w:sz w:val="26"/>
                <w:szCs w:val="26"/>
                <w:lang w:val="en-US"/>
              </w:rPr>
              <w:t xml:space="preserve">– </w:t>
            </w:r>
            <w:r w:rsidRPr="0010607E">
              <w:rPr>
                <w:rFonts w:eastAsia="Calibri"/>
                <w:sz w:val="26"/>
                <w:szCs w:val="26"/>
                <w:lang w:val="en-US"/>
              </w:rPr>
              <w:t>value</w:t>
            </w:r>
          </w:p>
        </w:tc>
        <w:tc>
          <w:tcPr>
            <w:tcW w:w="1379" w:type="dxa"/>
          </w:tcPr>
          <w:p w14:paraId="792108FD" w14:textId="77777777" w:rsidR="0010607E" w:rsidRPr="0010607E" w:rsidRDefault="0010607E" w:rsidP="0010607E">
            <w:pPr>
              <w:jc w:val="center"/>
              <w:rPr>
                <w:rFonts w:eastAsia="Calibri"/>
                <w:sz w:val="26"/>
                <w:szCs w:val="26"/>
              </w:rPr>
            </w:pPr>
            <w:r w:rsidRPr="0010607E">
              <w:rPr>
                <w:rFonts w:eastAsia="Calibri"/>
                <w:sz w:val="26"/>
                <w:szCs w:val="26"/>
              </w:rPr>
              <w:t>Абс.число</w:t>
            </w:r>
          </w:p>
        </w:tc>
        <w:tc>
          <w:tcPr>
            <w:tcW w:w="1044" w:type="dxa"/>
          </w:tcPr>
          <w:p w14:paraId="0362D08B" w14:textId="77777777" w:rsidR="0010607E" w:rsidRPr="0010607E" w:rsidRDefault="0010607E" w:rsidP="0010607E">
            <w:pPr>
              <w:jc w:val="center"/>
              <w:rPr>
                <w:rFonts w:eastAsia="Calibri"/>
                <w:sz w:val="26"/>
                <w:szCs w:val="26"/>
              </w:rPr>
            </w:pPr>
            <w:r w:rsidRPr="0010607E">
              <w:rPr>
                <w:rFonts w:eastAsia="Calibri"/>
                <w:sz w:val="26"/>
                <w:szCs w:val="26"/>
              </w:rPr>
              <w:t>Уд.вес, в %</w:t>
            </w:r>
          </w:p>
        </w:tc>
        <w:tc>
          <w:tcPr>
            <w:tcW w:w="1290" w:type="dxa"/>
          </w:tcPr>
          <w:p w14:paraId="00E71714" w14:textId="42E97D2D" w:rsidR="0010607E" w:rsidRPr="0010607E" w:rsidRDefault="0010607E" w:rsidP="0010607E">
            <w:pPr>
              <w:jc w:val="center"/>
              <w:rPr>
                <w:rFonts w:eastAsia="Calibri"/>
                <w:sz w:val="26"/>
                <w:szCs w:val="26"/>
              </w:rPr>
            </w:pPr>
            <w:r w:rsidRPr="0010607E">
              <w:rPr>
                <w:rFonts w:eastAsia="Calibri"/>
                <w:sz w:val="26"/>
                <w:szCs w:val="26"/>
                <w:lang w:val="en-US"/>
              </w:rPr>
              <w:t>p</w:t>
            </w:r>
            <w:r w:rsidR="00D87090">
              <w:rPr>
                <w:rFonts w:eastAsia="Calibri"/>
                <w:sz w:val="26"/>
                <w:szCs w:val="26"/>
                <w:lang w:val="en-US"/>
              </w:rPr>
              <w:t xml:space="preserve">– </w:t>
            </w:r>
            <w:r w:rsidRPr="0010607E">
              <w:rPr>
                <w:rFonts w:eastAsia="Calibri"/>
                <w:sz w:val="26"/>
                <w:szCs w:val="26"/>
                <w:lang w:val="en-US"/>
              </w:rPr>
              <w:t>value</w:t>
            </w:r>
          </w:p>
        </w:tc>
      </w:tr>
      <w:tr w:rsidR="0010607E" w:rsidRPr="0010607E" w14:paraId="5D71C3C4" w14:textId="77777777" w:rsidTr="00731592">
        <w:tc>
          <w:tcPr>
            <w:tcW w:w="1879" w:type="dxa"/>
            <w:vMerge/>
          </w:tcPr>
          <w:p w14:paraId="3C733DB1" w14:textId="77777777" w:rsidR="0010607E" w:rsidRPr="0010607E" w:rsidRDefault="0010607E" w:rsidP="0010607E">
            <w:pPr>
              <w:rPr>
                <w:rFonts w:eastAsia="Calibri"/>
                <w:sz w:val="26"/>
                <w:szCs w:val="26"/>
              </w:rPr>
            </w:pPr>
          </w:p>
        </w:tc>
        <w:tc>
          <w:tcPr>
            <w:tcW w:w="7466" w:type="dxa"/>
            <w:gridSpan w:val="6"/>
          </w:tcPr>
          <w:p w14:paraId="2C12847F" w14:textId="77777777" w:rsidR="0010607E" w:rsidRPr="0010607E" w:rsidRDefault="0010607E" w:rsidP="0010607E">
            <w:pPr>
              <w:jc w:val="center"/>
              <w:rPr>
                <w:rFonts w:eastAsia="Calibri"/>
                <w:sz w:val="26"/>
                <w:szCs w:val="26"/>
              </w:rPr>
            </w:pPr>
            <w:r w:rsidRPr="0010607E">
              <w:rPr>
                <w:rFonts w:eastAsia="Calibri"/>
                <w:sz w:val="28"/>
                <w:szCs w:val="28"/>
              </w:rPr>
              <w:t>Сколько дней в неделю Вы обычно употребляете?</w:t>
            </w:r>
          </w:p>
        </w:tc>
      </w:tr>
      <w:tr w:rsidR="0010607E" w:rsidRPr="0010607E" w14:paraId="18F4E6E1" w14:textId="77777777" w:rsidTr="00731592">
        <w:tc>
          <w:tcPr>
            <w:tcW w:w="1879" w:type="dxa"/>
            <w:vMerge/>
          </w:tcPr>
          <w:p w14:paraId="707028EA" w14:textId="77777777" w:rsidR="0010607E" w:rsidRPr="0010607E" w:rsidRDefault="0010607E" w:rsidP="0010607E">
            <w:pPr>
              <w:rPr>
                <w:rFonts w:eastAsia="Calibri"/>
                <w:sz w:val="26"/>
                <w:szCs w:val="26"/>
              </w:rPr>
            </w:pPr>
          </w:p>
        </w:tc>
        <w:tc>
          <w:tcPr>
            <w:tcW w:w="3753" w:type="dxa"/>
            <w:gridSpan w:val="3"/>
          </w:tcPr>
          <w:p w14:paraId="19DE9CBC" w14:textId="77777777" w:rsidR="0010607E" w:rsidRPr="0010607E" w:rsidRDefault="0010607E" w:rsidP="0010607E">
            <w:pPr>
              <w:jc w:val="center"/>
              <w:rPr>
                <w:rFonts w:eastAsia="Calibri"/>
                <w:color w:val="000000"/>
                <w:sz w:val="26"/>
                <w:szCs w:val="26"/>
              </w:rPr>
            </w:pPr>
            <w:r w:rsidRPr="0010607E">
              <w:rPr>
                <w:rFonts w:eastAsia="Calibri"/>
                <w:color w:val="000000"/>
                <w:sz w:val="26"/>
                <w:szCs w:val="26"/>
              </w:rPr>
              <w:t>фрукты</w:t>
            </w:r>
          </w:p>
        </w:tc>
        <w:tc>
          <w:tcPr>
            <w:tcW w:w="3713" w:type="dxa"/>
            <w:gridSpan w:val="3"/>
          </w:tcPr>
          <w:p w14:paraId="0C2F985D" w14:textId="77777777" w:rsidR="0010607E" w:rsidRPr="0010607E" w:rsidRDefault="0010607E" w:rsidP="0010607E">
            <w:pPr>
              <w:jc w:val="center"/>
              <w:rPr>
                <w:rFonts w:eastAsia="Calibri"/>
                <w:sz w:val="26"/>
                <w:szCs w:val="26"/>
              </w:rPr>
            </w:pPr>
            <w:r w:rsidRPr="0010607E">
              <w:rPr>
                <w:rFonts w:eastAsia="Calibri"/>
                <w:sz w:val="26"/>
                <w:szCs w:val="26"/>
              </w:rPr>
              <w:t>овощи</w:t>
            </w:r>
          </w:p>
        </w:tc>
      </w:tr>
      <w:tr w:rsidR="0010607E" w:rsidRPr="0010607E" w14:paraId="66DD3C14" w14:textId="77777777" w:rsidTr="00731592">
        <w:tc>
          <w:tcPr>
            <w:tcW w:w="1879" w:type="dxa"/>
            <w:vAlign w:val="center"/>
          </w:tcPr>
          <w:p w14:paraId="0649F6F8" w14:textId="77777777" w:rsidR="0010607E" w:rsidRPr="0010607E" w:rsidRDefault="0010607E" w:rsidP="0010607E">
            <w:pPr>
              <w:rPr>
                <w:rFonts w:eastAsia="Calibri"/>
                <w:sz w:val="28"/>
                <w:szCs w:val="28"/>
              </w:rPr>
            </w:pPr>
            <w:r w:rsidRPr="0010607E">
              <w:rPr>
                <w:rFonts w:eastAsia="Calibri"/>
                <w:color w:val="000000"/>
                <w:sz w:val="28"/>
                <w:szCs w:val="28"/>
              </w:rPr>
              <w:t>1 раз в неделю</w:t>
            </w:r>
          </w:p>
        </w:tc>
        <w:tc>
          <w:tcPr>
            <w:tcW w:w="1379" w:type="dxa"/>
            <w:vAlign w:val="center"/>
          </w:tcPr>
          <w:p w14:paraId="5E944888" w14:textId="77777777" w:rsidR="0010607E" w:rsidRPr="0010607E" w:rsidRDefault="0010607E" w:rsidP="0010607E">
            <w:pPr>
              <w:jc w:val="center"/>
              <w:rPr>
                <w:rFonts w:eastAsia="Calibri"/>
                <w:sz w:val="28"/>
                <w:szCs w:val="28"/>
              </w:rPr>
            </w:pPr>
            <w:r w:rsidRPr="0010607E">
              <w:rPr>
                <w:rFonts w:eastAsia="Calibri"/>
                <w:color w:val="000000"/>
                <w:sz w:val="28"/>
                <w:szCs w:val="28"/>
              </w:rPr>
              <w:t>77</w:t>
            </w:r>
          </w:p>
        </w:tc>
        <w:tc>
          <w:tcPr>
            <w:tcW w:w="1084" w:type="dxa"/>
            <w:vAlign w:val="center"/>
          </w:tcPr>
          <w:p w14:paraId="79AF6B56" w14:textId="77777777" w:rsidR="0010607E" w:rsidRPr="0010607E" w:rsidRDefault="0010607E" w:rsidP="0010607E">
            <w:pPr>
              <w:jc w:val="center"/>
              <w:rPr>
                <w:rFonts w:eastAsia="Calibri"/>
                <w:sz w:val="28"/>
                <w:szCs w:val="28"/>
              </w:rPr>
            </w:pPr>
            <w:r w:rsidRPr="0010607E">
              <w:rPr>
                <w:rFonts w:eastAsia="Calibri"/>
                <w:color w:val="000000"/>
                <w:sz w:val="28"/>
                <w:szCs w:val="28"/>
              </w:rPr>
              <w:t>19,7</w:t>
            </w:r>
          </w:p>
        </w:tc>
        <w:tc>
          <w:tcPr>
            <w:tcW w:w="1290" w:type="dxa"/>
            <w:vMerge w:val="restart"/>
          </w:tcPr>
          <w:p w14:paraId="59B5AB97" w14:textId="77777777" w:rsidR="0010607E" w:rsidRPr="0010607E" w:rsidRDefault="0010607E" w:rsidP="0010607E">
            <w:pPr>
              <w:rPr>
                <w:rFonts w:eastAsia="Calibri"/>
                <w:sz w:val="28"/>
                <w:szCs w:val="28"/>
              </w:rPr>
            </w:pPr>
            <w:r w:rsidRPr="0010607E">
              <w:rPr>
                <w:rFonts w:eastAsia="Calibri"/>
                <w:sz w:val="28"/>
                <w:szCs w:val="28"/>
              </w:rPr>
              <w:t>Х</w:t>
            </w:r>
            <w:r w:rsidRPr="0010607E">
              <w:rPr>
                <w:rFonts w:eastAsia="Calibri"/>
                <w:sz w:val="28"/>
                <w:szCs w:val="28"/>
                <w:vertAlign w:val="superscript"/>
              </w:rPr>
              <w:t>2</w:t>
            </w:r>
            <w:r w:rsidRPr="0010607E">
              <w:rPr>
                <w:rFonts w:eastAsia="Calibri"/>
                <w:sz w:val="28"/>
                <w:szCs w:val="28"/>
              </w:rPr>
              <w:t>= 263,565</w:t>
            </w:r>
          </w:p>
          <w:p w14:paraId="2984A8AF" w14:textId="77777777" w:rsidR="0010607E" w:rsidRPr="0010607E" w:rsidRDefault="0010607E" w:rsidP="0010607E">
            <w:pPr>
              <w:jc w:val="center"/>
              <w:rPr>
                <w:rFonts w:eastAsia="Calibri"/>
                <w:sz w:val="26"/>
                <w:szCs w:val="26"/>
              </w:rPr>
            </w:pPr>
            <m:oMath>
              <m:r>
                <w:rPr>
                  <w:rFonts w:ascii="Cambria Math" w:eastAsia="Calibri" w:hAnsi="Cambria Math"/>
                  <w:sz w:val="28"/>
                  <w:szCs w:val="28"/>
                </w:rPr>
                <m:t>р</m:t>
              </m:r>
              <m:r>
                <w:rPr>
                  <w:rFonts w:ascii="Cambria Math" w:eastAsia="Calibri" w:hAnsi="Cambria Math"/>
                  <w:sz w:val="28"/>
                  <w:szCs w:val="28"/>
                  <w:lang w:val="en-US"/>
                </w:rPr>
                <m:t>≤</m:t>
              </m:r>
            </m:oMath>
            <w:r w:rsidRPr="0010607E">
              <w:rPr>
                <w:sz w:val="28"/>
                <w:szCs w:val="28"/>
              </w:rPr>
              <w:t>0,001</w:t>
            </w:r>
          </w:p>
        </w:tc>
        <w:tc>
          <w:tcPr>
            <w:tcW w:w="1379" w:type="dxa"/>
            <w:vAlign w:val="center"/>
          </w:tcPr>
          <w:p w14:paraId="6147F978" w14:textId="77777777" w:rsidR="0010607E" w:rsidRPr="0010607E" w:rsidRDefault="0010607E" w:rsidP="0010607E">
            <w:pPr>
              <w:jc w:val="center"/>
              <w:rPr>
                <w:rFonts w:eastAsia="Calibri"/>
                <w:sz w:val="28"/>
                <w:szCs w:val="28"/>
              </w:rPr>
            </w:pPr>
            <w:r w:rsidRPr="0010607E">
              <w:rPr>
                <w:rFonts w:eastAsia="Calibri"/>
                <w:color w:val="000000"/>
                <w:sz w:val="28"/>
                <w:szCs w:val="28"/>
              </w:rPr>
              <w:t>55</w:t>
            </w:r>
          </w:p>
        </w:tc>
        <w:tc>
          <w:tcPr>
            <w:tcW w:w="1044" w:type="dxa"/>
            <w:vAlign w:val="center"/>
          </w:tcPr>
          <w:p w14:paraId="213A5DC4" w14:textId="77777777" w:rsidR="0010607E" w:rsidRPr="0010607E" w:rsidRDefault="0010607E" w:rsidP="0010607E">
            <w:pPr>
              <w:jc w:val="center"/>
              <w:rPr>
                <w:rFonts w:eastAsia="Calibri"/>
                <w:sz w:val="28"/>
                <w:szCs w:val="28"/>
              </w:rPr>
            </w:pPr>
            <w:r w:rsidRPr="0010607E">
              <w:rPr>
                <w:rFonts w:eastAsia="Calibri"/>
                <w:color w:val="000000"/>
                <w:sz w:val="28"/>
                <w:szCs w:val="28"/>
              </w:rPr>
              <w:t>14,1</w:t>
            </w:r>
          </w:p>
        </w:tc>
        <w:tc>
          <w:tcPr>
            <w:tcW w:w="1290" w:type="dxa"/>
            <w:vMerge w:val="restart"/>
          </w:tcPr>
          <w:p w14:paraId="572BF4A1" w14:textId="77777777" w:rsidR="0010607E" w:rsidRPr="0010607E" w:rsidRDefault="0010607E" w:rsidP="0010607E">
            <w:pPr>
              <w:rPr>
                <w:rFonts w:eastAsia="Calibri"/>
                <w:sz w:val="28"/>
                <w:szCs w:val="28"/>
              </w:rPr>
            </w:pPr>
            <w:r w:rsidRPr="0010607E">
              <w:rPr>
                <w:rFonts w:eastAsia="Calibri"/>
                <w:sz w:val="28"/>
                <w:szCs w:val="28"/>
              </w:rPr>
              <w:t>Х</w:t>
            </w:r>
            <w:r w:rsidRPr="0010607E">
              <w:rPr>
                <w:rFonts w:eastAsia="Calibri"/>
                <w:sz w:val="28"/>
                <w:szCs w:val="28"/>
                <w:vertAlign w:val="superscript"/>
              </w:rPr>
              <w:t>2</w:t>
            </w:r>
            <w:r w:rsidRPr="0010607E">
              <w:rPr>
                <w:rFonts w:eastAsia="Calibri"/>
                <w:sz w:val="28"/>
                <w:szCs w:val="28"/>
              </w:rPr>
              <w:t>= 396,020</w:t>
            </w:r>
          </w:p>
          <w:p w14:paraId="4C54A8D1" w14:textId="77777777" w:rsidR="0010607E" w:rsidRPr="0010607E" w:rsidRDefault="0010607E" w:rsidP="0010607E">
            <w:pPr>
              <w:jc w:val="center"/>
              <w:rPr>
                <w:rFonts w:eastAsia="Calibri"/>
                <w:sz w:val="26"/>
                <w:szCs w:val="26"/>
              </w:rPr>
            </w:pPr>
            <m:oMath>
              <m:r>
                <w:rPr>
                  <w:rFonts w:ascii="Cambria Math" w:eastAsia="Calibri" w:hAnsi="Cambria Math"/>
                  <w:sz w:val="28"/>
                  <w:szCs w:val="28"/>
                </w:rPr>
                <m:t>р</m:t>
              </m:r>
              <m:r>
                <w:rPr>
                  <w:rFonts w:ascii="Cambria Math" w:eastAsia="Calibri" w:hAnsi="Cambria Math"/>
                  <w:sz w:val="28"/>
                  <w:szCs w:val="28"/>
                  <w:lang w:val="en-US"/>
                </w:rPr>
                <m:t>≤</m:t>
              </m:r>
            </m:oMath>
            <w:r w:rsidRPr="0010607E">
              <w:rPr>
                <w:sz w:val="28"/>
                <w:szCs w:val="28"/>
              </w:rPr>
              <w:t>0,001</w:t>
            </w:r>
          </w:p>
        </w:tc>
      </w:tr>
      <w:tr w:rsidR="0010607E" w:rsidRPr="0010607E" w14:paraId="14D9F6A8" w14:textId="77777777" w:rsidTr="00731592">
        <w:tc>
          <w:tcPr>
            <w:tcW w:w="1879" w:type="dxa"/>
            <w:vAlign w:val="center"/>
          </w:tcPr>
          <w:p w14:paraId="5056C985" w14:textId="77777777" w:rsidR="0010607E" w:rsidRPr="0010607E" w:rsidRDefault="0010607E" w:rsidP="0010607E">
            <w:pPr>
              <w:rPr>
                <w:rFonts w:eastAsia="Calibri"/>
                <w:sz w:val="28"/>
                <w:szCs w:val="28"/>
              </w:rPr>
            </w:pPr>
            <w:r w:rsidRPr="0010607E">
              <w:rPr>
                <w:rFonts w:eastAsia="Calibri"/>
                <w:color w:val="000000"/>
                <w:sz w:val="28"/>
                <w:szCs w:val="28"/>
              </w:rPr>
              <w:t>2 раза в неделю</w:t>
            </w:r>
          </w:p>
        </w:tc>
        <w:tc>
          <w:tcPr>
            <w:tcW w:w="1379" w:type="dxa"/>
            <w:vAlign w:val="center"/>
          </w:tcPr>
          <w:p w14:paraId="2C7DCFA1" w14:textId="77777777" w:rsidR="0010607E" w:rsidRPr="0010607E" w:rsidRDefault="0010607E" w:rsidP="0010607E">
            <w:pPr>
              <w:jc w:val="center"/>
              <w:rPr>
                <w:rFonts w:eastAsia="Calibri"/>
                <w:sz w:val="28"/>
                <w:szCs w:val="28"/>
              </w:rPr>
            </w:pPr>
            <w:r w:rsidRPr="0010607E">
              <w:rPr>
                <w:rFonts w:eastAsia="Calibri"/>
                <w:color w:val="000000"/>
                <w:sz w:val="28"/>
                <w:szCs w:val="28"/>
              </w:rPr>
              <w:t>88</w:t>
            </w:r>
          </w:p>
        </w:tc>
        <w:tc>
          <w:tcPr>
            <w:tcW w:w="1084" w:type="dxa"/>
            <w:vAlign w:val="center"/>
          </w:tcPr>
          <w:p w14:paraId="719324EF" w14:textId="77777777" w:rsidR="0010607E" w:rsidRPr="0010607E" w:rsidRDefault="0010607E" w:rsidP="0010607E">
            <w:pPr>
              <w:jc w:val="center"/>
              <w:rPr>
                <w:rFonts w:eastAsia="Calibri"/>
                <w:sz w:val="28"/>
                <w:szCs w:val="28"/>
              </w:rPr>
            </w:pPr>
            <w:r w:rsidRPr="0010607E">
              <w:rPr>
                <w:rFonts w:eastAsia="Calibri"/>
                <w:color w:val="000000"/>
                <w:sz w:val="28"/>
                <w:szCs w:val="28"/>
              </w:rPr>
              <w:t>22,5</w:t>
            </w:r>
          </w:p>
        </w:tc>
        <w:tc>
          <w:tcPr>
            <w:tcW w:w="1290" w:type="dxa"/>
            <w:vMerge/>
          </w:tcPr>
          <w:p w14:paraId="34FCCFAC" w14:textId="77777777" w:rsidR="0010607E" w:rsidRPr="0010607E" w:rsidRDefault="0010607E" w:rsidP="0010607E">
            <w:pPr>
              <w:jc w:val="center"/>
              <w:rPr>
                <w:rFonts w:eastAsia="Calibri"/>
                <w:sz w:val="26"/>
                <w:szCs w:val="26"/>
              </w:rPr>
            </w:pPr>
          </w:p>
        </w:tc>
        <w:tc>
          <w:tcPr>
            <w:tcW w:w="1379" w:type="dxa"/>
            <w:vAlign w:val="center"/>
          </w:tcPr>
          <w:p w14:paraId="61B7D439" w14:textId="77777777" w:rsidR="0010607E" w:rsidRPr="0010607E" w:rsidRDefault="0010607E" w:rsidP="0010607E">
            <w:pPr>
              <w:jc w:val="center"/>
              <w:rPr>
                <w:rFonts w:eastAsia="Calibri"/>
                <w:sz w:val="28"/>
                <w:szCs w:val="28"/>
              </w:rPr>
            </w:pPr>
            <w:r w:rsidRPr="0010607E">
              <w:rPr>
                <w:rFonts w:eastAsia="Calibri"/>
                <w:color w:val="000000"/>
                <w:sz w:val="28"/>
                <w:szCs w:val="28"/>
              </w:rPr>
              <w:t>90</w:t>
            </w:r>
          </w:p>
        </w:tc>
        <w:tc>
          <w:tcPr>
            <w:tcW w:w="1044" w:type="dxa"/>
            <w:vAlign w:val="center"/>
          </w:tcPr>
          <w:p w14:paraId="64556745" w14:textId="77777777" w:rsidR="0010607E" w:rsidRPr="0010607E" w:rsidRDefault="0010607E" w:rsidP="0010607E">
            <w:pPr>
              <w:jc w:val="center"/>
              <w:rPr>
                <w:rFonts w:eastAsia="Calibri"/>
                <w:sz w:val="28"/>
                <w:szCs w:val="28"/>
              </w:rPr>
            </w:pPr>
            <w:r w:rsidRPr="0010607E">
              <w:rPr>
                <w:rFonts w:eastAsia="Calibri"/>
                <w:color w:val="000000"/>
                <w:sz w:val="28"/>
                <w:szCs w:val="28"/>
              </w:rPr>
              <w:t>23,0</w:t>
            </w:r>
          </w:p>
        </w:tc>
        <w:tc>
          <w:tcPr>
            <w:tcW w:w="1290" w:type="dxa"/>
            <w:vMerge/>
          </w:tcPr>
          <w:p w14:paraId="3B67B6BB" w14:textId="77777777" w:rsidR="0010607E" w:rsidRPr="0010607E" w:rsidRDefault="0010607E" w:rsidP="0010607E">
            <w:pPr>
              <w:rPr>
                <w:rFonts w:eastAsia="Calibri"/>
                <w:sz w:val="26"/>
                <w:szCs w:val="26"/>
              </w:rPr>
            </w:pPr>
          </w:p>
        </w:tc>
      </w:tr>
      <w:tr w:rsidR="0010607E" w:rsidRPr="0010607E" w14:paraId="293FFE86" w14:textId="77777777" w:rsidTr="00731592">
        <w:tc>
          <w:tcPr>
            <w:tcW w:w="1879" w:type="dxa"/>
            <w:vAlign w:val="center"/>
          </w:tcPr>
          <w:p w14:paraId="08D852E4" w14:textId="77777777" w:rsidR="0010607E" w:rsidRPr="0010607E" w:rsidRDefault="0010607E" w:rsidP="0010607E">
            <w:pPr>
              <w:rPr>
                <w:rFonts w:eastAsia="Calibri"/>
                <w:sz w:val="28"/>
                <w:szCs w:val="28"/>
              </w:rPr>
            </w:pPr>
            <w:r w:rsidRPr="0010607E">
              <w:rPr>
                <w:rFonts w:eastAsia="Calibri"/>
                <w:color w:val="000000"/>
                <w:sz w:val="28"/>
                <w:szCs w:val="28"/>
              </w:rPr>
              <w:t>1 раз в месяц</w:t>
            </w:r>
          </w:p>
        </w:tc>
        <w:tc>
          <w:tcPr>
            <w:tcW w:w="1379" w:type="dxa"/>
            <w:vAlign w:val="center"/>
          </w:tcPr>
          <w:p w14:paraId="6DF0AFB8" w14:textId="77777777" w:rsidR="0010607E" w:rsidRPr="0010607E" w:rsidRDefault="0010607E" w:rsidP="0010607E">
            <w:pPr>
              <w:jc w:val="center"/>
              <w:rPr>
                <w:rFonts w:eastAsia="Calibri"/>
                <w:sz w:val="28"/>
                <w:szCs w:val="28"/>
              </w:rPr>
            </w:pPr>
            <w:r w:rsidRPr="0010607E">
              <w:rPr>
                <w:rFonts w:eastAsia="Calibri"/>
                <w:color w:val="000000"/>
                <w:sz w:val="28"/>
                <w:szCs w:val="28"/>
              </w:rPr>
              <w:t>23</w:t>
            </w:r>
          </w:p>
        </w:tc>
        <w:tc>
          <w:tcPr>
            <w:tcW w:w="1084" w:type="dxa"/>
            <w:vAlign w:val="center"/>
          </w:tcPr>
          <w:p w14:paraId="45921D34" w14:textId="77777777" w:rsidR="0010607E" w:rsidRPr="0010607E" w:rsidRDefault="0010607E" w:rsidP="0010607E">
            <w:pPr>
              <w:jc w:val="center"/>
              <w:rPr>
                <w:rFonts w:eastAsia="Calibri"/>
                <w:sz w:val="28"/>
                <w:szCs w:val="28"/>
              </w:rPr>
            </w:pPr>
            <w:r w:rsidRPr="0010607E">
              <w:rPr>
                <w:rFonts w:eastAsia="Calibri"/>
                <w:color w:val="000000"/>
                <w:sz w:val="28"/>
                <w:szCs w:val="28"/>
              </w:rPr>
              <w:t>5,9</w:t>
            </w:r>
          </w:p>
        </w:tc>
        <w:tc>
          <w:tcPr>
            <w:tcW w:w="1290" w:type="dxa"/>
            <w:vMerge/>
          </w:tcPr>
          <w:p w14:paraId="11773B5F" w14:textId="77777777" w:rsidR="0010607E" w:rsidRPr="0010607E" w:rsidRDefault="0010607E" w:rsidP="0010607E">
            <w:pPr>
              <w:jc w:val="center"/>
              <w:rPr>
                <w:rFonts w:eastAsia="Calibri"/>
                <w:sz w:val="26"/>
                <w:szCs w:val="26"/>
              </w:rPr>
            </w:pPr>
          </w:p>
        </w:tc>
        <w:tc>
          <w:tcPr>
            <w:tcW w:w="1379" w:type="dxa"/>
            <w:vAlign w:val="center"/>
          </w:tcPr>
          <w:p w14:paraId="262D5912" w14:textId="77777777" w:rsidR="0010607E" w:rsidRPr="0010607E" w:rsidRDefault="0010607E" w:rsidP="0010607E">
            <w:pPr>
              <w:jc w:val="center"/>
              <w:rPr>
                <w:rFonts w:eastAsia="Calibri"/>
                <w:sz w:val="28"/>
                <w:szCs w:val="28"/>
              </w:rPr>
            </w:pPr>
            <w:r w:rsidRPr="0010607E">
              <w:rPr>
                <w:rFonts w:eastAsia="Calibri"/>
                <w:color w:val="000000"/>
                <w:sz w:val="28"/>
                <w:szCs w:val="28"/>
              </w:rPr>
              <w:t>12</w:t>
            </w:r>
          </w:p>
        </w:tc>
        <w:tc>
          <w:tcPr>
            <w:tcW w:w="1044" w:type="dxa"/>
            <w:vAlign w:val="center"/>
          </w:tcPr>
          <w:p w14:paraId="34BECBCD" w14:textId="77777777" w:rsidR="0010607E" w:rsidRPr="0010607E" w:rsidRDefault="0010607E" w:rsidP="0010607E">
            <w:pPr>
              <w:jc w:val="center"/>
              <w:rPr>
                <w:rFonts w:eastAsia="Calibri"/>
                <w:sz w:val="28"/>
                <w:szCs w:val="28"/>
              </w:rPr>
            </w:pPr>
            <w:r w:rsidRPr="0010607E">
              <w:rPr>
                <w:rFonts w:eastAsia="Calibri"/>
                <w:color w:val="000000"/>
                <w:sz w:val="28"/>
                <w:szCs w:val="28"/>
              </w:rPr>
              <w:t>3,1</w:t>
            </w:r>
          </w:p>
        </w:tc>
        <w:tc>
          <w:tcPr>
            <w:tcW w:w="1290" w:type="dxa"/>
            <w:vMerge/>
          </w:tcPr>
          <w:p w14:paraId="169D3D29" w14:textId="77777777" w:rsidR="0010607E" w:rsidRPr="0010607E" w:rsidRDefault="0010607E" w:rsidP="0010607E">
            <w:pPr>
              <w:rPr>
                <w:rFonts w:eastAsia="Calibri"/>
                <w:sz w:val="26"/>
                <w:szCs w:val="26"/>
              </w:rPr>
            </w:pPr>
          </w:p>
        </w:tc>
      </w:tr>
      <w:tr w:rsidR="0010607E" w:rsidRPr="0010607E" w14:paraId="4AF25B97" w14:textId="77777777" w:rsidTr="00731592">
        <w:tc>
          <w:tcPr>
            <w:tcW w:w="1879" w:type="dxa"/>
            <w:vAlign w:val="center"/>
          </w:tcPr>
          <w:p w14:paraId="1714301A" w14:textId="77777777" w:rsidR="0010607E" w:rsidRPr="0010607E" w:rsidRDefault="0010607E" w:rsidP="0010607E">
            <w:pPr>
              <w:rPr>
                <w:rFonts w:eastAsia="Calibri"/>
                <w:sz w:val="28"/>
                <w:szCs w:val="28"/>
              </w:rPr>
            </w:pPr>
            <w:r w:rsidRPr="0010607E">
              <w:rPr>
                <w:rFonts w:eastAsia="Calibri"/>
                <w:color w:val="000000"/>
                <w:sz w:val="28"/>
                <w:szCs w:val="28"/>
              </w:rPr>
              <w:t>ежедневно</w:t>
            </w:r>
          </w:p>
        </w:tc>
        <w:tc>
          <w:tcPr>
            <w:tcW w:w="1379" w:type="dxa"/>
            <w:vAlign w:val="center"/>
          </w:tcPr>
          <w:p w14:paraId="7C860B9D" w14:textId="77777777" w:rsidR="0010607E" w:rsidRPr="0010607E" w:rsidRDefault="0010607E" w:rsidP="0010607E">
            <w:pPr>
              <w:jc w:val="center"/>
              <w:rPr>
                <w:rFonts w:eastAsia="Calibri"/>
                <w:sz w:val="28"/>
                <w:szCs w:val="28"/>
              </w:rPr>
            </w:pPr>
            <w:r w:rsidRPr="0010607E">
              <w:rPr>
                <w:rFonts w:eastAsia="Calibri"/>
                <w:color w:val="000000"/>
                <w:sz w:val="28"/>
                <w:szCs w:val="28"/>
              </w:rPr>
              <w:t>192</w:t>
            </w:r>
          </w:p>
        </w:tc>
        <w:tc>
          <w:tcPr>
            <w:tcW w:w="1084" w:type="dxa"/>
            <w:vAlign w:val="center"/>
          </w:tcPr>
          <w:p w14:paraId="3D7892C0" w14:textId="77777777" w:rsidR="0010607E" w:rsidRPr="0010607E" w:rsidRDefault="0010607E" w:rsidP="0010607E">
            <w:pPr>
              <w:jc w:val="center"/>
              <w:rPr>
                <w:rFonts w:eastAsia="Calibri"/>
                <w:sz w:val="28"/>
                <w:szCs w:val="28"/>
              </w:rPr>
            </w:pPr>
            <w:r w:rsidRPr="0010607E">
              <w:rPr>
                <w:rFonts w:eastAsia="Calibri"/>
                <w:color w:val="000000"/>
                <w:sz w:val="28"/>
                <w:szCs w:val="28"/>
              </w:rPr>
              <w:t>49,1</w:t>
            </w:r>
          </w:p>
        </w:tc>
        <w:tc>
          <w:tcPr>
            <w:tcW w:w="1290" w:type="dxa"/>
          </w:tcPr>
          <w:p w14:paraId="55A2AE62" w14:textId="77777777" w:rsidR="0010607E" w:rsidRPr="0010607E" w:rsidRDefault="0010607E" w:rsidP="0010607E">
            <w:pPr>
              <w:jc w:val="center"/>
              <w:rPr>
                <w:rFonts w:eastAsia="Calibri"/>
                <w:sz w:val="26"/>
                <w:szCs w:val="26"/>
              </w:rPr>
            </w:pPr>
          </w:p>
        </w:tc>
        <w:tc>
          <w:tcPr>
            <w:tcW w:w="1379" w:type="dxa"/>
            <w:vAlign w:val="center"/>
          </w:tcPr>
          <w:p w14:paraId="5D08CF40" w14:textId="77777777" w:rsidR="0010607E" w:rsidRPr="0010607E" w:rsidRDefault="0010607E" w:rsidP="0010607E">
            <w:pPr>
              <w:jc w:val="center"/>
              <w:rPr>
                <w:rFonts w:eastAsia="Calibri"/>
                <w:sz w:val="28"/>
                <w:szCs w:val="28"/>
              </w:rPr>
            </w:pPr>
            <w:r w:rsidRPr="0010607E">
              <w:rPr>
                <w:rFonts w:eastAsia="Calibri"/>
                <w:color w:val="000000"/>
                <w:sz w:val="28"/>
                <w:szCs w:val="28"/>
              </w:rPr>
              <w:t>224</w:t>
            </w:r>
          </w:p>
        </w:tc>
        <w:tc>
          <w:tcPr>
            <w:tcW w:w="1044" w:type="dxa"/>
            <w:vAlign w:val="center"/>
          </w:tcPr>
          <w:p w14:paraId="3603A870" w14:textId="77777777" w:rsidR="0010607E" w:rsidRPr="0010607E" w:rsidRDefault="0010607E" w:rsidP="0010607E">
            <w:pPr>
              <w:jc w:val="center"/>
              <w:rPr>
                <w:rFonts w:eastAsia="Calibri"/>
                <w:sz w:val="28"/>
                <w:szCs w:val="28"/>
              </w:rPr>
            </w:pPr>
            <w:r w:rsidRPr="0010607E">
              <w:rPr>
                <w:rFonts w:eastAsia="Calibri"/>
                <w:color w:val="000000"/>
                <w:sz w:val="28"/>
                <w:szCs w:val="28"/>
              </w:rPr>
              <w:t>57,3</w:t>
            </w:r>
          </w:p>
        </w:tc>
        <w:tc>
          <w:tcPr>
            <w:tcW w:w="1290" w:type="dxa"/>
          </w:tcPr>
          <w:p w14:paraId="45619087" w14:textId="77777777" w:rsidR="0010607E" w:rsidRPr="0010607E" w:rsidRDefault="0010607E" w:rsidP="0010607E">
            <w:pPr>
              <w:rPr>
                <w:rFonts w:eastAsia="Calibri"/>
                <w:sz w:val="26"/>
                <w:szCs w:val="26"/>
              </w:rPr>
            </w:pPr>
          </w:p>
        </w:tc>
      </w:tr>
      <w:tr w:rsidR="0010607E" w:rsidRPr="0010607E" w14:paraId="392D97A1" w14:textId="77777777" w:rsidTr="00731592">
        <w:tc>
          <w:tcPr>
            <w:tcW w:w="1879" w:type="dxa"/>
            <w:vAlign w:val="center"/>
          </w:tcPr>
          <w:p w14:paraId="4EB093CF" w14:textId="77777777" w:rsidR="0010607E" w:rsidRPr="0010607E" w:rsidRDefault="0010607E" w:rsidP="0010607E">
            <w:pPr>
              <w:rPr>
                <w:rFonts w:eastAsia="Calibri"/>
                <w:sz w:val="28"/>
                <w:szCs w:val="28"/>
              </w:rPr>
            </w:pPr>
            <w:r w:rsidRPr="0010607E">
              <w:rPr>
                <w:rFonts w:eastAsia="Calibri"/>
                <w:color w:val="000000"/>
                <w:sz w:val="28"/>
                <w:szCs w:val="28"/>
              </w:rPr>
              <w:t>нет такой возможности</w:t>
            </w:r>
          </w:p>
        </w:tc>
        <w:tc>
          <w:tcPr>
            <w:tcW w:w="1379" w:type="dxa"/>
            <w:vAlign w:val="center"/>
          </w:tcPr>
          <w:p w14:paraId="672351E0" w14:textId="77777777" w:rsidR="0010607E" w:rsidRPr="0010607E" w:rsidRDefault="0010607E" w:rsidP="0010607E">
            <w:pPr>
              <w:jc w:val="center"/>
              <w:rPr>
                <w:rFonts w:eastAsia="Calibri"/>
                <w:sz w:val="28"/>
                <w:szCs w:val="28"/>
              </w:rPr>
            </w:pPr>
            <w:r w:rsidRPr="0010607E">
              <w:rPr>
                <w:rFonts w:eastAsia="Calibri"/>
                <w:color w:val="000000"/>
                <w:sz w:val="28"/>
                <w:szCs w:val="28"/>
              </w:rPr>
              <w:t>11</w:t>
            </w:r>
          </w:p>
        </w:tc>
        <w:tc>
          <w:tcPr>
            <w:tcW w:w="1084" w:type="dxa"/>
            <w:vAlign w:val="center"/>
          </w:tcPr>
          <w:p w14:paraId="5108EADF" w14:textId="77777777" w:rsidR="0010607E" w:rsidRPr="0010607E" w:rsidRDefault="0010607E" w:rsidP="0010607E">
            <w:pPr>
              <w:jc w:val="center"/>
              <w:rPr>
                <w:rFonts w:eastAsia="Calibri"/>
                <w:sz w:val="28"/>
                <w:szCs w:val="28"/>
              </w:rPr>
            </w:pPr>
            <w:r w:rsidRPr="0010607E">
              <w:rPr>
                <w:rFonts w:eastAsia="Calibri"/>
                <w:color w:val="000000"/>
                <w:sz w:val="28"/>
                <w:szCs w:val="28"/>
              </w:rPr>
              <w:t>2,8</w:t>
            </w:r>
          </w:p>
        </w:tc>
        <w:tc>
          <w:tcPr>
            <w:tcW w:w="1290" w:type="dxa"/>
          </w:tcPr>
          <w:p w14:paraId="5E274773" w14:textId="77777777" w:rsidR="0010607E" w:rsidRPr="0010607E" w:rsidRDefault="0010607E" w:rsidP="0010607E">
            <w:pPr>
              <w:jc w:val="center"/>
              <w:rPr>
                <w:rFonts w:eastAsia="Calibri"/>
                <w:sz w:val="26"/>
                <w:szCs w:val="26"/>
              </w:rPr>
            </w:pPr>
          </w:p>
        </w:tc>
        <w:tc>
          <w:tcPr>
            <w:tcW w:w="1379" w:type="dxa"/>
            <w:vAlign w:val="center"/>
          </w:tcPr>
          <w:p w14:paraId="23ECE9D6" w14:textId="77777777" w:rsidR="0010607E" w:rsidRPr="0010607E" w:rsidRDefault="0010607E" w:rsidP="0010607E">
            <w:pPr>
              <w:jc w:val="center"/>
              <w:rPr>
                <w:rFonts w:eastAsia="Calibri"/>
                <w:sz w:val="28"/>
                <w:szCs w:val="28"/>
              </w:rPr>
            </w:pPr>
            <w:r w:rsidRPr="0010607E">
              <w:rPr>
                <w:rFonts w:eastAsia="Calibri"/>
                <w:color w:val="000000"/>
                <w:sz w:val="28"/>
                <w:szCs w:val="28"/>
              </w:rPr>
              <w:t>10</w:t>
            </w:r>
          </w:p>
        </w:tc>
        <w:tc>
          <w:tcPr>
            <w:tcW w:w="1044" w:type="dxa"/>
            <w:vAlign w:val="center"/>
          </w:tcPr>
          <w:p w14:paraId="52D36F2A" w14:textId="77777777" w:rsidR="0010607E" w:rsidRPr="0010607E" w:rsidRDefault="0010607E" w:rsidP="0010607E">
            <w:pPr>
              <w:jc w:val="center"/>
              <w:rPr>
                <w:rFonts w:eastAsia="Calibri"/>
                <w:sz w:val="28"/>
                <w:szCs w:val="28"/>
              </w:rPr>
            </w:pPr>
            <w:r w:rsidRPr="0010607E">
              <w:rPr>
                <w:rFonts w:eastAsia="Calibri"/>
                <w:color w:val="000000"/>
                <w:sz w:val="28"/>
                <w:szCs w:val="28"/>
              </w:rPr>
              <w:t>2,6</w:t>
            </w:r>
          </w:p>
        </w:tc>
        <w:tc>
          <w:tcPr>
            <w:tcW w:w="1290" w:type="dxa"/>
          </w:tcPr>
          <w:p w14:paraId="145C6F7C" w14:textId="77777777" w:rsidR="0010607E" w:rsidRPr="0010607E" w:rsidRDefault="0010607E" w:rsidP="0010607E">
            <w:pPr>
              <w:rPr>
                <w:rFonts w:eastAsia="Calibri"/>
                <w:sz w:val="26"/>
                <w:szCs w:val="26"/>
              </w:rPr>
            </w:pPr>
          </w:p>
        </w:tc>
      </w:tr>
      <w:tr w:rsidR="0010607E" w:rsidRPr="0010607E" w14:paraId="37A9F636" w14:textId="77777777" w:rsidTr="00731592">
        <w:tc>
          <w:tcPr>
            <w:tcW w:w="1879" w:type="dxa"/>
            <w:vAlign w:val="center"/>
          </w:tcPr>
          <w:p w14:paraId="251EBC14" w14:textId="77777777" w:rsidR="0010607E" w:rsidRPr="0010607E" w:rsidRDefault="0010607E" w:rsidP="0010607E">
            <w:pPr>
              <w:rPr>
                <w:rFonts w:eastAsia="Calibri"/>
                <w:color w:val="000000"/>
                <w:sz w:val="28"/>
                <w:szCs w:val="28"/>
              </w:rPr>
            </w:pPr>
            <w:r w:rsidRPr="0010607E">
              <w:rPr>
                <w:rFonts w:eastAsia="Calibri"/>
                <w:color w:val="000000"/>
                <w:sz w:val="28"/>
                <w:szCs w:val="28"/>
              </w:rPr>
              <w:t>Итого</w:t>
            </w:r>
          </w:p>
        </w:tc>
        <w:tc>
          <w:tcPr>
            <w:tcW w:w="1379" w:type="dxa"/>
            <w:vAlign w:val="center"/>
          </w:tcPr>
          <w:p w14:paraId="272214C6" w14:textId="77777777" w:rsidR="0010607E" w:rsidRPr="0010607E" w:rsidRDefault="0010607E" w:rsidP="0010607E">
            <w:pPr>
              <w:jc w:val="center"/>
              <w:rPr>
                <w:rFonts w:eastAsia="Calibri"/>
                <w:color w:val="000000"/>
                <w:sz w:val="28"/>
                <w:szCs w:val="28"/>
              </w:rPr>
            </w:pPr>
            <w:r w:rsidRPr="0010607E">
              <w:rPr>
                <w:rFonts w:eastAsia="Calibri"/>
                <w:color w:val="000000"/>
                <w:sz w:val="28"/>
                <w:szCs w:val="28"/>
              </w:rPr>
              <w:t>391</w:t>
            </w:r>
          </w:p>
        </w:tc>
        <w:tc>
          <w:tcPr>
            <w:tcW w:w="1084" w:type="dxa"/>
            <w:vAlign w:val="center"/>
          </w:tcPr>
          <w:p w14:paraId="6183AAAC" w14:textId="77777777" w:rsidR="0010607E" w:rsidRPr="0010607E" w:rsidRDefault="0010607E" w:rsidP="0010607E">
            <w:pPr>
              <w:jc w:val="center"/>
              <w:rPr>
                <w:rFonts w:eastAsia="Calibri"/>
                <w:color w:val="000000"/>
                <w:sz w:val="28"/>
                <w:szCs w:val="28"/>
              </w:rPr>
            </w:pPr>
            <w:r w:rsidRPr="0010607E">
              <w:rPr>
                <w:rFonts w:eastAsia="Calibri"/>
                <w:color w:val="000000"/>
                <w:sz w:val="28"/>
                <w:szCs w:val="28"/>
              </w:rPr>
              <w:t>100,0</w:t>
            </w:r>
          </w:p>
        </w:tc>
        <w:tc>
          <w:tcPr>
            <w:tcW w:w="1290" w:type="dxa"/>
          </w:tcPr>
          <w:p w14:paraId="133771E9" w14:textId="06A66864" w:rsidR="0010607E" w:rsidRPr="0010607E" w:rsidRDefault="00D87090" w:rsidP="0010607E">
            <w:pPr>
              <w:jc w:val="center"/>
              <w:rPr>
                <w:rFonts w:eastAsia="Calibri"/>
                <w:sz w:val="26"/>
                <w:szCs w:val="26"/>
              </w:rPr>
            </w:pPr>
            <w:r>
              <w:rPr>
                <w:rFonts w:eastAsia="Calibri"/>
                <w:sz w:val="26"/>
                <w:szCs w:val="26"/>
              </w:rPr>
              <w:t xml:space="preserve">– </w:t>
            </w:r>
          </w:p>
        </w:tc>
        <w:tc>
          <w:tcPr>
            <w:tcW w:w="1379" w:type="dxa"/>
            <w:vAlign w:val="center"/>
          </w:tcPr>
          <w:p w14:paraId="5119C0EC" w14:textId="77777777" w:rsidR="0010607E" w:rsidRPr="0010607E" w:rsidRDefault="0010607E" w:rsidP="0010607E">
            <w:pPr>
              <w:jc w:val="center"/>
              <w:rPr>
                <w:rFonts w:eastAsia="Calibri"/>
                <w:sz w:val="28"/>
                <w:szCs w:val="28"/>
              </w:rPr>
            </w:pPr>
            <w:r w:rsidRPr="0010607E">
              <w:rPr>
                <w:rFonts w:eastAsia="Calibri"/>
                <w:color w:val="000000"/>
                <w:sz w:val="28"/>
                <w:szCs w:val="28"/>
              </w:rPr>
              <w:t>391</w:t>
            </w:r>
          </w:p>
        </w:tc>
        <w:tc>
          <w:tcPr>
            <w:tcW w:w="1044" w:type="dxa"/>
            <w:vAlign w:val="center"/>
          </w:tcPr>
          <w:p w14:paraId="640B104C" w14:textId="77777777" w:rsidR="0010607E" w:rsidRPr="0010607E" w:rsidRDefault="0010607E" w:rsidP="0010607E">
            <w:pPr>
              <w:jc w:val="center"/>
              <w:rPr>
                <w:rFonts w:eastAsia="Calibri"/>
                <w:sz w:val="28"/>
                <w:szCs w:val="28"/>
              </w:rPr>
            </w:pPr>
            <w:r w:rsidRPr="0010607E">
              <w:rPr>
                <w:rFonts w:eastAsia="Calibri"/>
                <w:color w:val="000000"/>
                <w:sz w:val="28"/>
                <w:szCs w:val="28"/>
              </w:rPr>
              <w:t>100,0</w:t>
            </w:r>
          </w:p>
        </w:tc>
        <w:tc>
          <w:tcPr>
            <w:tcW w:w="1290" w:type="dxa"/>
          </w:tcPr>
          <w:p w14:paraId="177D2966" w14:textId="3ADAB490" w:rsidR="0010607E" w:rsidRPr="0010607E" w:rsidRDefault="00D87090" w:rsidP="0010607E">
            <w:pPr>
              <w:jc w:val="center"/>
              <w:rPr>
                <w:rFonts w:eastAsia="Calibri"/>
                <w:sz w:val="26"/>
                <w:szCs w:val="26"/>
              </w:rPr>
            </w:pPr>
            <w:r>
              <w:rPr>
                <w:rFonts w:eastAsia="Calibri"/>
                <w:sz w:val="26"/>
                <w:szCs w:val="26"/>
              </w:rPr>
              <w:t xml:space="preserve">– </w:t>
            </w:r>
          </w:p>
        </w:tc>
      </w:tr>
    </w:tbl>
    <w:p w14:paraId="0E574C63" w14:textId="77777777" w:rsidR="0010607E" w:rsidRPr="0010607E" w:rsidRDefault="0010607E" w:rsidP="0010607E">
      <w:pPr>
        <w:rPr>
          <w:rFonts w:eastAsia="Calibri"/>
          <w:sz w:val="28"/>
          <w:szCs w:val="28"/>
        </w:rPr>
      </w:pPr>
    </w:p>
    <w:p w14:paraId="33F8CB21" w14:textId="77777777" w:rsidR="007E1084" w:rsidRPr="007E1084" w:rsidRDefault="007E1084" w:rsidP="007E1084">
      <w:pPr>
        <w:tabs>
          <w:tab w:val="left" w:pos="1134"/>
        </w:tabs>
        <w:rPr>
          <w:rFonts w:eastAsia="Calibri"/>
          <w:sz w:val="28"/>
          <w:szCs w:val="28"/>
        </w:rPr>
      </w:pPr>
      <w:r w:rsidRPr="007E1084">
        <w:rPr>
          <w:rFonts w:eastAsia="Calibri"/>
          <w:sz w:val="28"/>
          <w:szCs w:val="28"/>
          <w:shd w:val="clear" w:color="auto" w:fill="FFFFFF"/>
        </w:rPr>
        <w:t>Влияние вредных привычек на жизнь и здоровье человека может быть разным. Одни из них (алкоголизм, наркомания) современная медицина рассматривает как болезнь. При этом другие классифицируются как неполезные действия, вызванные неуравновешенностью нервной системы.</w:t>
      </w:r>
    </w:p>
    <w:p w14:paraId="6A958043" w14:textId="2DEC9B02" w:rsidR="007E1084" w:rsidRPr="007E1084" w:rsidRDefault="007E1084" w:rsidP="007E1084">
      <w:pPr>
        <w:rPr>
          <w:rFonts w:eastAsia="Calibri"/>
          <w:sz w:val="28"/>
          <w:szCs w:val="28"/>
          <w:lang w:val="kk-KZ"/>
        </w:rPr>
      </w:pPr>
      <w:r w:rsidRPr="007E1084">
        <w:rPr>
          <w:rFonts w:eastAsia="Calibri"/>
          <w:sz w:val="28"/>
          <w:szCs w:val="28"/>
        </w:rPr>
        <w:t>На вопрос</w:t>
      </w:r>
      <w:r w:rsidRPr="007E1084">
        <w:rPr>
          <w:rFonts w:eastAsia="Calibri"/>
          <w:bCs/>
          <w:sz w:val="28"/>
          <w:szCs w:val="28"/>
        </w:rPr>
        <w:t xml:space="preserve"> </w:t>
      </w:r>
      <w:r w:rsidRPr="007E1084">
        <w:rPr>
          <w:rFonts w:eastAsia="Calibri"/>
          <w:bCs/>
          <w:iCs/>
          <w:sz w:val="28"/>
          <w:szCs w:val="28"/>
        </w:rPr>
        <w:t>«Курите ли Вы в настоящее время какие</w:t>
      </w:r>
      <w:r w:rsidR="00D87090">
        <w:rPr>
          <w:rFonts w:eastAsia="Calibri"/>
          <w:bCs/>
          <w:iCs/>
          <w:sz w:val="28"/>
          <w:szCs w:val="28"/>
        </w:rPr>
        <w:t xml:space="preserve">– </w:t>
      </w:r>
      <w:r w:rsidRPr="007E1084">
        <w:rPr>
          <w:rFonts w:eastAsia="Calibri"/>
          <w:bCs/>
          <w:iCs/>
          <w:sz w:val="28"/>
          <w:szCs w:val="28"/>
        </w:rPr>
        <w:t>либо табачные изделия, например, сигареты, папиросы или трубку?»</w:t>
      </w:r>
      <w:r w:rsidRPr="007E1084">
        <w:rPr>
          <w:rFonts w:eastAsia="Calibri"/>
          <w:i/>
          <w:iCs/>
          <w:sz w:val="28"/>
          <w:szCs w:val="28"/>
          <w:lang w:val="kk-KZ"/>
        </w:rPr>
        <w:t xml:space="preserve"> </w:t>
      </w:r>
      <w:r w:rsidRPr="007E1084">
        <w:rPr>
          <w:rFonts w:eastAsia="Calibri"/>
          <w:sz w:val="28"/>
          <w:szCs w:val="28"/>
          <w:lang w:val="kk-KZ"/>
        </w:rPr>
        <w:t xml:space="preserve">из опрошенных 391 респондентов 37 </w:t>
      </w:r>
      <w:r w:rsidRPr="007E1084">
        <w:rPr>
          <w:rFonts w:eastAsia="Calibri"/>
          <w:sz w:val="28"/>
          <w:szCs w:val="28"/>
        </w:rPr>
        <w:t>(9,5%)</w:t>
      </w:r>
      <w:r w:rsidRPr="007E1084">
        <w:rPr>
          <w:rFonts w:eastAsia="Calibri"/>
          <w:sz w:val="28"/>
          <w:szCs w:val="28"/>
          <w:lang w:val="kk-KZ"/>
        </w:rPr>
        <w:t xml:space="preserve"> ответили «Да» (М (37,19 (35;20),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lastRenderedPageBreak/>
        <w:t>Уоллеса</w:t>
      </w:r>
      <w:r w:rsidRPr="007E1084">
        <w:rPr>
          <w:rFonts w:eastAsia="Calibri"/>
          <w:sz w:val="28"/>
          <w:szCs w:val="28"/>
        </w:rPr>
        <w:t xml:space="preserve"> = 1,158))</w:t>
      </w:r>
      <w:r w:rsidRPr="007E1084">
        <w:rPr>
          <w:rFonts w:eastAsia="Calibri"/>
          <w:sz w:val="28"/>
          <w:szCs w:val="28"/>
          <w:lang w:val="kk-KZ"/>
        </w:rPr>
        <w:t>, из них мужчин</w:t>
      </w:r>
      <w:r w:rsidR="00D87090">
        <w:rPr>
          <w:rFonts w:eastAsia="Calibri"/>
          <w:sz w:val="28"/>
          <w:szCs w:val="28"/>
          <w:lang w:val="kk-KZ"/>
        </w:rPr>
        <w:t xml:space="preserve">– </w:t>
      </w:r>
      <w:r w:rsidRPr="007E1084">
        <w:rPr>
          <w:rFonts w:eastAsia="Calibri"/>
          <w:sz w:val="28"/>
          <w:szCs w:val="28"/>
        </w:rPr>
        <w:t>38,5%,</w:t>
      </w:r>
      <w:r w:rsidRPr="007E1084">
        <w:rPr>
          <w:rFonts w:eastAsia="Calibri"/>
          <w:sz w:val="28"/>
          <w:szCs w:val="28"/>
          <w:lang w:val="kk-KZ"/>
        </w:rPr>
        <w:t xml:space="preserve"> женщин</w:t>
      </w:r>
      <w:r w:rsidR="00D87090">
        <w:rPr>
          <w:rFonts w:eastAsia="Calibri"/>
          <w:sz w:val="28"/>
          <w:szCs w:val="28"/>
          <w:lang w:val="kk-KZ"/>
        </w:rPr>
        <w:t xml:space="preserve">– </w:t>
      </w:r>
      <w:r w:rsidRPr="007E1084">
        <w:rPr>
          <w:rFonts w:eastAsia="Calibri"/>
          <w:sz w:val="28"/>
          <w:szCs w:val="28"/>
        </w:rPr>
        <w:t>10,1%</w:t>
      </w:r>
      <w:r w:rsidRPr="007E1084">
        <w:rPr>
          <w:rFonts w:eastAsia="Calibri"/>
          <w:sz w:val="28"/>
          <w:szCs w:val="28"/>
          <w:lang w:val="kk-KZ"/>
        </w:rPr>
        <w:t>, χ2</w:t>
      </w:r>
      <w:r w:rsidRPr="007E1084">
        <w:rPr>
          <w:rFonts w:eastAsia="Calibri"/>
          <w:sz w:val="28"/>
          <w:szCs w:val="28"/>
        </w:rPr>
        <w:t>= 257,005</w:t>
      </w:r>
      <w:r w:rsidRPr="007E1084">
        <w:rPr>
          <w:rFonts w:eastAsia="Calibri"/>
          <w:sz w:val="28"/>
          <w:szCs w:val="28"/>
          <w:lang w:val="kk-KZ"/>
        </w:rPr>
        <w:t>, р &lt;0,001 (таблица 2</w:t>
      </w:r>
      <w:r w:rsidR="008A23CF">
        <w:rPr>
          <w:rFonts w:eastAsia="Calibri"/>
          <w:sz w:val="28"/>
          <w:szCs w:val="28"/>
          <w:lang w:val="kk-KZ"/>
        </w:rPr>
        <w:t>6</w:t>
      </w:r>
      <w:r w:rsidRPr="007E1084">
        <w:rPr>
          <w:rFonts w:eastAsia="Calibri"/>
          <w:sz w:val="28"/>
          <w:szCs w:val="28"/>
          <w:lang w:val="kk-KZ"/>
        </w:rPr>
        <w:t xml:space="preserve">). </w:t>
      </w:r>
    </w:p>
    <w:p w14:paraId="04666AED" w14:textId="4D942BC3" w:rsidR="007E1084" w:rsidRPr="007E1084" w:rsidRDefault="007E1084" w:rsidP="007E1084">
      <w:pPr>
        <w:rPr>
          <w:rFonts w:eastAsia="Calibri"/>
          <w:sz w:val="28"/>
          <w:szCs w:val="28"/>
        </w:rPr>
      </w:pPr>
      <w:r w:rsidRPr="007E1084">
        <w:rPr>
          <w:rFonts w:eastAsia="Calibri"/>
          <w:sz w:val="28"/>
          <w:szCs w:val="28"/>
        </w:rPr>
        <w:t xml:space="preserve">Согласно результатам опроса «Какое количество промышленно произведенных сигарет, в среднем, Вы выкуриваете в неделю?», среднее количество составило 81 сигарет, </w:t>
      </w:r>
      <w:r w:rsidRPr="007E1084">
        <w:rPr>
          <w:rFonts w:eastAsia="Calibri"/>
          <w:sz w:val="28"/>
          <w:szCs w:val="28"/>
          <w:lang w:val="en-US"/>
        </w:rPr>
        <w:t>max</w:t>
      </w:r>
      <w:r w:rsidR="00D87090">
        <w:rPr>
          <w:rFonts w:eastAsia="Calibri"/>
          <w:sz w:val="28"/>
          <w:szCs w:val="28"/>
        </w:rPr>
        <w:t xml:space="preserve">– </w:t>
      </w:r>
      <w:r w:rsidRPr="007E1084">
        <w:rPr>
          <w:rFonts w:eastAsia="Calibri"/>
          <w:sz w:val="28"/>
          <w:szCs w:val="28"/>
        </w:rPr>
        <w:t xml:space="preserve">210, </w:t>
      </w:r>
      <w:r w:rsidRPr="007E1084">
        <w:rPr>
          <w:rFonts w:eastAsia="Calibri"/>
          <w:sz w:val="28"/>
          <w:szCs w:val="28"/>
          <w:lang w:val="en-US"/>
        </w:rPr>
        <w:t>min</w:t>
      </w:r>
      <w:r w:rsidR="00D87090">
        <w:rPr>
          <w:rFonts w:eastAsia="Calibri"/>
          <w:sz w:val="28"/>
          <w:szCs w:val="28"/>
        </w:rPr>
        <w:t xml:space="preserve">– </w:t>
      </w:r>
      <w:r w:rsidRPr="007E1084">
        <w:rPr>
          <w:rFonts w:eastAsia="Calibri"/>
          <w:sz w:val="28"/>
          <w:szCs w:val="28"/>
        </w:rPr>
        <w:t>4. Из них мужчины выкуривают в среднем 93 сигарет (</w:t>
      </w:r>
      <w:r w:rsidRPr="007E1084">
        <w:rPr>
          <w:rFonts w:eastAsia="Calibri"/>
          <w:sz w:val="28"/>
          <w:szCs w:val="28"/>
          <w:lang w:val="en-US"/>
        </w:rPr>
        <w:t>max</w:t>
      </w:r>
      <w:r w:rsidR="00D87090">
        <w:rPr>
          <w:rFonts w:eastAsia="Calibri"/>
          <w:sz w:val="28"/>
          <w:szCs w:val="28"/>
        </w:rPr>
        <w:t xml:space="preserve">– </w:t>
      </w:r>
      <w:r w:rsidRPr="007E1084">
        <w:rPr>
          <w:rFonts w:eastAsia="Calibri"/>
          <w:sz w:val="28"/>
          <w:szCs w:val="28"/>
        </w:rPr>
        <w:t>210) и женщины в среднем 53 сигарет (</w:t>
      </w:r>
      <w:r w:rsidRPr="007E1084">
        <w:rPr>
          <w:rFonts w:eastAsia="Calibri"/>
          <w:sz w:val="28"/>
          <w:szCs w:val="28"/>
          <w:lang w:val="en-US"/>
        </w:rPr>
        <w:t>max</w:t>
      </w:r>
      <w:r w:rsidRPr="007E1084">
        <w:rPr>
          <w:rFonts w:eastAsia="Calibri"/>
          <w:sz w:val="28"/>
          <w:szCs w:val="28"/>
        </w:rPr>
        <w:t xml:space="preserve"> – 140) в неделю.</w:t>
      </w:r>
    </w:p>
    <w:p w14:paraId="6820BEBE" w14:textId="77777777" w:rsidR="007E1084" w:rsidRPr="007E1084" w:rsidRDefault="007E1084" w:rsidP="007E1084">
      <w:pPr>
        <w:rPr>
          <w:rFonts w:eastAsia="Calibri"/>
          <w:sz w:val="28"/>
          <w:szCs w:val="28"/>
        </w:rPr>
      </w:pPr>
    </w:p>
    <w:p w14:paraId="4B426526" w14:textId="7AD1C4F0" w:rsidR="007E1084" w:rsidRPr="007E1084" w:rsidRDefault="007E1084" w:rsidP="007E1084">
      <w:pPr>
        <w:ind w:firstLine="0"/>
        <w:rPr>
          <w:rFonts w:eastAsia="Calibri"/>
          <w:bCs/>
          <w:color w:val="000000"/>
          <w:sz w:val="28"/>
          <w:szCs w:val="28"/>
        </w:rPr>
      </w:pPr>
      <w:r w:rsidRPr="007E1084">
        <w:rPr>
          <w:rFonts w:eastAsia="Calibri"/>
          <w:bCs/>
          <w:color w:val="000000"/>
          <w:sz w:val="28"/>
          <w:szCs w:val="28"/>
        </w:rPr>
        <w:t>Таблица 2</w:t>
      </w:r>
      <w:r w:rsidR="008A23CF">
        <w:rPr>
          <w:rFonts w:eastAsia="Calibri"/>
          <w:bCs/>
          <w:color w:val="000000"/>
          <w:sz w:val="28"/>
          <w:szCs w:val="28"/>
        </w:rPr>
        <w:t>6</w:t>
      </w:r>
      <w:r w:rsidR="00D87090">
        <w:rPr>
          <w:rFonts w:eastAsia="Calibri"/>
          <w:bCs/>
          <w:color w:val="000000"/>
          <w:sz w:val="28"/>
          <w:szCs w:val="28"/>
        </w:rPr>
        <w:t xml:space="preserve">– </w:t>
      </w:r>
      <w:r w:rsidRPr="007E1084">
        <w:rPr>
          <w:rFonts w:eastAsia="Calibri"/>
          <w:bCs/>
          <w:color w:val="000000"/>
          <w:sz w:val="28"/>
          <w:szCs w:val="28"/>
        </w:rPr>
        <w:t>Отношение респондентов к табачным изделиям и алкогольным напиткам, (</w:t>
      </w:r>
      <w:r w:rsidRPr="007E1084">
        <w:rPr>
          <w:rFonts w:eastAsia="Calibri"/>
          <w:bCs/>
          <w:color w:val="000000"/>
          <w:sz w:val="28"/>
          <w:szCs w:val="28"/>
          <w:lang w:val="en-US"/>
        </w:rPr>
        <w:t>n</w:t>
      </w:r>
      <w:r w:rsidRPr="006401E7">
        <w:rPr>
          <w:rFonts w:eastAsia="Calibri"/>
          <w:bCs/>
          <w:color w:val="000000"/>
          <w:sz w:val="28"/>
          <w:szCs w:val="28"/>
        </w:rPr>
        <w:t>=391</w:t>
      </w:r>
      <w:r w:rsidRPr="007E1084">
        <w:rPr>
          <w:rFonts w:eastAsia="Calibri"/>
          <w:bCs/>
          <w:color w:val="000000"/>
          <w:sz w:val="28"/>
          <w:szCs w:val="28"/>
        </w:rPr>
        <w:t>)</w:t>
      </w:r>
    </w:p>
    <w:p w14:paraId="4D2F52BF" w14:textId="77777777" w:rsidR="007E1084" w:rsidRPr="007E1084" w:rsidRDefault="007E1084" w:rsidP="007E1084">
      <w:pPr>
        <w:rPr>
          <w:rFonts w:eastAsia="Calibri"/>
          <w:sz w:val="28"/>
          <w:szCs w:val="28"/>
        </w:rPr>
      </w:pPr>
    </w:p>
    <w:tbl>
      <w:tblPr>
        <w:tblStyle w:val="13"/>
        <w:tblW w:w="0" w:type="auto"/>
        <w:tblLook w:val="04A0" w:firstRow="1" w:lastRow="0" w:firstColumn="1" w:lastColumn="0" w:noHBand="0" w:noVBand="1"/>
      </w:tblPr>
      <w:tblGrid>
        <w:gridCol w:w="2336"/>
        <w:gridCol w:w="2336"/>
        <w:gridCol w:w="2336"/>
        <w:gridCol w:w="2337"/>
      </w:tblGrid>
      <w:tr w:rsidR="007E1084" w:rsidRPr="007E1084" w14:paraId="0D9D5F29" w14:textId="77777777" w:rsidTr="00731592">
        <w:tc>
          <w:tcPr>
            <w:tcW w:w="2336" w:type="dxa"/>
            <w:tcBorders>
              <w:top w:val="single" w:sz="4" w:space="0" w:color="auto"/>
              <w:left w:val="single" w:sz="4" w:space="0" w:color="auto"/>
              <w:bottom w:val="single" w:sz="4" w:space="0" w:color="auto"/>
              <w:right w:val="single" w:sz="4" w:space="0" w:color="auto"/>
            </w:tcBorders>
            <w:hideMark/>
          </w:tcPr>
          <w:p w14:paraId="2B865177" w14:textId="77777777" w:rsidR="007E1084" w:rsidRPr="007E1084" w:rsidRDefault="007E1084" w:rsidP="007E1084">
            <w:pPr>
              <w:rPr>
                <w:rFonts w:eastAsia="Calibri"/>
                <w:sz w:val="28"/>
                <w:szCs w:val="28"/>
              </w:rPr>
            </w:pPr>
            <w:r w:rsidRPr="007E1084">
              <w:rPr>
                <w:rFonts w:eastAsia="Calibri"/>
                <w:sz w:val="28"/>
                <w:szCs w:val="28"/>
              </w:rPr>
              <w:t>Да/Нет</w:t>
            </w:r>
          </w:p>
        </w:tc>
        <w:tc>
          <w:tcPr>
            <w:tcW w:w="2336" w:type="dxa"/>
            <w:tcBorders>
              <w:top w:val="single" w:sz="4" w:space="0" w:color="auto"/>
              <w:left w:val="single" w:sz="4" w:space="0" w:color="auto"/>
              <w:bottom w:val="single" w:sz="4" w:space="0" w:color="auto"/>
              <w:right w:val="single" w:sz="4" w:space="0" w:color="auto"/>
            </w:tcBorders>
            <w:hideMark/>
          </w:tcPr>
          <w:p w14:paraId="5AF0012B" w14:textId="77777777" w:rsidR="007E1084" w:rsidRPr="007E1084" w:rsidRDefault="007E1084" w:rsidP="007E1084">
            <w:pPr>
              <w:jc w:val="center"/>
              <w:rPr>
                <w:rFonts w:eastAsia="Calibri"/>
                <w:sz w:val="28"/>
                <w:szCs w:val="28"/>
              </w:rPr>
            </w:pPr>
            <w:r w:rsidRPr="007E1084">
              <w:rPr>
                <w:rFonts w:eastAsia="Calibri"/>
                <w:sz w:val="28"/>
                <w:szCs w:val="28"/>
              </w:rPr>
              <w:t>Абс.число</w:t>
            </w:r>
          </w:p>
        </w:tc>
        <w:tc>
          <w:tcPr>
            <w:tcW w:w="2336" w:type="dxa"/>
            <w:tcBorders>
              <w:top w:val="single" w:sz="4" w:space="0" w:color="auto"/>
              <w:left w:val="single" w:sz="4" w:space="0" w:color="auto"/>
              <w:bottom w:val="single" w:sz="4" w:space="0" w:color="auto"/>
              <w:right w:val="single" w:sz="4" w:space="0" w:color="auto"/>
            </w:tcBorders>
            <w:hideMark/>
          </w:tcPr>
          <w:p w14:paraId="4469BEA4" w14:textId="77777777" w:rsidR="007E1084" w:rsidRPr="007E1084" w:rsidRDefault="007E1084" w:rsidP="007E1084">
            <w:pPr>
              <w:jc w:val="center"/>
              <w:rPr>
                <w:rFonts w:eastAsia="Calibri"/>
                <w:sz w:val="28"/>
                <w:szCs w:val="28"/>
              </w:rPr>
            </w:pPr>
            <w:r w:rsidRPr="007E1084">
              <w:rPr>
                <w:rFonts w:eastAsia="Calibri"/>
                <w:sz w:val="28"/>
                <w:szCs w:val="28"/>
              </w:rPr>
              <w:t>Уд.вес, в %</w:t>
            </w:r>
          </w:p>
        </w:tc>
        <w:tc>
          <w:tcPr>
            <w:tcW w:w="2337" w:type="dxa"/>
            <w:tcBorders>
              <w:top w:val="single" w:sz="4" w:space="0" w:color="auto"/>
              <w:left w:val="single" w:sz="4" w:space="0" w:color="auto"/>
              <w:bottom w:val="single" w:sz="4" w:space="0" w:color="auto"/>
              <w:right w:val="single" w:sz="4" w:space="0" w:color="auto"/>
            </w:tcBorders>
            <w:hideMark/>
          </w:tcPr>
          <w:p w14:paraId="27C36243" w14:textId="19EB34FD" w:rsidR="007E1084" w:rsidRPr="007E1084" w:rsidRDefault="007E1084" w:rsidP="007E1084">
            <w:pPr>
              <w:jc w:val="center"/>
              <w:rPr>
                <w:rFonts w:eastAsia="Calibri"/>
                <w:sz w:val="28"/>
                <w:szCs w:val="28"/>
              </w:rPr>
            </w:pPr>
            <w:r w:rsidRPr="007E1084">
              <w:rPr>
                <w:rFonts w:eastAsia="Calibri"/>
                <w:sz w:val="28"/>
                <w:szCs w:val="28"/>
                <w:lang w:val="en-US"/>
              </w:rPr>
              <w:t>p</w:t>
            </w:r>
            <w:r w:rsidR="00D87090">
              <w:rPr>
                <w:rFonts w:eastAsia="Calibri"/>
                <w:sz w:val="28"/>
                <w:szCs w:val="28"/>
                <w:lang w:val="en-US"/>
              </w:rPr>
              <w:t xml:space="preserve">– </w:t>
            </w:r>
            <w:r w:rsidRPr="007E1084">
              <w:rPr>
                <w:rFonts w:eastAsia="Calibri"/>
                <w:sz w:val="28"/>
                <w:szCs w:val="28"/>
                <w:lang w:val="en-US"/>
              </w:rPr>
              <w:t>value</w:t>
            </w:r>
          </w:p>
        </w:tc>
      </w:tr>
      <w:tr w:rsidR="007E1084" w:rsidRPr="007E1084" w14:paraId="01175643" w14:textId="77777777" w:rsidTr="00731592">
        <w:tc>
          <w:tcPr>
            <w:tcW w:w="9345" w:type="dxa"/>
            <w:gridSpan w:val="4"/>
            <w:tcBorders>
              <w:top w:val="single" w:sz="4" w:space="0" w:color="auto"/>
              <w:left w:val="single" w:sz="4" w:space="0" w:color="auto"/>
              <w:bottom w:val="single" w:sz="4" w:space="0" w:color="auto"/>
              <w:right w:val="single" w:sz="4" w:space="0" w:color="auto"/>
            </w:tcBorders>
          </w:tcPr>
          <w:p w14:paraId="695871EC" w14:textId="77777777" w:rsidR="007E1084" w:rsidRPr="006401E7" w:rsidRDefault="007E1084" w:rsidP="007E1084">
            <w:pPr>
              <w:jc w:val="center"/>
              <w:rPr>
                <w:rFonts w:eastAsia="Calibri"/>
                <w:sz w:val="28"/>
                <w:szCs w:val="28"/>
              </w:rPr>
            </w:pPr>
            <w:r w:rsidRPr="007E1084">
              <w:rPr>
                <w:rFonts w:eastAsia="Calibri"/>
                <w:sz w:val="28"/>
                <w:szCs w:val="28"/>
              </w:rPr>
              <w:t>Курите ли Вы в настоящее время табачные изделия ежедневно?</w:t>
            </w:r>
          </w:p>
        </w:tc>
      </w:tr>
      <w:tr w:rsidR="007E1084" w:rsidRPr="007E1084" w14:paraId="698A9E39" w14:textId="77777777" w:rsidTr="00731592">
        <w:tc>
          <w:tcPr>
            <w:tcW w:w="2336" w:type="dxa"/>
            <w:tcBorders>
              <w:top w:val="single" w:sz="4" w:space="0" w:color="auto"/>
              <w:left w:val="single" w:sz="4" w:space="0" w:color="auto"/>
              <w:bottom w:val="single" w:sz="4" w:space="0" w:color="auto"/>
              <w:right w:val="single" w:sz="4" w:space="0" w:color="auto"/>
            </w:tcBorders>
            <w:vAlign w:val="center"/>
            <w:hideMark/>
          </w:tcPr>
          <w:p w14:paraId="7754EE8D" w14:textId="77777777" w:rsidR="007E1084" w:rsidRPr="007E1084" w:rsidRDefault="007E1084" w:rsidP="007E1084">
            <w:pPr>
              <w:rPr>
                <w:rFonts w:eastAsia="Calibri"/>
                <w:sz w:val="28"/>
                <w:szCs w:val="28"/>
              </w:rPr>
            </w:pPr>
            <w:r w:rsidRPr="007E1084">
              <w:rPr>
                <w:rFonts w:eastAsia="Calibri"/>
                <w:color w:val="000000"/>
                <w:sz w:val="28"/>
                <w:szCs w:val="28"/>
              </w:rPr>
              <w:t>да</w:t>
            </w:r>
          </w:p>
        </w:tc>
        <w:tc>
          <w:tcPr>
            <w:tcW w:w="2336" w:type="dxa"/>
            <w:tcBorders>
              <w:top w:val="single" w:sz="4" w:space="0" w:color="auto"/>
              <w:left w:val="single" w:sz="4" w:space="0" w:color="auto"/>
              <w:bottom w:val="single" w:sz="4" w:space="0" w:color="auto"/>
              <w:right w:val="single" w:sz="4" w:space="0" w:color="auto"/>
            </w:tcBorders>
            <w:vAlign w:val="center"/>
            <w:hideMark/>
          </w:tcPr>
          <w:p w14:paraId="1050897E" w14:textId="77777777" w:rsidR="007E1084" w:rsidRPr="007E1084" w:rsidRDefault="007E1084" w:rsidP="007E1084">
            <w:pPr>
              <w:jc w:val="center"/>
              <w:rPr>
                <w:rFonts w:eastAsia="Calibri"/>
                <w:sz w:val="28"/>
                <w:szCs w:val="28"/>
              </w:rPr>
            </w:pPr>
            <w:r w:rsidRPr="007E1084">
              <w:rPr>
                <w:rFonts w:eastAsia="Calibri"/>
                <w:color w:val="000000"/>
                <w:sz w:val="28"/>
                <w:szCs w:val="28"/>
              </w:rPr>
              <w:t>37</w:t>
            </w:r>
          </w:p>
        </w:tc>
        <w:tc>
          <w:tcPr>
            <w:tcW w:w="2336" w:type="dxa"/>
            <w:tcBorders>
              <w:top w:val="single" w:sz="4" w:space="0" w:color="auto"/>
              <w:left w:val="single" w:sz="4" w:space="0" w:color="auto"/>
              <w:bottom w:val="single" w:sz="4" w:space="0" w:color="auto"/>
              <w:right w:val="single" w:sz="4" w:space="0" w:color="auto"/>
            </w:tcBorders>
            <w:vAlign w:val="center"/>
            <w:hideMark/>
          </w:tcPr>
          <w:p w14:paraId="7CB765EF" w14:textId="77777777" w:rsidR="007E1084" w:rsidRPr="007E1084" w:rsidRDefault="007E1084" w:rsidP="007E1084">
            <w:pPr>
              <w:jc w:val="center"/>
              <w:rPr>
                <w:rFonts w:eastAsia="Calibri"/>
                <w:sz w:val="28"/>
                <w:szCs w:val="28"/>
              </w:rPr>
            </w:pPr>
            <w:r w:rsidRPr="007E1084">
              <w:rPr>
                <w:rFonts w:eastAsia="Calibri"/>
                <w:color w:val="000000"/>
                <w:sz w:val="28"/>
                <w:szCs w:val="28"/>
              </w:rPr>
              <w:t>9,5</w:t>
            </w:r>
          </w:p>
        </w:tc>
        <w:tc>
          <w:tcPr>
            <w:tcW w:w="2337" w:type="dxa"/>
            <w:vMerge w:val="restart"/>
            <w:tcBorders>
              <w:top w:val="single" w:sz="4" w:space="0" w:color="auto"/>
              <w:left w:val="single" w:sz="4" w:space="0" w:color="auto"/>
              <w:bottom w:val="single" w:sz="4" w:space="0" w:color="auto"/>
              <w:right w:val="single" w:sz="4" w:space="0" w:color="auto"/>
            </w:tcBorders>
            <w:hideMark/>
          </w:tcPr>
          <w:p w14:paraId="22CE86C0" w14:textId="77777777" w:rsidR="007E1084" w:rsidRPr="007E1084" w:rsidRDefault="007E1084" w:rsidP="007E1084">
            <w:pPr>
              <w:jc w:val="center"/>
              <w:rPr>
                <w:rFonts w:eastAsia="Calibri"/>
                <w:sz w:val="28"/>
                <w:szCs w:val="28"/>
              </w:rPr>
            </w:pPr>
            <w:r w:rsidRPr="007E1084">
              <w:rPr>
                <w:rFonts w:eastAsia="Calibri"/>
                <w:sz w:val="28"/>
                <w:szCs w:val="28"/>
              </w:rPr>
              <w:t>Х</w:t>
            </w:r>
            <w:r w:rsidRPr="007E1084">
              <w:rPr>
                <w:rFonts w:eastAsia="Calibri"/>
                <w:sz w:val="28"/>
                <w:szCs w:val="28"/>
                <w:vertAlign w:val="superscript"/>
              </w:rPr>
              <w:t>2</w:t>
            </w:r>
            <w:r w:rsidRPr="007E1084">
              <w:rPr>
                <w:rFonts w:eastAsia="Calibri"/>
                <w:sz w:val="28"/>
                <w:szCs w:val="28"/>
              </w:rPr>
              <w:t>= 257,005</w:t>
            </w:r>
          </w:p>
          <w:p w14:paraId="68143037" w14:textId="77777777" w:rsidR="007E1084" w:rsidRPr="007E1084" w:rsidRDefault="007E1084" w:rsidP="007E1084">
            <w:pPr>
              <w:jc w:val="center"/>
              <w:rPr>
                <w:rFonts w:eastAsia="Calibri"/>
                <w:sz w:val="28"/>
                <w:szCs w:val="28"/>
              </w:rPr>
            </w:pPr>
            <m:oMath>
              <m:r>
                <w:rPr>
                  <w:rFonts w:ascii="Cambria Math" w:eastAsia="Calibri" w:hAnsi="Cambria Math"/>
                  <w:sz w:val="28"/>
                  <w:szCs w:val="28"/>
                </w:rPr>
                <m:t>р</m:t>
              </m:r>
              <m:r>
                <w:rPr>
                  <w:rFonts w:ascii="Cambria Math" w:eastAsia="Calibri" w:hAnsi="Cambria Math"/>
                  <w:sz w:val="28"/>
                  <w:szCs w:val="28"/>
                  <w:lang w:val="en-US"/>
                </w:rPr>
                <m:t>≤</m:t>
              </m:r>
            </m:oMath>
            <w:r w:rsidRPr="007E1084">
              <w:rPr>
                <w:sz w:val="28"/>
                <w:szCs w:val="28"/>
              </w:rPr>
              <w:t>0,001</w:t>
            </w:r>
          </w:p>
        </w:tc>
      </w:tr>
      <w:tr w:rsidR="007E1084" w:rsidRPr="007E1084" w14:paraId="00860F73" w14:textId="77777777" w:rsidTr="00731592">
        <w:tc>
          <w:tcPr>
            <w:tcW w:w="2336" w:type="dxa"/>
            <w:tcBorders>
              <w:top w:val="single" w:sz="4" w:space="0" w:color="auto"/>
              <w:left w:val="single" w:sz="4" w:space="0" w:color="auto"/>
              <w:bottom w:val="single" w:sz="4" w:space="0" w:color="auto"/>
              <w:right w:val="single" w:sz="4" w:space="0" w:color="auto"/>
            </w:tcBorders>
            <w:vAlign w:val="center"/>
            <w:hideMark/>
          </w:tcPr>
          <w:p w14:paraId="05E4CE4C" w14:textId="77777777" w:rsidR="007E1084" w:rsidRPr="007E1084" w:rsidRDefault="007E1084" w:rsidP="007E1084">
            <w:pPr>
              <w:rPr>
                <w:rFonts w:eastAsia="Calibri"/>
                <w:sz w:val="28"/>
                <w:szCs w:val="28"/>
              </w:rPr>
            </w:pPr>
            <w:r w:rsidRPr="007E1084">
              <w:rPr>
                <w:rFonts w:eastAsia="Calibri"/>
                <w:color w:val="000000"/>
                <w:sz w:val="28"/>
                <w:szCs w:val="28"/>
              </w:rPr>
              <w:t>нет</w:t>
            </w:r>
          </w:p>
        </w:tc>
        <w:tc>
          <w:tcPr>
            <w:tcW w:w="2336" w:type="dxa"/>
            <w:tcBorders>
              <w:top w:val="single" w:sz="4" w:space="0" w:color="auto"/>
              <w:left w:val="single" w:sz="4" w:space="0" w:color="auto"/>
              <w:bottom w:val="single" w:sz="4" w:space="0" w:color="auto"/>
              <w:right w:val="single" w:sz="4" w:space="0" w:color="auto"/>
            </w:tcBorders>
            <w:vAlign w:val="center"/>
            <w:hideMark/>
          </w:tcPr>
          <w:p w14:paraId="35CAE811" w14:textId="77777777" w:rsidR="007E1084" w:rsidRPr="007E1084" w:rsidRDefault="007E1084" w:rsidP="007E1084">
            <w:pPr>
              <w:jc w:val="center"/>
              <w:rPr>
                <w:rFonts w:eastAsia="Calibri"/>
                <w:sz w:val="28"/>
                <w:szCs w:val="28"/>
              </w:rPr>
            </w:pPr>
            <w:r w:rsidRPr="007E1084">
              <w:rPr>
                <w:rFonts w:eastAsia="Calibri"/>
                <w:color w:val="000000"/>
                <w:sz w:val="28"/>
                <w:szCs w:val="28"/>
              </w:rPr>
              <w:t>354</w:t>
            </w:r>
          </w:p>
        </w:tc>
        <w:tc>
          <w:tcPr>
            <w:tcW w:w="2336" w:type="dxa"/>
            <w:tcBorders>
              <w:top w:val="single" w:sz="4" w:space="0" w:color="auto"/>
              <w:left w:val="single" w:sz="4" w:space="0" w:color="auto"/>
              <w:bottom w:val="single" w:sz="4" w:space="0" w:color="auto"/>
              <w:right w:val="single" w:sz="4" w:space="0" w:color="auto"/>
            </w:tcBorders>
            <w:vAlign w:val="center"/>
            <w:hideMark/>
          </w:tcPr>
          <w:p w14:paraId="44359F54" w14:textId="77777777" w:rsidR="007E1084" w:rsidRPr="007E1084" w:rsidRDefault="007E1084" w:rsidP="007E1084">
            <w:pPr>
              <w:jc w:val="center"/>
              <w:rPr>
                <w:rFonts w:eastAsia="Calibri"/>
                <w:sz w:val="28"/>
                <w:szCs w:val="28"/>
              </w:rPr>
            </w:pPr>
            <w:r w:rsidRPr="007E1084">
              <w:rPr>
                <w:rFonts w:eastAsia="Calibri"/>
                <w:color w:val="000000"/>
                <w:sz w:val="28"/>
                <w:szCs w:val="28"/>
              </w:rPr>
              <w:t>90,5</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582E3A79" w14:textId="77777777" w:rsidR="007E1084" w:rsidRPr="007E1084" w:rsidRDefault="007E1084" w:rsidP="007E1084">
            <w:pPr>
              <w:rPr>
                <w:rFonts w:eastAsia="Calibri"/>
                <w:sz w:val="28"/>
                <w:szCs w:val="28"/>
              </w:rPr>
            </w:pPr>
          </w:p>
        </w:tc>
      </w:tr>
      <w:tr w:rsidR="007E1084" w:rsidRPr="007E1084" w14:paraId="788617A3" w14:textId="77777777" w:rsidTr="00731592">
        <w:trPr>
          <w:trHeight w:val="206"/>
        </w:trPr>
        <w:tc>
          <w:tcPr>
            <w:tcW w:w="9345" w:type="dxa"/>
            <w:gridSpan w:val="4"/>
            <w:tcBorders>
              <w:top w:val="single" w:sz="4" w:space="0" w:color="auto"/>
              <w:left w:val="single" w:sz="4" w:space="0" w:color="auto"/>
              <w:bottom w:val="single" w:sz="4" w:space="0" w:color="auto"/>
              <w:right w:val="single" w:sz="4" w:space="0" w:color="auto"/>
            </w:tcBorders>
            <w:vAlign w:val="center"/>
          </w:tcPr>
          <w:p w14:paraId="320B59F0" w14:textId="77777777" w:rsidR="007E1084" w:rsidRPr="007E1084" w:rsidRDefault="007E1084" w:rsidP="007E1084">
            <w:pPr>
              <w:jc w:val="center"/>
              <w:rPr>
                <w:rFonts w:eastAsia="Calibri"/>
                <w:sz w:val="28"/>
                <w:szCs w:val="28"/>
              </w:rPr>
            </w:pPr>
            <w:r w:rsidRPr="007E1084">
              <w:rPr>
                <w:rFonts w:eastAsia="Calibri"/>
                <w:sz w:val="28"/>
                <w:szCs w:val="28"/>
              </w:rPr>
              <w:t>Употребляете ли Вы алкогольные напитки?</w:t>
            </w:r>
          </w:p>
        </w:tc>
      </w:tr>
      <w:tr w:rsidR="007E1084" w:rsidRPr="007E1084" w14:paraId="6286DB18" w14:textId="77777777" w:rsidTr="00731592">
        <w:tc>
          <w:tcPr>
            <w:tcW w:w="2336" w:type="dxa"/>
            <w:tcBorders>
              <w:top w:val="single" w:sz="4" w:space="0" w:color="auto"/>
              <w:left w:val="single" w:sz="4" w:space="0" w:color="auto"/>
              <w:bottom w:val="single" w:sz="4" w:space="0" w:color="auto"/>
              <w:right w:val="single" w:sz="4" w:space="0" w:color="auto"/>
            </w:tcBorders>
            <w:vAlign w:val="center"/>
            <w:hideMark/>
          </w:tcPr>
          <w:p w14:paraId="4B45D08C" w14:textId="77777777" w:rsidR="007E1084" w:rsidRPr="007E1084" w:rsidRDefault="007E1084" w:rsidP="007E1084">
            <w:pPr>
              <w:rPr>
                <w:rFonts w:eastAsia="Calibri"/>
                <w:sz w:val="28"/>
                <w:szCs w:val="28"/>
              </w:rPr>
            </w:pPr>
            <w:r w:rsidRPr="007E1084">
              <w:rPr>
                <w:rFonts w:eastAsia="Calibri"/>
                <w:color w:val="000000"/>
                <w:sz w:val="28"/>
                <w:szCs w:val="28"/>
              </w:rPr>
              <w:t>да</w:t>
            </w:r>
          </w:p>
        </w:tc>
        <w:tc>
          <w:tcPr>
            <w:tcW w:w="2336" w:type="dxa"/>
            <w:tcBorders>
              <w:top w:val="single" w:sz="4" w:space="0" w:color="auto"/>
              <w:left w:val="single" w:sz="4" w:space="0" w:color="auto"/>
              <w:bottom w:val="single" w:sz="4" w:space="0" w:color="auto"/>
              <w:right w:val="single" w:sz="4" w:space="0" w:color="auto"/>
            </w:tcBorders>
            <w:vAlign w:val="center"/>
            <w:hideMark/>
          </w:tcPr>
          <w:p w14:paraId="505E648C" w14:textId="77777777" w:rsidR="007E1084" w:rsidRPr="007E1084" w:rsidRDefault="007E1084" w:rsidP="007E1084">
            <w:pPr>
              <w:jc w:val="center"/>
              <w:rPr>
                <w:rFonts w:eastAsia="Calibri"/>
                <w:sz w:val="28"/>
                <w:szCs w:val="28"/>
              </w:rPr>
            </w:pPr>
            <w:r w:rsidRPr="007E1084">
              <w:rPr>
                <w:rFonts w:eastAsia="Calibri"/>
                <w:color w:val="000000"/>
                <w:sz w:val="28"/>
                <w:szCs w:val="28"/>
              </w:rPr>
              <w:t>72</w:t>
            </w:r>
          </w:p>
        </w:tc>
        <w:tc>
          <w:tcPr>
            <w:tcW w:w="2336" w:type="dxa"/>
            <w:tcBorders>
              <w:top w:val="single" w:sz="4" w:space="0" w:color="auto"/>
              <w:left w:val="single" w:sz="4" w:space="0" w:color="auto"/>
              <w:bottom w:val="single" w:sz="4" w:space="0" w:color="auto"/>
              <w:right w:val="single" w:sz="4" w:space="0" w:color="auto"/>
            </w:tcBorders>
            <w:vAlign w:val="center"/>
            <w:hideMark/>
          </w:tcPr>
          <w:p w14:paraId="504438F5" w14:textId="77777777" w:rsidR="007E1084" w:rsidRPr="007E1084" w:rsidRDefault="007E1084" w:rsidP="007E1084">
            <w:pPr>
              <w:jc w:val="center"/>
              <w:rPr>
                <w:rFonts w:eastAsia="Calibri"/>
                <w:sz w:val="28"/>
                <w:szCs w:val="28"/>
              </w:rPr>
            </w:pPr>
            <w:r w:rsidRPr="007E1084">
              <w:rPr>
                <w:rFonts w:eastAsia="Calibri"/>
                <w:color w:val="000000"/>
                <w:sz w:val="28"/>
                <w:szCs w:val="28"/>
              </w:rPr>
              <w:t>18,4</w:t>
            </w:r>
          </w:p>
        </w:tc>
        <w:tc>
          <w:tcPr>
            <w:tcW w:w="2337" w:type="dxa"/>
            <w:vMerge w:val="restart"/>
            <w:tcBorders>
              <w:top w:val="single" w:sz="4" w:space="0" w:color="auto"/>
              <w:left w:val="single" w:sz="4" w:space="0" w:color="auto"/>
              <w:bottom w:val="single" w:sz="4" w:space="0" w:color="auto"/>
              <w:right w:val="single" w:sz="4" w:space="0" w:color="auto"/>
            </w:tcBorders>
            <w:hideMark/>
          </w:tcPr>
          <w:p w14:paraId="6449F0A2" w14:textId="77777777" w:rsidR="007E1084" w:rsidRPr="007E1084" w:rsidRDefault="007E1084" w:rsidP="007E1084">
            <w:pPr>
              <w:jc w:val="center"/>
              <w:rPr>
                <w:rFonts w:eastAsia="Calibri"/>
                <w:sz w:val="28"/>
                <w:szCs w:val="28"/>
              </w:rPr>
            </w:pPr>
            <w:r w:rsidRPr="007E1084">
              <w:rPr>
                <w:rFonts w:eastAsia="Calibri"/>
                <w:sz w:val="28"/>
                <w:szCs w:val="28"/>
              </w:rPr>
              <w:t>Х</w:t>
            </w:r>
            <w:r w:rsidRPr="007E1084">
              <w:rPr>
                <w:rFonts w:eastAsia="Calibri"/>
                <w:sz w:val="28"/>
                <w:szCs w:val="28"/>
                <w:vertAlign w:val="superscript"/>
              </w:rPr>
              <w:t>2</w:t>
            </w:r>
            <w:r w:rsidRPr="007E1084">
              <w:rPr>
                <w:rFonts w:eastAsia="Calibri"/>
                <w:sz w:val="28"/>
                <w:szCs w:val="28"/>
              </w:rPr>
              <w:t>= 156,033</w:t>
            </w:r>
          </w:p>
          <w:p w14:paraId="03A16AB2" w14:textId="77777777" w:rsidR="007E1084" w:rsidRPr="007E1084" w:rsidRDefault="007E1084" w:rsidP="007E1084">
            <w:pPr>
              <w:jc w:val="center"/>
              <w:rPr>
                <w:rFonts w:eastAsia="Calibri"/>
                <w:sz w:val="28"/>
                <w:szCs w:val="28"/>
              </w:rPr>
            </w:pPr>
            <m:oMath>
              <m:r>
                <w:rPr>
                  <w:rFonts w:ascii="Cambria Math" w:eastAsia="Calibri" w:hAnsi="Cambria Math"/>
                  <w:sz w:val="28"/>
                  <w:szCs w:val="28"/>
                </w:rPr>
                <m:t>р</m:t>
              </m:r>
              <m:r>
                <w:rPr>
                  <w:rFonts w:ascii="Cambria Math" w:eastAsia="Calibri" w:hAnsi="Cambria Math"/>
                  <w:sz w:val="28"/>
                  <w:szCs w:val="28"/>
                  <w:lang w:val="en-US"/>
                </w:rPr>
                <m:t>≤</m:t>
              </m:r>
            </m:oMath>
            <w:r w:rsidRPr="007E1084">
              <w:rPr>
                <w:sz w:val="28"/>
                <w:szCs w:val="28"/>
              </w:rPr>
              <w:t>0,001</w:t>
            </w:r>
          </w:p>
        </w:tc>
      </w:tr>
      <w:tr w:rsidR="007E1084" w:rsidRPr="007E1084" w14:paraId="65392F20" w14:textId="77777777" w:rsidTr="00731592">
        <w:tc>
          <w:tcPr>
            <w:tcW w:w="2336" w:type="dxa"/>
            <w:tcBorders>
              <w:top w:val="single" w:sz="4" w:space="0" w:color="auto"/>
              <w:left w:val="single" w:sz="4" w:space="0" w:color="auto"/>
              <w:bottom w:val="single" w:sz="4" w:space="0" w:color="auto"/>
              <w:right w:val="single" w:sz="4" w:space="0" w:color="auto"/>
            </w:tcBorders>
            <w:vAlign w:val="center"/>
            <w:hideMark/>
          </w:tcPr>
          <w:p w14:paraId="6A901CE8" w14:textId="77777777" w:rsidR="007E1084" w:rsidRPr="007E1084" w:rsidRDefault="007E1084" w:rsidP="007E1084">
            <w:pPr>
              <w:rPr>
                <w:rFonts w:eastAsia="Calibri"/>
                <w:sz w:val="28"/>
                <w:szCs w:val="28"/>
              </w:rPr>
            </w:pPr>
            <w:r w:rsidRPr="007E1084">
              <w:rPr>
                <w:rFonts w:eastAsia="Calibri"/>
                <w:color w:val="000000"/>
                <w:sz w:val="28"/>
                <w:szCs w:val="28"/>
              </w:rPr>
              <w:t>нет</w:t>
            </w:r>
          </w:p>
        </w:tc>
        <w:tc>
          <w:tcPr>
            <w:tcW w:w="2336" w:type="dxa"/>
            <w:tcBorders>
              <w:top w:val="single" w:sz="4" w:space="0" w:color="auto"/>
              <w:left w:val="single" w:sz="4" w:space="0" w:color="auto"/>
              <w:bottom w:val="single" w:sz="4" w:space="0" w:color="auto"/>
              <w:right w:val="single" w:sz="4" w:space="0" w:color="auto"/>
            </w:tcBorders>
            <w:vAlign w:val="center"/>
            <w:hideMark/>
          </w:tcPr>
          <w:p w14:paraId="35B1CD6B" w14:textId="77777777" w:rsidR="007E1084" w:rsidRPr="007E1084" w:rsidRDefault="007E1084" w:rsidP="007E1084">
            <w:pPr>
              <w:jc w:val="center"/>
              <w:rPr>
                <w:rFonts w:eastAsia="Calibri"/>
                <w:sz w:val="28"/>
                <w:szCs w:val="28"/>
              </w:rPr>
            </w:pPr>
            <w:r w:rsidRPr="007E1084">
              <w:rPr>
                <w:rFonts w:eastAsia="Calibri"/>
                <w:color w:val="000000"/>
                <w:sz w:val="28"/>
                <w:szCs w:val="28"/>
              </w:rPr>
              <w:t>319</w:t>
            </w:r>
          </w:p>
        </w:tc>
        <w:tc>
          <w:tcPr>
            <w:tcW w:w="2336" w:type="dxa"/>
            <w:tcBorders>
              <w:top w:val="single" w:sz="4" w:space="0" w:color="auto"/>
              <w:left w:val="single" w:sz="4" w:space="0" w:color="auto"/>
              <w:bottom w:val="single" w:sz="4" w:space="0" w:color="auto"/>
              <w:right w:val="single" w:sz="4" w:space="0" w:color="auto"/>
            </w:tcBorders>
            <w:vAlign w:val="center"/>
            <w:hideMark/>
          </w:tcPr>
          <w:p w14:paraId="0122533F" w14:textId="77777777" w:rsidR="007E1084" w:rsidRPr="007E1084" w:rsidRDefault="007E1084" w:rsidP="007E1084">
            <w:pPr>
              <w:jc w:val="center"/>
              <w:rPr>
                <w:rFonts w:eastAsia="Calibri"/>
                <w:sz w:val="28"/>
                <w:szCs w:val="28"/>
              </w:rPr>
            </w:pPr>
            <w:r w:rsidRPr="007E1084">
              <w:rPr>
                <w:rFonts w:eastAsia="Calibri"/>
                <w:color w:val="000000"/>
                <w:sz w:val="28"/>
                <w:szCs w:val="28"/>
              </w:rPr>
              <w:t>81,6</w:t>
            </w:r>
          </w:p>
        </w:tc>
        <w:tc>
          <w:tcPr>
            <w:tcW w:w="0" w:type="auto"/>
            <w:vMerge/>
            <w:tcBorders>
              <w:top w:val="single" w:sz="4" w:space="0" w:color="auto"/>
              <w:left w:val="single" w:sz="4" w:space="0" w:color="auto"/>
              <w:bottom w:val="single" w:sz="4" w:space="0" w:color="auto"/>
              <w:right w:val="single" w:sz="4" w:space="0" w:color="auto"/>
            </w:tcBorders>
            <w:vAlign w:val="center"/>
            <w:hideMark/>
          </w:tcPr>
          <w:p w14:paraId="1CE05568" w14:textId="77777777" w:rsidR="007E1084" w:rsidRPr="007E1084" w:rsidRDefault="007E1084" w:rsidP="007E1084">
            <w:pPr>
              <w:rPr>
                <w:rFonts w:eastAsia="Calibri"/>
                <w:sz w:val="28"/>
                <w:szCs w:val="28"/>
              </w:rPr>
            </w:pPr>
          </w:p>
        </w:tc>
      </w:tr>
    </w:tbl>
    <w:p w14:paraId="5DD1DABE" w14:textId="77777777" w:rsidR="007E1084" w:rsidRPr="007E1084" w:rsidRDefault="007E1084" w:rsidP="007E1084">
      <w:pPr>
        <w:rPr>
          <w:rFonts w:eastAsia="Calibri"/>
          <w:sz w:val="28"/>
          <w:szCs w:val="28"/>
        </w:rPr>
      </w:pPr>
    </w:p>
    <w:p w14:paraId="56C193C6" w14:textId="7D2BFC43" w:rsidR="007E1084" w:rsidRPr="007E1084" w:rsidRDefault="007E1084" w:rsidP="007E1084">
      <w:pPr>
        <w:rPr>
          <w:rFonts w:eastAsia="Calibri"/>
          <w:sz w:val="28"/>
          <w:szCs w:val="28"/>
          <w:lang w:val="kk-KZ"/>
        </w:rPr>
      </w:pPr>
      <w:r w:rsidRPr="007E1084">
        <w:rPr>
          <w:rFonts w:eastAsia="Calibri"/>
          <w:bCs/>
          <w:color w:val="000000"/>
          <w:sz w:val="28"/>
          <w:szCs w:val="28"/>
        </w:rPr>
        <w:t xml:space="preserve">Отношение респондентов к </w:t>
      </w:r>
      <w:r w:rsidRPr="007E1084">
        <w:rPr>
          <w:rFonts w:eastAsia="Calibri"/>
          <w:sz w:val="28"/>
          <w:szCs w:val="28"/>
          <w:lang w:val="kk-KZ"/>
        </w:rPr>
        <w:t>употреблению когда</w:t>
      </w:r>
      <w:r w:rsidR="00D87090">
        <w:rPr>
          <w:rFonts w:eastAsia="Calibri"/>
          <w:sz w:val="28"/>
          <w:szCs w:val="28"/>
          <w:lang w:val="kk-KZ"/>
        </w:rPr>
        <w:t xml:space="preserve">– </w:t>
      </w:r>
      <w:r w:rsidRPr="007E1084">
        <w:rPr>
          <w:rFonts w:eastAsia="Calibri"/>
          <w:sz w:val="28"/>
          <w:szCs w:val="28"/>
          <w:lang w:val="kk-KZ"/>
        </w:rPr>
        <w:t>либо любой вид алкоголя, например, пиво, вино, крепкие спиртные напитки, ответили положительно 18,4</w:t>
      </w:r>
      <w:r w:rsidRPr="007E1084">
        <w:rPr>
          <w:rFonts w:eastAsia="Calibri"/>
          <w:sz w:val="28"/>
          <w:szCs w:val="28"/>
        </w:rPr>
        <w:t xml:space="preserve">% </w:t>
      </w:r>
      <w:r w:rsidRPr="007E1084">
        <w:rPr>
          <w:rFonts w:eastAsia="Calibri"/>
          <w:sz w:val="28"/>
          <w:szCs w:val="28"/>
          <w:lang w:val="kk-KZ"/>
        </w:rPr>
        <w:t xml:space="preserve">(М (38,39 (37,50;17), </w:t>
      </w:r>
      <w:r w:rsidRPr="006401E7">
        <w:rPr>
          <w:rFonts w:eastAsia="Calibri"/>
          <w:sz w:val="28"/>
          <w:szCs w:val="28"/>
        </w:rPr>
        <w:t>Критерий Краскела</w:t>
      </w:r>
      <w:r w:rsidR="00D87090">
        <w:rPr>
          <w:rFonts w:eastAsia="Calibri"/>
          <w:sz w:val="28"/>
          <w:szCs w:val="28"/>
        </w:rPr>
        <w:t xml:space="preserve">– </w:t>
      </w:r>
      <w:r w:rsidRPr="006401E7">
        <w:rPr>
          <w:rFonts w:eastAsia="Calibri"/>
          <w:sz w:val="28"/>
          <w:szCs w:val="28"/>
        </w:rPr>
        <w:t>Уоллеса</w:t>
      </w:r>
      <w:r w:rsidRPr="007E1084">
        <w:rPr>
          <w:rFonts w:eastAsia="Calibri"/>
          <w:sz w:val="28"/>
          <w:szCs w:val="28"/>
        </w:rPr>
        <w:t xml:space="preserve"> = 6,375))</w:t>
      </w:r>
      <w:r w:rsidRPr="007E1084">
        <w:rPr>
          <w:rFonts w:eastAsia="Calibri"/>
          <w:sz w:val="28"/>
          <w:szCs w:val="28"/>
          <w:lang w:val="kk-KZ"/>
        </w:rPr>
        <w:t xml:space="preserve">, </w:t>
      </w:r>
      <w:r w:rsidRPr="007E1084">
        <w:rPr>
          <w:rFonts w:eastAsia="Calibri"/>
          <w:sz w:val="28"/>
          <w:szCs w:val="28"/>
        </w:rPr>
        <w:t>и</w:t>
      </w:r>
      <w:r w:rsidRPr="007E1084">
        <w:rPr>
          <w:rFonts w:eastAsia="Calibri"/>
          <w:sz w:val="28"/>
          <w:szCs w:val="28"/>
          <w:lang w:val="kk-KZ"/>
        </w:rPr>
        <w:t xml:space="preserve"> не употребляли когда</w:t>
      </w:r>
      <w:r w:rsidR="00D87090">
        <w:rPr>
          <w:rFonts w:eastAsia="Calibri"/>
          <w:sz w:val="28"/>
          <w:szCs w:val="28"/>
          <w:lang w:val="kk-KZ"/>
        </w:rPr>
        <w:t xml:space="preserve">– </w:t>
      </w:r>
      <w:r w:rsidRPr="007E1084">
        <w:rPr>
          <w:rFonts w:eastAsia="Calibri"/>
          <w:sz w:val="28"/>
          <w:szCs w:val="28"/>
          <w:lang w:val="kk-KZ"/>
        </w:rPr>
        <w:t>либо любой вид алкоголя</w:t>
      </w:r>
      <w:r w:rsidR="00D87090">
        <w:rPr>
          <w:rFonts w:eastAsia="Calibri"/>
          <w:sz w:val="28"/>
          <w:szCs w:val="28"/>
          <w:lang w:val="kk-KZ"/>
        </w:rPr>
        <w:t xml:space="preserve">– </w:t>
      </w:r>
      <w:r w:rsidRPr="007E1084">
        <w:rPr>
          <w:rFonts w:eastAsia="Calibri"/>
          <w:sz w:val="28"/>
          <w:szCs w:val="28"/>
          <w:lang w:val="kk-KZ"/>
        </w:rPr>
        <w:t>81,6%, χ2</w:t>
      </w:r>
      <w:r w:rsidRPr="007E1084">
        <w:rPr>
          <w:rFonts w:eastAsia="Calibri"/>
          <w:sz w:val="28"/>
          <w:szCs w:val="28"/>
        </w:rPr>
        <w:t>= 156,033</w:t>
      </w:r>
      <w:r w:rsidRPr="007E1084">
        <w:rPr>
          <w:rFonts w:eastAsia="Calibri"/>
          <w:sz w:val="28"/>
          <w:szCs w:val="28"/>
          <w:lang w:val="kk-KZ"/>
        </w:rPr>
        <w:t>, р &lt;0,001. Из опрошенных респондентов употребляли алкоголь за последние 30 дней 57,7</w:t>
      </w:r>
      <w:r w:rsidRPr="007E1084">
        <w:rPr>
          <w:rFonts w:eastAsia="Calibri"/>
          <w:sz w:val="28"/>
          <w:szCs w:val="28"/>
        </w:rPr>
        <w:t>%, из них мужчин</w:t>
      </w:r>
      <w:r w:rsidR="00D87090">
        <w:rPr>
          <w:rFonts w:eastAsia="Calibri"/>
          <w:sz w:val="28"/>
          <w:szCs w:val="28"/>
        </w:rPr>
        <w:t xml:space="preserve">– </w:t>
      </w:r>
      <w:r w:rsidRPr="007E1084">
        <w:rPr>
          <w:rFonts w:eastAsia="Calibri"/>
          <w:sz w:val="28"/>
          <w:szCs w:val="28"/>
        </w:rPr>
        <w:t>63,0%, женщин</w:t>
      </w:r>
      <w:r w:rsidR="00D87090">
        <w:rPr>
          <w:rFonts w:eastAsia="Calibri"/>
          <w:sz w:val="28"/>
          <w:szCs w:val="28"/>
        </w:rPr>
        <w:t xml:space="preserve">– </w:t>
      </w:r>
      <w:r w:rsidRPr="007E1084">
        <w:rPr>
          <w:rFonts w:eastAsia="Calibri"/>
          <w:sz w:val="28"/>
          <w:szCs w:val="28"/>
        </w:rPr>
        <w:t xml:space="preserve">53,1%, </w:t>
      </w:r>
      <w:r w:rsidRPr="007E1084">
        <w:rPr>
          <w:rFonts w:eastAsia="Calibri"/>
          <w:sz w:val="28"/>
          <w:szCs w:val="28"/>
          <w:lang w:val="kk-KZ"/>
        </w:rPr>
        <w:t>χ2</w:t>
      </w:r>
      <w:r w:rsidRPr="007E1084">
        <w:rPr>
          <w:rFonts w:eastAsia="Calibri"/>
          <w:sz w:val="28"/>
          <w:szCs w:val="28"/>
        </w:rPr>
        <w:t>= 4,728</w:t>
      </w:r>
      <w:r w:rsidRPr="007E1084">
        <w:rPr>
          <w:rFonts w:eastAsia="Calibri"/>
          <w:sz w:val="28"/>
          <w:szCs w:val="28"/>
          <w:lang w:val="kk-KZ"/>
        </w:rPr>
        <w:t>, р=,030.</w:t>
      </w:r>
    </w:p>
    <w:p w14:paraId="3CE200AB" w14:textId="292F919C" w:rsidR="00C24679" w:rsidRDefault="007E1084" w:rsidP="007E1084">
      <w:pPr>
        <w:tabs>
          <w:tab w:val="left" w:pos="1134"/>
        </w:tabs>
        <w:contextualSpacing/>
        <w:rPr>
          <w:rFonts w:eastAsia="Calibri"/>
          <w:sz w:val="28"/>
          <w:szCs w:val="28"/>
        </w:rPr>
      </w:pPr>
      <w:r w:rsidRPr="007E1084">
        <w:rPr>
          <w:rFonts w:eastAsia="Calibri"/>
          <w:sz w:val="28"/>
          <w:szCs w:val="28"/>
        </w:rPr>
        <w:t xml:space="preserve">По мнению респондентов, (рисунок </w:t>
      </w:r>
      <w:r w:rsidR="0013518B">
        <w:rPr>
          <w:rFonts w:eastAsia="Calibri"/>
          <w:sz w:val="28"/>
          <w:szCs w:val="28"/>
        </w:rPr>
        <w:t>18</w:t>
      </w:r>
      <w:r w:rsidRPr="007E1084">
        <w:rPr>
          <w:rFonts w:eastAsia="Calibri"/>
          <w:sz w:val="28"/>
          <w:szCs w:val="28"/>
        </w:rPr>
        <w:t xml:space="preserve">) основными причинами проявление вредных привычек считают </w:t>
      </w:r>
      <w:r w:rsidRPr="007E1084">
        <w:rPr>
          <w:rFonts w:eastAsia="Calibri"/>
          <w:sz w:val="28"/>
          <w:szCs w:val="28"/>
          <w:lang w:val="kk-KZ"/>
        </w:rPr>
        <w:t>безделье, неумение правильно распорядиться свободным временем</w:t>
      </w:r>
      <w:r w:rsidRPr="007E1084">
        <w:rPr>
          <w:rFonts w:eastAsia="Calibri"/>
          <w:sz w:val="28"/>
          <w:szCs w:val="28"/>
        </w:rPr>
        <w:t xml:space="preserve"> – 20,8% и уход из стресса – 20,6%. </w:t>
      </w:r>
    </w:p>
    <w:p w14:paraId="5B4EEA38" w14:textId="728D96E0" w:rsidR="007E1084" w:rsidRDefault="007E1084" w:rsidP="007E1084">
      <w:pPr>
        <w:tabs>
          <w:tab w:val="left" w:pos="1134"/>
        </w:tabs>
        <w:contextualSpacing/>
        <w:rPr>
          <w:rFonts w:eastAsia="Calibri"/>
          <w:sz w:val="28"/>
          <w:szCs w:val="28"/>
        </w:rPr>
      </w:pPr>
      <w:r w:rsidRPr="007E1084">
        <w:rPr>
          <w:rFonts w:eastAsia="Calibri"/>
          <w:sz w:val="28"/>
          <w:szCs w:val="28"/>
        </w:rPr>
        <w:t xml:space="preserve">Немного меньше отметили, как </w:t>
      </w:r>
      <w:r w:rsidRPr="007E1084">
        <w:rPr>
          <w:rFonts w:eastAsia="Calibri"/>
          <w:sz w:val="28"/>
          <w:szCs w:val="28"/>
          <w:lang w:val="kk-KZ"/>
        </w:rPr>
        <w:t>неустроенность в жизни и отчуждение</w:t>
      </w:r>
      <w:r w:rsidRPr="007E1084">
        <w:rPr>
          <w:rFonts w:eastAsia="Calibri"/>
          <w:sz w:val="28"/>
          <w:szCs w:val="28"/>
        </w:rPr>
        <w:t xml:space="preserve"> – 18,6%, удовольствие – 16,2% и дань моде, то есть </w:t>
      </w:r>
      <w:r w:rsidRPr="007E1084">
        <w:rPr>
          <w:rFonts w:eastAsia="Calibri"/>
          <w:sz w:val="28"/>
          <w:szCs w:val="28"/>
          <w:lang w:val="kk-KZ"/>
        </w:rPr>
        <w:t>человек считает</w:t>
      </w:r>
      <w:r w:rsidRPr="007E1084">
        <w:rPr>
          <w:rFonts w:eastAsia="Calibri"/>
          <w:sz w:val="28"/>
          <w:szCs w:val="28"/>
        </w:rPr>
        <w:t xml:space="preserve"> это </w:t>
      </w:r>
      <w:r w:rsidRPr="007E1084">
        <w:rPr>
          <w:rFonts w:eastAsia="Calibri"/>
          <w:sz w:val="28"/>
          <w:szCs w:val="28"/>
          <w:lang w:val="kk-KZ"/>
        </w:rPr>
        <w:t>нормой та или иная модель поведения</w:t>
      </w:r>
      <w:r w:rsidRPr="007E1084">
        <w:rPr>
          <w:rFonts w:eastAsia="Calibri"/>
          <w:sz w:val="28"/>
          <w:szCs w:val="28"/>
        </w:rPr>
        <w:t xml:space="preserve"> – 13,4%. Наименьшими причинами проявление вредных привычек указали на любопытство – 10,4%.</w:t>
      </w:r>
    </w:p>
    <w:p w14:paraId="445285C0" w14:textId="77777777" w:rsidR="00D43DEF" w:rsidRPr="007E1084" w:rsidRDefault="00D43DEF" w:rsidP="007E1084">
      <w:pPr>
        <w:tabs>
          <w:tab w:val="left" w:pos="1134"/>
        </w:tabs>
        <w:contextualSpacing/>
        <w:rPr>
          <w:rFonts w:eastAsia="Calibri"/>
          <w:sz w:val="28"/>
          <w:szCs w:val="28"/>
        </w:rPr>
      </w:pPr>
    </w:p>
    <w:p w14:paraId="263AD445" w14:textId="0116DD64" w:rsidR="007E1084" w:rsidRPr="007E1084" w:rsidRDefault="007E1084" w:rsidP="007E1084">
      <w:pPr>
        <w:ind w:hanging="142"/>
        <w:rPr>
          <w:rFonts w:eastAsia="Calibri"/>
          <w:sz w:val="28"/>
          <w:szCs w:val="28"/>
        </w:rPr>
      </w:pPr>
      <w:r w:rsidRPr="007E1084">
        <w:rPr>
          <w:rFonts w:ascii="Calibri" w:eastAsia="Calibri" w:hAnsi="Calibri"/>
          <w:noProof/>
          <w:lang w:eastAsia="ru-RU"/>
        </w:rPr>
        <w:lastRenderedPageBreak/>
        <w:drawing>
          <wp:inline distT="0" distB="0" distL="0" distR="0" wp14:anchorId="0AE941DF" wp14:editId="397E7B72">
            <wp:extent cx="6003290" cy="2371725"/>
            <wp:effectExtent l="0" t="0" r="16510" b="9525"/>
            <wp:docPr id="31" name="Диаграмма 31"/>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39EE1CA1" w14:textId="77777777" w:rsidR="007E1084" w:rsidRPr="007E1084" w:rsidRDefault="007E1084" w:rsidP="007E1084">
      <w:pPr>
        <w:rPr>
          <w:rFonts w:eastAsia="Calibri"/>
          <w:sz w:val="28"/>
          <w:szCs w:val="28"/>
        </w:rPr>
      </w:pPr>
    </w:p>
    <w:p w14:paraId="7ECD23DA" w14:textId="7CB274E5" w:rsidR="007E1084" w:rsidRPr="007E1084" w:rsidRDefault="007E1084" w:rsidP="007E1084">
      <w:pPr>
        <w:tabs>
          <w:tab w:val="left" w:pos="1134"/>
        </w:tabs>
        <w:ind w:firstLine="0"/>
        <w:contextualSpacing/>
        <w:jc w:val="center"/>
        <w:rPr>
          <w:rFonts w:eastAsia="Calibri"/>
          <w:sz w:val="28"/>
          <w:szCs w:val="28"/>
        </w:rPr>
      </w:pPr>
      <w:r w:rsidRPr="007E1084">
        <w:rPr>
          <w:rFonts w:eastAsia="Calibri"/>
          <w:sz w:val="28"/>
          <w:szCs w:val="28"/>
        </w:rPr>
        <w:t xml:space="preserve">Рисунок </w:t>
      </w:r>
      <w:r w:rsidR="0013518B">
        <w:rPr>
          <w:rFonts w:eastAsia="Calibri"/>
          <w:sz w:val="28"/>
          <w:szCs w:val="28"/>
        </w:rPr>
        <w:t>18</w:t>
      </w:r>
      <w:r w:rsidRPr="007E1084">
        <w:rPr>
          <w:rFonts w:eastAsia="Calibri"/>
          <w:sz w:val="28"/>
          <w:szCs w:val="28"/>
        </w:rPr>
        <w:t xml:space="preserve"> – Причины проявление вредных привычек, по мнению респондентов, в %</w:t>
      </w:r>
    </w:p>
    <w:p w14:paraId="1EE55A75" w14:textId="77777777" w:rsidR="007E1084" w:rsidRPr="007E1084" w:rsidRDefault="007E1084" w:rsidP="007E1084">
      <w:pPr>
        <w:rPr>
          <w:rFonts w:eastAsia="Calibri"/>
          <w:sz w:val="28"/>
          <w:szCs w:val="28"/>
        </w:rPr>
      </w:pPr>
    </w:p>
    <w:p w14:paraId="5FCC0282" w14:textId="57B82027" w:rsidR="007E1084" w:rsidRPr="007E1084" w:rsidRDefault="007E1084" w:rsidP="007E1084">
      <w:pPr>
        <w:tabs>
          <w:tab w:val="left" w:pos="1134"/>
        </w:tabs>
        <w:contextualSpacing/>
        <w:rPr>
          <w:rFonts w:eastAsia="Calibri"/>
          <w:sz w:val="28"/>
          <w:szCs w:val="28"/>
          <w:lang w:val="kk-KZ"/>
        </w:rPr>
      </w:pPr>
      <w:r w:rsidRPr="007E1084">
        <w:rPr>
          <w:rFonts w:eastAsia="Calibri"/>
          <w:sz w:val="28"/>
          <w:szCs w:val="28"/>
          <w:lang w:val="kk-KZ"/>
        </w:rPr>
        <w:t xml:space="preserve">Ответы на вопрос «Назовите причину, по которой у Вас могли проявиться действия, относимые к категории «вредные привычки» (рисунок </w:t>
      </w:r>
      <w:r w:rsidRPr="007E1084">
        <w:rPr>
          <w:rFonts w:eastAsia="Calibri"/>
          <w:sz w:val="28"/>
          <w:szCs w:val="28"/>
        </w:rPr>
        <w:t>1</w:t>
      </w:r>
      <w:r w:rsidR="0013518B">
        <w:rPr>
          <w:rFonts w:eastAsia="Calibri"/>
          <w:sz w:val="28"/>
          <w:szCs w:val="28"/>
          <w:lang w:val="kk-KZ"/>
        </w:rPr>
        <w:t>9</w:t>
      </w:r>
      <w:r w:rsidRPr="007E1084">
        <w:rPr>
          <w:rFonts w:eastAsia="Calibri"/>
          <w:sz w:val="28"/>
          <w:szCs w:val="28"/>
          <w:lang w:val="kk-KZ"/>
        </w:rPr>
        <w:t xml:space="preserve">) наибольшее респондентов отметили, как получение удовольствии – 44,4%, а также вовремя или после конфликта </w:t>
      </w:r>
      <w:r w:rsidRPr="007E1084">
        <w:rPr>
          <w:rFonts w:eastAsia="Calibri"/>
          <w:sz w:val="28"/>
          <w:szCs w:val="28"/>
        </w:rPr>
        <w:t>– 17,2% и чисто за компанию с друзьями, коллегами и т.д. – 16,3%. За интересное общение указали – 10,5% опрошенных и по 5,8%</w:t>
      </w:r>
      <w:r w:rsidR="00D87090">
        <w:rPr>
          <w:rFonts w:eastAsia="Calibri"/>
          <w:sz w:val="28"/>
          <w:szCs w:val="28"/>
        </w:rPr>
        <w:t xml:space="preserve">– </w:t>
      </w:r>
      <w:r w:rsidRPr="007E1084">
        <w:rPr>
          <w:rFonts w:eastAsia="Calibri"/>
          <w:sz w:val="28"/>
          <w:szCs w:val="28"/>
          <w:lang w:val="kk-KZ"/>
        </w:rPr>
        <w:t>случайно</w:t>
      </w:r>
      <w:r w:rsidRPr="007E1084">
        <w:rPr>
          <w:rFonts w:eastAsia="Calibri"/>
          <w:sz w:val="28"/>
          <w:szCs w:val="28"/>
        </w:rPr>
        <w:t xml:space="preserve"> и </w:t>
      </w:r>
      <w:r w:rsidRPr="007E1084">
        <w:rPr>
          <w:rFonts w:eastAsia="Calibri"/>
          <w:sz w:val="28"/>
          <w:szCs w:val="28"/>
          <w:lang w:val="kk-KZ"/>
        </w:rPr>
        <w:t xml:space="preserve">дома, в одиночестве. </w:t>
      </w:r>
    </w:p>
    <w:p w14:paraId="3D25E9F8" w14:textId="76C1E490" w:rsidR="00C24679" w:rsidRPr="007E1084" w:rsidRDefault="00C24679" w:rsidP="00C24679">
      <w:pPr>
        <w:shd w:val="clear" w:color="auto" w:fill="FFFFFF"/>
        <w:rPr>
          <w:rFonts w:eastAsia="Calibri"/>
          <w:sz w:val="28"/>
          <w:szCs w:val="28"/>
        </w:rPr>
      </w:pPr>
      <w:r w:rsidRPr="007E1084">
        <w:rPr>
          <w:rFonts w:eastAsia="Calibri"/>
          <w:sz w:val="28"/>
          <w:szCs w:val="28"/>
        </w:rPr>
        <w:t>Проведено комплексное социально</w:t>
      </w:r>
      <w:r w:rsidR="00D87090">
        <w:rPr>
          <w:rFonts w:eastAsia="Calibri"/>
          <w:sz w:val="28"/>
          <w:szCs w:val="28"/>
        </w:rPr>
        <w:t xml:space="preserve">– </w:t>
      </w:r>
      <w:r w:rsidRPr="007E1084">
        <w:rPr>
          <w:rFonts w:eastAsia="Calibri"/>
          <w:sz w:val="28"/>
          <w:szCs w:val="28"/>
        </w:rPr>
        <w:t>гигиеническое исследование образа и условий жизни населения Жамбылской области, с изучением медико</w:t>
      </w:r>
      <w:r w:rsidR="00D87090">
        <w:rPr>
          <w:rFonts w:eastAsia="Calibri"/>
          <w:sz w:val="28"/>
          <w:szCs w:val="28"/>
        </w:rPr>
        <w:t xml:space="preserve">– </w:t>
      </w:r>
      <w:r w:rsidRPr="007E1084">
        <w:rPr>
          <w:rFonts w:eastAsia="Calibri"/>
          <w:sz w:val="28"/>
          <w:szCs w:val="28"/>
        </w:rPr>
        <w:t>организационных аспектов обеспеченности медико</w:t>
      </w:r>
      <w:r w:rsidR="00D87090">
        <w:rPr>
          <w:rFonts w:eastAsia="Calibri"/>
          <w:sz w:val="28"/>
          <w:szCs w:val="28"/>
        </w:rPr>
        <w:t xml:space="preserve">– </w:t>
      </w:r>
      <w:r w:rsidRPr="007E1084">
        <w:rPr>
          <w:rFonts w:eastAsia="Calibri"/>
          <w:sz w:val="28"/>
          <w:szCs w:val="28"/>
        </w:rPr>
        <w:t>социальной помощью для научного обоснования критериев, формирующих приоритеты основных потребностей, и факторов, определяющих состояние их здоровья для разработки методологических и управленческих подходов оптимизации и доступности медицинской помощи на региональном уровне.</w:t>
      </w:r>
    </w:p>
    <w:p w14:paraId="3089246C" w14:textId="77777777" w:rsidR="007E1084" w:rsidRPr="007E1084" w:rsidRDefault="007E1084" w:rsidP="007E1084">
      <w:pPr>
        <w:tabs>
          <w:tab w:val="left" w:pos="1134"/>
        </w:tabs>
        <w:rPr>
          <w:rFonts w:eastAsia="Calibri"/>
          <w:sz w:val="28"/>
          <w:szCs w:val="28"/>
        </w:rPr>
      </w:pPr>
    </w:p>
    <w:p w14:paraId="18470BFE" w14:textId="783D1A35" w:rsidR="007E1084" w:rsidRPr="007E1084" w:rsidRDefault="007E1084" w:rsidP="007E1084">
      <w:pPr>
        <w:tabs>
          <w:tab w:val="left" w:pos="1134"/>
        </w:tabs>
        <w:spacing w:after="160" w:line="259" w:lineRule="auto"/>
        <w:ind w:firstLine="0"/>
        <w:rPr>
          <w:rFonts w:ascii="Calibri" w:eastAsia="Calibri" w:hAnsi="Calibri"/>
          <w:sz w:val="28"/>
          <w:szCs w:val="28"/>
        </w:rPr>
      </w:pPr>
      <w:r w:rsidRPr="007E1084">
        <w:rPr>
          <w:rFonts w:ascii="Calibri" w:eastAsia="Calibri" w:hAnsi="Calibri"/>
          <w:noProof/>
          <w:lang w:eastAsia="ru-RU"/>
        </w:rPr>
        <w:drawing>
          <wp:inline distT="0" distB="0" distL="0" distR="0" wp14:anchorId="16815296" wp14:editId="7A4A120A">
            <wp:extent cx="6012815" cy="2967990"/>
            <wp:effectExtent l="0" t="0" r="6985" b="3810"/>
            <wp:docPr id="32" name="Диаграмма 32"/>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inline>
        </w:drawing>
      </w:r>
    </w:p>
    <w:p w14:paraId="78A3D10F" w14:textId="77777777" w:rsidR="007E1084" w:rsidRPr="007E1084" w:rsidRDefault="007E1084" w:rsidP="007E1084">
      <w:pPr>
        <w:tabs>
          <w:tab w:val="left" w:pos="1134"/>
        </w:tabs>
        <w:rPr>
          <w:rFonts w:eastAsia="Calibri"/>
          <w:sz w:val="28"/>
          <w:szCs w:val="28"/>
        </w:rPr>
      </w:pPr>
    </w:p>
    <w:p w14:paraId="3F9818B9" w14:textId="1BE3EDE7" w:rsidR="007E1084" w:rsidRPr="007E1084" w:rsidRDefault="003F3C2C" w:rsidP="007E1084">
      <w:pPr>
        <w:tabs>
          <w:tab w:val="left" w:pos="1134"/>
        </w:tabs>
        <w:ind w:firstLine="0"/>
        <w:jc w:val="center"/>
        <w:rPr>
          <w:rFonts w:eastAsia="Calibri"/>
          <w:sz w:val="28"/>
          <w:szCs w:val="28"/>
        </w:rPr>
      </w:pPr>
      <w:r>
        <w:rPr>
          <w:rFonts w:eastAsia="Calibri"/>
          <w:sz w:val="28"/>
          <w:szCs w:val="28"/>
        </w:rPr>
        <w:t>Рисунок 19</w:t>
      </w:r>
      <w:r w:rsidR="007E1084" w:rsidRPr="007E1084">
        <w:rPr>
          <w:rFonts w:eastAsia="Calibri"/>
          <w:sz w:val="28"/>
          <w:szCs w:val="28"/>
        </w:rPr>
        <w:t xml:space="preserve"> – Ответы на вопрос «Назовите причину, по которой у Вас могли проявиться действия, относимые к категории «вредные привычки», в %</w:t>
      </w:r>
    </w:p>
    <w:p w14:paraId="48F936D1" w14:textId="77777777" w:rsidR="007E1084" w:rsidRPr="007E1084" w:rsidRDefault="007E1084" w:rsidP="007E1084">
      <w:pPr>
        <w:rPr>
          <w:rFonts w:eastAsia="Calibri"/>
          <w:sz w:val="28"/>
          <w:szCs w:val="28"/>
        </w:rPr>
      </w:pPr>
    </w:p>
    <w:p w14:paraId="19A8A6D2" w14:textId="17696B04" w:rsidR="007E1084" w:rsidRPr="007E1084" w:rsidRDefault="007E1084" w:rsidP="007E1084">
      <w:pPr>
        <w:rPr>
          <w:rFonts w:eastAsia="Calibri"/>
          <w:sz w:val="28"/>
          <w:szCs w:val="28"/>
        </w:rPr>
      </w:pPr>
      <w:r w:rsidRPr="007E1084">
        <w:rPr>
          <w:rFonts w:eastAsia="Calibri"/>
          <w:sz w:val="28"/>
          <w:szCs w:val="28"/>
        </w:rPr>
        <w:t>Таким образом, ответы респондентов имеют уровень статистической значимости: в структуре рациона питания, наиболее часто п</w:t>
      </w:r>
      <w:r w:rsidRPr="007E1084">
        <w:rPr>
          <w:rFonts w:eastAsia="Calibri"/>
          <w:color w:val="000000"/>
          <w:sz w:val="28"/>
          <w:szCs w:val="28"/>
        </w:rPr>
        <w:t>ридерживаются правильному питанию</w:t>
      </w:r>
      <w:r w:rsidR="00D87090">
        <w:rPr>
          <w:rFonts w:eastAsia="Calibri"/>
          <w:color w:val="000000"/>
          <w:sz w:val="28"/>
          <w:szCs w:val="28"/>
        </w:rPr>
        <w:t xml:space="preserve">– </w:t>
      </w:r>
      <w:r w:rsidRPr="007E1084">
        <w:rPr>
          <w:rFonts w:eastAsia="Calibri"/>
          <w:color w:val="000000"/>
          <w:sz w:val="28"/>
          <w:szCs w:val="28"/>
        </w:rPr>
        <w:t xml:space="preserve">34,0% и </w:t>
      </w:r>
      <w:r w:rsidRPr="007E1084">
        <w:rPr>
          <w:rFonts w:eastAsia="Calibri"/>
          <w:sz w:val="28"/>
          <w:szCs w:val="28"/>
        </w:rPr>
        <w:t>не поддерживаются определенному рациону</w:t>
      </w:r>
      <w:r w:rsidR="00D87090">
        <w:rPr>
          <w:rFonts w:eastAsia="Calibri"/>
          <w:sz w:val="28"/>
          <w:szCs w:val="28"/>
        </w:rPr>
        <w:t xml:space="preserve">– </w:t>
      </w:r>
      <w:r w:rsidRPr="007E1084">
        <w:rPr>
          <w:rFonts w:eastAsia="Calibri"/>
          <w:sz w:val="28"/>
          <w:szCs w:val="28"/>
        </w:rPr>
        <w:t xml:space="preserve">26,6%; при этом редко </w:t>
      </w:r>
      <w:r w:rsidRPr="007E1084">
        <w:rPr>
          <w:rFonts w:eastAsia="Calibri"/>
          <w:bCs/>
          <w:color w:val="000000"/>
          <w:sz w:val="28"/>
          <w:szCs w:val="28"/>
        </w:rPr>
        <w:t xml:space="preserve">употребляют в </w:t>
      </w:r>
      <w:r w:rsidRPr="007E1084">
        <w:rPr>
          <w:rFonts w:eastAsia="Calibri"/>
          <w:sz w:val="28"/>
          <w:szCs w:val="28"/>
        </w:rPr>
        <w:t>пищу хлебобулочные и мучные</w:t>
      </w:r>
      <w:r w:rsidR="00D87090">
        <w:rPr>
          <w:rFonts w:eastAsia="Calibri"/>
          <w:sz w:val="28"/>
          <w:szCs w:val="28"/>
        </w:rPr>
        <w:t xml:space="preserve">– </w:t>
      </w:r>
      <w:r w:rsidRPr="007E1084">
        <w:rPr>
          <w:rFonts w:eastAsia="Calibri"/>
          <w:sz w:val="28"/>
          <w:szCs w:val="28"/>
        </w:rPr>
        <w:t>кондитерские изделия</w:t>
      </w:r>
      <w:r w:rsidR="00D87090">
        <w:rPr>
          <w:rFonts w:eastAsia="Calibri"/>
          <w:bCs/>
          <w:color w:val="000000"/>
          <w:sz w:val="28"/>
          <w:szCs w:val="28"/>
        </w:rPr>
        <w:t xml:space="preserve">– </w:t>
      </w:r>
      <w:r w:rsidRPr="007E1084">
        <w:rPr>
          <w:rFonts w:eastAsia="Calibri"/>
          <w:sz w:val="28"/>
          <w:szCs w:val="28"/>
        </w:rPr>
        <w:t>27,9% и газированные напитки и энергетики</w:t>
      </w:r>
      <w:r w:rsidR="00D87090">
        <w:rPr>
          <w:rFonts w:eastAsia="Calibri"/>
          <w:sz w:val="28"/>
          <w:szCs w:val="28"/>
        </w:rPr>
        <w:t xml:space="preserve">– </w:t>
      </w:r>
      <w:r w:rsidRPr="007E1084">
        <w:rPr>
          <w:rFonts w:eastAsia="Calibri"/>
          <w:sz w:val="28"/>
          <w:szCs w:val="28"/>
        </w:rPr>
        <w:t>32,5%. В среднем обычное потребление острой пищи составил 52,9% и жирной пищи</w:t>
      </w:r>
      <w:r w:rsidR="00D87090">
        <w:rPr>
          <w:rFonts w:eastAsia="Calibri"/>
          <w:sz w:val="28"/>
          <w:szCs w:val="28"/>
        </w:rPr>
        <w:t xml:space="preserve">– </w:t>
      </w:r>
      <w:r w:rsidRPr="007E1084">
        <w:rPr>
          <w:rFonts w:eastAsia="Calibri"/>
          <w:sz w:val="28"/>
          <w:szCs w:val="28"/>
        </w:rPr>
        <w:t xml:space="preserve">42,5%; соль или соленые соусы добавляют всегда – 29,2%, а до 5 гр. употребляют 30,7% респондентов. В рационе всегда присутствует фрукты у 49,1% </w:t>
      </w:r>
      <w:r w:rsidRPr="007E1084">
        <w:rPr>
          <w:sz w:val="28"/>
          <w:szCs w:val="28"/>
        </w:rPr>
        <w:t xml:space="preserve">и овощи у 57,3%; вредные привычки присутствуют по курению табачных изделий у </w:t>
      </w:r>
      <w:r w:rsidRPr="007E1084">
        <w:rPr>
          <w:rFonts w:eastAsia="Calibri"/>
          <w:sz w:val="28"/>
          <w:szCs w:val="28"/>
        </w:rPr>
        <w:t xml:space="preserve">9,5% и </w:t>
      </w:r>
      <w:r w:rsidRPr="007E1084">
        <w:rPr>
          <w:rFonts w:eastAsia="Calibri"/>
          <w:sz w:val="28"/>
          <w:szCs w:val="28"/>
          <w:lang w:val="kk-KZ"/>
        </w:rPr>
        <w:t>употреблению алкоголя у 18,4</w:t>
      </w:r>
      <w:r w:rsidRPr="007E1084">
        <w:rPr>
          <w:rFonts w:eastAsia="Calibri"/>
          <w:sz w:val="28"/>
          <w:szCs w:val="28"/>
        </w:rPr>
        <w:t>%.</w:t>
      </w:r>
    </w:p>
    <w:p w14:paraId="76147C16" w14:textId="72844178" w:rsidR="007E1084" w:rsidRPr="007E1084" w:rsidRDefault="007E1084" w:rsidP="007E1084">
      <w:pPr>
        <w:rPr>
          <w:rFonts w:eastAsia="Calibri"/>
          <w:sz w:val="28"/>
          <w:szCs w:val="28"/>
        </w:rPr>
      </w:pPr>
      <w:r w:rsidRPr="007E1084">
        <w:rPr>
          <w:rFonts w:eastAsia="Calibri"/>
          <w:sz w:val="28"/>
          <w:szCs w:val="28"/>
        </w:rPr>
        <w:t xml:space="preserve">Полученные в данном разделе исследования, </w:t>
      </w:r>
      <w:r w:rsidRPr="007E1084">
        <w:rPr>
          <w:rFonts w:eastAsia="Calibri"/>
          <w:sz w:val="28"/>
          <w:szCs w:val="28"/>
          <w:shd w:val="clear" w:color="auto" w:fill="FFFFFF"/>
        </w:rPr>
        <w:t>социально</w:t>
      </w:r>
      <w:r w:rsidR="00D87090">
        <w:rPr>
          <w:rFonts w:eastAsia="Calibri"/>
          <w:sz w:val="28"/>
          <w:szCs w:val="28"/>
          <w:shd w:val="clear" w:color="auto" w:fill="FFFFFF"/>
        </w:rPr>
        <w:t xml:space="preserve">– </w:t>
      </w:r>
      <w:r w:rsidRPr="007E1084">
        <w:rPr>
          <w:rFonts w:eastAsia="Calibri"/>
          <w:sz w:val="28"/>
          <w:szCs w:val="28"/>
          <w:shd w:val="clear" w:color="auto" w:fill="FFFFFF"/>
        </w:rPr>
        <w:t xml:space="preserve">гигиеническая оценка факторов риска населения в Жамбылской области </w:t>
      </w:r>
      <w:r w:rsidRPr="007E1084">
        <w:rPr>
          <w:rFonts w:eastAsia="Calibri"/>
          <w:sz w:val="28"/>
          <w:szCs w:val="28"/>
        </w:rPr>
        <w:t xml:space="preserve">подтверждает влияние ряда факторов (курения, приема алкоголя, нерационального питания, низкого материального статуса) на формирование и развитие БОП. Большинство из перечисленных факторов относятся к управляемым признакам, поэтому необходимо продолжать активную пропаганду здорового образа жизни как в рамках целевых государственных программ, так и путем разъяснительной работы на уровне ПМСП. </w:t>
      </w:r>
    </w:p>
    <w:p w14:paraId="4BFCA5AF" w14:textId="77777777" w:rsidR="001B5E60" w:rsidRPr="00783DEC" w:rsidRDefault="001B5E60" w:rsidP="001807B4">
      <w:pPr>
        <w:rPr>
          <w:sz w:val="28"/>
          <w:szCs w:val="28"/>
        </w:rPr>
      </w:pPr>
    </w:p>
    <w:p w14:paraId="31B4ABC3" w14:textId="77777777" w:rsidR="001807B4" w:rsidRDefault="001807B4" w:rsidP="001807B4"/>
    <w:p w14:paraId="597DAA73" w14:textId="77777777" w:rsidR="00C625DE" w:rsidRPr="007F3B0F" w:rsidRDefault="00C625DE" w:rsidP="006401E7">
      <w:pPr>
        <w:tabs>
          <w:tab w:val="left" w:pos="9498"/>
        </w:tabs>
        <w:sectPr w:rsidR="00C625DE" w:rsidRPr="007F3B0F" w:rsidSect="00DE63F4">
          <w:footerReference w:type="default" r:id="rId50"/>
          <w:type w:val="nextColumn"/>
          <w:pgSz w:w="11910" w:h="16840"/>
          <w:pgMar w:top="1134" w:right="567" w:bottom="1134" w:left="1701" w:header="0" w:footer="1022" w:gutter="0"/>
          <w:cols w:space="720"/>
        </w:sectPr>
      </w:pPr>
    </w:p>
    <w:p w14:paraId="35C67679" w14:textId="77777777" w:rsidR="00BC0CA5" w:rsidRPr="00BC0CA5" w:rsidRDefault="00BC0CA5" w:rsidP="00BC0CA5">
      <w:pPr>
        <w:rPr>
          <w:rFonts w:eastAsia="Calibri"/>
          <w:b/>
          <w:sz w:val="28"/>
          <w:szCs w:val="28"/>
        </w:rPr>
      </w:pPr>
      <w:r w:rsidRPr="00BC0CA5">
        <w:rPr>
          <w:rFonts w:eastAsia="Calibri"/>
          <w:b/>
          <w:sz w:val="28"/>
          <w:szCs w:val="28"/>
        </w:rPr>
        <w:lastRenderedPageBreak/>
        <w:t>5 СТЕПЕНЬ ВОВЛЕЧЕННОСТИ МЕДИЦИНСКИХ СЕСТЕР В ВОПРОСАХ ПРОФИЛАКТИКИ ФАКТОРОВ РИСКА БОЛЕЗНИ ОРГАНОВ ПИЩЕВАРЕНИЯ</w:t>
      </w:r>
    </w:p>
    <w:p w14:paraId="19BBE257" w14:textId="77777777" w:rsidR="00BC0CA5" w:rsidRPr="00BC0CA5" w:rsidRDefault="00BC0CA5" w:rsidP="00413799">
      <w:pPr>
        <w:rPr>
          <w:rFonts w:eastAsia="Calibri"/>
          <w:sz w:val="28"/>
          <w:szCs w:val="28"/>
        </w:rPr>
      </w:pPr>
    </w:p>
    <w:p w14:paraId="57E6EA09" w14:textId="77777777" w:rsidR="00BC0CA5" w:rsidRPr="00BC0CA5" w:rsidRDefault="00BC0CA5" w:rsidP="00413799">
      <w:pPr>
        <w:rPr>
          <w:rFonts w:eastAsia="Calibri"/>
          <w:sz w:val="28"/>
          <w:szCs w:val="28"/>
        </w:rPr>
      </w:pPr>
      <w:r w:rsidRPr="00BC0CA5">
        <w:rPr>
          <w:rFonts w:eastAsia="Calibri"/>
          <w:sz w:val="28"/>
          <w:szCs w:val="28"/>
        </w:rPr>
        <w:t>Профилактика болезней в рамках ПМСП имеет основополагающие аспекты, которые включают круг технических вопросов о действенности и приемлемости использования инструментов профилактики и подходов в организации профилактической деятельности. Следовательно, сестринский персонал должен рассматриваться как ценный ресурс здравоохранения для предоставления населению доступной, приемлемой и экономически рентабельной помощи в области профилактики заболеваний в первичном звене здравоохранения.</w:t>
      </w:r>
    </w:p>
    <w:p w14:paraId="50AD5195" w14:textId="77777777" w:rsidR="00BC0CA5" w:rsidRPr="00BC0CA5" w:rsidRDefault="00BC0CA5" w:rsidP="00413799">
      <w:pPr>
        <w:rPr>
          <w:rFonts w:eastAsia="Calibri"/>
          <w:sz w:val="28"/>
          <w:szCs w:val="28"/>
        </w:rPr>
      </w:pPr>
      <w:r w:rsidRPr="00BC0CA5">
        <w:rPr>
          <w:rFonts w:eastAsia="Calibri"/>
          <w:sz w:val="28"/>
          <w:szCs w:val="28"/>
        </w:rPr>
        <w:t>Как известно, БОП развиваются постепенно, и их возникновение во многом связано с образом жизни и наличием определенных факторов риска. Именно здесь на первый план выходит роль медицинских сестер, чья вовлеченность в вопросах профилактики может стать настоящим щитом для здоровья пациентов.</w:t>
      </w:r>
    </w:p>
    <w:p w14:paraId="241F93B4" w14:textId="77777777" w:rsidR="00BC0CA5" w:rsidRPr="00BC0CA5" w:rsidRDefault="00BC0CA5" w:rsidP="00413799">
      <w:pPr>
        <w:rPr>
          <w:rFonts w:eastAsia="Calibri"/>
          <w:spacing w:val="1"/>
          <w:sz w:val="28"/>
          <w:szCs w:val="28"/>
        </w:rPr>
      </w:pPr>
      <w:r w:rsidRPr="00BC0CA5">
        <w:rPr>
          <w:rFonts w:eastAsia="Calibri"/>
          <w:sz w:val="28"/>
          <w:szCs w:val="28"/>
        </w:rPr>
        <w:t>С целью выявления соответствия функций, выполняемых медицинскими работниками первичного звена здравоохранения в своей деятельности и сбора информации об уровне вовлеченности медицинских сестер в вопросах профилактики факторов риска БОП проведен опрос 1201</w:t>
      </w:r>
      <w:r w:rsidRPr="00BC0CA5">
        <w:rPr>
          <w:rFonts w:eastAsia="Calibri"/>
          <w:spacing w:val="1"/>
          <w:sz w:val="28"/>
          <w:szCs w:val="28"/>
        </w:rPr>
        <w:t xml:space="preserve"> </w:t>
      </w:r>
      <w:r w:rsidRPr="00BC0CA5">
        <w:rPr>
          <w:rFonts w:eastAsia="Calibri"/>
          <w:sz w:val="28"/>
          <w:szCs w:val="28"/>
        </w:rPr>
        <w:t>участников</w:t>
      </w:r>
      <w:r w:rsidRPr="00BC0CA5">
        <w:rPr>
          <w:rFonts w:eastAsia="Calibri"/>
          <w:spacing w:val="-3"/>
          <w:sz w:val="28"/>
          <w:szCs w:val="28"/>
        </w:rPr>
        <w:t xml:space="preserve"> </w:t>
      </w:r>
      <w:r w:rsidRPr="00BC0CA5">
        <w:rPr>
          <w:rFonts w:eastAsia="Calibri"/>
          <w:sz w:val="28"/>
          <w:szCs w:val="28"/>
        </w:rPr>
        <w:t>в</w:t>
      </w:r>
      <w:r w:rsidRPr="00BC0CA5">
        <w:rPr>
          <w:rFonts w:eastAsia="Calibri"/>
          <w:spacing w:val="-3"/>
          <w:sz w:val="28"/>
          <w:szCs w:val="28"/>
        </w:rPr>
        <w:t xml:space="preserve"> </w:t>
      </w:r>
      <w:r w:rsidRPr="00BC0CA5">
        <w:rPr>
          <w:rFonts w:eastAsia="Calibri"/>
          <w:sz w:val="28"/>
          <w:szCs w:val="28"/>
        </w:rPr>
        <w:t>возрасте от</w:t>
      </w:r>
      <w:r w:rsidRPr="00BC0CA5">
        <w:rPr>
          <w:rFonts w:eastAsia="Calibri"/>
          <w:spacing w:val="-3"/>
          <w:sz w:val="28"/>
          <w:szCs w:val="28"/>
        </w:rPr>
        <w:t xml:space="preserve"> </w:t>
      </w:r>
      <w:r w:rsidRPr="00BC0CA5">
        <w:rPr>
          <w:rFonts w:eastAsia="Calibri"/>
          <w:sz w:val="28"/>
          <w:szCs w:val="28"/>
        </w:rPr>
        <w:t>18</w:t>
      </w:r>
      <w:r w:rsidRPr="00BC0CA5">
        <w:rPr>
          <w:rFonts w:eastAsia="Calibri"/>
          <w:spacing w:val="-2"/>
          <w:sz w:val="28"/>
          <w:szCs w:val="28"/>
        </w:rPr>
        <w:t xml:space="preserve"> </w:t>
      </w:r>
      <w:r w:rsidRPr="00BC0CA5">
        <w:rPr>
          <w:rFonts w:eastAsia="Calibri"/>
          <w:sz w:val="28"/>
          <w:szCs w:val="28"/>
        </w:rPr>
        <w:t>до</w:t>
      </w:r>
      <w:r w:rsidRPr="00BC0CA5">
        <w:rPr>
          <w:rFonts w:eastAsia="Calibri"/>
          <w:spacing w:val="-1"/>
          <w:sz w:val="28"/>
          <w:szCs w:val="28"/>
        </w:rPr>
        <w:t xml:space="preserve"> </w:t>
      </w:r>
      <w:r w:rsidRPr="00BC0CA5">
        <w:rPr>
          <w:rFonts w:eastAsia="Calibri"/>
          <w:sz w:val="28"/>
          <w:szCs w:val="28"/>
        </w:rPr>
        <w:t>69</w:t>
      </w:r>
      <w:r w:rsidRPr="00BC0CA5">
        <w:rPr>
          <w:rFonts w:eastAsia="Calibri"/>
          <w:spacing w:val="-2"/>
          <w:sz w:val="28"/>
          <w:szCs w:val="28"/>
        </w:rPr>
        <w:t xml:space="preserve"> </w:t>
      </w:r>
      <w:r w:rsidRPr="00BC0CA5">
        <w:rPr>
          <w:rFonts w:eastAsia="Calibri"/>
          <w:sz w:val="28"/>
          <w:szCs w:val="28"/>
        </w:rPr>
        <w:t>лет с</w:t>
      </w:r>
      <w:r w:rsidRPr="00BC0CA5">
        <w:rPr>
          <w:rFonts w:eastAsia="Calibri"/>
          <w:spacing w:val="1"/>
          <w:sz w:val="28"/>
          <w:szCs w:val="28"/>
        </w:rPr>
        <w:t xml:space="preserve"> </w:t>
      </w:r>
      <w:r w:rsidRPr="00BC0CA5">
        <w:rPr>
          <w:rFonts w:eastAsia="Calibri"/>
          <w:sz w:val="28"/>
          <w:szCs w:val="28"/>
        </w:rPr>
        <w:t>помощью</w:t>
      </w:r>
      <w:r w:rsidRPr="00BC0CA5">
        <w:rPr>
          <w:rFonts w:eastAsia="Calibri"/>
          <w:spacing w:val="1"/>
          <w:sz w:val="28"/>
          <w:szCs w:val="28"/>
        </w:rPr>
        <w:t xml:space="preserve"> </w:t>
      </w:r>
      <w:r w:rsidRPr="00BC0CA5">
        <w:rPr>
          <w:rFonts w:eastAsia="Calibri"/>
          <w:sz w:val="28"/>
          <w:szCs w:val="28"/>
        </w:rPr>
        <w:t>стандартизированного</w:t>
      </w:r>
      <w:r w:rsidRPr="00BC0CA5">
        <w:rPr>
          <w:rFonts w:eastAsia="Calibri"/>
          <w:spacing w:val="1"/>
          <w:sz w:val="28"/>
          <w:szCs w:val="28"/>
        </w:rPr>
        <w:t xml:space="preserve"> </w:t>
      </w:r>
      <w:r w:rsidRPr="00BC0CA5">
        <w:rPr>
          <w:rFonts w:eastAsia="Calibri"/>
          <w:sz w:val="28"/>
          <w:szCs w:val="28"/>
        </w:rPr>
        <w:t>и</w:t>
      </w:r>
      <w:r w:rsidRPr="00BC0CA5">
        <w:rPr>
          <w:rFonts w:eastAsia="Calibri"/>
          <w:spacing w:val="1"/>
          <w:sz w:val="28"/>
          <w:szCs w:val="28"/>
        </w:rPr>
        <w:t xml:space="preserve"> </w:t>
      </w:r>
      <w:r w:rsidRPr="00BC0CA5">
        <w:rPr>
          <w:rFonts w:eastAsia="Calibri"/>
          <w:sz w:val="28"/>
          <w:szCs w:val="28"/>
        </w:rPr>
        <w:t>адаптированного</w:t>
      </w:r>
      <w:r w:rsidRPr="00BC0CA5">
        <w:rPr>
          <w:rFonts w:eastAsia="Calibri"/>
          <w:spacing w:val="1"/>
          <w:sz w:val="28"/>
          <w:szCs w:val="28"/>
        </w:rPr>
        <w:t xml:space="preserve"> </w:t>
      </w:r>
      <w:r w:rsidRPr="00BC0CA5">
        <w:rPr>
          <w:rFonts w:eastAsia="Calibri"/>
          <w:sz w:val="28"/>
          <w:szCs w:val="28"/>
        </w:rPr>
        <w:t>опросника</w:t>
      </w:r>
      <w:r w:rsidRPr="00BC0CA5">
        <w:rPr>
          <w:rFonts w:eastAsia="Calibri"/>
          <w:spacing w:val="1"/>
          <w:sz w:val="28"/>
          <w:szCs w:val="28"/>
        </w:rPr>
        <w:t xml:space="preserve"> </w:t>
      </w:r>
      <w:r w:rsidRPr="00BC0CA5">
        <w:rPr>
          <w:rFonts w:eastAsia="Calibri"/>
          <w:sz w:val="28"/>
          <w:szCs w:val="28"/>
        </w:rPr>
        <w:t>STEPS</w:t>
      </w:r>
      <w:r w:rsidRPr="00BC0CA5">
        <w:rPr>
          <w:rFonts w:eastAsia="Calibri"/>
          <w:spacing w:val="1"/>
          <w:sz w:val="28"/>
          <w:szCs w:val="28"/>
        </w:rPr>
        <w:t xml:space="preserve"> </w:t>
      </w:r>
      <w:r w:rsidRPr="00BC0CA5">
        <w:rPr>
          <w:rFonts w:eastAsia="Calibri"/>
          <w:sz w:val="28"/>
          <w:szCs w:val="28"/>
        </w:rPr>
        <w:t>ВОЗ.</w:t>
      </w:r>
      <w:r w:rsidRPr="00BC0CA5">
        <w:rPr>
          <w:rFonts w:eastAsia="Calibri"/>
          <w:spacing w:val="1"/>
          <w:sz w:val="28"/>
          <w:szCs w:val="28"/>
        </w:rPr>
        <w:t xml:space="preserve"> </w:t>
      </w:r>
    </w:p>
    <w:p w14:paraId="6A721A4F" w14:textId="77777777" w:rsidR="00BC0CA5" w:rsidRPr="00BC0CA5" w:rsidRDefault="00BC0CA5" w:rsidP="00413799">
      <w:pPr>
        <w:rPr>
          <w:rFonts w:eastAsia="Calibri"/>
          <w:sz w:val="28"/>
          <w:szCs w:val="28"/>
        </w:rPr>
      </w:pPr>
      <w:r w:rsidRPr="00BC0CA5">
        <w:rPr>
          <w:rFonts w:eastAsia="Calibri"/>
          <w:sz w:val="28"/>
          <w:szCs w:val="28"/>
        </w:rPr>
        <w:t>Данная система позволит оценивать в динамике потребности и приоритеты системы здравоохранения, оценивать эффективность проводимых мероприятий и программ, целесообразность использования ресурсов и другие параметры на региональном уровне ПМСП.</w:t>
      </w:r>
    </w:p>
    <w:p w14:paraId="36683233" w14:textId="77777777" w:rsidR="00BC0CA5" w:rsidRPr="00BC0CA5" w:rsidRDefault="00BC0CA5" w:rsidP="00413799">
      <w:pPr>
        <w:rPr>
          <w:sz w:val="28"/>
          <w:szCs w:val="28"/>
          <w:lang w:eastAsia="ru-RU"/>
        </w:rPr>
      </w:pPr>
      <w:r w:rsidRPr="00BC0CA5">
        <w:rPr>
          <w:sz w:val="28"/>
          <w:szCs w:val="28"/>
          <w:lang w:eastAsia="ru-RU"/>
        </w:rPr>
        <w:t xml:space="preserve">Как известно, роль в профилактике БОП медицинских сестер многогранна. Своевременное выявление этих факторов позволяет начать профилактические мероприятия на ранней стадии. Соответственно, медицинские сестры могут осуществлять контроль за соблюдением пациентами рекомендаций, оказывать им необходимую поддержку и помощь в преодолении трудностей, возникающих на пути к здоровому образу жизни и </w:t>
      </w:r>
      <w:r w:rsidRPr="00BC0CA5">
        <w:rPr>
          <w:rFonts w:eastAsia="Calibri"/>
          <w:sz w:val="28"/>
          <w:szCs w:val="28"/>
        </w:rPr>
        <w:t>профилактики факторов риска.</w:t>
      </w:r>
    </w:p>
    <w:p w14:paraId="565A9EC6" w14:textId="77777777" w:rsidR="00BC0CA5" w:rsidRPr="00BC0CA5" w:rsidRDefault="00BC0CA5" w:rsidP="00BC0CA5">
      <w:pPr>
        <w:rPr>
          <w:rFonts w:eastAsia="Calibri"/>
          <w:sz w:val="28"/>
          <w:szCs w:val="28"/>
        </w:rPr>
      </w:pPr>
      <w:r w:rsidRPr="00BC0CA5">
        <w:rPr>
          <w:rFonts w:eastAsia="Calibri"/>
          <w:sz w:val="28"/>
          <w:szCs w:val="28"/>
        </w:rPr>
        <w:t>Понимание этих закономерностей позволит более эффективно разрабатывать целевые программы по укреплению здоровья, учитывая специфические потребности и особенности различных групп населения.</w:t>
      </w:r>
    </w:p>
    <w:p w14:paraId="07A46B01" w14:textId="68EAD45C" w:rsidR="00BB048B" w:rsidRDefault="00BB048B" w:rsidP="00953E25">
      <w:pPr>
        <w:rPr>
          <w:rFonts w:eastAsia="Calibri"/>
          <w:sz w:val="28"/>
          <w:szCs w:val="28"/>
        </w:rPr>
      </w:pPr>
      <w:r w:rsidRPr="00BB048B">
        <w:rPr>
          <w:rFonts w:eastAsia="Calibri"/>
          <w:sz w:val="28"/>
          <w:szCs w:val="28"/>
        </w:rPr>
        <w:t xml:space="preserve">В таблице 27 представлены результаты опроса, касающиеся восприятия рекомендаций медицинских работников относительно рисков для </w:t>
      </w:r>
      <w:r>
        <w:rPr>
          <w:rFonts w:eastAsia="Calibri"/>
          <w:sz w:val="28"/>
          <w:szCs w:val="28"/>
        </w:rPr>
        <w:t>здоровья. Следует отметить,</w:t>
      </w:r>
      <w:r w:rsidR="0078354A">
        <w:rPr>
          <w:rFonts w:eastAsia="Calibri"/>
          <w:sz w:val="28"/>
          <w:szCs w:val="28"/>
        </w:rPr>
        <w:t xml:space="preserve"> </w:t>
      </w:r>
      <w:r w:rsidRPr="00BB048B">
        <w:rPr>
          <w:rFonts w:eastAsia="Calibri"/>
          <w:sz w:val="28"/>
          <w:szCs w:val="28"/>
        </w:rPr>
        <w:t>что все ответы респондентов продемонстрировали статистически значимые различия.</w:t>
      </w:r>
    </w:p>
    <w:p w14:paraId="153ED90E" w14:textId="77777777" w:rsidR="00953E25" w:rsidRPr="00BC0CA5" w:rsidRDefault="00953E25" w:rsidP="00953E25">
      <w:pPr>
        <w:rPr>
          <w:rFonts w:eastAsia="Calibri"/>
          <w:sz w:val="28"/>
          <w:szCs w:val="28"/>
        </w:rPr>
      </w:pPr>
      <w:r w:rsidRPr="00BC0CA5">
        <w:rPr>
          <w:rFonts w:eastAsia="Calibri"/>
          <w:sz w:val="28"/>
          <w:szCs w:val="28"/>
        </w:rPr>
        <w:t>Как видно из таблицы, только 16,9 % респондентов, получили рекомендации от медицинских сестер по прекращению употребления табачной продукции.</w:t>
      </w:r>
    </w:p>
    <w:p w14:paraId="271999C5" w14:textId="77777777" w:rsidR="00953E25" w:rsidRPr="00BC0CA5" w:rsidRDefault="00953E25" w:rsidP="00953E25">
      <w:pPr>
        <w:rPr>
          <w:rFonts w:eastAsia="Calibri"/>
          <w:sz w:val="28"/>
          <w:szCs w:val="28"/>
        </w:rPr>
      </w:pPr>
      <w:r w:rsidRPr="00BC0CA5">
        <w:rPr>
          <w:rFonts w:eastAsia="Calibri"/>
          <w:sz w:val="28"/>
          <w:szCs w:val="28"/>
        </w:rPr>
        <w:lastRenderedPageBreak/>
        <w:t xml:space="preserve">В то же время, низкий процент рекомендаций по отказу от курения может указывать на ряд причин: возможно, это связано с более сложным характером данной зависимости, требующим специфических навыков и подходов, или же с недостаточной уверенностью медицинских сестер в эффективности своих интервенций в этой области. </w:t>
      </w:r>
    </w:p>
    <w:p w14:paraId="1D3C15DC" w14:textId="77777777" w:rsidR="00BC0CA5" w:rsidRPr="00BC0CA5" w:rsidRDefault="00BC0CA5" w:rsidP="00BC0CA5">
      <w:pPr>
        <w:rPr>
          <w:rFonts w:eastAsia="Calibri"/>
          <w:sz w:val="28"/>
          <w:szCs w:val="28"/>
        </w:rPr>
      </w:pPr>
    </w:p>
    <w:p w14:paraId="251F607B" w14:textId="0C0F24E8" w:rsidR="00BC0CA5" w:rsidRDefault="00BC0CA5" w:rsidP="00BE01C7">
      <w:pPr>
        <w:ind w:firstLine="0"/>
        <w:rPr>
          <w:rFonts w:eastAsia="Calibri"/>
          <w:spacing w:val="-2"/>
          <w:sz w:val="28"/>
          <w:szCs w:val="28"/>
        </w:rPr>
      </w:pPr>
      <w:r w:rsidRPr="00BC0CA5">
        <w:rPr>
          <w:rFonts w:eastAsia="Calibri"/>
          <w:sz w:val="28"/>
          <w:szCs w:val="28"/>
        </w:rPr>
        <w:t>Таблица</w:t>
      </w:r>
      <w:r w:rsidRPr="00BC0CA5">
        <w:rPr>
          <w:rFonts w:eastAsia="Calibri"/>
          <w:spacing w:val="-9"/>
          <w:sz w:val="28"/>
          <w:szCs w:val="28"/>
        </w:rPr>
        <w:t xml:space="preserve"> </w:t>
      </w:r>
      <w:r w:rsidR="004E5698">
        <w:rPr>
          <w:rFonts w:eastAsia="Calibri"/>
          <w:sz w:val="28"/>
          <w:szCs w:val="28"/>
        </w:rPr>
        <w:t>27</w:t>
      </w:r>
      <w:r w:rsidR="00D87090">
        <w:rPr>
          <w:rFonts w:eastAsia="Calibri"/>
          <w:spacing w:val="-6"/>
          <w:sz w:val="28"/>
          <w:szCs w:val="28"/>
        </w:rPr>
        <w:t xml:space="preserve">– </w:t>
      </w:r>
      <w:r w:rsidRPr="00BC0CA5">
        <w:rPr>
          <w:rFonts w:eastAsia="Calibri"/>
          <w:spacing w:val="-9"/>
          <w:sz w:val="28"/>
          <w:szCs w:val="28"/>
        </w:rPr>
        <w:t>Рекомендации, полученные от медицинских работников</w:t>
      </w:r>
      <w:r w:rsidRPr="00BC0CA5">
        <w:rPr>
          <w:rFonts w:eastAsia="Calibri"/>
          <w:b/>
          <w:spacing w:val="-9"/>
          <w:sz w:val="28"/>
          <w:szCs w:val="28"/>
        </w:rPr>
        <w:t xml:space="preserve"> </w:t>
      </w:r>
      <w:r w:rsidRPr="00BC0CA5">
        <w:rPr>
          <w:rFonts w:eastAsia="Calibri"/>
          <w:sz w:val="28"/>
          <w:szCs w:val="28"/>
        </w:rPr>
        <w:t>относительно</w:t>
      </w:r>
      <w:r w:rsidRPr="00BC0CA5">
        <w:rPr>
          <w:rFonts w:eastAsia="Calibri"/>
          <w:spacing w:val="-8"/>
          <w:sz w:val="28"/>
          <w:szCs w:val="28"/>
        </w:rPr>
        <w:t xml:space="preserve"> </w:t>
      </w:r>
      <w:r w:rsidRPr="00BC0CA5">
        <w:rPr>
          <w:rFonts w:eastAsia="Calibri"/>
          <w:sz w:val="28"/>
          <w:szCs w:val="28"/>
        </w:rPr>
        <w:t>рисков</w:t>
      </w:r>
      <w:r w:rsidRPr="00BC0CA5">
        <w:rPr>
          <w:rFonts w:eastAsia="Calibri"/>
          <w:spacing w:val="-9"/>
          <w:sz w:val="28"/>
          <w:szCs w:val="28"/>
        </w:rPr>
        <w:t xml:space="preserve"> </w:t>
      </w:r>
      <w:r w:rsidRPr="00BC0CA5">
        <w:rPr>
          <w:rFonts w:eastAsia="Calibri"/>
          <w:spacing w:val="-2"/>
          <w:sz w:val="28"/>
          <w:szCs w:val="28"/>
        </w:rPr>
        <w:t>здоровья (n=1201)</w:t>
      </w:r>
    </w:p>
    <w:p w14:paraId="32AB54AF" w14:textId="37EBEF1B" w:rsidR="00BE01C7" w:rsidRDefault="00BE01C7" w:rsidP="00BE01C7">
      <w:pPr>
        <w:ind w:firstLine="0"/>
        <w:rPr>
          <w:rFonts w:eastAsia="Calibri"/>
          <w:spacing w:val="-2"/>
          <w:sz w:val="28"/>
          <w:szCs w:val="28"/>
        </w:rPr>
      </w:pPr>
    </w:p>
    <w:tbl>
      <w:tblPr>
        <w:tblStyle w:val="14"/>
        <w:tblW w:w="9451" w:type="dxa"/>
        <w:jc w:val="center"/>
        <w:tblLook w:val="04A0" w:firstRow="1" w:lastRow="0" w:firstColumn="1" w:lastColumn="0" w:noHBand="0" w:noVBand="1"/>
      </w:tblPr>
      <w:tblGrid>
        <w:gridCol w:w="2689"/>
        <w:gridCol w:w="601"/>
        <w:gridCol w:w="658"/>
        <w:gridCol w:w="719"/>
        <w:gridCol w:w="11"/>
        <w:gridCol w:w="647"/>
        <w:gridCol w:w="723"/>
        <w:gridCol w:w="11"/>
        <w:gridCol w:w="647"/>
        <w:gridCol w:w="719"/>
        <w:gridCol w:w="11"/>
        <w:gridCol w:w="23"/>
        <w:gridCol w:w="909"/>
        <w:gridCol w:w="1044"/>
        <w:gridCol w:w="11"/>
        <w:gridCol w:w="28"/>
      </w:tblGrid>
      <w:tr w:rsidR="00BE01C7" w:rsidRPr="00BE01C7" w14:paraId="0EECB35D" w14:textId="77777777" w:rsidTr="00731592">
        <w:trPr>
          <w:jc w:val="center"/>
        </w:trPr>
        <w:tc>
          <w:tcPr>
            <w:tcW w:w="2689" w:type="dxa"/>
            <w:vMerge w:val="restart"/>
          </w:tcPr>
          <w:p w14:paraId="1C40FB42" w14:textId="77777777" w:rsidR="00BE01C7" w:rsidRPr="00BE01C7" w:rsidRDefault="00BE01C7" w:rsidP="00BE01C7">
            <w:pPr>
              <w:rPr>
                <w:rFonts w:eastAsia="Calibri"/>
                <w:sz w:val="24"/>
                <w:szCs w:val="24"/>
              </w:rPr>
            </w:pPr>
            <w:r w:rsidRPr="00BE01C7">
              <w:rPr>
                <w:rFonts w:eastAsia="Calibri"/>
                <w:sz w:val="24"/>
                <w:szCs w:val="24"/>
              </w:rPr>
              <w:t>Наименование профилактической деятельности</w:t>
            </w:r>
          </w:p>
        </w:tc>
        <w:tc>
          <w:tcPr>
            <w:tcW w:w="601" w:type="dxa"/>
            <w:vMerge w:val="restart"/>
          </w:tcPr>
          <w:p w14:paraId="03F3DCC9" w14:textId="77777777" w:rsidR="00BE01C7" w:rsidRPr="00BE01C7" w:rsidRDefault="00BE01C7" w:rsidP="00BE01C7">
            <w:pPr>
              <w:jc w:val="center"/>
              <w:rPr>
                <w:rFonts w:eastAsia="Calibri"/>
                <w:sz w:val="24"/>
                <w:szCs w:val="24"/>
              </w:rPr>
            </w:pPr>
            <w:r w:rsidRPr="00BE01C7">
              <w:rPr>
                <w:rFonts w:eastAsia="Calibri"/>
                <w:sz w:val="24"/>
                <w:szCs w:val="24"/>
              </w:rPr>
              <w:t>Да/</w:t>
            </w:r>
          </w:p>
          <w:p w14:paraId="3D69BB46" w14:textId="77777777" w:rsidR="00BE01C7" w:rsidRPr="00BE01C7" w:rsidRDefault="00BE01C7" w:rsidP="00BE01C7">
            <w:pPr>
              <w:jc w:val="center"/>
              <w:rPr>
                <w:rFonts w:eastAsia="Calibri"/>
                <w:sz w:val="24"/>
                <w:szCs w:val="24"/>
              </w:rPr>
            </w:pPr>
            <w:r w:rsidRPr="00BE01C7">
              <w:rPr>
                <w:rFonts w:eastAsia="Calibri"/>
                <w:sz w:val="24"/>
                <w:szCs w:val="24"/>
              </w:rPr>
              <w:t>Нет</w:t>
            </w:r>
          </w:p>
        </w:tc>
        <w:tc>
          <w:tcPr>
            <w:tcW w:w="4169" w:type="dxa"/>
            <w:gridSpan w:val="10"/>
          </w:tcPr>
          <w:p w14:paraId="1C42455F" w14:textId="77777777" w:rsidR="00BE01C7" w:rsidRPr="00BE01C7" w:rsidRDefault="00BE01C7" w:rsidP="00BE01C7">
            <w:pPr>
              <w:jc w:val="center"/>
              <w:rPr>
                <w:rFonts w:eastAsia="Calibri"/>
                <w:sz w:val="24"/>
                <w:szCs w:val="24"/>
              </w:rPr>
            </w:pPr>
            <w:r w:rsidRPr="00BE01C7">
              <w:rPr>
                <w:rFonts w:eastAsia="Calibri"/>
                <w:sz w:val="24"/>
                <w:szCs w:val="24"/>
              </w:rPr>
              <w:t>Пол</w:t>
            </w:r>
          </w:p>
        </w:tc>
        <w:tc>
          <w:tcPr>
            <w:tcW w:w="1992" w:type="dxa"/>
            <w:gridSpan w:val="4"/>
          </w:tcPr>
          <w:p w14:paraId="356C184B" w14:textId="77777777" w:rsidR="00BE01C7" w:rsidRPr="00BE01C7" w:rsidRDefault="00BE01C7" w:rsidP="00BE01C7">
            <w:pPr>
              <w:jc w:val="center"/>
              <w:rPr>
                <w:rFonts w:eastAsia="Calibri"/>
                <w:sz w:val="24"/>
                <w:szCs w:val="24"/>
              </w:rPr>
            </w:pPr>
            <w:r w:rsidRPr="00BE01C7">
              <w:rPr>
                <w:rFonts w:eastAsia="Calibri"/>
                <w:sz w:val="24"/>
                <w:szCs w:val="24"/>
              </w:rPr>
              <w:t>Статистический тест</w:t>
            </w:r>
          </w:p>
        </w:tc>
      </w:tr>
      <w:tr w:rsidR="00BE01C7" w:rsidRPr="00BE01C7" w14:paraId="4235B574" w14:textId="77777777" w:rsidTr="00731592">
        <w:trPr>
          <w:gridAfter w:val="1"/>
          <w:wAfter w:w="28" w:type="dxa"/>
          <w:jc w:val="center"/>
        </w:trPr>
        <w:tc>
          <w:tcPr>
            <w:tcW w:w="2689" w:type="dxa"/>
            <w:vMerge/>
          </w:tcPr>
          <w:p w14:paraId="29A9C084" w14:textId="77777777" w:rsidR="00BE01C7" w:rsidRPr="00BE01C7" w:rsidRDefault="00BE01C7" w:rsidP="00BE01C7">
            <w:pPr>
              <w:rPr>
                <w:rFonts w:eastAsia="Calibri"/>
                <w:sz w:val="24"/>
                <w:szCs w:val="24"/>
              </w:rPr>
            </w:pPr>
          </w:p>
        </w:tc>
        <w:tc>
          <w:tcPr>
            <w:tcW w:w="601" w:type="dxa"/>
            <w:vMerge/>
          </w:tcPr>
          <w:p w14:paraId="704B5799" w14:textId="77777777" w:rsidR="00BE01C7" w:rsidRPr="00BE01C7" w:rsidRDefault="00BE01C7" w:rsidP="00BE01C7">
            <w:pPr>
              <w:rPr>
                <w:rFonts w:eastAsia="Calibri"/>
                <w:sz w:val="24"/>
                <w:szCs w:val="24"/>
              </w:rPr>
            </w:pPr>
          </w:p>
        </w:tc>
        <w:tc>
          <w:tcPr>
            <w:tcW w:w="1388" w:type="dxa"/>
            <w:gridSpan w:val="3"/>
          </w:tcPr>
          <w:p w14:paraId="156C8C02" w14:textId="77777777" w:rsidR="00BE01C7" w:rsidRPr="00BE01C7" w:rsidRDefault="00BE01C7" w:rsidP="00BE01C7">
            <w:pPr>
              <w:jc w:val="center"/>
              <w:rPr>
                <w:rFonts w:eastAsia="Calibri"/>
                <w:sz w:val="24"/>
                <w:szCs w:val="24"/>
              </w:rPr>
            </w:pPr>
            <w:r w:rsidRPr="00BE01C7">
              <w:rPr>
                <w:rFonts w:eastAsia="Calibri"/>
                <w:sz w:val="24"/>
                <w:szCs w:val="24"/>
              </w:rPr>
              <w:t>мужской</w:t>
            </w:r>
          </w:p>
        </w:tc>
        <w:tc>
          <w:tcPr>
            <w:tcW w:w="1381" w:type="dxa"/>
            <w:gridSpan w:val="3"/>
          </w:tcPr>
          <w:p w14:paraId="0043F349" w14:textId="77777777" w:rsidR="00BE01C7" w:rsidRPr="00BE01C7" w:rsidRDefault="00BE01C7" w:rsidP="00BE01C7">
            <w:pPr>
              <w:jc w:val="center"/>
              <w:rPr>
                <w:rFonts w:eastAsia="Calibri"/>
                <w:sz w:val="24"/>
                <w:szCs w:val="24"/>
              </w:rPr>
            </w:pPr>
            <w:r w:rsidRPr="00BE01C7">
              <w:rPr>
                <w:rFonts w:eastAsia="Calibri"/>
                <w:sz w:val="24"/>
                <w:szCs w:val="24"/>
              </w:rPr>
              <w:t>женский</w:t>
            </w:r>
          </w:p>
        </w:tc>
        <w:tc>
          <w:tcPr>
            <w:tcW w:w="1377" w:type="dxa"/>
            <w:gridSpan w:val="3"/>
          </w:tcPr>
          <w:p w14:paraId="49D8E0BB" w14:textId="77777777" w:rsidR="00BE01C7" w:rsidRPr="00BE01C7" w:rsidRDefault="00BE01C7" w:rsidP="00BE01C7">
            <w:pPr>
              <w:jc w:val="center"/>
              <w:rPr>
                <w:rFonts w:eastAsia="Calibri"/>
                <w:sz w:val="24"/>
                <w:szCs w:val="24"/>
              </w:rPr>
            </w:pPr>
            <w:r w:rsidRPr="00BE01C7">
              <w:rPr>
                <w:rFonts w:eastAsia="Calibri"/>
                <w:sz w:val="24"/>
                <w:szCs w:val="24"/>
              </w:rPr>
              <w:t>всего</w:t>
            </w:r>
          </w:p>
        </w:tc>
        <w:tc>
          <w:tcPr>
            <w:tcW w:w="1987" w:type="dxa"/>
            <w:gridSpan w:val="4"/>
          </w:tcPr>
          <w:p w14:paraId="20323C08" w14:textId="77777777" w:rsidR="00BE01C7" w:rsidRPr="00BE01C7" w:rsidRDefault="00BE01C7" w:rsidP="00BE01C7">
            <w:pPr>
              <w:rPr>
                <w:rFonts w:eastAsia="Calibri"/>
                <w:sz w:val="24"/>
                <w:szCs w:val="24"/>
              </w:rPr>
            </w:pPr>
          </w:p>
        </w:tc>
      </w:tr>
      <w:tr w:rsidR="00BE01C7" w:rsidRPr="00BE01C7" w14:paraId="25F50786" w14:textId="77777777" w:rsidTr="00731592">
        <w:trPr>
          <w:gridAfter w:val="2"/>
          <w:wAfter w:w="39" w:type="dxa"/>
          <w:jc w:val="center"/>
        </w:trPr>
        <w:tc>
          <w:tcPr>
            <w:tcW w:w="2689" w:type="dxa"/>
            <w:vMerge/>
          </w:tcPr>
          <w:p w14:paraId="217F05F9" w14:textId="77777777" w:rsidR="00BE01C7" w:rsidRPr="00BE01C7" w:rsidRDefault="00BE01C7" w:rsidP="00BE01C7">
            <w:pPr>
              <w:rPr>
                <w:rFonts w:eastAsia="Calibri"/>
                <w:sz w:val="24"/>
                <w:szCs w:val="24"/>
              </w:rPr>
            </w:pPr>
          </w:p>
        </w:tc>
        <w:tc>
          <w:tcPr>
            <w:tcW w:w="601" w:type="dxa"/>
            <w:vMerge/>
          </w:tcPr>
          <w:p w14:paraId="2114EB57" w14:textId="77777777" w:rsidR="00BE01C7" w:rsidRPr="00BE01C7" w:rsidRDefault="00BE01C7" w:rsidP="00BE01C7">
            <w:pPr>
              <w:rPr>
                <w:rFonts w:eastAsia="Calibri"/>
                <w:sz w:val="24"/>
                <w:szCs w:val="24"/>
              </w:rPr>
            </w:pPr>
          </w:p>
        </w:tc>
        <w:tc>
          <w:tcPr>
            <w:tcW w:w="658" w:type="dxa"/>
          </w:tcPr>
          <w:p w14:paraId="3A951FD4" w14:textId="77777777" w:rsidR="00BE01C7" w:rsidRPr="00BE01C7" w:rsidRDefault="00BE01C7" w:rsidP="00BE01C7">
            <w:pPr>
              <w:jc w:val="center"/>
              <w:rPr>
                <w:rFonts w:eastAsia="Calibri"/>
                <w:sz w:val="24"/>
                <w:szCs w:val="24"/>
              </w:rPr>
            </w:pPr>
            <w:r w:rsidRPr="00BE01C7">
              <w:rPr>
                <w:rFonts w:eastAsia="Calibri"/>
                <w:spacing w:val="-10"/>
                <w:sz w:val="24"/>
                <w:szCs w:val="24"/>
              </w:rPr>
              <w:t>n</w:t>
            </w:r>
          </w:p>
        </w:tc>
        <w:tc>
          <w:tcPr>
            <w:tcW w:w="719" w:type="dxa"/>
          </w:tcPr>
          <w:p w14:paraId="05F2DCD7" w14:textId="77777777" w:rsidR="00BE01C7" w:rsidRPr="00BE01C7" w:rsidRDefault="00BE01C7" w:rsidP="00BE01C7">
            <w:pPr>
              <w:jc w:val="center"/>
              <w:rPr>
                <w:rFonts w:eastAsia="Calibri"/>
                <w:sz w:val="24"/>
                <w:szCs w:val="24"/>
              </w:rPr>
            </w:pPr>
            <w:r w:rsidRPr="00BE01C7">
              <w:rPr>
                <w:rFonts w:eastAsia="Calibri"/>
                <w:sz w:val="24"/>
                <w:szCs w:val="24"/>
              </w:rPr>
              <w:t>%</w:t>
            </w:r>
          </w:p>
        </w:tc>
        <w:tc>
          <w:tcPr>
            <w:tcW w:w="658" w:type="dxa"/>
            <w:gridSpan w:val="2"/>
          </w:tcPr>
          <w:p w14:paraId="510EC8E5" w14:textId="77777777" w:rsidR="00BE01C7" w:rsidRPr="00BE01C7" w:rsidRDefault="00BE01C7" w:rsidP="00BE01C7">
            <w:pPr>
              <w:jc w:val="center"/>
              <w:rPr>
                <w:rFonts w:eastAsia="Calibri"/>
                <w:sz w:val="24"/>
                <w:szCs w:val="24"/>
              </w:rPr>
            </w:pPr>
            <w:r w:rsidRPr="00BE01C7">
              <w:rPr>
                <w:rFonts w:eastAsia="Calibri"/>
                <w:spacing w:val="-10"/>
                <w:sz w:val="24"/>
                <w:szCs w:val="24"/>
              </w:rPr>
              <w:t>n</w:t>
            </w:r>
          </w:p>
        </w:tc>
        <w:tc>
          <w:tcPr>
            <w:tcW w:w="723" w:type="dxa"/>
          </w:tcPr>
          <w:p w14:paraId="3F3DDA26" w14:textId="77777777" w:rsidR="00BE01C7" w:rsidRPr="00BE01C7" w:rsidRDefault="00BE01C7" w:rsidP="00BE01C7">
            <w:pPr>
              <w:jc w:val="center"/>
              <w:rPr>
                <w:rFonts w:eastAsia="Calibri"/>
                <w:sz w:val="24"/>
                <w:szCs w:val="24"/>
              </w:rPr>
            </w:pPr>
            <w:r w:rsidRPr="00BE01C7">
              <w:rPr>
                <w:rFonts w:eastAsia="Calibri"/>
                <w:sz w:val="24"/>
                <w:szCs w:val="24"/>
              </w:rPr>
              <w:t>%</w:t>
            </w:r>
          </w:p>
        </w:tc>
        <w:tc>
          <w:tcPr>
            <w:tcW w:w="658" w:type="dxa"/>
            <w:gridSpan w:val="2"/>
          </w:tcPr>
          <w:p w14:paraId="42E6BF4B" w14:textId="77777777" w:rsidR="00BE01C7" w:rsidRPr="00BE01C7" w:rsidRDefault="00BE01C7" w:rsidP="00BE01C7">
            <w:pPr>
              <w:jc w:val="center"/>
              <w:rPr>
                <w:rFonts w:eastAsia="Calibri"/>
                <w:sz w:val="24"/>
                <w:szCs w:val="24"/>
              </w:rPr>
            </w:pPr>
            <w:r w:rsidRPr="00BE01C7">
              <w:rPr>
                <w:rFonts w:eastAsia="Calibri"/>
                <w:spacing w:val="-10"/>
                <w:sz w:val="24"/>
                <w:szCs w:val="24"/>
              </w:rPr>
              <w:t>n</w:t>
            </w:r>
          </w:p>
        </w:tc>
        <w:tc>
          <w:tcPr>
            <w:tcW w:w="719" w:type="dxa"/>
          </w:tcPr>
          <w:p w14:paraId="294571C5" w14:textId="77777777" w:rsidR="00BE01C7" w:rsidRPr="00BE01C7" w:rsidRDefault="00BE01C7" w:rsidP="00BE01C7">
            <w:pPr>
              <w:jc w:val="center"/>
              <w:rPr>
                <w:rFonts w:eastAsia="Calibri"/>
                <w:sz w:val="24"/>
                <w:szCs w:val="24"/>
              </w:rPr>
            </w:pPr>
            <w:r w:rsidRPr="00BE01C7">
              <w:rPr>
                <w:rFonts w:eastAsia="Calibri"/>
                <w:sz w:val="24"/>
                <w:szCs w:val="24"/>
              </w:rPr>
              <w:t>%</w:t>
            </w:r>
          </w:p>
        </w:tc>
        <w:tc>
          <w:tcPr>
            <w:tcW w:w="943" w:type="dxa"/>
            <w:gridSpan w:val="3"/>
          </w:tcPr>
          <w:p w14:paraId="682A5E04" w14:textId="77777777" w:rsidR="00BE01C7" w:rsidRPr="00BE01C7" w:rsidRDefault="00BE01C7" w:rsidP="00BE01C7">
            <w:pPr>
              <w:widowControl w:val="0"/>
              <w:tabs>
                <w:tab w:val="left" w:pos="9498"/>
              </w:tabs>
              <w:autoSpaceDE w:val="0"/>
              <w:autoSpaceDN w:val="0"/>
              <w:ind w:right="3"/>
              <w:jc w:val="center"/>
              <w:rPr>
                <w:sz w:val="24"/>
                <w:szCs w:val="24"/>
              </w:rPr>
            </w:pPr>
            <w:r w:rsidRPr="00BE01C7">
              <w:rPr>
                <w:spacing w:val="-5"/>
                <w:position w:val="-8"/>
                <w:sz w:val="24"/>
                <w:szCs w:val="24"/>
              </w:rPr>
              <w:t>χ</w:t>
            </w:r>
            <w:r w:rsidRPr="00BE01C7">
              <w:rPr>
                <w:spacing w:val="-5"/>
                <w:sz w:val="24"/>
                <w:szCs w:val="24"/>
              </w:rPr>
              <w:t>2</w:t>
            </w:r>
          </w:p>
        </w:tc>
        <w:tc>
          <w:tcPr>
            <w:tcW w:w="1044" w:type="dxa"/>
          </w:tcPr>
          <w:p w14:paraId="3C65BC49" w14:textId="1735AD51" w:rsidR="00BE01C7" w:rsidRPr="00BE01C7" w:rsidRDefault="00BE01C7" w:rsidP="00BE01C7">
            <w:pPr>
              <w:widowControl w:val="0"/>
              <w:tabs>
                <w:tab w:val="left" w:pos="9498"/>
              </w:tabs>
              <w:autoSpaceDE w:val="0"/>
              <w:autoSpaceDN w:val="0"/>
              <w:spacing w:before="104" w:line="237" w:lineRule="auto"/>
              <w:ind w:right="133"/>
              <w:jc w:val="center"/>
              <w:rPr>
                <w:sz w:val="24"/>
                <w:szCs w:val="24"/>
              </w:rPr>
            </w:pPr>
            <w:r w:rsidRPr="00BE01C7">
              <w:rPr>
                <w:spacing w:val="-6"/>
                <w:sz w:val="24"/>
                <w:szCs w:val="24"/>
              </w:rPr>
              <w:t>р</w:t>
            </w:r>
            <w:r w:rsidR="00D87090">
              <w:rPr>
                <w:spacing w:val="-6"/>
                <w:sz w:val="24"/>
                <w:szCs w:val="24"/>
              </w:rPr>
              <w:t xml:space="preserve">– </w:t>
            </w:r>
            <w:r w:rsidRPr="00BE01C7">
              <w:rPr>
                <w:spacing w:val="-2"/>
                <w:sz w:val="24"/>
                <w:szCs w:val="24"/>
              </w:rPr>
              <w:t>оценка</w:t>
            </w:r>
          </w:p>
        </w:tc>
      </w:tr>
      <w:tr w:rsidR="00BE01C7" w:rsidRPr="00BE01C7" w14:paraId="2A0A27B9" w14:textId="77777777" w:rsidTr="00731592">
        <w:trPr>
          <w:gridAfter w:val="2"/>
          <w:wAfter w:w="39" w:type="dxa"/>
          <w:trHeight w:val="505"/>
          <w:jc w:val="center"/>
        </w:trPr>
        <w:tc>
          <w:tcPr>
            <w:tcW w:w="2689" w:type="dxa"/>
            <w:vMerge w:val="restart"/>
          </w:tcPr>
          <w:p w14:paraId="442E72B3" w14:textId="77777777" w:rsidR="00BE01C7" w:rsidRPr="00BE01C7" w:rsidRDefault="00BE01C7" w:rsidP="00BE01C7">
            <w:pPr>
              <w:rPr>
                <w:rFonts w:eastAsia="Calibri"/>
                <w:sz w:val="24"/>
                <w:szCs w:val="24"/>
              </w:rPr>
            </w:pPr>
            <w:r w:rsidRPr="00BE01C7">
              <w:rPr>
                <w:rFonts w:eastAsia="Calibri"/>
                <w:sz w:val="24"/>
                <w:szCs w:val="24"/>
              </w:rPr>
              <w:t>Прекратить</w:t>
            </w:r>
            <w:r w:rsidRPr="00BE01C7">
              <w:rPr>
                <w:rFonts w:eastAsia="Calibri"/>
                <w:spacing w:val="-6"/>
                <w:sz w:val="24"/>
                <w:szCs w:val="24"/>
              </w:rPr>
              <w:t xml:space="preserve"> </w:t>
            </w:r>
            <w:r w:rsidRPr="00BE01C7">
              <w:rPr>
                <w:rFonts w:eastAsia="Calibri"/>
                <w:sz w:val="24"/>
                <w:szCs w:val="24"/>
              </w:rPr>
              <w:t>употребление</w:t>
            </w:r>
            <w:r w:rsidRPr="00BE01C7">
              <w:rPr>
                <w:rFonts w:eastAsia="Calibri"/>
                <w:spacing w:val="-11"/>
                <w:sz w:val="24"/>
                <w:szCs w:val="24"/>
              </w:rPr>
              <w:t xml:space="preserve"> </w:t>
            </w:r>
            <w:r w:rsidRPr="00BE01C7">
              <w:rPr>
                <w:rFonts w:eastAsia="Calibri"/>
                <w:sz w:val="24"/>
                <w:szCs w:val="24"/>
              </w:rPr>
              <w:t>табачной</w:t>
            </w:r>
            <w:r w:rsidRPr="00BE01C7">
              <w:rPr>
                <w:rFonts w:eastAsia="Calibri"/>
                <w:spacing w:val="-4"/>
                <w:sz w:val="24"/>
                <w:szCs w:val="24"/>
              </w:rPr>
              <w:t xml:space="preserve"> </w:t>
            </w:r>
            <w:r w:rsidRPr="00BE01C7">
              <w:rPr>
                <w:rFonts w:eastAsia="Calibri"/>
                <w:sz w:val="24"/>
                <w:szCs w:val="24"/>
              </w:rPr>
              <w:t>продукции</w:t>
            </w:r>
            <w:r w:rsidRPr="00BE01C7">
              <w:rPr>
                <w:rFonts w:eastAsia="Calibri"/>
                <w:spacing w:val="-4"/>
                <w:sz w:val="24"/>
                <w:szCs w:val="24"/>
              </w:rPr>
              <w:t xml:space="preserve"> </w:t>
            </w:r>
            <w:r w:rsidRPr="00BE01C7">
              <w:rPr>
                <w:rFonts w:eastAsia="Calibri"/>
                <w:sz w:val="24"/>
                <w:szCs w:val="24"/>
              </w:rPr>
              <w:t>или</w:t>
            </w:r>
            <w:r w:rsidRPr="00BE01C7">
              <w:rPr>
                <w:rFonts w:eastAsia="Calibri"/>
                <w:spacing w:val="-8"/>
                <w:sz w:val="24"/>
                <w:szCs w:val="24"/>
              </w:rPr>
              <w:t xml:space="preserve"> </w:t>
            </w:r>
            <w:r w:rsidRPr="00BE01C7">
              <w:rPr>
                <w:rFonts w:eastAsia="Calibri"/>
                <w:sz w:val="24"/>
                <w:szCs w:val="24"/>
              </w:rPr>
              <w:t>вовсе</w:t>
            </w:r>
            <w:r w:rsidRPr="00BE01C7">
              <w:rPr>
                <w:rFonts w:eastAsia="Calibri"/>
                <w:spacing w:val="-11"/>
                <w:sz w:val="24"/>
                <w:szCs w:val="24"/>
              </w:rPr>
              <w:t xml:space="preserve"> </w:t>
            </w:r>
            <w:r w:rsidRPr="00BE01C7">
              <w:rPr>
                <w:rFonts w:eastAsia="Calibri"/>
                <w:sz w:val="24"/>
                <w:szCs w:val="24"/>
              </w:rPr>
              <w:t xml:space="preserve">не </w:t>
            </w:r>
            <w:r w:rsidRPr="00BE01C7">
              <w:rPr>
                <w:rFonts w:eastAsia="Calibri"/>
                <w:spacing w:val="-2"/>
                <w:sz w:val="24"/>
                <w:szCs w:val="24"/>
              </w:rPr>
              <w:t>начинать</w:t>
            </w:r>
          </w:p>
        </w:tc>
        <w:tc>
          <w:tcPr>
            <w:tcW w:w="601" w:type="dxa"/>
          </w:tcPr>
          <w:p w14:paraId="44F320C2" w14:textId="77777777" w:rsidR="00BE01C7" w:rsidRPr="00BE01C7" w:rsidRDefault="00BE01C7" w:rsidP="00BE01C7">
            <w:pPr>
              <w:rPr>
                <w:rFonts w:eastAsia="Calibri"/>
                <w:sz w:val="24"/>
                <w:szCs w:val="24"/>
              </w:rPr>
            </w:pPr>
            <w:r w:rsidRPr="00BE01C7">
              <w:rPr>
                <w:rFonts w:eastAsia="Calibri"/>
                <w:sz w:val="24"/>
                <w:szCs w:val="24"/>
              </w:rPr>
              <w:t xml:space="preserve">Да </w:t>
            </w:r>
          </w:p>
        </w:tc>
        <w:tc>
          <w:tcPr>
            <w:tcW w:w="658" w:type="dxa"/>
            <w:vAlign w:val="center"/>
          </w:tcPr>
          <w:p w14:paraId="3E3C8340"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116</w:t>
            </w:r>
          </w:p>
        </w:tc>
        <w:tc>
          <w:tcPr>
            <w:tcW w:w="719" w:type="dxa"/>
            <w:vAlign w:val="center"/>
          </w:tcPr>
          <w:p w14:paraId="328400BF"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25,7</w:t>
            </w:r>
          </w:p>
        </w:tc>
        <w:tc>
          <w:tcPr>
            <w:tcW w:w="658" w:type="dxa"/>
            <w:gridSpan w:val="2"/>
            <w:vAlign w:val="center"/>
          </w:tcPr>
          <w:p w14:paraId="0D1D78B4"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87</w:t>
            </w:r>
          </w:p>
        </w:tc>
        <w:tc>
          <w:tcPr>
            <w:tcW w:w="723" w:type="dxa"/>
            <w:vAlign w:val="center"/>
          </w:tcPr>
          <w:p w14:paraId="3EAC58A6" w14:textId="77777777" w:rsidR="00BE01C7" w:rsidRPr="00BE01C7" w:rsidRDefault="00BE01C7" w:rsidP="00BE01C7">
            <w:pPr>
              <w:widowControl w:val="0"/>
              <w:tabs>
                <w:tab w:val="left" w:pos="9498"/>
              </w:tabs>
              <w:autoSpaceDE w:val="0"/>
              <w:autoSpaceDN w:val="0"/>
              <w:spacing w:line="244" w:lineRule="exact"/>
              <w:ind w:right="90"/>
              <w:jc w:val="center"/>
              <w:rPr>
                <w:sz w:val="24"/>
                <w:szCs w:val="24"/>
              </w:rPr>
            </w:pPr>
            <w:r w:rsidRPr="00BE01C7">
              <w:rPr>
                <w:spacing w:val="-2"/>
                <w:sz w:val="24"/>
                <w:szCs w:val="24"/>
              </w:rPr>
              <w:t>11,6</w:t>
            </w:r>
          </w:p>
        </w:tc>
        <w:tc>
          <w:tcPr>
            <w:tcW w:w="658" w:type="dxa"/>
            <w:gridSpan w:val="2"/>
            <w:vAlign w:val="center"/>
          </w:tcPr>
          <w:p w14:paraId="74D1A82D"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203</w:t>
            </w:r>
          </w:p>
        </w:tc>
        <w:tc>
          <w:tcPr>
            <w:tcW w:w="719" w:type="dxa"/>
            <w:vAlign w:val="center"/>
          </w:tcPr>
          <w:p w14:paraId="2A2DB851"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16,9</w:t>
            </w:r>
          </w:p>
        </w:tc>
        <w:tc>
          <w:tcPr>
            <w:tcW w:w="943" w:type="dxa"/>
            <w:gridSpan w:val="3"/>
            <w:vMerge w:val="restart"/>
            <w:vAlign w:val="center"/>
          </w:tcPr>
          <w:p w14:paraId="3704B98B"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39,608</w:t>
            </w:r>
          </w:p>
        </w:tc>
        <w:tc>
          <w:tcPr>
            <w:tcW w:w="1044" w:type="dxa"/>
            <w:vMerge w:val="restart"/>
            <w:vAlign w:val="center"/>
          </w:tcPr>
          <w:p w14:paraId="4B4ED33A"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&lt;0,001</w:t>
            </w:r>
          </w:p>
        </w:tc>
      </w:tr>
      <w:tr w:rsidR="00BE01C7" w:rsidRPr="00BE01C7" w14:paraId="60EB5208" w14:textId="77777777" w:rsidTr="00731592">
        <w:trPr>
          <w:gridAfter w:val="2"/>
          <w:wAfter w:w="39" w:type="dxa"/>
          <w:jc w:val="center"/>
        </w:trPr>
        <w:tc>
          <w:tcPr>
            <w:tcW w:w="2689" w:type="dxa"/>
            <w:vMerge/>
          </w:tcPr>
          <w:p w14:paraId="62A29AE7" w14:textId="77777777" w:rsidR="00BE01C7" w:rsidRPr="00BE01C7" w:rsidRDefault="00BE01C7" w:rsidP="00BE01C7">
            <w:pPr>
              <w:rPr>
                <w:rFonts w:eastAsia="Calibri"/>
                <w:sz w:val="24"/>
                <w:szCs w:val="24"/>
              </w:rPr>
            </w:pPr>
          </w:p>
        </w:tc>
        <w:tc>
          <w:tcPr>
            <w:tcW w:w="601" w:type="dxa"/>
          </w:tcPr>
          <w:p w14:paraId="131D80B0" w14:textId="77777777" w:rsidR="00BE01C7" w:rsidRPr="00BE01C7" w:rsidRDefault="00BE01C7" w:rsidP="00BE01C7">
            <w:pPr>
              <w:rPr>
                <w:rFonts w:eastAsia="Calibri"/>
                <w:sz w:val="24"/>
                <w:szCs w:val="24"/>
              </w:rPr>
            </w:pPr>
            <w:r w:rsidRPr="00BE01C7">
              <w:rPr>
                <w:rFonts w:eastAsia="Calibri"/>
                <w:sz w:val="24"/>
                <w:szCs w:val="24"/>
              </w:rPr>
              <w:t xml:space="preserve">Нет </w:t>
            </w:r>
          </w:p>
        </w:tc>
        <w:tc>
          <w:tcPr>
            <w:tcW w:w="658" w:type="dxa"/>
            <w:vAlign w:val="center"/>
          </w:tcPr>
          <w:p w14:paraId="6DDEA192"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336</w:t>
            </w:r>
          </w:p>
        </w:tc>
        <w:tc>
          <w:tcPr>
            <w:tcW w:w="719" w:type="dxa"/>
            <w:vAlign w:val="center"/>
          </w:tcPr>
          <w:p w14:paraId="10E962BE"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74,3</w:t>
            </w:r>
          </w:p>
        </w:tc>
        <w:tc>
          <w:tcPr>
            <w:tcW w:w="658" w:type="dxa"/>
            <w:gridSpan w:val="2"/>
            <w:vAlign w:val="center"/>
          </w:tcPr>
          <w:p w14:paraId="647DBA82"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662</w:t>
            </w:r>
          </w:p>
        </w:tc>
        <w:tc>
          <w:tcPr>
            <w:tcW w:w="723" w:type="dxa"/>
            <w:vAlign w:val="center"/>
          </w:tcPr>
          <w:p w14:paraId="466902DD" w14:textId="77777777" w:rsidR="00BE01C7" w:rsidRPr="00BE01C7" w:rsidRDefault="00BE01C7" w:rsidP="00BE01C7">
            <w:pPr>
              <w:widowControl w:val="0"/>
              <w:tabs>
                <w:tab w:val="left" w:pos="9498"/>
              </w:tabs>
              <w:autoSpaceDE w:val="0"/>
              <w:autoSpaceDN w:val="0"/>
              <w:spacing w:line="244" w:lineRule="exact"/>
              <w:ind w:right="90"/>
              <w:jc w:val="center"/>
              <w:rPr>
                <w:sz w:val="24"/>
                <w:szCs w:val="24"/>
              </w:rPr>
            </w:pPr>
            <w:r w:rsidRPr="00BE01C7">
              <w:rPr>
                <w:spacing w:val="-2"/>
                <w:sz w:val="24"/>
                <w:szCs w:val="24"/>
              </w:rPr>
              <w:t>88,4</w:t>
            </w:r>
          </w:p>
        </w:tc>
        <w:tc>
          <w:tcPr>
            <w:tcW w:w="658" w:type="dxa"/>
            <w:gridSpan w:val="2"/>
            <w:vAlign w:val="center"/>
          </w:tcPr>
          <w:p w14:paraId="459FB8DE"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998</w:t>
            </w:r>
          </w:p>
        </w:tc>
        <w:tc>
          <w:tcPr>
            <w:tcW w:w="719" w:type="dxa"/>
            <w:vAlign w:val="center"/>
          </w:tcPr>
          <w:p w14:paraId="1B83FBA9"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83,1</w:t>
            </w:r>
          </w:p>
        </w:tc>
        <w:tc>
          <w:tcPr>
            <w:tcW w:w="943" w:type="dxa"/>
            <w:gridSpan w:val="3"/>
            <w:vMerge/>
          </w:tcPr>
          <w:p w14:paraId="315A4229" w14:textId="77777777" w:rsidR="00BE01C7" w:rsidRPr="00BE01C7" w:rsidRDefault="00BE01C7" w:rsidP="00BE01C7">
            <w:pPr>
              <w:rPr>
                <w:rFonts w:eastAsia="Calibri"/>
                <w:sz w:val="24"/>
                <w:szCs w:val="24"/>
              </w:rPr>
            </w:pPr>
          </w:p>
        </w:tc>
        <w:tc>
          <w:tcPr>
            <w:tcW w:w="1044" w:type="dxa"/>
            <w:vMerge/>
          </w:tcPr>
          <w:p w14:paraId="6EA8E879" w14:textId="77777777" w:rsidR="00BE01C7" w:rsidRPr="00BE01C7" w:rsidRDefault="00BE01C7" w:rsidP="00BE01C7">
            <w:pPr>
              <w:rPr>
                <w:rFonts w:eastAsia="Calibri"/>
                <w:sz w:val="24"/>
                <w:szCs w:val="24"/>
              </w:rPr>
            </w:pPr>
          </w:p>
        </w:tc>
      </w:tr>
      <w:tr w:rsidR="00BE01C7" w:rsidRPr="00BE01C7" w14:paraId="3C005E0E" w14:textId="77777777" w:rsidTr="00731592">
        <w:trPr>
          <w:gridAfter w:val="2"/>
          <w:wAfter w:w="39" w:type="dxa"/>
          <w:jc w:val="center"/>
        </w:trPr>
        <w:tc>
          <w:tcPr>
            <w:tcW w:w="2689" w:type="dxa"/>
            <w:vMerge w:val="restart"/>
          </w:tcPr>
          <w:p w14:paraId="3EB6E249" w14:textId="77777777" w:rsidR="00BE01C7" w:rsidRPr="00BE01C7" w:rsidRDefault="00BE01C7" w:rsidP="00BE01C7">
            <w:pPr>
              <w:rPr>
                <w:rFonts w:eastAsia="Calibri"/>
                <w:sz w:val="24"/>
                <w:szCs w:val="24"/>
              </w:rPr>
            </w:pPr>
            <w:r w:rsidRPr="00BE01C7">
              <w:rPr>
                <w:rFonts w:eastAsia="Calibri"/>
                <w:sz w:val="24"/>
                <w:szCs w:val="24"/>
              </w:rPr>
              <w:t>Уменьшить</w:t>
            </w:r>
            <w:r w:rsidRPr="00BE01C7">
              <w:rPr>
                <w:rFonts w:eastAsia="Calibri"/>
                <w:spacing w:val="-5"/>
                <w:sz w:val="24"/>
                <w:szCs w:val="24"/>
              </w:rPr>
              <w:t xml:space="preserve"> </w:t>
            </w:r>
            <w:r w:rsidRPr="00BE01C7">
              <w:rPr>
                <w:rFonts w:eastAsia="Calibri"/>
                <w:sz w:val="24"/>
                <w:szCs w:val="24"/>
              </w:rPr>
              <w:t>употребление</w:t>
            </w:r>
            <w:r w:rsidRPr="00BE01C7">
              <w:rPr>
                <w:rFonts w:eastAsia="Calibri"/>
                <w:spacing w:val="-10"/>
                <w:sz w:val="24"/>
                <w:szCs w:val="24"/>
              </w:rPr>
              <w:t xml:space="preserve"> </w:t>
            </w:r>
            <w:r w:rsidRPr="00BE01C7">
              <w:rPr>
                <w:rFonts w:eastAsia="Calibri"/>
                <w:sz w:val="24"/>
                <w:szCs w:val="24"/>
              </w:rPr>
              <w:t>соли</w:t>
            </w:r>
            <w:r w:rsidRPr="00BE01C7">
              <w:rPr>
                <w:rFonts w:eastAsia="Calibri"/>
                <w:spacing w:val="-2"/>
                <w:sz w:val="24"/>
                <w:szCs w:val="24"/>
              </w:rPr>
              <w:t xml:space="preserve"> </w:t>
            </w:r>
            <w:r w:rsidRPr="00BE01C7">
              <w:rPr>
                <w:rFonts w:eastAsia="Calibri"/>
                <w:sz w:val="24"/>
                <w:szCs w:val="24"/>
              </w:rPr>
              <w:t>в</w:t>
            </w:r>
            <w:r w:rsidRPr="00BE01C7">
              <w:rPr>
                <w:rFonts w:eastAsia="Calibri"/>
                <w:spacing w:val="-2"/>
                <w:sz w:val="24"/>
                <w:szCs w:val="24"/>
              </w:rPr>
              <w:t xml:space="preserve"> </w:t>
            </w:r>
            <w:r w:rsidRPr="00BE01C7">
              <w:rPr>
                <w:rFonts w:eastAsia="Calibri"/>
                <w:spacing w:val="-5"/>
                <w:sz w:val="24"/>
                <w:szCs w:val="24"/>
              </w:rPr>
              <w:t>еде</w:t>
            </w:r>
          </w:p>
        </w:tc>
        <w:tc>
          <w:tcPr>
            <w:tcW w:w="601" w:type="dxa"/>
          </w:tcPr>
          <w:p w14:paraId="0913DB25" w14:textId="77777777" w:rsidR="00BE01C7" w:rsidRPr="00BE01C7" w:rsidRDefault="00BE01C7" w:rsidP="00BE01C7">
            <w:pPr>
              <w:rPr>
                <w:rFonts w:eastAsia="Calibri"/>
                <w:sz w:val="24"/>
                <w:szCs w:val="24"/>
              </w:rPr>
            </w:pPr>
            <w:r w:rsidRPr="00BE01C7">
              <w:rPr>
                <w:rFonts w:eastAsia="Calibri"/>
                <w:sz w:val="24"/>
                <w:szCs w:val="24"/>
              </w:rPr>
              <w:t xml:space="preserve">Да </w:t>
            </w:r>
          </w:p>
        </w:tc>
        <w:tc>
          <w:tcPr>
            <w:tcW w:w="658" w:type="dxa"/>
            <w:vAlign w:val="center"/>
          </w:tcPr>
          <w:p w14:paraId="59CADF00"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130</w:t>
            </w:r>
          </w:p>
        </w:tc>
        <w:tc>
          <w:tcPr>
            <w:tcW w:w="719" w:type="dxa"/>
            <w:vAlign w:val="center"/>
          </w:tcPr>
          <w:p w14:paraId="56D9E48E"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28,8</w:t>
            </w:r>
          </w:p>
        </w:tc>
        <w:tc>
          <w:tcPr>
            <w:tcW w:w="658" w:type="dxa"/>
            <w:gridSpan w:val="2"/>
            <w:vAlign w:val="center"/>
          </w:tcPr>
          <w:p w14:paraId="00220876"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286</w:t>
            </w:r>
          </w:p>
        </w:tc>
        <w:tc>
          <w:tcPr>
            <w:tcW w:w="723" w:type="dxa"/>
            <w:vAlign w:val="center"/>
          </w:tcPr>
          <w:p w14:paraId="34AB476C" w14:textId="77777777" w:rsidR="00BE01C7" w:rsidRPr="00BE01C7" w:rsidRDefault="00BE01C7" w:rsidP="00BE01C7">
            <w:pPr>
              <w:widowControl w:val="0"/>
              <w:tabs>
                <w:tab w:val="left" w:pos="9498"/>
              </w:tabs>
              <w:autoSpaceDE w:val="0"/>
              <w:autoSpaceDN w:val="0"/>
              <w:spacing w:line="244" w:lineRule="exact"/>
              <w:ind w:right="90"/>
              <w:jc w:val="center"/>
              <w:rPr>
                <w:sz w:val="24"/>
                <w:szCs w:val="24"/>
              </w:rPr>
            </w:pPr>
            <w:r w:rsidRPr="00BE01C7">
              <w:rPr>
                <w:spacing w:val="-2"/>
                <w:sz w:val="24"/>
                <w:szCs w:val="24"/>
              </w:rPr>
              <w:t>38,2</w:t>
            </w:r>
          </w:p>
        </w:tc>
        <w:tc>
          <w:tcPr>
            <w:tcW w:w="658" w:type="dxa"/>
            <w:gridSpan w:val="2"/>
            <w:vAlign w:val="center"/>
          </w:tcPr>
          <w:p w14:paraId="29DFC8B0"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416</w:t>
            </w:r>
          </w:p>
        </w:tc>
        <w:tc>
          <w:tcPr>
            <w:tcW w:w="719" w:type="dxa"/>
            <w:vAlign w:val="center"/>
          </w:tcPr>
          <w:p w14:paraId="0922D09F"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34,6</w:t>
            </w:r>
          </w:p>
        </w:tc>
        <w:tc>
          <w:tcPr>
            <w:tcW w:w="943" w:type="dxa"/>
            <w:gridSpan w:val="3"/>
            <w:vMerge w:val="restart"/>
            <w:vAlign w:val="center"/>
          </w:tcPr>
          <w:p w14:paraId="17AA1E95"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11,056</w:t>
            </w:r>
          </w:p>
        </w:tc>
        <w:tc>
          <w:tcPr>
            <w:tcW w:w="1044" w:type="dxa"/>
            <w:vMerge w:val="restart"/>
            <w:vAlign w:val="center"/>
          </w:tcPr>
          <w:p w14:paraId="74640428"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&lt;0,001</w:t>
            </w:r>
          </w:p>
        </w:tc>
      </w:tr>
      <w:tr w:rsidR="00BE01C7" w:rsidRPr="00BE01C7" w14:paraId="4B54C281" w14:textId="77777777" w:rsidTr="00731592">
        <w:trPr>
          <w:gridAfter w:val="2"/>
          <w:wAfter w:w="39" w:type="dxa"/>
          <w:jc w:val="center"/>
        </w:trPr>
        <w:tc>
          <w:tcPr>
            <w:tcW w:w="2689" w:type="dxa"/>
            <w:vMerge/>
          </w:tcPr>
          <w:p w14:paraId="75250BBC" w14:textId="77777777" w:rsidR="00BE01C7" w:rsidRPr="00BE01C7" w:rsidRDefault="00BE01C7" w:rsidP="00BE01C7">
            <w:pPr>
              <w:rPr>
                <w:rFonts w:eastAsia="Calibri"/>
                <w:sz w:val="24"/>
                <w:szCs w:val="24"/>
              </w:rPr>
            </w:pPr>
          </w:p>
        </w:tc>
        <w:tc>
          <w:tcPr>
            <w:tcW w:w="601" w:type="dxa"/>
          </w:tcPr>
          <w:p w14:paraId="29402488" w14:textId="77777777" w:rsidR="00BE01C7" w:rsidRPr="00BE01C7" w:rsidRDefault="00BE01C7" w:rsidP="00BE01C7">
            <w:pPr>
              <w:rPr>
                <w:rFonts w:eastAsia="Calibri"/>
                <w:sz w:val="24"/>
                <w:szCs w:val="24"/>
              </w:rPr>
            </w:pPr>
            <w:r w:rsidRPr="00BE01C7">
              <w:rPr>
                <w:rFonts w:eastAsia="Calibri"/>
                <w:sz w:val="24"/>
                <w:szCs w:val="24"/>
              </w:rPr>
              <w:t xml:space="preserve">Нет </w:t>
            </w:r>
          </w:p>
        </w:tc>
        <w:tc>
          <w:tcPr>
            <w:tcW w:w="658" w:type="dxa"/>
            <w:vAlign w:val="center"/>
          </w:tcPr>
          <w:p w14:paraId="1CC64B5A"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322</w:t>
            </w:r>
          </w:p>
        </w:tc>
        <w:tc>
          <w:tcPr>
            <w:tcW w:w="719" w:type="dxa"/>
            <w:vAlign w:val="center"/>
          </w:tcPr>
          <w:p w14:paraId="7E457C48"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71,2</w:t>
            </w:r>
          </w:p>
        </w:tc>
        <w:tc>
          <w:tcPr>
            <w:tcW w:w="658" w:type="dxa"/>
            <w:gridSpan w:val="2"/>
            <w:vAlign w:val="center"/>
          </w:tcPr>
          <w:p w14:paraId="4ABDC606"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463</w:t>
            </w:r>
          </w:p>
        </w:tc>
        <w:tc>
          <w:tcPr>
            <w:tcW w:w="723" w:type="dxa"/>
            <w:vAlign w:val="center"/>
          </w:tcPr>
          <w:p w14:paraId="6D62B55C" w14:textId="77777777" w:rsidR="00BE01C7" w:rsidRPr="00BE01C7" w:rsidRDefault="00BE01C7" w:rsidP="00BE01C7">
            <w:pPr>
              <w:widowControl w:val="0"/>
              <w:tabs>
                <w:tab w:val="left" w:pos="9498"/>
              </w:tabs>
              <w:autoSpaceDE w:val="0"/>
              <w:autoSpaceDN w:val="0"/>
              <w:spacing w:line="244" w:lineRule="exact"/>
              <w:ind w:right="90"/>
              <w:jc w:val="center"/>
              <w:rPr>
                <w:sz w:val="24"/>
                <w:szCs w:val="24"/>
              </w:rPr>
            </w:pPr>
            <w:r w:rsidRPr="00BE01C7">
              <w:rPr>
                <w:spacing w:val="-2"/>
                <w:sz w:val="24"/>
                <w:szCs w:val="24"/>
              </w:rPr>
              <w:t>61,8</w:t>
            </w:r>
          </w:p>
        </w:tc>
        <w:tc>
          <w:tcPr>
            <w:tcW w:w="658" w:type="dxa"/>
            <w:gridSpan w:val="2"/>
            <w:vAlign w:val="center"/>
          </w:tcPr>
          <w:p w14:paraId="7ED47AD0"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785</w:t>
            </w:r>
          </w:p>
        </w:tc>
        <w:tc>
          <w:tcPr>
            <w:tcW w:w="719" w:type="dxa"/>
            <w:vAlign w:val="center"/>
          </w:tcPr>
          <w:p w14:paraId="38786916"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65,4</w:t>
            </w:r>
          </w:p>
        </w:tc>
        <w:tc>
          <w:tcPr>
            <w:tcW w:w="943" w:type="dxa"/>
            <w:gridSpan w:val="3"/>
            <w:vMerge/>
          </w:tcPr>
          <w:p w14:paraId="7E643DA4" w14:textId="77777777" w:rsidR="00BE01C7" w:rsidRPr="00BE01C7" w:rsidRDefault="00BE01C7" w:rsidP="00BE01C7">
            <w:pPr>
              <w:rPr>
                <w:rFonts w:eastAsia="Calibri"/>
                <w:sz w:val="24"/>
                <w:szCs w:val="24"/>
              </w:rPr>
            </w:pPr>
          </w:p>
        </w:tc>
        <w:tc>
          <w:tcPr>
            <w:tcW w:w="1044" w:type="dxa"/>
            <w:vMerge/>
          </w:tcPr>
          <w:p w14:paraId="669DB5CF" w14:textId="77777777" w:rsidR="00BE01C7" w:rsidRPr="00BE01C7" w:rsidRDefault="00BE01C7" w:rsidP="00BE01C7">
            <w:pPr>
              <w:rPr>
                <w:rFonts w:eastAsia="Calibri"/>
                <w:sz w:val="24"/>
                <w:szCs w:val="24"/>
              </w:rPr>
            </w:pPr>
          </w:p>
        </w:tc>
      </w:tr>
      <w:tr w:rsidR="00BE01C7" w:rsidRPr="00BE01C7" w14:paraId="01AB30BE" w14:textId="77777777" w:rsidTr="00731592">
        <w:trPr>
          <w:gridAfter w:val="2"/>
          <w:wAfter w:w="39" w:type="dxa"/>
          <w:trHeight w:val="335"/>
          <w:jc w:val="center"/>
        </w:trPr>
        <w:tc>
          <w:tcPr>
            <w:tcW w:w="2689" w:type="dxa"/>
            <w:vMerge w:val="restart"/>
          </w:tcPr>
          <w:p w14:paraId="0DB6B5D1" w14:textId="77777777" w:rsidR="00BE01C7" w:rsidRPr="00BE01C7" w:rsidRDefault="00BE01C7" w:rsidP="00BE01C7">
            <w:pPr>
              <w:rPr>
                <w:rFonts w:eastAsia="Calibri"/>
                <w:sz w:val="24"/>
                <w:szCs w:val="24"/>
              </w:rPr>
            </w:pPr>
            <w:r w:rsidRPr="00BE01C7">
              <w:rPr>
                <w:rFonts w:eastAsia="Calibri"/>
                <w:sz w:val="24"/>
                <w:szCs w:val="24"/>
              </w:rPr>
              <w:t>Ежедневно</w:t>
            </w:r>
            <w:r w:rsidRPr="00BE01C7">
              <w:rPr>
                <w:rFonts w:eastAsia="Calibri"/>
                <w:spacing w:val="-6"/>
                <w:sz w:val="24"/>
                <w:szCs w:val="24"/>
              </w:rPr>
              <w:t xml:space="preserve"> </w:t>
            </w:r>
            <w:r w:rsidRPr="00BE01C7">
              <w:rPr>
                <w:rFonts w:eastAsia="Calibri"/>
                <w:sz w:val="24"/>
                <w:szCs w:val="24"/>
              </w:rPr>
              <w:t>употреблять</w:t>
            </w:r>
            <w:r w:rsidRPr="00BE01C7">
              <w:rPr>
                <w:rFonts w:eastAsia="Calibri"/>
                <w:spacing w:val="40"/>
                <w:sz w:val="24"/>
                <w:szCs w:val="24"/>
              </w:rPr>
              <w:t xml:space="preserve"> </w:t>
            </w:r>
            <w:r w:rsidRPr="00BE01C7">
              <w:rPr>
                <w:rFonts w:eastAsia="Calibri"/>
                <w:sz w:val="24"/>
                <w:szCs w:val="24"/>
              </w:rPr>
              <w:t>минимум</w:t>
            </w:r>
            <w:r w:rsidRPr="00BE01C7">
              <w:rPr>
                <w:rFonts w:eastAsia="Calibri"/>
                <w:spacing w:val="-7"/>
                <w:sz w:val="24"/>
                <w:szCs w:val="24"/>
              </w:rPr>
              <w:t xml:space="preserve"> </w:t>
            </w:r>
            <w:r w:rsidRPr="00BE01C7">
              <w:rPr>
                <w:rFonts w:eastAsia="Calibri"/>
                <w:sz w:val="24"/>
                <w:szCs w:val="24"/>
              </w:rPr>
              <w:t>пять</w:t>
            </w:r>
            <w:r w:rsidRPr="00BE01C7">
              <w:rPr>
                <w:rFonts w:eastAsia="Calibri"/>
                <w:spacing w:val="-10"/>
                <w:sz w:val="24"/>
                <w:szCs w:val="24"/>
              </w:rPr>
              <w:t xml:space="preserve"> </w:t>
            </w:r>
            <w:r w:rsidRPr="00BE01C7">
              <w:rPr>
                <w:rFonts w:eastAsia="Calibri"/>
                <w:sz w:val="24"/>
                <w:szCs w:val="24"/>
              </w:rPr>
              <w:t>порций</w:t>
            </w:r>
            <w:r w:rsidRPr="00BE01C7">
              <w:rPr>
                <w:rFonts w:eastAsia="Calibri"/>
                <w:spacing w:val="-9"/>
                <w:sz w:val="24"/>
                <w:szCs w:val="24"/>
              </w:rPr>
              <w:t xml:space="preserve"> </w:t>
            </w:r>
            <w:r w:rsidRPr="00BE01C7">
              <w:rPr>
                <w:rFonts w:eastAsia="Calibri"/>
                <w:sz w:val="24"/>
                <w:szCs w:val="24"/>
              </w:rPr>
              <w:t>фруктов</w:t>
            </w:r>
            <w:r w:rsidRPr="00BE01C7">
              <w:rPr>
                <w:rFonts w:eastAsia="Calibri"/>
                <w:spacing w:val="-5"/>
                <w:sz w:val="24"/>
                <w:szCs w:val="24"/>
              </w:rPr>
              <w:t xml:space="preserve"> </w:t>
            </w:r>
            <w:r w:rsidRPr="00BE01C7">
              <w:rPr>
                <w:rFonts w:eastAsia="Calibri"/>
                <w:sz w:val="24"/>
                <w:szCs w:val="24"/>
              </w:rPr>
              <w:t xml:space="preserve">и/или </w:t>
            </w:r>
            <w:r w:rsidRPr="00BE01C7">
              <w:rPr>
                <w:rFonts w:eastAsia="Calibri"/>
                <w:spacing w:val="-2"/>
                <w:sz w:val="24"/>
                <w:szCs w:val="24"/>
              </w:rPr>
              <w:t>овощей</w:t>
            </w:r>
          </w:p>
        </w:tc>
        <w:tc>
          <w:tcPr>
            <w:tcW w:w="601" w:type="dxa"/>
          </w:tcPr>
          <w:p w14:paraId="3569DC6E" w14:textId="77777777" w:rsidR="00BE01C7" w:rsidRPr="00BE01C7" w:rsidRDefault="00BE01C7" w:rsidP="00BE01C7">
            <w:pPr>
              <w:rPr>
                <w:rFonts w:eastAsia="Calibri"/>
                <w:sz w:val="24"/>
                <w:szCs w:val="24"/>
              </w:rPr>
            </w:pPr>
            <w:r w:rsidRPr="00BE01C7">
              <w:rPr>
                <w:rFonts w:eastAsia="Calibri"/>
                <w:sz w:val="24"/>
                <w:szCs w:val="24"/>
              </w:rPr>
              <w:t xml:space="preserve">Да </w:t>
            </w:r>
          </w:p>
        </w:tc>
        <w:tc>
          <w:tcPr>
            <w:tcW w:w="658" w:type="dxa"/>
            <w:vAlign w:val="center"/>
          </w:tcPr>
          <w:p w14:paraId="393A4912"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122</w:t>
            </w:r>
          </w:p>
        </w:tc>
        <w:tc>
          <w:tcPr>
            <w:tcW w:w="719" w:type="dxa"/>
            <w:vAlign w:val="center"/>
          </w:tcPr>
          <w:p w14:paraId="0C11FA9A"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27,0</w:t>
            </w:r>
          </w:p>
        </w:tc>
        <w:tc>
          <w:tcPr>
            <w:tcW w:w="658" w:type="dxa"/>
            <w:gridSpan w:val="2"/>
            <w:vAlign w:val="center"/>
          </w:tcPr>
          <w:p w14:paraId="28C7AF3A"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310</w:t>
            </w:r>
          </w:p>
        </w:tc>
        <w:tc>
          <w:tcPr>
            <w:tcW w:w="723" w:type="dxa"/>
            <w:vAlign w:val="center"/>
          </w:tcPr>
          <w:p w14:paraId="0F9A1047" w14:textId="77777777" w:rsidR="00BE01C7" w:rsidRPr="00BE01C7" w:rsidRDefault="00BE01C7" w:rsidP="00BE01C7">
            <w:pPr>
              <w:widowControl w:val="0"/>
              <w:tabs>
                <w:tab w:val="left" w:pos="9498"/>
              </w:tabs>
              <w:autoSpaceDE w:val="0"/>
              <w:autoSpaceDN w:val="0"/>
              <w:spacing w:line="244" w:lineRule="exact"/>
              <w:ind w:right="90"/>
              <w:jc w:val="center"/>
              <w:rPr>
                <w:sz w:val="24"/>
                <w:szCs w:val="24"/>
              </w:rPr>
            </w:pPr>
            <w:r w:rsidRPr="00BE01C7">
              <w:rPr>
                <w:spacing w:val="-2"/>
                <w:sz w:val="24"/>
                <w:szCs w:val="24"/>
              </w:rPr>
              <w:t>41,4</w:t>
            </w:r>
          </w:p>
        </w:tc>
        <w:tc>
          <w:tcPr>
            <w:tcW w:w="658" w:type="dxa"/>
            <w:gridSpan w:val="2"/>
            <w:vAlign w:val="center"/>
          </w:tcPr>
          <w:p w14:paraId="246F1CDB"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432</w:t>
            </w:r>
          </w:p>
        </w:tc>
        <w:tc>
          <w:tcPr>
            <w:tcW w:w="719" w:type="dxa"/>
            <w:vAlign w:val="center"/>
          </w:tcPr>
          <w:p w14:paraId="55B2C5B7"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36,0</w:t>
            </w:r>
          </w:p>
        </w:tc>
        <w:tc>
          <w:tcPr>
            <w:tcW w:w="943" w:type="dxa"/>
            <w:gridSpan w:val="3"/>
            <w:vMerge w:val="restart"/>
            <w:vAlign w:val="center"/>
          </w:tcPr>
          <w:p w14:paraId="4657D43F"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25,370</w:t>
            </w:r>
          </w:p>
        </w:tc>
        <w:tc>
          <w:tcPr>
            <w:tcW w:w="1044" w:type="dxa"/>
            <w:vMerge w:val="restart"/>
            <w:vAlign w:val="center"/>
          </w:tcPr>
          <w:p w14:paraId="32765BC4"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&lt;0,001</w:t>
            </w:r>
          </w:p>
        </w:tc>
      </w:tr>
      <w:tr w:rsidR="00BE01C7" w:rsidRPr="00BE01C7" w14:paraId="2FC2EE05" w14:textId="77777777" w:rsidTr="00731592">
        <w:trPr>
          <w:gridAfter w:val="2"/>
          <w:wAfter w:w="39" w:type="dxa"/>
          <w:jc w:val="center"/>
        </w:trPr>
        <w:tc>
          <w:tcPr>
            <w:tcW w:w="2689" w:type="dxa"/>
            <w:vMerge/>
          </w:tcPr>
          <w:p w14:paraId="1F79A7E4" w14:textId="77777777" w:rsidR="00BE01C7" w:rsidRPr="00BE01C7" w:rsidRDefault="00BE01C7" w:rsidP="00BE01C7">
            <w:pPr>
              <w:rPr>
                <w:rFonts w:eastAsia="Calibri"/>
                <w:sz w:val="24"/>
                <w:szCs w:val="24"/>
              </w:rPr>
            </w:pPr>
          </w:p>
        </w:tc>
        <w:tc>
          <w:tcPr>
            <w:tcW w:w="601" w:type="dxa"/>
          </w:tcPr>
          <w:p w14:paraId="192A9885" w14:textId="77777777" w:rsidR="00BE01C7" w:rsidRPr="00BE01C7" w:rsidRDefault="00BE01C7" w:rsidP="00BE01C7">
            <w:pPr>
              <w:rPr>
                <w:rFonts w:eastAsia="Calibri"/>
                <w:sz w:val="24"/>
                <w:szCs w:val="24"/>
              </w:rPr>
            </w:pPr>
            <w:r w:rsidRPr="00BE01C7">
              <w:rPr>
                <w:rFonts w:eastAsia="Calibri"/>
                <w:sz w:val="24"/>
                <w:szCs w:val="24"/>
              </w:rPr>
              <w:t xml:space="preserve">Нет </w:t>
            </w:r>
          </w:p>
        </w:tc>
        <w:tc>
          <w:tcPr>
            <w:tcW w:w="658" w:type="dxa"/>
            <w:vAlign w:val="center"/>
          </w:tcPr>
          <w:p w14:paraId="1229E3C3"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330</w:t>
            </w:r>
          </w:p>
        </w:tc>
        <w:tc>
          <w:tcPr>
            <w:tcW w:w="719" w:type="dxa"/>
            <w:vAlign w:val="center"/>
          </w:tcPr>
          <w:p w14:paraId="6C136137"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73,0</w:t>
            </w:r>
          </w:p>
        </w:tc>
        <w:tc>
          <w:tcPr>
            <w:tcW w:w="658" w:type="dxa"/>
            <w:gridSpan w:val="2"/>
            <w:vAlign w:val="center"/>
          </w:tcPr>
          <w:p w14:paraId="3E856FB8"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439</w:t>
            </w:r>
          </w:p>
        </w:tc>
        <w:tc>
          <w:tcPr>
            <w:tcW w:w="723" w:type="dxa"/>
            <w:vAlign w:val="center"/>
          </w:tcPr>
          <w:p w14:paraId="201BBFAF" w14:textId="77777777" w:rsidR="00BE01C7" w:rsidRPr="00BE01C7" w:rsidRDefault="00BE01C7" w:rsidP="00BE01C7">
            <w:pPr>
              <w:widowControl w:val="0"/>
              <w:tabs>
                <w:tab w:val="left" w:pos="9498"/>
              </w:tabs>
              <w:autoSpaceDE w:val="0"/>
              <w:autoSpaceDN w:val="0"/>
              <w:spacing w:line="244" w:lineRule="exact"/>
              <w:ind w:right="90"/>
              <w:jc w:val="center"/>
              <w:rPr>
                <w:sz w:val="24"/>
                <w:szCs w:val="24"/>
              </w:rPr>
            </w:pPr>
            <w:r w:rsidRPr="00BE01C7">
              <w:rPr>
                <w:spacing w:val="-2"/>
                <w:sz w:val="24"/>
                <w:szCs w:val="24"/>
              </w:rPr>
              <w:t>58,6</w:t>
            </w:r>
          </w:p>
        </w:tc>
        <w:tc>
          <w:tcPr>
            <w:tcW w:w="658" w:type="dxa"/>
            <w:gridSpan w:val="2"/>
            <w:vAlign w:val="center"/>
          </w:tcPr>
          <w:p w14:paraId="63956E3F"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769</w:t>
            </w:r>
          </w:p>
        </w:tc>
        <w:tc>
          <w:tcPr>
            <w:tcW w:w="719" w:type="dxa"/>
            <w:vAlign w:val="center"/>
          </w:tcPr>
          <w:p w14:paraId="76B34046"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64,0</w:t>
            </w:r>
          </w:p>
        </w:tc>
        <w:tc>
          <w:tcPr>
            <w:tcW w:w="943" w:type="dxa"/>
            <w:gridSpan w:val="3"/>
            <w:vMerge/>
          </w:tcPr>
          <w:p w14:paraId="55B5B204" w14:textId="77777777" w:rsidR="00BE01C7" w:rsidRPr="00BE01C7" w:rsidRDefault="00BE01C7" w:rsidP="00BE01C7">
            <w:pPr>
              <w:rPr>
                <w:rFonts w:eastAsia="Calibri"/>
                <w:sz w:val="24"/>
                <w:szCs w:val="24"/>
              </w:rPr>
            </w:pPr>
          </w:p>
        </w:tc>
        <w:tc>
          <w:tcPr>
            <w:tcW w:w="1044" w:type="dxa"/>
            <w:vMerge/>
          </w:tcPr>
          <w:p w14:paraId="367B3592" w14:textId="77777777" w:rsidR="00BE01C7" w:rsidRPr="00BE01C7" w:rsidRDefault="00BE01C7" w:rsidP="00BE01C7">
            <w:pPr>
              <w:rPr>
                <w:rFonts w:eastAsia="Calibri"/>
                <w:sz w:val="24"/>
                <w:szCs w:val="24"/>
              </w:rPr>
            </w:pPr>
          </w:p>
        </w:tc>
      </w:tr>
      <w:tr w:rsidR="00BE01C7" w:rsidRPr="00BE01C7" w14:paraId="2700872D" w14:textId="77777777" w:rsidTr="00731592">
        <w:trPr>
          <w:gridAfter w:val="2"/>
          <w:wAfter w:w="39" w:type="dxa"/>
          <w:jc w:val="center"/>
        </w:trPr>
        <w:tc>
          <w:tcPr>
            <w:tcW w:w="2689" w:type="dxa"/>
            <w:vMerge w:val="restart"/>
          </w:tcPr>
          <w:p w14:paraId="6431F055" w14:textId="77777777" w:rsidR="00BE01C7" w:rsidRPr="00BE01C7" w:rsidRDefault="00BE01C7" w:rsidP="00BE01C7">
            <w:pPr>
              <w:rPr>
                <w:rFonts w:eastAsia="Calibri"/>
                <w:sz w:val="24"/>
                <w:szCs w:val="24"/>
              </w:rPr>
            </w:pPr>
            <w:r w:rsidRPr="00BE01C7">
              <w:rPr>
                <w:rFonts w:eastAsia="Calibri"/>
                <w:sz w:val="24"/>
                <w:szCs w:val="24"/>
              </w:rPr>
              <w:t>Уменьшить</w:t>
            </w:r>
            <w:r w:rsidRPr="00BE01C7">
              <w:rPr>
                <w:rFonts w:eastAsia="Calibri"/>
                <w:spacing w:val="-5"/>
                <w:sz w:val="24"/>
                <w:szCs w:val="24"/>
              </w:rPr>
              <w:t xml:space="preserve"> </w:t>
            </w:r>
            <w:r w:rsidRPr="00BE01C7">
              <w:rPr>
                <w:rFonts w:eastAsia="Calibri"/>
                <w:sz w:val="24"/>
                <w:szCs w:val="24"/>
              </w:rPr>
              <w:t>употребление</w:t>
            </w:r>
            <w:r w:rsidRPr="00BE01C7">
              <w:rPr>
                <w:rFonts w:eastAsia="Calibri"/>
                <w:spacing w:val="-10"/>
                <w:sz w:val="24"/>
                <w:szCs w:val="24"/>
              </w:rPr>
              <w:t xml:space="preserve"> </w:t>
            </w:r>
            <w:r w:rsidRPr="00BE01C7">
              <w:rPr>
                <w:rFonts w:eastAsia="Calibri"/>
                <w:sz w:val="24"/>
                <w:szCs w:val="24"/>
              </w:rPr>
              <w:t>жиров</w:t>
            </w:r>
            <w:r w:rsidRPr="00BE01C7">
              <w:rPr>
                <w:rFonts w:eastAsia="Calibri"/>
                <w:spacing w:val="-3"/>
                <w:sz w:val="24"/>
                <w:szCs w:val="24"/>
              </w:rPr>
              <w:t xml:space="preserve"> </w:t>
            </w:r>
            <w:r w:rsidRPr="00BE01C7">
              <w:rPr>
                <w:rFonts w:eastAsia="Calibri"/>
                <w:sz w:val="24"/>
                <w:szCs w:val="24"/>
              </w:rPr>
              <w:t>в еде</w:t>
            </w:r>
          </w:p>
        </w:tc>
        <w:tc>
          <w:tcPr>
            <w:tcW w:w="601" w:type="dxa"/>
          </w:tcPr>
          <w:p w14:paraId="6ADDE7C2" w14:textId="77777777" w:rsidR="00BE01C7" w:rsidRPr="00BE01C7" w:rsidRDefault="00BE01C7" w:rsidP="00BE01C7">
            <w:pPr>
              <w:rPr>
                <w:rFonts w:eastAsia="Calibri"/>
                <w:sz w:val="24"/>
                <w:szCs w:val="24"/>
              </w:rPr>
            </w:pPr>
            <w:r w:rsidRPr="00BE01C7">
              <w:rPr>
                <w:rFonts w:eastAsia="Calibri"/>
                <w:sz w:val="24"/>
                <w:szCs w:val="24"/>
              </w:rPr>
              <w:t xml:space="preserve">Да </w:t>
            </w:r>
          </w:p>
        </w:tc>
        <w:tc>
          <w:tcPr>
            <w:tcW w:w="658" w:type="dxa"/>
            <w:vAlign w:val="center"/>
          </w:tcPr>
          <w:p w14:paraId="5E10F97B" w14:textId="77777777" w:rsidR="00BE01C7" w:rsidRPr="00BE01C7" w:rsidRDefault="00BE01C7" w:rsidP="00BE01C7">
            <w:pPr>
              <w:widowControl w:val="0"/>
              <w:tabs>
                <w:tab w:val="left" w:pos="9498"/>
              </w:tabs>
              <w:autoSpaceDE w:val="0"/>
              <w:autoSpaceDN w:val="0"/>
              <w:spacing w:line="245" w:lineRule="exact"/>
              <w:ind w:right="96"/>
              <w:jc w:val="center"/>
              <w:rPr>
                <w:sz w:val="24"/>
                <w:szCs w:val="24"/>
              </w:rPr>
            </w:pPr>
            <w:r w:rsidRPr="00BE01C7">
              <w:rPr>
                <w:spacing w:val="-5"/>
                <w:sz w:val="24"/>
                <w:szCs w:val="24"/>
              </w:rPr>
              <w:t>156</w:t>
            </w:r>
          </w:p>
        </w:tc>
        <w:tc>
          <w:tcPr>
            <w:tcW w:w="719" w:type="dxa"/>
            <w:vAlign w:val="center"/>
          </w:tcPr>
          <w:p w14:paraId="4C3FD533" w14:textId="77777777" w:rsidR="00BE01C7" w:rsidRPr="00BE01C7" w:rsidRDefault="00BE01C7" w:rsidP="00BE01C7">
            <w:pPr>
              <w:widowControl w:val="0"/>
              <w:tabs>
                <w:tab w:val="left" w:pos="9498"/>
              </w:tabs>
              <w:autoSpaceDE w:val="0"/>
              <w:autoSpaceDN w:val="0"/>
              <w:spacing w:line="245" w:lineRule="exact"/>
              <w:ind w:right="91"/>
              <w:jc w:val="center"/>
              <w:rPr>
                <w:sz w:val="24"/>
                <w:szCs w:val="24"/>
              </w:rPr>
            </w:pPr>
            <w:r w:rsidRPr="00BE01C7">
              <w:rPr>
                <w:spacing w:val="-2"/>
                <w:sz w:val="24"/>
                <w:szCs w:val="24"/>
              </w:rPr>
              <w:t>34,5</w:t>
            </w:r>
          </w:p>
        </w:tc>
        <w:tc>
          <w:tcPr>
            <w:tcW w:w="658" w:type="dxa"/>
            <w:gridSpan w:val="2"/>
            <w:vAlign w:val="center"/>
          </w:tcPr>
          <w:p w14:paraId="47E2E67C" w14:textId="77777777" w:rsidR="00BE01C7" w:rsidRPr="00BE01C7" w:rsidRDefault="00BE01C7" w:rsidP="00BE01C7">
            <w:pPr>
              <w:widowControl w:val="0"/>
              <w:tabs>
                <w:tab w:val="left" w:pos="9498"/>
              </w:tabs>
              <w:autoSpaceDE w:val="0"/>
              <w:autoSpaceDN w:val="0"/>
              <w:spacing w:line="245" w:lineRule="exact"/>
              <w:ind w:right="96"/>
              <w:jc w:val="center"/>
              <w:rPr>
                <w:sz w:val="24"/>
                <w:szCs w:val="24"/>
              </w:rPr>
            </w:pPr>
            <w:r w:rsidRPr="00BE01C7">
              <w:rPr>
                <w:spacing w:val="-5"/>
                <w:sz w:val="24"/>
                <w:szCs w:val="24"/>
              </w:rPr>
              <w:t>350</w:t>
            </w:r>
          </w:p>
        </w:tc>
        <w:tc>
          <w:tcPr>
            <w:tcW w:w="723" w:type="dxa"/>
            <w:vAlign w:val="center"/>
          </w:tcPr>
          <w:p w14:paraId="66B0FE88" w14:textId="77777777" w:rsidR="00BE01C7" w:rsidRPr="00BE01C7" w:rsidRDefault="00BE01C7" w:rsidP="00BE01C7">
            <w:pPr>
              <w:widowControl w:val="0"/>
              <w:tabs>
                <w:tab w:val="left" w:pos="9498"/>
              </w:tabs>
              <w:autoSpaceDE w:val="0"/>
              <w:autoSpaceDN w:val="0"/>
              <w:spacing w:line="245" w:lineRule="exact"/>
              <w:ind w:right="90"/>
              <w:jc w:val="center"/>
              <w:rPr>
                <w:sz w:val="24"/>
                <w:szCs w:val="24"/>
              </w:rPr>
            </w:pPr>
            <w:r w:rsidRPr="00BE01C7">
              <w:rPr>
                <w:spacing w:val="-2"/>
                <w:sz w:val="24"/>
                <w:szCs w:val="24"/>
              </w:rPr>
              <w:t>46,7</w:t>
            </w:r>
          </w:p>
        </w:tc>
        <w:tc>
          <w:tcPr>
            <w:tcW w:w="658" w:type="dxa"/>
            <w:gridSpan w:val="2"/>
            <w:vAlign w:val="center"/>
          </w:tcPr>
          <w:p w14:paraId="2F219F4B" w14:textId="77777777" w:rsidR="00BE01C7" w:rsidRPr="00BE01C7" w:rsidRDefault="00BE01C7" w:rsidP="00BE01C7">
            <w:pPr>
              <w:widowControl w:val="0"/>
              <w:tabs>
                <w:tab w:val="left" w:pos="9498"/>
              </w:tabs>
              <w:autoSpaceDE w:val="0"/>
              <w:autoSpaceDN w:val="0"/>
              <w:spacing w:line="245" w:lineRule="exact"/>
              <w:ind w:right="96"/>
              <w:jc w:val="center"/>
              <w:rPr>
                <w:sz w:val="24"/>
                <w:szCs w:val="24"/>
              </w:rPr>
            </w:pPr>
            <w:r w:rsidRPr="00BE01C7">
              <w:rPr>
                <w:spacing w:val="-5"/>
                <w:sz w:val="24"/>
                <w:szCs w:val="24"/>
              </w:rPr>
              <w:t>506</w:t>
            </w:r>
          </w:p>
        </w:tc>
        <w:tc>
          <w:tcPr>
            <w:tcW w:w="719" w:type="dxa"/>
            <w:vAlign w:val="center"/>
          </w:tcPr>
          <w:p w14:paraId="37E8CBB3" w14:textId="77777777" w:rsidR="00BE01C7" w:rsidRPr="00BE01C7" w:rsidRDefault="00BE01C7" w:rsidP="00BE01C7">
            <w:pPr>
              <w:widowControl w:val="0"/>
              <w:tabs>
                <w:tab w:val="left" w:pos="9498"/>
              </w:tabs>
              <w:autoSpaceDE w:val="0"/>
              <w:autoSpaceDN w:val="0"/>
              <w:spacing w:line="245" w:lineRule="exact"/>
              <w:ind w:right="91"/>
              <w:jc w:val="center"/>
              <w:rPr>
                <w:sz w:val="24"/>
                <w:szCs w:val="24"/>
              </w:rPr>
            </w:pPr>
            <w:r w:rsidRPr="00BE01C7">
              <w:rPr>
                <w:spacing w:val="-2"/>
                <w:sz w:val="24"/>
                <w:szCs w:val="24"/>
              </w:rPr>
              <w:t>42,1</w:t>
            </w:r>
          </w:p>
        </w:tc>
        <w:tc>
          <w:tcPr>
            <w:tcW w:w="943" w:type="dxa"/>
            <w:gridSpan w:val="3"/>
            <w:vMerge w:val="restart"/>
            <w:vAlign w:val="center"/>
          </w:tcPr>
          <w:p w14:paraId="78DB687E"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17,253</w:t>
            </w:r>
          </w:p>
        </w:tc>
        <w:tc>
          <w:tcPr>
            <w:tcW w:w="1044" w:type="dxa"/>
            <w:vMerge w:val="restart"/>
            <w:vAlign w:val="center"/>
          </w:tcPr>
          <w:p w14:paraId="14449B25"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&lt;0,001</w:t>
            </w:r>
          </w:p>
        </w:tc>
      </w:tr>
      <w:tr w:rsidR="00BE01C7" w:rsidRPr="00BE01C7" w14:paraId="3C006AA7" w14:textId="77777777" w:rsidTr="00731592">
        <w:trPr>
          <w:gridAfter w:val="2"/>
          <w:wAfter w:w="39" w:type="dxa"/>
          <w:jc w:val="center"/>
        </w:trPr>
        <w:tc>
          <w:tcPr>
            <w:tcW w:w="2689" w:type="dxa"/>
            <w:vMerge/>
          </w:tcPr>
          <w:p w14:paraId="5A4E8DAE" w14:textId="77777777" w:rsidR="00BE01C7" w:rsidRPr="00BE01C7" w:rsidRDefault="00BE01C7" w:rsidP="00BE01C7">
            <w:pPr>
              <w:rPr>
                <w:rFonts w:eastAsia="Calibri"/>
                <w:sz w:val="24"/>
                <w:szCs w:val="24"/>
              </w:rPr>
            </w:pPr>
          </w:p>
        </w:tc>
        <w:tc>
          <w:tcPr>
            <w:tcW w:w="601" w:type="dxa"/>
          </w:tcPr>
          <w:p w14:paraId="129E3F3B" w14:textId="77777777" w:rsidR="00BE01C7" w:rsidRPr="00BE01C7" w:rsidRDefault="00BE01C7" w:rsidP="00BE01C7">
            <w:pPr>
              <w:rPr>
                <w:rFonts w:eastAsia="Calibri"/>
                <w:sz w:val="24"/>
                <w:szCs w:val="24"/>
              </w:rPr>
            </w:pPr>
            <w:r w:rsidRPr="00BE01C7">
              <w:rPr>
                <w:rFonts w:eastAsia="Calibri"/>
                <w:sz w:val="24"/>
                <w:szCs w:val="24"/>
              </w:rPr>
              <w:t xml:space="preserve">Нет </w:t>
            </w:r>
          </w:p>
        </w:tc>
        <w:tc>
          <w:tcPr>
            <w:tcW w:w="658" w:type="dxa"/>
            <w:vAlign w:val="center"/>
          </w:tcPr>
          <w:p w14:paraId="5BEC66F1"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296</w:t>
            </w:r>
          </w:p>
        </w:tc>
        <w:tc>
          <w:tcPr>
            <w:tcW w:w="719" w:type="dxa"/>
            <w:vAlign w:val="center"/>
          </w:tcPr>
          <w:p w14:paraId="17360159"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65,5</w:t>
            </w:r>
          </w:p>
        </w:tc>
        <w:tc>
          <w:tcPr>
            <w:tcW w:w="658" w:type="dxa"/>
            <w:gridSpan w:val="2"/>
            <w:vAlign w:val="center"/>
          </w:tcPr>
          <w:p w14:paraId="0DDE65FD"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399</w:t>
            </w:r>
          </w:p>
        </w:tc>
        <w:tc>
          <w:tcPr>
            <w:tcW w:w="723" w:type="dxa"/>
            <w:vAlign w:val="center"/>
          </w:tcPr>
          <w:p w14:paraId="27FB464C" w14:textId="77777777" w:rsidR="00BE01C7" w:rsidRPr="00BE01C7" w:rsidRDefault="00BE01C7" w:rsidP="00BE01C7">
            <w:pPr>
              <w:widowControl w:val="0"/>
              <w:tabs>
                <w:tab w:val="left" w:pos="9498"/>
              </w:tabs>
              <w:autoSpaceDE w:val="0"/>
              <w:autoSpaceDN w:val="0"/>
              <w:spacing w:line="244" w:lineRule="exact"/>
              <w:ind w:right="90"/>
              <w:jc w:val="center"/>
              <w:rPr>
                <w:sz w:val="24"/>
                <w:szCs w:val="24"/>
              </w:rPr>
            </w:pPr>
            <w:r w:rsidRPr="00BE01C7">
              <w:rPr>
                <w:spacing w:val="-2"/>
                <w:sz w:val="24"/>
                <w:szCs w:val="24"/>
              </w:rPr>
              <w:t>53,3</w:t>
            </w:r>
          </w:p>
        </w:tc>
        <w:tc>
          <w:tcPr>
            <w:tcW w:w="658" w:type="dxa"/>
            <w:gridSpan w:val="2"/>
            <w:vAlign w:val="center"/>
          </w:tcPr>
          <w:p w14:paraId="6DC48B9A"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695</w:t>
            </w:r>
          </w:p>
        </w:tc>
        <w:tc>
          <w:tcPr>
            <w:tcW w:w="719" w:type="dxa"/>
            <w:vAlign w:val="center"/>
          </w:tcPr>
          <w:p w14:paraId="282C836A"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57,9</w:t>
            </w:r>
          </w:p>
        </w:tc>
        <w:tc>
          <w:tcPr>
            <w:tcW w:w="943" w:type="dxa"/>
            <w:gridSpan w:val="3"/>
            <w:vMerge/>
          </w:tcPr>
          <w:p w14:paraId="4EBA45B6" w14:textId="77777777" w:rsidR="00BE01C7" w:rsidRPr="00BE01C7" w:rsidRDefault="00BE01C7" w:rsidP="00BE01C7">
            <w:pPr>
              <w:rPr>
                <w:rFonts w:eastAsia="Calibri"/>
                <w:sz w:val="24"/>
                <w:szCs w:val="24"/>
              </w:rPr>
            </w:pPr>
          </w:p>
        </w:tc>
        <w:tc>
          <w:tcPr>
            <w:tcW w:w="1044" w:type="dxa"/>
            <w:vMerge/>
          </w:tcPr>
          <w:p w14:paraId="5B11268A" w14:textId="77777777" w:rsidR="00BE01C7" w:rsidRPr="00BE01C7" w:rsidRDefault="00BE01C7" w:rsidP="00BE01C7">
            <w:pPr>
              <w:rPr>
                <w:rFonts w:eastAsia="Calibri"/>
                <w:sz w:val="24"/>
                <w:szCs w:val="24"/>
              </w:rPr>
            </w:pPr>
          </w:p>
        </w:tc>
      </w:tr>
      <w:tr w:rsidR="00BE01C7" w:rsidRPr="00BE01C7" w14:paraId="294EFFB0" w14:textId="77777777" w:rsidTr="00731592">
        <w:trPr>
          <w:gridAfter w:val="2"/>
          <w:wAfter w:w="39" w:type="dxa"/>
          <w:trHeight w:val="501"/>
          <w:jc w:val="center"/>
        </w:trPr>
        <w:tc>
          <w:tcPr>
            <w:tcW w:w="2689" w:type="dxa"/>
            <w:vMerge w:val="restart"/>
          </w:tcPr>
          <w:p w14:paraId="77085F6F" w14:textId="77777777" w:rsidR="00BE01C7" w:rsidRPr="00BE01C7" w:rsidRDefault="00BE01C7" w:rsidP="00BE01C7">
            <w:pPr>
              <w:rPr>
                <w:rFonts w:eastAsia="Calibri"/>
                <w:sz w:val="24"/>
                <w:szCs w:val="24"/>
              </w:rPr>
            </w:pPr>
            <w:r w:rsidRPr="00BE01C7">
              <w:rPr>
                <w:rFonts w:eastAsia="Calibri"/>
                <w:sz w:val="24"/>
                <w:szCs w:val="24"/>
              </w:rPr>
              <w:t>Начать</w:t>
            </w:r>
            <w:r w:rsidRPr="00BE01C7">
              <w:rPr>
                <w:rFonts w:eastAsia="Calibri"/>
                <w:spacing w:val="-11"/>
                <w:sz w:val="24"/>
                <w:szCs w:val="24"/>
              </w:rPr>
              <w:t xml:space="preserve"> </w:t>
            </w:r>
            <w:r w:rsidRPr="00BE01C7">
              <w:rPr>
                <w:rFonts w:eastAsia="Calibri"/>
                <w:sz w:val="24"/>
                <w:szCs w:val="24"/>
              </w:rPr>
              <w:t>заниматься</w:t>
            </w:r>
            <w:r w:rsidRPr="00BE01C7">
              <w:rPr>
                <w:rFonts w:eastAsia="Calibri"/>
                <w:spacing w:val="-8"/>
                <w:sz w:val="24"/>
                <w:szCs w:val="24"/>
              </w:rPr>
              <w:t xml:space="preserve"> </w:t>
            </w:r>
            <w:r w:rsidRPr="00BE01C7">
              <w:rPr>
                <w:rFonts w:eastAsia="Calibri"/>
                <w:sz w:val="24"/>
                <w:szCs w:val="24"/>
              </w:rPr>
              <w:t>спортом</w:t>
            </w:r>
            <w:r w:rsidRPr="00BE01C7">
              <w:rPr>
                <w:rFonts w:eastAsia="Calibri"/>
                <w:spacing w:val="-8"/>
                <w:sz w:val="24"/>
                <w:szCs w:val="24"/>
              </w:rPr>
              <w:t xml:space="preserve"> </w:t>
            </w:r>
            <w:r w:rsidRPr="00BE01C7">
              <w:rPr>
                <w:rFonts w:eastAsia="Calibri"/>
                <w:sz w:val="24"/>
                <w:szCs w:val="24"/>
              </w:rPr>
              <w:t>или</w:t>
            </w:r>
            <w:r w:rsidRPr="00BE01C7">
              <w:rPr>
                <w:rFonts w:eastAsia="Calibri"/>
                <w:spacing w:val="-9"/>
                <w:sz w:val="24"/>
                <w:szCs w:val="24"/>
              </w:rPr>
              <w:t xml:space="preserve"> </w:t>
            </w:r>
            <w:r w:rsidRPr="00BE01C7">
              <w:rPr>
                <w:rFonts w:eastAsia="Calibri"/>
                <w:sz w:val="24"/>
                <w:szCs w:val="24"/>
              </w:rPr>
              <w:t>увеличить</w:t>
            </w:r>
            <w:r w:rsidRPr="00BE01C7">
              <w:rPr>
                <w:rFonts w:eastAsia="Calibri"/>
                <w:spacing w:val="-8"/>
                <w:sz w:val="24"/>
                <w:szCs w:val="24"/>
              </w:rPr>
              <w:t xml:space="preserve"> </w:t>
            </w:r>
            <w:r w:rsidRPr="00BE01C7">
              <w:rPr>
                <w:rFonts w:eastAsia="Calibri"/>
                <w:sz w:val="24"/>
                <w:szCs w:val="24"/>
              </w:rPr>
              <w:t>уровень</w:t>
            </w:r>
            <w:r w:rsidRPr="00BE01C7">
              <w:rPr>
                <w:rFonts w:eastAsia="Calibri"/>
                <w:spacing w:val="-7"/>
                <w:sz w:val="24"/>
                <w:szCs w:val="24"/>
              </w:rPr>
              <w:t xml:space="preserve"> </w:t>
            </w:r>
            <w:r w:rsidRPr="00BE01C7">
              <w:rPr>
                <w:rFonts w:eastAsia="Calibri"/>
                <w:sz w:val="24"/>
                <w:szCs w:val="24"/>
              </w:rPr>
              <w:t xml:space="preserve">физической </w:t>
            </w:r>
            <w:r w:rsidRPr="00BE01C7">
              <w:rPr>
                <w:rFonts w:eastAsia="Calibri"/>
                <w:spacing w:val="-2"/>
                <w:sz w:val="24"/>
                <w:szCs w:val="24"/>
              </w:rPr>
              <w:t>активности</w:t>
            </w:r>
          </w:p>
        </w:tc>
        <w:tc>
          <w:tcPr>
            <w:tcW w:w="601" w:type="dxa"/>
          </w:tcPr>
          <w:p w14:paraId="17420C34" w14:textId="77777777" w:rsidR="00BE01C7" w:rsidRPr="00BE01C7" w:rsidRDefault="00BE01C7" w:rsidP="00BE01C7">
            <w:pPr>
              <w:rPr>
                <w:rFonts w:eastAsia="Calibri"/>
                <w:sz w:val="24"/>
                <w:szCs w:val="24"/>
              </w:rPr>
            </w:pPr>
            <w:r w:rsidRPr="00BE01C7">
              <w:rPr>
                <w:rFonts w:eastAsia="Calibri"/>
                <w:sz w:val="24"/>
                <w:szCs w:val="24"/>
              </w:rPr>
              <w:t xml:space="preserve">Да </w:t>
            </w:r>
          </w:p>
        </w:tc>
        <w:tc>
          <w:tcPr>
            <w:tcW w:w="658" w:type="dxa"/>
            <w:vAlign w:val="center"/>
          </w:tcPr>
          <w:p w14:paraId="5BDAE980"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156</w:t>
            </w:r>
          </w:p>
        </w:tc>
        <w:tc>
          <w:tcPr>
            <w:tcW w:w="719" w:type="dxa"/>
            <w:vAlign w:val="center"/>
          </w:tcPr>
          <w:p w14:paraId="783CBFB1"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34,5</w:t>
            </w:r>
          </w:p>
        </w:tc>
        <w:tc>
          <w:tcPr>
            <w:tcW w:w="658" w:type="dxa"/>
            <w:gridSpan w:val="2"/>
            <w:vAlign w:val="center"/>
          </w:tcPr>
          <w:p w14:paraId="4D92F498"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318</w:t>
            </w:r>
          </w:p>
        </w:tc>
        <w:tc>
          <w:tcPr>
            <w:tcW w:w="723" w:type="dxa"/>
            <w:vAlign w:val="center"/>
          </w:tcPr>
          <w:p w14:paraId="19BE3879" w14:textId="77777777" w:rsidR="00BE01C7" w:rsidRPr="00BE01C7" w:rsidRDefault="00BE01C7" w:rsidP="00BE01C7">
            <w:pPr>
              <w:widowControl w:val="0"/>
              <w:tabs>
                <w:tab w:val="left" w:pos="9498"/>
              </w:tabs>
              <w:autoSpaceDE w:val="0"/>
              <w:autoSpaceDN w:val="0"/>
              <w:spacing w:line="244" w:lineRule="exact"/>
              <w:ind w:right="90"/>
              <w:jc w:val="center"/>
              <w:rPr>
                <w:sz w:val="24"/>
                <w:szCs w:val="24"/>
              </w:rPr>
            </w:pPr>
            <w:r w:rsidRPr="00BE01C7">
              <w:rPr>
                <w:spacing w:val="-2"/>
                <w:sz w:val="24"/>
                <w:szCs w:val="24"/>
              </w:rPr>
              <w:t>42,5</w:t>
            </w:r>
          </w:p>
        </w:tc>
        <w:tc>
          <w:tcPr>
            <w:tcW w:w="658" w:type="dxa"/>
            <w:gridSpan w:val="2"/>
            <w:vAlign w:val="center"/>
          </w:tcPr>
          <w:p w14:paraId="318937D9" w14:textId="77777777" w:rsidR="00BE01C7" w:rsidRPr="00BE01C7" w:rsidRDefault="00BE01C7" w:rsidP="00BE01C7">
            <w:pPr>
              <w:widowControl w:val="0"/>
              <w:tabs>
                <w:tab w:val="left" w:pos="9498"/>
              </w:tabs>
              <w:autoSpaceDE w:val="0"/>
              <w:autoSpaceDN w:val="0"/>
              <w:spacing w:line="244" w:lineRule="exact"/>
              <w:ind w:right="96"/>
              <w:jc w:val="center"/>
              <w:rPr>
                <w:sz w:val="24"/>
                <w:szCs w:val="24"/>
              </w:rPr>
            </w:pPr>
            <w:r w:rsidRPr="00BE01C7">
              <w:rPr>
                <w:spacing w:val="-5"/>
                <w:sz w:val="24"/>
                <w:szCs w:val="24"/>
              </w:rPr>
              <w:t>474</w:t>
            </w:r>
          </w:p>
        </w:tc>
        <w:tc>
          <w:tcPr>
            <w:tcW w:w="719" w:type="dxa"/>
            <w:vAlign w:val="center"/>
          </w:tcPr>
          <w:p w14:paraId="78305B04" w14:textId="77777777" w:rsidR="00BE01C7" w:rsidRPr="00BE01C7" w:rsidRDefault="00BE01C7" w:rsidP="00BE01C7">
            <w:pPr>
              <w:widowControl w:val="0"/>
              <w:tabs>
                <w:tab w:val="left" w:pos="9498"/>
              </w:tabs>
              <w:autoSpaceDE w:val="0"/>
              <w:autoSpaceDN w:val="0"/>
              <w:spacing w:line="244" w:lineRule="exact"/>
              <w:ind w:right="91"/>
              <w:jc w:val="center"/>
              <w:rPr>
                <w:sz w:val="24"/>
                <w:szCs w:val="24"/>
              </w:rPr>
            </w:pPr>
            <w:r w:rsidRPr="00BE01C7">
              <w:rPr>
                <w:spacing w:val="-2"/>
                <w:sz w:val="24"/>
                <w:szCs w:val="24"/>
              </w:rPr>
              <w:t>39,5</w:t>
            </w:r>
          </w:p>
        </w:tc>
        <w:tc>
          <w:tcPr>
            <w:tcW w:w="943" w:type="dxa"/>
            <w:gridSpan w:val="3"/>
            <w:vMerge w:val="restart"/>
            <w:vAlign w:val="center"/>
          </w:tcPr>
          <w:p w14:paraId="7220AAD3"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7,445</w:t>
            </w:r>
          </w:p>
        </w:tc>
        <w:tc>
          <w:tcPr>
            <w:tcW w:w="1044" w:type="dxa"/>
            <w:vMerge w:val="restart"/>
            <w:vAlign w:val="center"/>
          </w:tcPr>
          <w:p w14:paraId="6A4662F3"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0,006</w:t>
            </w:r>
          </w:p>
        </w:tc>
      </w:tr>
      <w:tr w:rsidR="00BE01C7" w:rsidRPr="00BE01C7" w14:paraId="2304224E" w14:textId="77777777" w:rsidTr="00731592">
        <w:trPr>
          <w:gridAfter w:val="2"/>
          <w:wAfter w:w="39" w:type="dxa"/>
          <w:jc w:val="center"/>
        </w:trPr>
        <w:tc>
          <w:tcPr>
            <w:tcW w:w="2689" w:type="dxa"/>
            <w:vMerge/>
          </w:tcPr>
          <w:p w14:paraId="56B3BCA2" w14:textId="77777777" w:rsidR="00BE01C7" w:rsidRPr="00BE01C7" w:rsidRDefault="00BE01C7" w:rsidP="00BE01C7">
            <w:pPr>
              <w:rPr>
                <w:rFonts w:eastAsia="Calibri"/>
                <w:sz w:val="24"/>
                <w:szCs w:val="24"/>
              </w:rPr>
            </w:pPr>
          </w:p>
        </w:tc>
        <w:tc>
          <w:tcPr>
            <w:tcW w:w="601" w:type="dxa"/>
          </w:tcPr>
          <w:p w14:paraId="48586772" w14:textId="77777777" w:rsidR="00BE01C7" w:rsidRPr="00BE01C7" w:rsidRDefault="00BE01C7" w:rsidP="00BE01C7">
            <w:pPr>
              <w:rPr>
                <w:rFonts w:eastAsia="Calibri"/>
                <w:sz w:val="24"/>
                <w:szCs w:val="24"/>
              </w:rPr>
            </w:pPr>
            <w:r w:rsidRPr="00BE01C7">
              <w:rPr>
                <w:rFonts w:eastAsia="Calibri"/>
                <w:sz w:val="24"/>
                <w:szCs w:val="24"/>
              </w:rPr>
              <w:t xml:space="preserve">Нет </w:t>
            </w:r>
          </w:p>
        </w:tc>
        <w:tc>
          <w:tcPr>
            <w:tcW w:w="658" w:type="dxa"/>
            <w:vAlign w:val="center"/>
          </w:tcPr>
          <w:p w14:paraId="02855D08" w14:textId="77777777" w:rsidR="00BE01C7" w:rsidRPr="00BE01C7" w:rsidRDefault="00BE01C7" w:rsidP="00BE01C7">
            <w:pPr>
              <w:rPr>
                <w:rFonts w:eastAsia="Calibri"/>
                <w:sz w:val="24"/>
                <w:szCs w:val="24"/>
              </w:rPr>
            </w:pPr>
            <w:r w:rsidRPr="00BE01C7">
              <w:rPr>
                <w:rFonts w:eastAsia="Calibri"/>
                <w:spacing w:val="-5"/>
                <w:sz w:val="24"/>
                <w:szCs w:val="24"/>
              </w:rPr>
              <w:t>296</w:t>
            </w:r>
          </w:p>
        </w:tc>
        <w:tc>
          <w:tcPr>
            <w:tcW w:w="719" w:type="dxa"/>
            <w:vAlign w:val="center"/>
          </w:tcPr>
          <w:p w14:paraId="514E9C80" w14:textId="77777777" w:rsidR="00BE01C7" w:rsidRPr="00BE01C7" w:rsidRDefault="00BE01C7" w:rsidP="00BE01C7">
            <w:pPr>
              <w:rPr>
                <w:rFonts w:eastAsia="Calibri"/>
                <w:sz w:val="24"/>
                <w:szCs w:val="24"/>
              </w:rPr>
            </w:pPr>
            <w:r w:rsidRPr="00BE01C7">
              <w:rPr>
                <w:rFonts w:eastAsia="Calibri"/>
                <w:spacing w:val="-2"/>
                <w:sz w:val="24"/>
                <w:szCs w:val="24"/>
              </w:rPr>
              <w:t>65,5</w:t>
            </w:r>
          </w:p>
        </w:tc>
        <w:tc>
          <w:tcPr>
            <w:tcW w:w="658" w:type="dxa"/>
            <w:gridSpan w:val="2"/>
            <w:vAlign w:val="center"/>
          </w:tcPr>
          <w:p w14:paraId="4FD6B4DD" w14:textId="77777777" w:rsidR="00BE01C7" w:rsidRPr="00BE01C7" w:rsidRDefault="00BE01C7" w:rsidP="00BE01C7">
            <w:pPr>
              <w:rPr>
                <w:rFonts w:eastAsia="Calibri"/>
                <w:sz w:val="24"/>
                <w:szCs w:val="24"/>
              </w:rPr>
            </w:pPr>
            <w:r w:rsidRPr="00BE01C7">
              <w:rPr>
                <w:rFonts w:eastAsia="Calibri"/>
                <w:spacing w:val="-5"/>
                <w:sz w:val="24"/>
                <w:szCs w:val="24"/>
              </w:rPr>
              <w:t>431</w:t>
            </w:r>
          </w:p>
        </w:tc>
        <w:tc>
          <w:tcPr>
            <w:tcW w:w="723" w:type="dxa"/>
            <w:vAlign w:val="center"/>
          </w:tcPr>
          <w:p w14:paraId="7AE5755F" w14:textId="77777777" w:rsidR="00BE01C7" w:rsidRPr="00BE01C7" w:rsidRDefault="00BE01C7" w:rsidP="00BE01C7">
            <w:pPr>
              <w:rPr>
                <w:rFonts w:eastAsia="Calibri"/>
                <w:sz w:val="24"/>
                <w:szCs w:val="24"/>
              </w:rPr>
            </w:pPr>
            <w:r w:rsidRPr="00BE01C7">
              <w:rPr>
                <w:rFonts w:eastAsia="Calibri"/>
                <w:spacing w:val="-2"/>
                <w:sz w:val="24"/>
                <w:szCs w:val="24"/>
              </w:rPr>
              <w:t>57,5</w:t>
            </w:r>
          </w:p>
        </w:tc>
        <w:tc>
          <w:tcPr>
            <w:tcW w:w="658" w:type="dxa"/>
            <w:gridSpan w:val="2"/>
            <w:vAlign w:val="center"/>
          </w:tcPr>
          <w:p w14:paraId="4FD4BDB7" w14:textId="77777777" w:rsidR="00BE01C7" w:rsidRPr="00BE01C7" w:rsidRDefault="00BE01C7" w:rsidP="00BE01C7">
            <w:pPr>
              <w:rPr>
                <w:rFonts w:eastAsia="Calibri"/>
                <w:sz w:val="24"/>
                <w:szCs w:val="24"/>
              </w:rPr>
            </w:pPr>
            <w:r w:rsidRPr="00BE01C7">
              <w:rPr>
                <w:rFonts w:eastAsia="Calibri"/>
                <w:spacing w:val="-5"/>
                <w:sz w:val="24"/>
                <w:szCs w:val="24"/>
              </w:rPr>
              <w:t>727</w:t>
            </w:r>
          </w:p>
        </w:tc>
        <w:tc>
          <w:tcPr>
            <w:tcW w:w="719" w:type="dxa"/>
            <w:vAlign w:val="center"/>
          </w:tcPr>
          <w:p w14:paraId="2F7EE73B" w14:textId="77777777" w:rsidR="00BE01C7" w:rsidRPr="00BE01C7" w:rsidRDefault="00BE01C7" w:rsidP="00BE01C7">
            <w:pPr>
              <w:rPr>
                <w:rFonts w:eastAsia="Calibri"/>
                <w:sz w:val="24"/>
                <w:szCs w:val="24"/>
              </w:rPr>
            </w:pPr>
            <w:r w:rsidRPr="00BE01C7">
              <w:rPr>
                <w:rFonts w:eastAsia="Calibri"/>
                <w:spacing w:val="-2"/>
                <w:sz w:val="24"/>
                <w:szCs w:val="24"/>
              </w:rPr>
              <w:t>60,5</w:t>
            </w:r>
          </w:p>
        </w:tc>
        <w:tc>
          <w:tcPr>
            <w:tcW w:w="943" w:type="dxa"/>
            <w:gridSpan w:val="3"/>
            <w:vMerge/>
            <w:vAlign w:val="center"/>
          </w:tcPr>
          <w:p w14:paraId="32797C6E" w14:textId="77777777" w:rsidR="00BE01C7" w:rsidRPr="00BE01C7" w:rsidRDefault="00BE01C7" w:rsidP="00BE01C7">
            <w:pPr>
              <w:rPr>
                <w:rFonts w:eastAsia="Calibri"/>
                <w:sz w:val="24"/>
                <w:szCs w:val="24"/>
              </w:rPr>
            </w:pPr>
          </w:p>
        </w:tc>
        <w:tc>
          <w:tcPr>
            <w:tcW w:w="1044" w:type="dxa"/>
            <w:vMerge/>
            <w:vAlign w:val="center"/>
          </w:tcPr>
          <w:p w14:paraId="79A75210" w14:textId="77777777" w:rsidR="00BE01C7" w:rsidRPr="00BE01C7" w:rsidRDefault="00BE01C7" w:rsidP="00BE01C7">
            <w:pPr>
              <w:rPr>
                <w:rFonts w:eastAsia="Calibri"/>
                <w:sz w:val="24"/>
                <w:szCs w:val="24"/>
              </w:rPr>
            </w:pPr>
          </w:p>
        </w:tc>
      </w:tr>
      <w:tr w:rsidR="00BE01C7" w:rsidRPr="00BE01C7" w14:paraId="2FD46764" w14:textId="77777777" w:rsidTr="00731592">
        <w:trPr>
          <w:gridAfter w:val="2"/>
          <w:wAfter w:w="39" w:type="dxa"/>
          <w:trHeight w:val="375"/>
          <w:jc w:val="center"/>
        </w:trPr>
        <w:tc>
          <w:tcPr>
            <w:tcW w:w="2689" w:type="dxa"/>
            <w:vMerge w:val="restart"/>
          </w:tcPr>
          <w:p w14:paraId="70A4D2CA" w14:textId="77777777" w:rsidR="00BE01C7" w:rsidRPr="00BE01C7" w:rsidRDefault="00BE01C7" w:rsidP="00BE01C7">
            <w:pPr>
              <w:rPr>
                <w:rFonts w:eastAsia="Calibri"/>
                <w:sz w:val="24"/>
                <w:szCs w:val="24"/>
              </w:rPr>
            </w:pPr>
            <w:r w:rsidRPr="00BE01C7">
              <w:rPr>
                <w:rFonts w:eastAsia="Calibri"/>
                <w:sz w:val="24"/>
                <w:szCs w:val="24"/>
              </w:rPr>
              <w:t>Поддерживать</w:t>
            </w:r>
            <w:r w:rsidRPr="00BE01C7">
              <w:rPr>
                <w:rFonts w:eastAsia="Calibri"/>
                <w:spacing w:val="-12"/>
                <w:sz w:val="24"/>
                <w:szCs w:val="24"/>
              </w:rPr>
              <w:t xml:space="preserve"> </w:t>
            </w:r>
            <w:r w:rsidRPr="00BE01C7">
              <w:rPr>
                <w:rFonts w:eastAsia="Calibri"/>
                <w:sz w:val="24"/>
                <w:szCs w:val="24"/>
              </w:rPr>
              <w:t>нормальный</w:t>
            </w:r>
            <w:r w:rsidRPr="00BE01C7">
              <w:rPr>
                <w:rFonts w:eastAsia="Calibri"/>
                <w:spacing w:val="-7"/>
                <w:sz w:val="24"/>
                <w:szCs w:val="24"/>
              </w:rPr>
              <w:t xml:space="preserve"> </w:t>
            </w:r>
            <w:r w:rsidRPr="00BE01C7">
              <w:rPr>
                <w:rFonts w:eastAsia="Calibri"/>
                <w:sz w:val="24"/>
                <w:szCs w:val="24"/>
              </w:rPr>
              <w:t>(здоровый)</w:t>
            </w:r>
            <w:r w:rsidRPr="00BE01C7">
              <w:rPr>
                <w:rFonts w:eastAsia="Calibri"/>
                <w:spacing w:val="-7"/>
                <w:sz w:val="24"/>
                <w:szCs w:val="24"/>
              </w:rPr>
              <w:t xml:space="preserve"> </w:t>
            </w:r>
            <w:r w:rsidRPr="00BE01C7">
              <w:rPr>
                <w:rFonts w:eastAsia="Calibri"/>
                <w:sz w:val="24"/>
                <w:szCs w:val="24"/>
              </w:rPr>
              <w:t>вес</w:t>
            </w:r>
            <w:r w:rsidRPr="00BE01C7">
              <w:rPr>
                <w:rFonts w:eastAsia="Calibri"/>
                <w:spacing w:val="-6"/>
                <w:sz w:val="24"/>
                <w:szCs w:val="24"/>
              </w:rPr>
              <w:t xml:space="preserve"> </w:t>
            </w:r>
            <w:r w:rsidRPr="00BE01C7">
              <w:rPr>
                <w:rFonts w:eastAsia="Calibri"/>
                <w:sz w:val="24"/>
                <w:szCs w:val="24"/>
              </w:rPr>
              <w:t>тела</w:t>
            </w:r>
            <w:r w:rsidRPr="00BE01C7">
              <w:rPr>
                <w:rFonts w:eastAsia="Calibri"/>
                <w:spacing w:val="-2"/>
                <w:sz w:val="24"/>
                <w:szCs w:val="24"/>
              </w:rPr>
              <w:t xml:space="preserve"> </w:t>
            </w:r>
            <w:r w:rsidRPr="00BE01C7">
              <w:rPr>
                <w:rFonts w:eastAsia="Calibri"/>
                <w:sz w:val="24"/>
                <w:szCs w:val="24"/>
              </w:rPr>
              <w:t>или</w:t>
            </w:r>
            <w:r w:rsidRPr="00BE01C7">
              <w:rPr>
                <w:rFonts w:eastAsia="Calibri"/>
                <w:spacing w:val="-7"/>
                <w:sz w:val="24"/>
                <w:szCs w:val="24"/>
              </w:rPr>
              <w:t xml:space="preserve"> </w:t>
            </w:r>
            <w:r w:rsidRPr="00BE01C7">
              <w:rPr>
                <w:rFonts w:eastAsia="Calibri"/>
                <w:spacing w:val="-2"/>
                <w:sz w:val="24"/>
                <w:szCs w:val="24"/>
              </w:rPr>
              <w:t>похудеть</w:t>
            </w:r>
          </w:p>
        </w:tc>
        <w:tc>
          <w:tcPr>
            <w:tcW w:w="601" w:type="dxa"/>
          </w:tcPr>
          <w:p w14:paraId="7E378205" w14:textId="77777777" w:rsidR="00BE01C7" w:rsidRPr="00BE01C7" w:rsidRDefault="00BE01C7" w:rsidP="00BE01C7">
            <w:pPr>
              <w:rPr>
                <w:rFonts w:eastAsia="Calibri"/>
                <w:sz w:val="24"/>
                <w:szCs w:val="24"/>
              </w:rPr>
            </w:pPr>
            <w:r w:rsidRPr="00BE01C7">
              <w:rPr>
                <w:rFonts w:eastAsia="Calibri"/>
                <w:sz w:val="24"/>
                <w:szCs w:val="24"/>
              </w:rPr>
              <w:t xml:space="preserve">Да </w:t>
            </w:r>
          </w:p>
        </w:tc>
        <w:tc>
          <w:tcPr>
            <w:tcW w:w="658" w:type="dxa"/>
            <w:vAlign w:val="center"/>
          </w:tcPr>
          <w:p w14:paraId="3283F6B9" w14:textId="77777777" w:rsidR="00BE01C7" w:rsidRPr="00BE01C7" w:rsidRDefault="00BE01C7" w:rsidP="00BE01C7">
            <w:pPr>
              <w:widowControl w:val="0"/>
              <w:tabs>
                <w:tab w:val="left" w:pos="9498"/>
              </w:tabs>
              <w:autoSpaceDE w:val="0"/>
              <w:autoSpaceDN w:val="0"/>
              <w:spacing w:line="249" w:lineRule="exact"/>
              <w:ind w:right="96"/>
              <w:jc w:val="center"/>
              <w:rPr>
                <w:sz w:val="24"/>
                <w:szCs w:val="24"/>
              </w:rPr>
            </w:pPr>
            <w:r w:rsidRPr="00BE01C7">
              <w:rPr>
                <w:spacing w:val="-5"/>
                <w:sz w:val="24"/>
                <w:szCs w:val="24"/>
              </w:rPr>
              <w:t>146</w:t>
            </w:r>
          </w:p>
        </w:tc>
        <w:tc>
          <w:tcPr>
            <w:tcW w:w="719" w:type="dxa"/>
            <w:vAlign w:val="center"/>
          </w:tcPr>
          <w:p w14:paraId="0B9CE942" w14:textId="77777777" w:rsidR="00BE01C7" w:rsidRPr="00BE01C7" w:rsidRDefault="00BE01C7" w:rsidP="00BE01C7">
            <w:pPr>
              <w:widowControl w:val="0"/>
              <w:tabs>
                <w:tab w:val="left" w:pos="9498"/>
              </w:tabs>
              <w:autoSpaceDE w:val="0"/>
              <w:autoSpaceDN w:val="0"/>
              <w:spacing w:line="249" w:lineRule="exact"/>
              <w:ind w:right="91"/>
              <w:jc w:val="center"/>
              <w:rPr>
                <w:sz w:val="24"/>
                <w:szCs w:val="24"/>
              </w:rPr>
            </w:pPr>
            <w:r w:rsidRPr="00BE01C7">
              <w:rPr>
                <w:spacing w:val="-2"/>
                <w:sz w:val="24"/>
                <w:szCs w:val="24"/>
              </w:rPr>
              <w:t>32,3</w:t>
            </w:r>
          </w:p>
        </w:tc>
        <w:tc>
          <w:tcPr>
            <w:tcW w:w="658" w:type="dxa"/>
            <w:gridSpan w:val="2"/>
            <w:vAlign w:val="center"/>
          </w:tcPr>
          <w:p w14:paraId="1DAD387C" w14:textId="77777777" w:rsidR="00BE01C7" w:rsidRPr="00BE01C7" w:rsidRDefault="00BE01C7" w:rsidP="00BE01C7">
            <w:pPr>
              <w:widowControl w:val="0"/>
              <w:tabs>
                <w:tab w:val="left" w:pos="9498"/>
              </w:tabs>
              <w:autoSpaceDE w:val="0"/>
              <w:autoSpaceDN w:val="0"/>
              <w:spacing w:line="249" w:lineRule="exact"/>
              <w:ind w:right="96"/>
              <w:jc w:val="center"/>
              <w:rPr>
                <w:sz w:val="24"/>
                <w:szCs w:val="24"/>
              </w:rPr>
            </w:pPr>
            <w:r w:rsidRPr="00BE01C7">
              <w:rPr>
                <w:spacing w:val="-5"/>
                <w:sz w:val="24"/>
                <w:szCs w:val="24"/>
              </w:rPr>
              <w:t>329</w:t>
            </w:r>
          </w:p>
        </w:tc>
        <w:tc>
          <w:tcPr>
            <w:tcW w:w="723" w:type="dxa"/>
            <w:vAlign w:val="center"/>
          </w:tcPr>
          <w:p w14:paraId="195CA6AB" w14:textId="77777777" w:rsidR="00BE01C7" w:rsidRPr="00BE01C7" w:rsidRDefault="00BE01C7" w:rsidP="00BE01C7">
            <w:pPr>
              <w:widowControl w:val="0"/>
              <w:tabs>
                <w:tab w:val="left" w:pos="9498"/>
              </w:tabs>
              <w:autoSpaceDE w:val="0"/>
              <w:autoSpaceDN w:val="0"/>
              <w:spacing w:line="249" w:lineRule="exact"/>
              <w:ind w:right="90"/>
              <w:jc w:val="center"/>
              <w:rPr>
                <w:sz w:val="24"/>
                <w:szCs w:val="24"/>
              </w:rPr>
            </w:pPr>
            <w:r w:rsidRPr="00BE01C7">
              <w:rPr>
                <w:spacing w:val="-2"/>
                <w:sz w:val="24"/>
                <w:szCs w:val="24"/>
              </w:rPr>
              <w:t>43,9</w:t>
            </w:r>
          </w:p>
        </w:tc>
        <w:tc>
          <w:tcPr>
            <w:tcW w:w="658" w:type="dxa"/>
            <w:gridSpan w:val="2"/>
            <w:vAlign w:val="center"/>
          </w:tcPr>
          <w:p w14:paraId="1272BBC0" w14:textId="77777777" w:rsidR="00BE01C7" w:rsidRPr="00BE01C7" w:rsidRDefault="00BE01C7" w:rsidP="00BE01C7">
            <w:pPr>
              <w:widowControl w:val="0"/>
              <w:tabs>
                <w:tab w:val="left" w:pos="9498"/>
              </w:tabs>
              <w:autoSpaceDE w:val="0"/>
              <w:autoSpaceDN w:val="0"/>
              <w:spacing w:line="249" w:lineRule="exact"/>
              <w:ind w:right="96"/>
              <w:jc w:val="center"/>
              <w:rPr>
                <w:sz w:val="24"/>
                <w:szCs w:val="24"/>
              </w:rPr>
            </w:pPr>
            <w:r w:rsidRPr="00BE01C7">
              <w:rPr>
                <w:spacing w:val="-5"/>
                <w:sz w:val="24"/>
                <w:szCs w:val="24"/>
              </w:rPr>
              <w:t>475</w:t>
            </w:r>
          </w:p>
        </w:tc>
        <w:tc>
          <w:tcPr>
            <w:tcW w:w="719" w:type="dxa"/>
            <w:vAlign w:val="center"/>
          </w:tcPr>
          <w:p w14:paraId="56996F1E" w14:textId="77777777" w:rsidR="00BE01C7" w:rsidRPr="00BE01C7" w:rsidRDefault="00BE01C7" w:rsidP="00BE01C7">
            <w:pPr>
              <w:widowControl w:val="0"/>
              <w:tabs>
                <w:tab w:val="left" w:pos="9498"/>
              </w:tabs>
              <w:autoSpaceDE w:val="0"/>
              <w:autoSpaceDN w:val="0"/>
              <w:spacing w:line="249" w:lineRule="exact"/>
              <w:ind w:right="91"/>
              <w:jc w:val="center"/>
              <w:rPr>
                <w:sz w:val="24"/>
                <w:szCs w:val="24"/>
              </w:rPr>
            </w:pPr>
            <w:r w:rsidRPr="00BE01C7">
              <w:rPr>
                <w:spacing w:val="-2"/>
                <w:sz w:val="24"/>
                <w:szCs w:val="24"/>
              </w:rPr>
              <w:t>39,6</w:t>
            </w:r>
          </w:p>
        </w:tc>
        <w:tc>
          <w:tcPr>
            <w:tcW w:w="943" w:type="dxa"/>
            <w:gridSpan w:val="3"/>
            <w:vMerge w:val="restart"/>
            <w:vAlign w:val="center"/>
          </w:tcPr>
          <w:p w14:paraId="5748BED8"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15,932</w:t>
            </w:r>
          </w:p>
        </w:tc>
        <w:tc>
          <w:tcPr>
            <w:tcW w:w="1044" w:type="dxa"/>
            <w:vMerge w:val="restart"/>
            <w:vAlign w:val="center"/>
          </w:tcPr>
          <w:p w14:paraId="1CCE425B" w14:textId="77777777" w:rsidR="00BE01C7" w:rsidRPr="00BE01C7" w:rsidRDefault="00BE01C7" w:rsidP="00BE01C7">
            <w:pPr>
              <w:widowControl w:val="0"/>
              <w:tabs>
                <w:tab w:val="left" w:pos="9498"/>
              </w:tabs>
              <w:autoSpaceDE w:val="0"/>
              <w:autoSpaceDN w:val="0"/>
              <w:spacing w:line="244" w:lineRule="exact"/>
              <w:ind w:right="96"/>
              <w:jc w:val="center"/>
              <w:rPr>
                <w:spacing w:val="-5"/>
                <w:sz w:val="24"/>
                <w:szCs w:val="24"/>
              </w:rPr>
            </w:pPr>
            <w:r w:rsidRPr="00BE01C7">
              <w:rPr>
                <w:spacing w:val="-5"/>
                <w:sz w:val="24"/>
                <w:szCs w:val="24"/>
              </w:rPr>
              <w:t>&lt;0,001</w:t>
            </w:r>
          </w:p>
        </w:tc>
      </w:tr>
      <w:tr w:rsidR="00BE01C7" w:rsidRPr="00BE01C7" w14:paraId="23249351" w14:textId="77777777" w:rsidTr="00731592">
        <w:trPr>
          <w:gridAfter w:val="2"/>
          <w:wAfter w:w="39" w:type="dxa"/>
          <w:jc w:val="center"/>
        </w:trPr>
        <w:tc>
          <w:tcPr>
            <w:tcW w:w="2689" w:type="dxa"/>
            <w:vMerge/>
          </w:tcPr>
          <w:p w14:paraId="028F2200" w14:textId="77777777" w:rsidR="00BE01C7" w:rsidRPr="00BE01C7" w:rsidRDefault="00BE01C7" w:rsidP="00BE01C7">
            <w:pPr>
              <w:rPr>
                <w:rFonts w:eastAsia="Calibri"/>
                <w:sz w:val="24"/>
                <w:szCs w:val="24"/>
              </w:rPr>
            </w:pPr>
          </w:p>
        </w:tc>
        <w:tc>
          <w:tcPr>
            <w:tcW w:w="601" w:type="dxa"/>
          </w:tcPr>
          <w:p w14:paraId="48181618" w14:textId="77777777" w:rsidR="00BE01C7" w:rsidRPr="00BE01C7" w:rsidRDefault="00BE01C7" w:rsidP="00BE01C7">
            <w:pPr>
              <w:rPr>
                <w:rFonts w:eastAsia="Calibri"/>
                <w:sz w:val="24"/>
                <w:szCs w:val="24"/>
              </w:rPr>
            </w:pPr>
            <w:r w:rsidRPr="00BE01C7">
              <w:rPr>
                <w:rFonts w:eastAsia="Calibri"/>
                <w:sz w:val="24"/>
                <w:szCs w:val="24"/>
              </w:rPr>
              <w:t xml:space="preserve">Нет </w:t>
            </w:r>
          </w:p>
        </w:tc>
        <w:tc>
          <w:tcPr>
            <w:tcW w:w="658" w:type="dxa"/>
            <w:vAlign w:val="center"/>
          </w:tcPr>
          <w:p w14:paraId="5F14641F" w14:textId="77777777" w:rsidR="00BE01C7" w:rsidRPr="00BE01C7" w:rsidRDefault="00BE01C7" w:rsidP="00BE01C7">
            <w:pPr>
              <w:rPr>
                <w:rFonts w:eastAsia="Calibri"/>
                <w:sz w:val="24"/>
                <w:szCs w:val="24"/>
              </w:rPr>
            </w:pPr>
            <w:r w:rsidRPr="00BE01C7">
              <w:rPr>
                <w:rFonts w:eastAsia="Calibri"/>
                <w:spacing w:val="-5"/>
                <w:sz w:val="24"/>
                <w:szCs w:val="24"/>
              </w:rPr>
              <w:t>306</w:t>
            </w:r>
          </w:p>
        </w:tc>
        <w:tc>
          <w:tcPr>
            <w:tcW w:w="719" w:type="dxa"/>
            <w:vAlign w:val="center"/>
          </w:tcPr>
          <w:p w14:paraId="2C51DC18" w14:textId="77777777" w:rsidR="00BE01C7" w:rsidRPr="00BE01C7" w:rsidRDefault="00BE01C7" w:rsidP="00BE01C7">
            <w:pPr>
              <w:rPr>
                <w:rFonts w:eastAsia="Calibri"/>
                <w:sz w:val="24"/>
                <w:szCs w:val="24"/>
              </w:rPr>
            </w:pPr>
            <w:r w:rsidRPr="00BE01C7">
              <w:rPr>
                <w:rFonts w:eastAsia="Calibri"/>
                <w:spacing w:val="-2"/>
                <w:sz w:val="24"/>
                <w:szCs w:val="24"/>
              </w:rPr>
              <w:t>67,7</w:t>
            </w:r>
          </w:p>
        </w:tc>
        <w:tc>
          <w:tcPr>
            <w:tcW w:w="658" w:type="dxa"/>
            <w:gridSpan w:val="2"/>
            <w:vAlign w:val="center"/>
          </w:tcPr>
          <w:p w14:paraId="5B754E99" w14:textId="77777777" w:rsidR="00BE01C7" w:rsidRPr="00BE01C7" w:rsidRDefault="00BE01C7" w:rsidP="00BE01C7">
            <w:pPr>
              <w:rPr>
                <w:rFonts w:eastAsia="Calibri"/>
                <w:sz w:val="24"/>
                <w:szCs w:val="24"/>
              </w:rPr>
            </w:pPr>
            <w:r w:rsidRPr="00BE01C7">
              <w:rPr>
                <w:rFonts w:eastAsia="Calibri"/>
                <w:spacing w:val="-5"/>
                <w:sz w:val="24"/>
                <w:szCs w:val="24"/>
              </w:rPr>
              <w:t>420</w:t>
            </w:r>
          </w:p>
        </w:tc>
        <w:tc>
          <w:tcPr>
            <w:tcW w:w="723" w:type="dxa"/>
            <w:vAlign w:val="center"/>
          </w:tcPr>
          <w:p w14:paraId="3E55212B" w14:textId="77777777" w:rsidR="00BE01C7" w:rsidRPr="00BE01C7" w:rsidRDefault="00BE01C7" w:rsidP="00BE01C7">
            <w:pPr>
              <w:rPr>
                <w:rFonts w:eastAsia="Calibri"/>
                <w:sz w:val="24"/>
                <w:szCs w:val="24"/>
              </w:rPr>
            </w:pPr>
            <w:r w:rsidRPr="00BE01C7">
              <w:rPr>
                <w:rFonts w:eastAsia="Calibri"/>
                <w:spacing w:val="-2"/>
                <w:sz w:val="24"/>
                <w:szCs w:val="24"/>
              </w:rPr>
              <w:t>56,1</w:t>
            </w:r>
          </w:p>
        </w:tc>
        <w:tc>
          <w:tcPr>
            <w:tcW w:w="658" w:type="dxa"/>
            <w:gridSpan w:val="2"/>
            <w:vAlign w:val="center"/>
          </w:tcPr>
          <w:p w14:paraId="62E64370" w14:textId="77777777" w:rsidR="00BE01C7" w:rsidRPr="00BE01C7" w:rsidRDefault="00BE01C7" w:rsidP="00BE01C7">
            <w:pPr>
              <w:rPr>
                <w:rFonts w:eastAsia="Calibri"/>
                <w:sz w:val="24"/>
                <w:szCs w:val="24"/>
              </w:rPr>
            </w:pPr>
            <w:r w:rsidRPr="00BE01C7">
              <w:rPr>
                <w:rFonts w:eastAsia="Calibri"/>
                <w:spacing w:val="-5"/>
                <w:sz w:val="24"/>
                <w:szCs w:val="24"/>
              </w:rPr>
              <w:t>726</w:t>
            </w:r>
          </w:p>
        </w:tc>
        <w:tc>
          <w:tcPr>
            <w:tcW w:w="719" w:type="dxa"/>
            <w:vAlign w:val="center"/>
          </w:tcPr>
          <w:p w14:paraId="36B61134" w14:textId="77777777" w:rsidR="00BE01C7" w:rsidRPr="00BE01C7" w:rsidRDefault="00BE01C7" w:rsidP="00BE01C7">
            <w:pPr>
              <w:rPr>
                <w:rFonts w:eastAsia="Calibri"/>
                <w:sz w:val="24"/>
                <w:szCs w:val="24"/>
              </w:rPr>
            </w:pPr>
            <w:r w:rsidRPr="00BE01C7">
              <w:rPr>
                <w:rFonts w:eastAsia="Calibri"/>
                <w:spacing w:val="-2"/>
                <w:sz w:val="24"/>
                <w:szCs w:val="24"/>
              </w:rPr>
              <w:t>60,4</w:t>
            </w:r>
          </w:p>
        </w:tc>
        <w:tc>
          <w:tcPr>
            <w:tcW w:w="943" w:type="dxa"/>
            <w:gridSpan w:val="3"/>
            <w:vMerge/>
            <w:vAlign w:val="center"/>
          </w:tcPr>
          <w:p w14:paraId="01BED8DA" w14:textId="77777777" w:rsidR="00BE01C7" w:rsidRPr="00BE01C7" w:rsidRDefault="00BE01C7" w:rsidP="00BE01C7">
            <w:pPr>
              <w:rPr>
                <w:rFonts w:eastAsia="Calibri"/>
                <w:sz w:val="24"/>
                <w:szCs w:val="24"/>
              </w:rPr>
            </w:pPr>
          </w:p>
        </w:tc>
        <w:tc>
          <w:tcPr>
            <w:tcW w:w="1044" w:type="dxa"/>
            <w:vMerge/>
            <w:vAlign w:val="center"/>
          </w:tcPr>
          <w:p w14:paraId="1191D853" w14:textId="77777777" w:rsidR="00BE01C7" w:rsidRPr="00BE01C7" w:rsidRDefault="00BE01C7" w:rsidP="00BE01C7">
            <w:pPr>
              <w:rPr>
                <w:rFonts w:eastAsia="Calibri"/>
                <w:sz w:val="24"/>
                <w:szCs w:val="24"/>
              </w:rPr>
            </w:pPr>
          </w:p>
        </w:tc>
      </w:tr>
      <w:tr w:rsidR="00BE01C7" w:rsidRPr="00BE01C7" w14:paraId="698229B7" w14:textId="77777777" w:rsidTr="00731592">
        <w:trPr>
          <w:gridAfter w:val="2"/>
          <w:wAfter w:w="39" w:type="dxa"/>
          <w:jc w:val="center"/>
        </w:trPr>
        <w:tc>
          <w:tcPr>
            <w:tcW w:w="9412" w:type="dxa"/>
            <w:gridSpan w:val="14"/>
          </w:tcPr>
          <w:p w14:paraId="4D344685" w14:textId="08EDFEA0" w:rsidR="00BE01C7" w:rsidRPr="00BE01C7" w:rsidRDefault="00BE01C7" w:rsidP="00BE01C7">
            <w:pPr>
              <w:rPr>
                <w:rFonts w:eastAsia="Calibri"/>
                <w:sz w:val="24"/>
                <w:szCs w:val="24"/>
              </w:rPr>
            </w:pPr>
            <w:r w:rsidRPr="00BE01C7">
              <w:rPr>
                <w:rFonts w:eastAsia="Calibri"/>
                <w:sz w:val="24"/>
                <w:szCs w:val="24"/>
              </w:rPr>
              <w:t>Примечание</w:t>
            </w:r>
            <w:r w:rsidR="00D87090">
              <w:rPr>
                <w:rFonts w:eastAsia="Calibri"/>
                <w:sz w:val="24"/>
                <w:szCs w:val="24"/>
              </w:rPr>
              <w:t xml:space="preserve">– </w:t>
            </w:r>
            <w:r w:rsidRPr="00BE01C7">
              <w:rPr>
                <w:rFonts w:eastAsia="Calibri"/>
                <w:sz w:val="24"/>
                <w:szCs w:val="24"/>
              </w:rPr>
              <w:t>Составлено</w:t>
            </w:r>
            <w:r w:rsidRPr="00BE01C7">
              <w:rPr>
                <w:rFonts w:eastAsia="Calibri"/>
                <w:spacing w:val="-11"/>
                <w:sz w:val="24"/>
                <w:szCs w:val="24"/>
              </w:rPr>
              <w:t xml:space="preserve"> </w:t>
            </w:r>
            <w:r w:rsidRPr="00BE01C7">
              <w:rPr>
                <w:rFonts w:eastAsia="Calibri"/>
                <w:sz w:val="24"/>
                <w:szCs w:val="24"/>
              </w:rPr>
              <w:t>автором</w:t>
            </w:r>
            <w:r w:rsidRPr="00BE01C7">
              <w:rPr>
                <w:rFonts w:eastAsia="Calibri"/>
                <w:spacing w:val="-9"/>
                <w:sz w:val="24"/>
                <w:szCs w:val="24"/>
              </w:rPr>
              <w:t xml:space="preserve"> </w:t>
            </w:r>
            <w:r w:rsidRPr="00BE01C7">
              <w:rPr>
                <w:rFonts w:eastAsia="Calibri"/>
                <w:sz w:val="24"/>
                <w:szCs w:val="24"/>
              </w:rPr>
              <w:t>по</w:t>
            </w:r>
            <w:r w:rsidRPr="00BE01C7">
              <w:rPr>
                <w:rFonts w:eastAsia="Calibri"/>
                <w:spacing w:val="-11"/>
                <w:sz w:val="24"/>
                <w:szCs w:val="24"/>
              </w:rPr>
              <w:t xml:space="preserve"> данным </w:t>
            </w:r>
            <w:r w:rsidRPr="00BE01C7">
              <w:rPr>
                <w:rFonts w:eastAsia="Calibri"/>
                <w:sz w:val="24"/>
                <w:szCs w:val="24"/>
              </w:rPr>
              <w:t>опросника STEPS ВОЗ</w:t>
            </w:r>
          </w:p>
        </w:tc>
      </w:tr>
    </w:tbl>
    <w:p w14:paraId="7140B6D9" w14:textId="5DA58B78" w:rsidR="00BE01C7" w:rsidRDefault="00BE01C7" w:rsidP="00BE01C7">
      <w:pPr>
        <w:ind w:firstLine="0"/>
        <w:rPr>
          <w:rFonts w:eastAsia="Calibri"/>
          <w:spacing w:val="-2"/>
          <w:sz w:val="28"/>
          <w:szCs w:val="28"/>
        </w:rPr>
      </w:pPr>
    </w:p>
    <w:p w14:paraId="0A4BE7F3" w14:textId="109799EE" w:rsidR="00BC0CA5" w:rsidRPr="00BC0CA5" w:rsidRDefault="00BC0CA5" w:rsidP="00BC0CA5">
      <w:pPr>
        <w:rPr>
          <w:rFonts w:eastAsia="Calibri"/>
          <w:sz w:val="28"/>
          <w:szCs w:val="28"/>
        </w:rPr>
      </w:pPr>
      <w:r w:rsidRPr="00BC0CA5">
        <w:rPr>
          <w:rFonts w:eastAsia="Calibri"/>
          <w:sz w:val="28"/>
          <w:szCs w:val="28"/>
        </w:rPr>
        <w:t>Данный резонанс удостоверяет о том, что профилактические меры пока не достигли желаемого охвата или эффективности для большинства участников исследования. Результаты статистического теста (χ² = 39,608, p</w:t>
      </w:r>
      <w:r w:rsidR="00D87090">
        <w:rPr>
          <w:rFonts w:eastAsia="Calibri"/>
          <w:sz w:val="28"/>
          <w:szCs w:val="28"/>
        </w:rPr>
        <w:t xml:space="preserve">– </w:t>
      </w:r>
      <w:r w:rsidRPr="00BC0CA5">
        <w:rPr>
          <w:rFonts w:eastAsia="Calibri"/>
          <w:sz w:val="28"/>
          <w:szCs w:val="28"/>
        </w:rPr>
        <w:t xml:space="preserve">оценка &lt;0,001) указывают на высокую статистическую значимость наблюдаемых различий. </w:t>
      </w:r>
    </w:p>
    <w:p w14:paraId="1D0DFC9E" w14:textId="77777777" w:rsidR="00BC0CA5" w:rsidRPr="00BC0CA5" w:rsidRDefault="00BC0CA5" w:rsidP="00BC0CA5">
      <w:pPr>
        <w:rPr>
          <w:rFonts w:eastAsia="Calibri"/>
          <w:sz w:val="28"/>
          <w:szCs w:val="28"/>
        </w:rPr>
      </w:pPr>
      <w:r w:rsidRPr="00BC0CA5">
        <w:rPr>
          <w:rFonts w:eastAsia="Calibri"/>
          <w:sz w:val="28"/>
          <w:szCs w:val="28"/>
        </w:rPr>
        <w:t xml:space="preserve">Полученные данные свидетельствуют о том, что профилактическая работа в отношении табакокурения требует дальнейшего совершенствования. Особенно низкий процент положительных ответов среди женщин вызывает обеспокоенность и может указывать на необходимость разработки более целенаправленных и адаптированных программ профилактики для этой группы населения. </w:t>
      </w:r>
    </w:p>
    <w:p w14:paraId="3CA0FABD" w14:textId="20D1F555" w:rsidR="00BC0CA5" w:rsidRPr="00BC0CA5" w:rsidRDefault="00BC0CA5" w:rsidP="00BC0CA5">
      <w:pPr>
        <w:rPr>
          <w:rFonts w:eastAsia="Calibri"/>
          <w:sz w:val="28"/>
          <w:szCs w:val="28"/>
        </w:rPr>
      </w:pPr>
      <w:r w:rsidRPr="00BC0CA5">
        <w:rPr>
          <w:rFonts w:eastAsia="Calibri"/>
          <w:sz w:val="28"/>
          <w:szCs w:val="28"/>
        </w:rPr>
        <w:lastRenderedPageBreak/>
        <w:t>Проведенный анализ данных профилактической деятельности по уменьшению употребления соли в еде демонстрирует, что, 65,4% респондентов не получали рекомендации от медицинских сестер по уменьшению потребления соли в еде. Стремится уменьшить потребление соли составляет 28,8%</w:t>
      </w:r>
      <w:r w:rsidR="00D87090">
        <w:rPr>
          <w:rFonts w:eastAsia="Calibri"/>
          <w:sz w:val="28"/>
          <w:szCs w:val="28"/>
        </w:rPr>
        <w:t xml:space="preserve">– </w:t>
      </w:r>
      <w:r w:rsidRPr="00BC0CA5">
        <w:rPr>
          <w:rFonts w:eastAsia="Calibri"/>
          <w:sz w:val="28"/>
          <w:szCs w:val="28"/>
        </w:rPr>
        <w:t>муж</w:t>
      </w:r>
      <w:r w:rsidR="00D14066">
        <w:rPr>
          <w:rFonts w:eastAsia="Calibri"/>
          <w:sz w:val="28"/>
          <w:szCs w:val="28"/>
        </w:rPr>
        <w:t>чин и 38,2%</w:t>
      </w:r>
      <w:r w:rsidR="00D87090">
        <w:rPr>
          <w:rFonts w:eastAsia="Calibri"/>
          <w:sz w:val="28"/>
          <w:szCs w:val="28"/>
        </w:rPr>
        <w:t xml:space="preserve">– </w:t>
      </w:r>
      <w:r w:rsidR="00D14066">
        <w:rPr>
          <w:rFonts w:eastAsia="Calibri"/>
          <w:sz w:val="28"/>
          <w:szCs w:val="28"/>
        </w:rPr>
        <w:t xml:space="preserve">женщин (рисунок </w:t>
      </w:r>
      <w:r w:rsidR="003F3C2C">
        <w:rPr>
          <w:rFonts w:eastAsia="Calibri"/>
          <w:sz w:val="28"/>
          <w:szCs w:val="28"/>
        </w:rPr>
        <w:t>20</w:t>
      </w:r>
      <w:r w:rsidRPr="00BC0CA5">
        <w:rPr>
          <w:rFonts w:eastAsia="Calibri"/>
          <w:sz w:val="28"/>
          <w:szCs w:val="28"/>
        </w:rPr>
        <w:t xml:space="preserve">). </w:t>
      </w:r>
    </w:p>
    <w:p w14:paraId="06BFE720" w14:textId="77777777" w:rsidR="00BC0CA5" w:rsidRPr="00BC0CA5" w:rsidRDefault="00BC0CA5" w:rsidP="00BC0CA5">
      <w:pPr>
        <w:rPr>
          <w:rFonts w:eastAsia="Calibri"/>
          <w:sz w:val="28"/>
          <w:szCs w:val="28"/>
        </w:rPr>
      </w:pPr>
    </w:p>
    <w:p w14:paraId="0B126E86" w14:textId="77777777" w:rsidR="00BC0CA5" w:rsidRPr="00BC0CA5" w:rsidRDefault="00BC0CA5" w:rsidP="0021291B">
      <w:pPr>
        <w:ind w:firstLine="0"/>
        <w:rPr>
          <w:rFonts w:eastAsia="Calibri"/>
          <w:sz w:val="28"/>
          <w:szCs w:val="28"/>
        </w:rPr>
      </w:pPr>
      <w:r w:rsidRPr="00BC0CA5">
        <w:rPr>
          <w:rFonts w:ascii="Calibri" w:eastAsia="Calibri" w:hAnsi="Calibri"/>
          <w:noProof/>
          <w:lang w:eastAsia="ru-RU"/>
        </w:rPr>
        <w:drawing>
          <wp:inline distT="0" distB="0" distL="0" distR="0" wp14:anchorId="390EEDD4" wp14:editId="0CC6A37A">
            <wp:extent cx="5907405" cy="2181225"/>
            <wp:effectExtent l="0" t="0" r="17145" b="9525"/>
            <wp:docPr id="12" name="Диаграмма 12"/>
            <wp:cNvGraphicFramePr/>
            <a:graphic xmlns:a="http://schemas.openxmlformats.org/drawingml/2006/main">
              <a:graphicData uri="http://schemas.openxmlformats.org/drawingml/2006/chart">
                <c:chart xmlns:c="http://schemas.openxmlformats.org/drawingml/2006/chart" xmlns:r="http://schemas.openxmlformats.org/officeDocument/2006/relationships" r:id="rId51"/>
              </a:graphicData>
            </a:graphic>
          </wp:inline>
        </w:drawing>
      </w:r>
    </w:p>
    <w:p w14:paraId="5D26D17C" w14:textId="77777777" w:rsidR="00BC0CA5" w:rsidRPr="00BC0CA5" w:rsidRDefault="00BC0CA5" w:rsidP="00BC0CA5">
      <w:pPr>
        <w:jc w:val="center"/>
        <w:rPr>
          <w:rFonts w:eastAsia="Calibri"/>
          <w:sz w:val="28"/>
          <w:szCs w:val="28"/>
        </w:rPr>
      </w:pPr>
    </w:p>
    <w:p w14:paraId="353F74D7" w14:textId="50D426A1" w:rsidR="00BC0CA5" w:rsidRDefault="004E5698" w:rsidP="00BC0CA5">
      <w:pPr>
        <w:jc w:val="center"/>
        <w:rPr>
          <w:rFonts w:eastAsia="Calibri"/>
          <w:spacing w:val="-2"/>
          <w:sz w:val="28"/>
          <w:szCs w:val="28"/>
        </w:rPr>
      </w:pPr>
      <w:r>
        <w:rPr>
          <w:rFonts w:eastAsia="Calibri"/>
          <w:sz w:val="28"/>
          <w:szCs w:val="28"/>
        </w:rPr>
        <w:t xml:space="preserve">Рисунок </w:t>
      </w:r>
      <w:r w:rsidR="003F3C2C">
        <w:rPr>
          <w:rFonts w:eastAsia="Calibri"/>
          <w:sz w:val="28"/>
          <w:szCs w:val="28"/>
        </w:rPr>
        <w:t>20</w:t>
      </w:r>
      <w:r w:rsidR="00D87090">
        <w:rPr>
          <w:rFonts w:eastAsia="Calibri"/>
          <w:sz w:val="28"/>
          <w:szCs w:val="28"/>
        </w:rPr>
        <w:t xml:space="preserve">– </w:t>
      </w:r>
      <w:r w:rsidR="00BC0CA5" w:rsidRPr="00BC0CA5">
        <w:rPr>
          <w:rFonts w:eastAsia="Calibri"/>
          <w:sz w:val="28"/>
          <w:szCs w:val="28"/>
        </w:rPr>
        <w:t xml:space="preserve">Распределение мнения респондентов </w:t>
      </w:r>
      <w:r w:rsidR="00BF1C2F">
        <w:rPr>
          <w:rFonts w:eastAsia="Calibri"/>
          <w:sz w:val="28"/>
          <w:szCs w:val="28"/>
        </w:rPr>
        <w:t xml:space="preserve">в частности получения рекомендаций </w:t>
      </w:r>
      <w:r w:rsidR="00BC0CA5" w:rsidRPr="00BC0CA5">
        <w:rPr>
          <w:rFonts w:eastAsia="Calibri"/>
          <w:sz w:val="28"/>
          <w:szCs w:val="28"/>
        </w:rPr>
        <w:t>по употребления соли в еде</w:t>
      </w:r>
      <w:r w:rsidR="00BC0CA5" w:rsidRPr="00BC0CA5">
        <w:rPr>
          <w:rFonts w:eastAsia="Calibri"/>
          <w:spacing w:val="-2"/>
          <w:sz w:val="28"/>
          <w:szCs w:val="28"/>
        </w:rPr>
        <w:t>, в %</w:t>
      </w:r>
    </w:p>
    <w:p w14:paraId="399C923F" w14:textId="77777777" w:rsidR="00BF1C2F" w:rsidRPr="00BC0CA5" w:rsidRDefault="00BF1C2F" w:rsidP="00BC0CA5">
      <w:pPr>
        <w:jc w:val="center"/>
        <w:rPr>
          <w:rFonts w:eastAsia="Calibri"/>
          <w:spacing w:val="-2"/>
          <w:sz w:val="28"/>
          <w:szCs w:val="28"/>
        </w:rPr>
      </w:pPr>
    </w:p>
    <w:p w14:paraId="56F5CA90" w14:textId="47A50F48" w:rsidR="0013579C" w:rsidRDefault="0013579C" w:rsidP="0013579C">
      <w:pPr>
        <w:rPr>
          <w:rFonts w:eastAsia="Calibri"/>
          <w:sz w:val="28"/>
          <w:szCs w:val="28"/>
        </w:rPr>
      </w:pPr>
      <w:r w:rsidRPr="0013579C">
        <w:rPr>
          <w:rFonts w:eastAsia="Calibri"/>
          <w:sz w:val="28"/>
          <w:szCs w:val="28"/>
        </w:rPr>
        <w:t>Согласно данным Всемирной организации здравоохранения, потребление соли в объёме менее 5 г в сутки (что соответствует потреблению натрия менее 2 г в сутки) способствует профилактике артериальной гипертензии, снижению риска сердечно-сосудистых заболеваний, инсульта, а также снижает вероятность развития асцита при циррозе печени у взрослых (Wo</w:t>
      </w:r>
      <w:r>
        <w:rPr>
          <w:rFonts w:eastAsia="Calibri"/>
          <w:sz w:val="28"/>
          <w:szCs w:val="28"/>
        </w:rPr>
        <w:t>rld Health Organization, 2020).</w:t>
      </w:r>
    </w:p>
    <w:p w14:paraId="762E283C" w14:textId="3F4464E9" w:rsidR="00B8274D" w:rsidRDefault="00B8274D" w:rsidP="00B8274D">
      <w:pPr>
        <w:rPr>
          <w:rFonts w:eastAsia="Calibri"/>
          <w:sz w:val="28"/>
          <w:szCs w:val="28"/>
        </w:rPr>
      </w:pPr>
      <w:r w:rsidRPr="00B8274D">
        <w:rPr>
          <w:rFonts w:eastAsia="Calibri"/>
          <w:sz w:val="28"/>
          <w:szCs w:val="28"/>
        </w:rPr>
        <w:t>По мнению Mozaffarian et al. (2014), сокращение потребления соли до уровня, рекомендованного Всемирной организацией здравоохранения (менее 5 г в сутки), может привести к предотвращению 1,7 миллиона смертей ежегодно. Эти данные подтверждают значимость контроля потребления соли в контексте глобально</w:t>
      </w:r>
      <w:r w:rsidR="000B3536">
        <w:rPr>
          <w:rFonts w:eastAsia="Calibri"/>
          <w:sz w:val="28"/>
          <w:szCs w:val="28"/>
        </w:rPr>
        <w:t>й здравоохранительной стратегии</w:t>
      </w:r>
      <w:r w:rsidRPr="00B8274D">
        <w:rPr>
          <w:rFonts w:eastAsia="Calibri"/>
          <w:sz w:val="28"/>
          <w:szCs w:val="28"/>
        </w:rPr>
        <w:t>.</w:t>
      </w:r>
    </w:p>
    <w:p w14:paraId="0A90B28F" w14:textId="64ABB70A" w:rsidR="00BC0CA5" w:rsidRDefault="00BC0CA5" w:rsidP="00BC0CA5">
      <w:pPr>
        <w:rPr>
          <w:rFonts w:eastAsia="Calibri"/>
          <w:sz w:val="28"/>
          <w:szCs w:val="28"/>
        </w:rPr>
      </w:pPr>
      <w:r w:rsidRPr="00BC0CA5">
        <w:rPr>
          <w:rFonts w:eastAsia="Calibri"/>
          <w:sz w:val="28"/>
          <w:szCs w:val="28"/>
        </w:rPr>
        <w:t>В ходе анализа полученных результатов было установлено, что большинство опрошенных</w:t>
      </w:r>
      <w:r w:rsidR="00D87090">
        <w:rPr>
          <w:rFonts w:eastAsia="Calibri"/>
          <w:sz w:val="28"/>
          <w:szCs w:val="28"/>
        </w:rPr>
        <w:t xml:space="preserve">– </w:t>
      </w:r>
      <w:r w:rsidRPr="00BC0CA5">
        <w:rPr>
          <w:rFonts w:eastAsia="Calibri"/>
          <w:sz w:val="28"/>
          <w:szCs w:val="28"/>
        </w:rPr>
        <w:t>64,0% не получали рекомендации по употреблению ежедневно минимум пяти порций</w:t>
      </w:r>
      <w:r w:rsidR="008D19BD">
        <w:rPr>
          <w:rFonts w:eastAsia="Calibri"/>
          <w:sz w:val="28"/>
          <w:szCs w:val="28"/>
        </w:rPr>
        <w:t xml:space="preserve"> фруктов и/или овощей (рисунок </w:t>
      </w:r>
      <w:r w:rsidR="003F3C2C">
        <w:rPr>
          <w:rFonts w:eastAsia="Calibri"/>
          <w:sz w:val="28"/>
          <w:szCs w:val="28"/>
        </w:rPr>
        <w:t>21</w:t>
      </w:r>
      <w:r w:rsidRPr="00BC0CA5">
        <w:rPr>
          <w:rFonts w:eastAsia="Calibri"/>
          <w:sz w:val="28"/>
          <w:szCs w:val="28"/>
        </w:rPr>
        <w:t xml:space="preserve">). </w:t>
      </w:r>
    </w:p>
    <w:p w14:paraId="0FBAB03F" w14:textId="77777777" w:rsidR="00AB51FE" w:rsidRPr="00BC0CA5" w:rsidRDefault="00AB51FE" w:rsidP="00BC0CA5">
      <w:pPr>
        <w:rPr>
          <w:rFonts w:eastAsia="Calibri"/>
          <w:sz w:val="28"/>
          <w:szCs w:val="28"/>
        </w:rPr>
      </w:pPr>
    </w:p>
    <w:p w14:paraId="74CDC200" w14:textId="77777777" w:rsidR="00BC0CA5" w:rsidRPr="00BC0CA5" w:rsidRDefault="00BC0CA5" w:rsidP="0021291B">
      <w:pPr>
        <w:ind w:firstLine="0"/>
        <w:rPr>
          <w:rFonts w:eastAsia="Calibri"/>
          <w:sz w:val="28"/>
          <w:szCs w:val="28"/>
        </w:rPr>
      </w:pPr>
      <w:r w:rsidRPr="00BC0CA5">
        <w:rPr>
          <w:rFonts w:ascii="Calibri" w:eastAsia="Calibri" w:hAnsi="Calibri"/>
          <w:noProof/>
          <w:lang w:eastAsia="ru-RU"/>
        </w:rPr>
        <w:drawing>
          <wp:inline distT="0" distB="0" distL="0" distR="0" wp14:anchorId="3B7A4168" wp14:editId="5C2C1490">
            <wp:extent cx="5986780" cy="1647825"/>
            <wp:effectExtent l="0" t="0" r="13970" b="9525"/>
            <wp:docPr id="13" name="Диаграмма 13"/>
            <wp:cNvGraphicFramePr/>
            <a:graphic xmlns:a="http://schemas.openxmlformats.org/drawingml/2006/main">
              <a:graphicData uri="http://schemas.openxmlformats.org/drawingml/2006/chart">
                <c:chart xmlns:c="http://schemas.openxmlformats.org/drawingml/2006/chart" xmlns:r="http://schemas.openxmlformats.org/officeDocument/2006/relationships" r:id="rId52"/>
              </a:graphicData>
            </a:graphic>
          </wp:inline>
        </w:drawing>
      </w:r>
    </w:p>
    <w:p w14:paraId="149864ED" w14:textId="77777777" w:rsidR="00BC0CA5" w:rsidRPr="00BC0CA5" w:rsidRDefault="00BC0CA5" w:rsidP="00BC0CA5">
      <w:pPr>
        <w:rPr>
          <w:rFonts w:eastAsia="Calibri"/>
          <w:sz w:val="28"/>
          <w:szCs w:val="28"/>
          <w:lang w:val="en-US"/>
        </w:rPr>
      </w:pPr>
    </w:p>
    <w:p w14:paraId="3564935E" w14:textId="6E670A5D" w:rsidR="00BC0CA5" w:rsidRPr="00BC0CA5" w:rsidRDefault="00BC0CA5" w:rsidP="00BC0CA5">
      <w:pPr>
        <w:jc w:val="center"/>
        <w:rPr>
          <w:rFonts w:eastAsia="Calibri"/>
          <w:spacing w:val="-2"/>
          <w:sz w:val="28"/>
          <w:szCs w:val="28"/>
        </w:rPr>
      </w:pPr>
      <w:r w:rsidRPr="00BC0CA5">
        <w:rPr>
          <w:rFonts w:eastAsia="Calibri"/>
          <w:sz w:val="28"/>
          <w:szCs w:val="28"/>
        </w:rPr>
        <w:t>Рису</w:t>
      </w:r>
      <w:r w:rsidR="004E5698">
        <w:rPr>
          <w:rFonts w:eastAsia="Calibri"/>
          <w:sz w:val="28"/>
          <w:szCs w:val="28"/>
        </w:rPr>
        <w:t xml:space="preserve">нок </w:t>
      </w:r>
      <w:r w:rsidR="003F3C2C">
        <w:rPr>
          <w:rFonts w:eastAsia="Calibri"/>
          <w:sz w:val="28"/>
          <w:szCs w:val="28"/>
        </w:rPr>
        <w:t>21</w:t>
      </w:r>
      <w:r w:rsidR="00D87090">
        <w:rPr>
          <w:rFonts w:eastAsia="Calibri"/>
          <w:sz w:val="28"/>
          <w:szCs w:val="28"/>
        </w:rPr>
        <w:t xml:space="preserve">– </w:t>
      </w:r>
      <w:r w:rsidRPr="00BC0CA5">
        <w:rPr>
          <w:rFonts w:eastAsia="Calibri"/>
          <w:sz w:val="28"/>
          <w:szCs w:val="28"/>
        </w:rPr>
        <w:t xml:space="preserve">Распределение мнения респондентов </w:t>
      </w:r>
      <w:r w:rsidR="00BF1C2F">
        <w:rPr>
          <w:rFonts w:eastAsia="Calibri"/>
          <w:sz w:val="28"/>
          <w:szCs w:val="28"/>
        </w:rPr>
        <w:t xml:space="preserve">в частности получения рекомендаций </w:t>
      </w:r>
      <w:r w:rsidRPr="00BC0CA5">
        <w:rPr>
          <w:rFonts w:eastAsia="Calibri"/>
          <w:sz w:val="28"/>
          <w:szCs w:val="28"/>
        </w:rPr>
        <w:t>по употреблению ежедневно минимум пять порций фруктов и/или овощей</w:t>
      </w:r>
      <w:r w:rsidRPr="00BC0CA5">
        <w:rPr>
          <w:rFonts w:eastAsia="Calibri"/>
          <w:spacing w:val="-2"/>
          <w:sz w:val="28"/>
          <w:szCs w:val="28"/>
        </w:rPr>
        <w:t>, в %</w:t>
      </w:r>
    </w:p>
    <w:p w14:paraId="6E764A9F" w14:textId="77777777" w:rsidR="00BC0CA5" w:rsidRPr="00BC0CA5" w:rsidRDefault="00BC0CA5" w:rsidP="00BC0CA5">
      <w:pPr>
        <w:rPr>
          <w:rFonts w:eastAsia="Calibri"/>
          <w:sz w:val="28"/>
          <w:szCs w:val="28"/>
        </w:rPr>
      </w:pPr>
    </w:p>
    <w:p w14:paraId="3082C120" w14:textId="49E6F0C8" w:rsidR="0096650E" w:rsidRDefault="0096650E" w:rsidP="00BC0CA5">
      <w:pPr>
        <w:rPr>
          <w:rFonts w:eastAsia="Calibri"/>
          <w:sz w:val="28"/>
          <w:szCs w:val="28"/>
        </w:rPr>
      </w:pPr>
      <w:r w:rsidRPr="0096650E">
        <w:rPr>
          <w:rFonts w:eastAsia="Calibri"/>
          <w:sz w:val="28"/>
          <w:szCs w:val="28"/>
        </w:rPr>
        <w:t>Согласно рекомендациям Всемирной организации здравоохранения, изложенным в бюллетене «Healthy diet», потребление не менее 400 г (или пяти порций) фруктов и овощей в день способствует снижению риска развития неинфекционных заболеваний (НИЗ) и обеспечивает адекватное поступление пищевых волокон. Употребление такого количества свежих овощей и фруктов научно доказано как эффективная профилактика заболеваний органов пищеварения, поскольку оно не только уменьшает риск развития данных заболеваний, но и снабжает организм необходимым количеством клетчатки, играющей ключевую роль в поддержании здоровья пищеварительной системы (World Health Organization, 2020).</w:t>
      </w:r>
    </w:p>
    <w:p w14:paraId="4B19AEEC" w14:textId="3B5A64D8" w:rsidR="00BC0CA5" w:rsidRPr="00BC0CA5" w:rsidRDefault="00BC0CA5" w:rsidP="00BC0CA5">
      <w:pPr>
        <w:rPr>
          <w:rFonts w:eastAsia="Calibri"/>
          <w:sz w:val="28"/>
          <w:szCs w:val="28"/>
        </w:rPr>
      </w:pPr>
      <w:r w:rsidRPr="00BC0CA5">
        <w:rPr>
          <w:rFonts w:eastAsia="Calibri"/>
          <w:sz w:val="28"/>
          <w:szCs w:val="28"/>
        </w:rPr>
        <w:t>Статистический анализ (критерий хи</w:t>
      </w:r>
      <w:r w:rsidR="00D87090">
        <w:rPr>
          <w:rFonts w:eastAsia="Calibri"/>
          <w:sz w:val="28"/>
          <w:szCs w:val="28"/>
        </w:rPr>
        <w:t xml:space="preserve">– </w:t>
      </w:r>
      <w:r w:rsidRPr="00BC0CA5">
        <w:rPr>
          <w:rFonts w:eastAsia="Calibri"/>
          <w:sz w:val="28"/>
          <w:szCs w:val="28"/>
        </w:rPr>
        <w:t>квадрат) выявил значимую связь между полом и соблюдением данной профилактической рекомендации (p</w:t>
      </w:r>
      <w:r w:rsidR="00D87090">
        <w:rPr>
          <w:rFonts w:eastAsia="Calibri"/>
          <w:sz w:val="28"/>
          <w:szCs w:val="28"/>
        </w:rPr>
        <w:t xml:space="preserve">– </w:t>
      </w:r>
      <w:r w:rsidRPr="00BC0CA5">
        <w:rPr>
          <w:rFonts w:eastAsia="Calibri"/>
          <w:sz w:val="28"/>
          <w:szCs w:val="28"/>
        </w:rPr>
        <w:t>оценка &lt;0,001). Рекомендация по ежедневному употреблению пяти порций фруктов и/или овощей в большей степени соблюдается женщинами, что возможно связано с осведомленностью о пользе для здоровья, культурные особенности питания или более активное стремление женщин к здоровому образу жизни.</w:t>
      </w:r>
    </w:p>
    <w:p w14:paraId="335862A3" w14:textId="273D9102" w:rsidR="00BC0CA5" w:rsidRPr="00BC0CA5" w:rsidRDefault="00BC0CA5" w:rsidP="00BC0CA5">
      <w:pPr>
        <w:rPr>
          <w:rFonts w:eastAsia="Calibri"/>
          <w:sz w:val="28"/>
          <w:szCs w:val="28"/>
        </w:rPr>
      </w:pPr>
      <w:r w:rsidRPr="00BC0CA5">
        <w:rPr>
          <w:rFonts w:eastAsia="Calibri"/>
          <w:sz w:val="28"/>
          <w:szCs w:val="28"/>
        </w:rPr>
        <w:t>Анализ мнения респондентов показал иную ситуацию, посвященного профилактической деятельности, направленной на уменьшение употребления жиров в еде. В целом, большинство участников не получали рекомендации от медицинских сестер по снижению потре</w:t>
      </w:r>
      <w:r w:rsidR="00172486">
        <w:rPr>
          <w:rFonts w:eastAsia="Calibri"/>
          <w:sz w:val="28"/>
          <w:szCs w:val="28"/>
        </w:rPr>
        <w:t>бления жиров</w:t>
      </w:r>
      <w:r w:rsidR="00D87090">
        <w:rPr>
          <w:rFonts w:eastAsia="Calibri"/>
          <w:sz w:val="28"/>
          <w:szCs w:val="28"/>
        </w:rPr>
        <w:t xml:space="preserve">– </w:t>
      </w:r>
      <w:r w:rsidR="00172486">
        <w:rPr>
          <w:rFonts w:eastAsia="Calibri"/>
          <w:sz w:val="28"/>
          <w:szCs w:val="28"/>
        </w:rPr>
        <w:t xml:space="preserve">57,9% (рисунок </w:t>
      </w:r>
      <w:r w:rsidR="003F3C2C">
        <w:rPr>
          <w:rFonts w:eastAsia="Calibri"/>
          <w:sz w:val="28"/>
          <w:szCs w:val="28"/>
        </w:rPr>
        <w:t>22</w:t>
      </w:r>
      <w:r w:rsidRPr="00BC0CA5">
        <w:rPr>
          <w:rFonts w:eastAsia="Calibri"/>
          <w:sz w:val="28"/>
          <w:szCs w:val="28"/>
        </w:rPr>
        <w:t>).</w:t>
      </w:r>
    </w:p>
    <w:p w14:paraId="60CCC4F4" w14:textId="77777777" w:rsidR="00BC0CA5" w:rsidRPr="00BC0CA5" w:rsidRDefault="00BC0CA5" w:rsidP="00BC0CA5">
      <w:pPr>
        <w:rPr>
          <w:rFonts w:eastAsia="Calibri"/>
          <w:sz w:val="28"/>
          <w:szCs w:val="28"/>
        </w:rPr>
      </w:pPr>
    </w:p>
    <w:p w14:paraId="2AACB842" w14:textId="77777777" w:rsidR="00BC0CA5" w:rsidRPr="00BC0CA5" w:rsidRDefault="00BC0CA5" w:rsidP="0021291B">
      <w:pPr>
        <w:ind w:firstLine="0"/>
        <w:rPr>
          <w:rFonts w:eastAsia="Calibri"/>
          <w:sz w:val="28"/>
          <w:szCs w:val="28"/>
        </w:rPr>
      </w:pPr>
      <w:r w:rsidRPr="00BC0CA5">
        <w:rPr>
          <w:rFonts w:ascii="Calibri" w:eastAsia="Calibri" w:hAnsi="Calibri"/>
          <w:noProof/>
          <w:lang w:eastAsia="ru-RU"/>
        </w:rPr>
        <w:drawing>
          <wp:inline distT="0" distB="0" distL="0" distR="0" wp14:anchorId="221DB3BA" wp14:editId="6884B11F">
            <wp:extent cx="6035040" cy="2143125"/>
            <wp:effectExtent l="0" t="0" r="3810" b="9525"/>
            <wp:docPr id="14" name="Диаграмма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3F2579DE" w14:textId="77777777" w:rsidR="00BC0CA5" w:rsidRPr="00BC0CA5" w:rsidRDefault="00BC0CA5" w:rsidP="00BC0CA5">
      <w:pPr>
        <w:rPr>
          <w:rFonts w:eastAsia="Calibri"/>
          <w:sz w:val="28"/>
          <w:szCs w:val="28"/>
        </w:rPr>
      </w:pPr>
    </w:p>
    <w:p w14:paraId="1BC114D7" w14:textId="53227F2C" w:rsidR="00BC0CA5" w:rsidRPr="00BC0CA5" w:rsidRDefault="004E5698" w:rsidP="00BC0CA5">
      <w:pPr>
        <w:jc w:val="center"/>
        <w:rPr>
          <w:rFonts w:eastAsia="Calibri"/>
          <w:spacing w:val="-2"/>
          <w:sz w:val="28"/>
          <w:szCs w:val="28"/>
        </w:rPr>
      </w:pPr>
      <w:r>
        <w:rPr>
          <w:rFonts w:eastAsia="Calibri"/>
          <w:sz w:val="28"/>
          <w:szCs w:val="28"/>
        </w:rPr>
        <w:t xml:space="preserve">Рисунок </w:t>
      </w:r>
      <w:r w:rsidR="003F3C2C">
        <w:rPr>
          <w:rFonts w:eastAsia="Calibri"/>
          <w:sz w:val="28"/>
          <w:szCs w:val="28"/>
        </w:rPr>
        <w:t>22</w:t>
      </w:r>
      <w:r w:rsidR="00D87090">
        <w:rPr>
          <w:rFonts w:eastAsia="Calibri"/>
          <w:sz w:val="28"/>
          <w:szCs w:val="28"/>
        </w:rPr>
        <w:t xml:space="preserve">– </w:t>
      </w:r>
      <w:r w:rsidR="00BC0CA5" w:rsidRPr="00BC0CA5">
        <w:rPr>
          <w:rFonts w:eastAsia="Calibri"/>
          <w:sz w:val="28"/>
          <w:szCs w:val="28"/>
        </w:rPr>
        <w:t xml:space="preserve">Распределение мнения респондентов </w:t>
      </w:r>
      <w:r w:rsidR="00BF1C2F">
        <w:rPr>
          <w:rFonts w:eastAsia="Calibri"/>
          <w:sz w:val="28"/>
          <w:szCs w:val="28"/>
        </w:rPr>
        <w:t xml:space="preserve">в частности получения рекомендаций </w:t>
      </w:r>
      <w:r w:rsidR="00BC0CA5" w:rsidRPr="00BC0CA5">
        <w:rPr>
          <w:rFonts w:eastAsia="Calibri"/>
          <w:sz w:val="28"/>
          <w:szCs w:val="28"/>
        </w:rPr>
        <w:t>по уменьшени</w:t>
      </w:r>
      <w:r w:rsidR="00BF1C2F">
        <w:rPr>
          <w:rFonts w:eastAsia="Calibri"/>
          <w:sz w:val="28"/>
          <w:szCs w:val="28"/>
        </w:rPr>
        <w:t>ю</w:t>
      </w:r>
      <w:r w:rsidR="00BC0CA5" w:rsidRPr="00BC0CA5">
        <w:rPr>
          <w:rFonts w:eastAsia="Calibri"/>
          <w:sz w:val="28"/>
          <w:szCs w:val="28"/>
        </w:rPr>
        <w:t xml:space="preserve"> употребления жиров в еде</w:t>
      </w:r>
      <w:r w:rsidR="00BC0CA5" w:rsidRPr="00BC0CA5">
        <w:rPr>
          <w:rFonts w:eastAsia="Calibri"/>
          <w:spacing w:val="-2"/>
          <w:sz w:val="28"/>
          <w:szCs w:val="28"/>
        </w:rPr>
        <w:t>, в %</w:t>
      </w:r>
    </w:p>
    <w:p w14:paraId="594931C1" w14:textId="77777777" w:rsidR="00BC0CA5" w:rsidRPr="00BC0CA5" w:rsidRDefault="00BC0CA5" w:rsidP="00BC0CA5">
      <w:pPr>
        <w:rPr>
          <w:rFonts w:eastAsia="Calibri"/>
          <w:sz w:val="28"/>
          <w:szCs w:val="28"/>
        </w:rPr>
      </w:pPr>
    </w:p>
    <w:p w14:paraId="6806950C" w14:textId="749AA53C" w:rsidR="00BC0CA5" w:rsidRPr="00BC0CA5" w:rsidRDefault="00753B56" w:rsidP="00BC0CA5">
      <w:pPr>
        <w:rPr>
          <w:rFonts w:eastAsia="Calibri"/>
          <w:sz w:val="28"/>
          <w:szCs w:val="28"/>
        </w:rPr>
      </w:pPr>
      <w:r w:rsidRPr="00753B56">
        <w:rPr>
          <w:rFonts w:eastAsia="Calibri"/>
          <w:sz w:val="28"/>
          <w:szCs w:val="28"/>
        </w:rPr>
        <w:t xml:space="preserve">Согласно рекомендациям Nishida (2010), предлагается ограничить потребление насыщенных жиров до уровня менее 10% от общего суточного потребления энергии, а трансжиров — до менее 1%. Это сокращение </w:t>
      </w:r>
      <w:r w:rsidRPr="00753B56">
        <w:rPr>
          <w:rFonts w:eastAsia="Calibri"/>
          <w:sz w:val="28"/>
          <w:szCs w:val="28"/>
        </w:rPr>
        <w:lastRenderedPageBreak/>
        <w:t>значительно снижает риск развития ожирения и неинфекционных заб</w:t>
      </w:r>
      <w:r>
        <w:rPr>
          <w:rFonts w:eastAsia="Calibri"/>
          <w:sz w:val="28"/>
          <w:szCs w:val="28"/>
        </w:rPr>
        <w:t xml:space="preserve">олеваний (НИЗ), включая </w:t>
      </w:r>
      <w:r w:rsidR="00C40B52">
        <w:rPr>
          <w:rFonts w:eastAsia="Calibri"/>
          <w:sz w:val="28"/>
          <w:szCs w:val="28"/>
        </w:rPr>
        <w:t xml:space="preserve">неалкогольную </w:t>
      </w:r>
      <w:r>
        <w:rPr>
          <w:rFonts w:eastAsia="Calibri"/>
          <w:sz w:val="28"/>
          <w:szCs w:val="28"/>
        </w:rPr>
        <w:t xml:space="preserve">жировую болезнь печени. </w:t>
      </w:r>
    </w:p>
    <w:p w14:paraId="5F90E8B1" w14:textId="6F038F0A" w:rsidR="00BC0CA5" w:rsidRPr="00BC0CA5" w:rsidRDefault="00BC0CA5" w:rsidP="00BC0CA5">
      <w:pPr>
        <w:rPr>
          <w:rFonts w:eastAsia="Calibri"/>
          <w:sz w:val="28"/>
          <w:szCs w:val="28"/>
        </w:rPr>
      </w:pPr>
      <w:r w:rsidRPr="00BC0CA5">
        <w:rPr>
          <w:rFonts w:eastAsia="Calibri"/>
          <w:sz w:val="28"/>
          <w:szCs w:val="28"/>
        </w:rPr>
        <w:t>Интересно отметить, что существует значительная разница в подходах к снижению потребления жиров между мужчинами и женщинами. Отмечено, что среди мужчин</w:t>
      </w:r>
      <w:r w:rsidR="00D87090">
        <w:rPr>
          <w:rFonts w:eastAsia="Calibri"/>
          <w:sz w:val="28"/>
          <w:szCs w:val="28"/>
        </w:rPr>
        <w:t xml:space="preserve">– </w:t>
      </w:r>
      <w:r w:rsidRPr="00BC0CA5">
        <w:rPr>
          <w:rFonts w:eastAsia="Calibri"/>
          <w:sz w:val="28"/>
          <w:szCs w:val="28"/>
        </w:rPr>
        <w:t>респондентов 34,5% заявили о своих усилиях по уменьшению жиров в рационе, тогда как основная часть мужчин</w:t>
      </w:r>
      <w:r w:rsidR="00D87090">
        <w:rPr>
          <w:rFonts w:eastAsia="Calibri"/>
          <w:sz w:val="28"/>
          <w:szCs w:val="28"/>
        </w:rPr>
        <w:t xml:space="preserve">– </w:t>
      </w:r>
      <w:r w:rsidRPr="00BC0CA5">
        <w:rPr>
          <w:rFonts w:eastAsia="Calibri"/>
          <w:sz w:val="28"/>
          <w:szCs w:val="28"/>
        </w:rPr>
        <w:t>65,5% не предпринимают таких шагов. У женщин</w:t>
      </w:r>
      <w:r w:rsidR="00D87090">
        <w:rPr>
          <w:rFonts w:eastAsia="Calibri"/>
          <w:sz w:val="28"/>
          <w:szCs w:val="28"/>
        </w:rPr>
        <w:t xml:space="preserve">– </w:t>
      </w:r>
      <w:r w:rsidRPr="00BC0CA5">
        <w:rPr>
          <w:rFonts w:eastAsia="Calibri"/>
          <w:sz w:val="28"/>
          <w:szCs w:val="28"/>
        </w:rPr>
        <w:t>респондентов ситуация выглядит иначе: 46,7%</w:t>
      </w:r>
      <w:r w:rsidR="00D87090">
        <w:rPr>
          <w:rFonts w:eastAsia="Calibri"/>
          <w:sz w:val="28"/>
          <w:szCs w:val="28"/>
        </w:rPr>
        <w:t xml:space="preserve">– </w:t>
      </w:r>
      <w:r w:rsidRPr="00BC0CA5">
        <w:rPr>
          <w:rFonts w:eastAsia="Calibri"/>
          <w:sz w:val="28"/>
          <w:szCs w:val="28"/>
        </w:rPr>
        <w:t>женщин активно работают над снижением потребления жиров, и только 53,3% не придерживаются к данной проблеме.</w:t>
      </w:r>
    </w:p>
    <w:p w14:paraId="553BA764" w14:textId="0C1225B8" w:rsidR="00BC0CA5" w:rsidRPr="00BC0CA5" w:rsidRDefault="00BC0CA5" w:rsidP="00BC0CA5">
      <w:pPr>
        <w:rPr>
          <w:rFonts w:eastAsia="Calibri"/>
          <w:sz w:val="28"/>
          <w:szCs w:val="28"/>
        </w:rPr>
      </w:pPr>
      <w:r w:rsidRPr="00BC0CA5">
        <w:rPr>
          <w:rFonts w:eastAsia="Calibri"/>
          <w:sz w:val="28"/>
          <w:szCs w:val="28"/>
        </w:rPr>
        <w:t>Статистический анализ с использованием критерия хи</w:t>
      </w:r>
      <w:r w:rsidR="00D87090">
        <w:rPr>
          <w:rFonts w:eastAsia="Calibri"/>
          <w:sz w:val="28"/>
          <w:szCs w:val="28"/>
        </w:rPr>
        <w:t xml:space="preserve">– </w:t>
      </w:r>
      <w:r w:rsidRPr="00BC0CA5">
        <w:rPr>
          <w:rFonts w:eastAsia="Calibri"/>
          <w:sz w:val="28"/>
          <w:szCs w:val="28"/>
        </w:rPr>
        <w:t>квадрат (χ²) подтверждает, что эта разница статистически значима (χ² = 17,253, p</w:t>
      </w:r>
      <w:r w:rsidR="00D87090">
        <w:rPr>
          <w:rFonts w:eastAsia="Calibri"/>
          <w:sz w:val="28"/>
          <w:szCs w:val="28"/>
        </w:rPr>
        <w:t xml:space="preserve">– </w:t>
      </w:r>
      <w:r w:rsidRPr="00BC0CA5">
        <w:rPr>
          <w:rFonts w:eastAsia="Calibri"/>
          <w:sz w:val="28"/>
          <w:szCs w:val="28"/>
        </w:rPr>
        <w:t>оценка &lt;0,001). Полученные статистические данные подчеркивают необходимость разработки более целенаправленных стратегий для повышения осведомленности и мотивации мужчин к изменению своих пищевых привычек в сторону более здорового питания.</w:t>
      </w:r>
    </w:p>
    <w:p w14:paraId="6C91800A" w14:textId="77777777" w:rsidR="00BC0CA5" w:rsidRPr="00BC0CA5" w:rsidRDefault="00BC0CA5" w:rsidP="00BC0CA5">
      <w:pPr>
        <w:rPr>
          <w:rFonts w:eastAsia="Calibri"/>
          <w:sz w:val="28"/>
          <w:szCs w:val="28"/>
        </w:rPr>
      </w:pPr>
      <w:r w:rsidRPr="00BC0CA5">
        <w:rPr>
          <w:rFonts w:eastAsia="Calibri"/>
          <w:sz w:val="28"/>
          <w:szCs w:val="28"/>
        </w:rPr>
        <w:t xml:space="preserve">Дальнейший анализ данных позволяет предположить, что существует определенная иерархия приоритетов в профилактической деятельности медицинских сестер, где вопросы, связанные с образом жизни и питанием, занимают лидирующие позиции. </w:t>
      </w:r>
    </w:p>
    <w:p w14:paraId="24EA023C" w14:textId="6C473BAE" w:rsidR="00BC0CA5" w:rsidRPr="00BC0CA5" w:rsidRDefault="00BC0CA5" w:rsidP="00BC0CA5">
      <w:pPr>
        <w:rPr>
          <w:rFonts w:eastAsia="Calibri"/>
          <w:sz w:val="28"/>
          <w:szCs w:val="28"/>
        </w:rPr>
      </w:pPr>
      <w:r w:rsidRPr="00BC0CA5">
        <w:rPr>
          <w:rFonts w:eastAsia="Calibri"/>
          <w:sz w:val="28"/>
          <w:szCs w:val="28"/>
        </w:rPr>
        <w:t>Анализ результатов анкетирования показал, что начать заниматься спортом или увеличить уровень физической активности в целом выбрали 39,5% опрошенных, из них мужчин</w:t>
      </w:r>
      <w:r w:rsidR="00D87090">
        <w:rPr>
          <w:rFonts w:eastAsia="Calibri"/>
          <w:sz w:val="28"/>
          <w:szCs w:val="28"/>
        </w:rPr>
        <w:t xml:space="preserve">– </w:t>
      </w:r>
      <w:r w:rsidRPr="00BC0CA5">
        <w:rPr>
          <w:rFonts w:eastAsia="Calibri"/>
          <w:sz w:val="28"/>
          <w:szCs w:val="28"/>
        </w:rPr>
        <w:t>34,5% и женщин</w:t>
      </w:r>
      <w:r w:rsidR="00D87090">
        <w:rPr>
          <w:rFonts w:eastAsia="Calibri"/>
          <w:sz w:val="28"/>
          <w:szCs w:val="28"/>
        </w:rPr>
        <w:t xml:space="preserve">– </w:t>
      </w:r>
      <w:r w:rsidRPr="00BC0CA5">
        <w:rPr>
          <w:rFonts w:eastAsia="Calibri"/>
          <w:sz w:val="28"/>
          <w:szCs w:val="28"/>
        </w:rPr>
        <w:t>42,5%. Важно отметить, что разница в отношении к физической активности может быть обусловлена целым комплексом факторов, включая социальные нормы, доступность спортивной инфраструктуры, уровень осведомленности о пользе занятий спортом, а также индивидуальные предпочтения и жизн</w:t>
      </w:r>
      <w:r w:rsidR="00172486">
        <w:rPr>
          <w:rFonts w:eastAsia="Calibri"/>
          <w:sz w:val="28"/>
          <w:szCs w:val="28"/>
        </w:rPr>
        <w:t xml:space="preserve">енные обстоятельства (рисунок </w:t>
      </w:r>
      <w:r w:rsidR="003F3C2C">
        <w:rPr>
          <w:rFonts w:eastAsia="Calibri"/>
          <w:sz w:val="28"/>
          <w:szCs w:val="28"/>
        </w:rPr>
        <w:t>23</w:t>
      </w:r>
      <w:r w:rsidRPr="00BC0CA5">
        <w:rPr>
          <w:rFonts w:eastAsia="Calibri"/>
          <w:sz w:val="28"/>
          <w:szCs w:val="28"/>
        </w:rPr>
        <w:t>).</w:t>
      </w:r>
    </w:p>
    <w:p w14:paraId="4064825A" w14:textId="77777777" w:rsidR="00BC0CA5" w:rsidRPr="00BC0CA5" w:rsidRDefault="00BC0CA5" w:rsidP="00BC0CA5">
      <w:pPr>
        <w:rPr>
          <w:rFonts w:eastAsia="Calibri"/>
          <w:sz w:val="28"/>
          <w:szCs w:val="28"/>
        </w:rPr>
      </w:pPr>
    </w:p>
    <w:p w14:paraId="6AE98644" w14:textId="77777777" w:rsidR="00BC0CA5" w:rsidRPr="00BC0CA5" w:rsidRDefault="00BC0CA5" w:rsidP="0021291B">
      <w:pPr>
        <w:ind w:firstLine="142"/>
        <w:rPr>
          <w:rFonts w:eastAsia="Calibri"/>
          <w:sz w:val="28"/>
          <w:szCs w:val="28"/>
        </w:rPr>
      </w:pPr>
      <w:r w:rsidRPr="00BC0CA5">
        <w:rPr>
          <w:rFonts w:ascii="Calibri" w:eastAsia="Calibri" w:hAnsi="Calibri"/>
          <w:noProof/>
          <w:lang w:eastAsia="ru-RU"/>
        </w:rPr>
        <w:drawing>
          <wp:inline distT="0" distB="0" distL="0" distR="0" wp14:anchorId="458BE833" wp14:editId="2357C29F">
            <wp:extent cx="5955030" cy="2247900"/>
            <wp:effectExtent l="0" t="0" r="7620" b="0"/>
            <wp:docPr id="15" name="Диаграмма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BD0DB29" w14:textId="77777777" w:rsidR="00BC0CA5" w:rsidRPr="00BC0CA5" w:rsidRDefault="00BC0CA5" w:rsidP="00BC0CA5">
      <w:pPr>
        <w:rPr>
          <w:rFonts w:eastAsia="Calibri"/>
          <w:sz w:val="28"/>
          <w:szCs w:val="28"/>
        </w:rPr>
      </w:pPr>
    </w:p>
    <w:p w14:paraId="3674827F" w14:textId="61F68CC6" w:rsidR="00BC0CA5" w:rsidRPr="00BC0CA5" w:rsidRDefault="004E5698" w:rsidP="00BC0CA5">
      <w:pPr>
        <w:jc w:val="center"/>
        <w:rPr>
          <w:rFonts w:eastAsia="Calibri"/>
          <w:spacing w:val="-2"/>
          <w:sz w:val="28"/>
          <w:szCs w:val="28"/>
        </w:rPr>
      </w:pPr>
      <w:r>
        <w:rPr>
          <w:rFonts w:eastAsia="Calibri"/>
          <w:sz w:val="28"/>
          <w:szCs w:val="28"/>
        </w:rPr>
        <w:t xml:space="preserve">Рисунок </w:t>
      </w:r>
      <w:r w:rsidR="003F3C2C">
        <w:rPr>
          <w:rFonts w:eastAsia="Calibri"/>
          <w:sz w:val="28"/>
          <w:szCs w:val="28"/>
        </w:rPr>
        <w:t>23</w:t>
      </w:r>
      <w:r w:rsidR="00D87090">
        <w:rPr>
          <w:rFonts w:eastAsia="Calibri"/>
          <w:sz w:val="28"/>
          <w:szCs w:val="28"/>
        </w:rPr>
        <w:t xml:space="preserve">– </w:t>
      </w:r>
      <w:r w:rsidR="00BC0CA5" w:rsidRPr="00BC0CA5">
        <w:rPr>
          <w:rFonts w:eastAsia="Calibri"/>
          <w:sz w:val="28"/>
          <w:szCs w:val="28"/>
        </w:rPr>
        <w:t>Распределение мнения респондентов</w:t>
      </w:r>
      <w:r w:rsidR="00BF1C2F">
        <w:rPr>
          <w:rFonts w:eastAsia="Calibri"/>
          <w:sz w:val="28"/>
          <w:szCs w:val="28"/>
        </w:rPr>
        <w:t xml:space="preserve"> в частности получения рекомендаций по занятию</w:t>
      </w:r>
      <w:r w:rsidR="00BC0CA5" w:rsidRPr="00BC0CA5">
        <w:rPr>
          <w:rFonts w:eastAsia="Calibri"/>
          <w:sz w:val="28"/>
          <w:szCs w:val="28"/>
        </w:rPr>
        <w:t xml:space="preserve"> спортом или </w:t>
      </w:r>
      <w:r w:rsidR="004470AE">
        <w:rPr>
          <w:rFonts w:eastAsia="Calibri"/>
          <w:sz w:val="28"/>
          <w:szCs w:val="28"/>
        </w:rPr>
        <w:t xml:space="preserve">повышению </w:t>
      </w:r>
      <w:r w:rsidR="00BC0CA5" w:rsidRPr="00BC0CA5">
        <w:rPr>
          <w:rFonts w:eastAsia="Calibri"/>
          <w:sz w:val="28"/>
          <w:szCs w:val="28"/>
        </w:rPr>
        <w:t>физической активности</w:t>
      </w:r>
      <w:r w:rsidR="00BC0CA5" w:rsidRPr="00BC0CA5">
        <w:rPr>
          <w:rFonts w:eastAsia="Calibri"/>
          <w:spacing w:val="-2"/>
          <w:sz w:val="28"/>
          <w:szCs w:val="28"/>
        </w:rPr>
        <w:t>, в %</w:t>
      </w:r>
    </w:p>
    <w:p w14:paraId="2EBF0A5E" w14:textId="77777777" w:rsidR="00BC0CA5" w:rsidRPr="00BC0CA5" w:rsidRDefault="00BC0CA5" w:rsidP="00BC0CA5">
      <w:pPr>
        <w:rPr>
          <w:rFonts w:eastAsia="Calibri"/>
          <w:sz w:val="28"/>
          <w:szCs w:val="28"/>
        </w:rPr>
      </w:pPr>
    </w:p>
    <w:p w14:paraId="71FD95E2" w14:textId="451CFD7A" w:rsidR="00BC0CA5" w:rsidRPr="00BC0CA5" w:rsidRDefault="00BC0CA5" w:rsidP="00BC0CA5">
      <w:pPr>
        <w:rPr>
          <w:rFonts w:eastAsia="Calibri"/>
          <w:sz w:val="28"/>
          <w:szCs w:val="28"/>
        </w:rPr>
      </w:pPr>
      <w:r w:rsidRPr="00BC0CA5">
        <w:rPr>
          <w:rFonts w:eastAsia="Calibri"/>
          <w:sz w:val="28"/>
          <w:szCs w:val="28"/>
        </w:rPr>
        <w:lastRenderedPageBreak/>
        <w:t>Статистический анализ с использованием критерия Хи</w:t>
      </w:r>
      <w:r w:rsidR="00D87090">
        <w:rPr>
          <w:rFonts w:eastAsia="Calibri"/>
          <w:sz w:val="28"/>
          <w:szCs w:val="28"/>
        </w:rPr>
        <w:t xml:space="preserve">– </w:t>
      </w:r>
      <w:r w:rsidRPr="00BC0CA5">
        <w:rPr>
          <w:rFonts w:eastAsia="Calibri"/>
          <w:sz w:val="28"/>
          <w:szCs w:val="28"/>
        </w:rPr>
        <w:t>квадрат (χ²) выявил значимую разницу в ответах между мужчинами и женщинами (p</w:t>
      </w:r>
      <w:r w:rsidR="00D87090">
        <w:rPr>
          <w:rFonts w:eastAsia="Calibri"/>
          <w:sz w:val="28"/>
          <w:szCs w:val="28"/>
        </w:rPr>
        <w:t xml:space="preserve">– </w:t>
      </w:r>
      <w:r w:rsidRPr="00BC0CA5">
        <w:rPr>
          <w:rFonts w:eastAsia="Calibri"/>
          <w:sz w:val="28"/>
          <w:szCs w:val="28"/>
        </w:rPr>
        <w:t>оценка = 0,006). Это означает, что наблюдаемая разница в процентном соотношении не случайна и, вероятно, отражает, что женщины в большей степени, чем мужчины, проявляют интерес к увеличению своей физической активности. Кроме того, возможно, стоит рассмотреть программы по повышению осведомленности о пользе физической активности и здорового образа жизни, чтобы мотивировать большее количество людей к изменениям в своих привычках.</w:t>
      </w:r>
    </w:p>
    <w:p w14:paraId="286BE1DC" w14:textId="74F3668D" w:rsidR="00BC0CA5" w:rsidRPr="00BC0CA5" w:rsidRDefault="00BC0CA5" w:rsidP="00BC0CA5">
      <w:pPr>
        <w:rPr>
          <w:rFonts w:eastAsia="Calibri"/>
          <w:sz w:val="28"/>
          <w:szCs w:val="28"/>
        </w:rPr>
      </w:pPr>
      <w:r w:rsidRPr="00BC0CA5">
        <w:rPr>
          <w:rFonts w:eastAsia="Calibri"/>
          <w:sz w:val="28"/>
          <w:szCs w:val="28"/>
        </w:rPr>
        <w:t>В рамках исследования была проведена оценка одной из ключевых профилактических мер – поддержания нормального (здорового) веса тела или его снижения. Наибольшее число респондентов (60,4%) не получали рекомендации от медицинских сестер по поддержанию здорового веса или его снижения. И только 39,6% респондентов активно работают над поддержанием здорового в</w:t>
      </w:r>
      <w:r w:rsidR="00172486">
        <w:rPr>
          <w:rFonts w:eastAsia="Calibri"/>
          <w:sz w:val="28"/>
          <w:szCs w:val="28"/>
        </w:rPr>
        <w:t xml:space="preserve">еса или его снижением рисунок </w:t>
      </w:r>
      <w:r w:rsidR="003F3C2C">
        <w:rPr>
          <w:rFonts w:eastAsia="Calibri"/>
          <w:sz w:val="28"/>
          <w:szCs w:val="28"/>
        </w:rPr>
        <w:t>24</w:t>
      </w:r>
      <w:r w:rsidRPr="00BC0CA5">
        <w:rPr>
          <w:rFonts w:eastAsia="Calibri"/>
          <w:sz w:val="28"/>
          <w:szCs w:val="28"/>
        </w:rPr>
        <w:t xml:space="preserve">. </w:t>
      </w:r>
    </w:p>
    <w:p w14:paraId="4DC477FB" w14:textId="77777777" w:rsidR="00BC0CA5" w:rsidRPr="00BC0CA5" w:rsidRDefault="00BC0CA5" w:rsidP="00BC0CA5">
      <w:pPr>
        <w:rPr>
          <w:rFonts w:eastAsia="Calibri"/>
          <w:sz w:val="28"/>
          <w:szCs w:val="28"/>
        </w:rPr>
      </w:pPr>
    </w:p>
    <w:p w14:paraId="053BC7D5" w14:textId="77777777" w:rsidR="00BC0CA5" w:rsidRPr="00BC0CA5" w:rsidRDefault="00BC0CA5" w:rsidP="0021291B">
      <w:pPr>
        <w:ind w:firstLine="0"/>
        <w:rPr>
          <w:rFonts w:eastAsia="Calibri"/>
          <w:sz w:val="28"/>
          <w:szCs w:val="28"/>
        </w:rPr>
      </w:pPr>
      <w:r w:rsidRPr="00BC0CA5">
        <w:rPr>
          <w:rFonts w:ascii="Calibri" w:eastAsia="Calibri" w:hAnsi="Calibri"/>
          <w:noProof/>
          <w:lang w:eastAsia="ru-RU"/>
        </w:rPr>
        <w:drawing>
          <wp:inline distT="0" distB="0" distL="0" distR="0" wp14:anchorId="78D21C49" wp14:editId="2F940426">
            <wp:extent cx="5955030" cy="2181225"/>
            <wp:effectExtent l="0" t="0" r="7620" b="9525"/>
            <wp:docPr id="22" name="Диаграмма 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616DDC37" w14:textId="77777777" w:rsidR="00BC0CA5" w:rsidRPr="00BC0CA5" w:rsidRDefault="00BC0CA5" w:rsidP="00BC0CA5">
      <w:pPr>
        <w:rPr>
          <w:rFonts w:eastAsia="Calibri"/>
          <w:sz w:val="28"/>
          <w:szCs w:val="28"/>
        </w:rPr>
      </w:pPr>
    </w:p>
    <w:p w14:paraId="4EA61FC4" w14:textId="304A11B6" w:rsidR="00BC0CA5" w:rsidRPr="00BC0CA5" w:rsidRDefault="00BC0CA5" w:rsidP="00BC0CA5">
      <w:pPr>
        <w:jc w:val="center"/>
        <w:rPr>
          <w:rFonts w:eastAsia="Calibri"/>
          <w:spacing w:val="-2"/>
          <w:sz w:val="28"/>
          <w:szCs w:val="28"/>
        </w:rPr>
      </w:pPr>
      <w:r w:rsidRPr="00BC0CA5">
        <w:rPr>
          <w:rFonts w:eastAsia="Calibri"/>
          <w:sz w:val="28"/>
          <w:szCs w:val="28"/>
        </w:rPr>
        <w:t xml:space="preserve">Рисунок </w:t>
      </w:r>
      <w:r w:rsidR="003F3C2C" w:rsidRPr="00BC0CA5">
        <w:rPr>
          <w:rFonts w:eastAsia="Calibri"/>
          <w:sz w:val="28"/>
          <w:szCs w:val="28"/>
        </w:rPr>
        <w:t>2</w:t>
      </w:r>
      <w:r w:rsidR="003F3C2C">
        <w:rPr>
          <w:rFonts w:eastAsia="Calibri"/>
          <w:sz w:val="28"/>
          <w:szCs w:val="28"/>
        </w:rPr>
        <w:t>4</w:t>
      </w:r>
      <w:r w:rsidR="00D87090">
        <w:rPr>
          <w:rFonts w:eastAsia="Calibri"/>
          <w:sz w:val="28"/>
          <w:szCs w:val="28"/>
        </w:rPr>
        <w:t xml:space="preserve">– </w:t>
      </w:r>
      <w:r w:rsidRPr="00BC0CA5">
        <w:rPr>
          <w:rFonts w:eastAsia="Calibri"/>
          <w:sz w:val="28"/>
          <w:szCs w:val="28"/>
        </w:rPr>
        <w:t xml:space="preserve">Распределение мнения респондентов </w:t>
      </w:r>
      <w:r w:rsidR="004470AE">
        <w:rPr>
          <w:rFonts w:eastAsia="Calibri"/>
          <w:sz w:val="28"/>
          <w:szCs w:val="28"/>
        </w:rPr>
        <w:t xml:space="preserve">в частности получения рекомендаций </w:t>
      </w:r>
      <w:r w:rsidRPr="00BC0CA5">
        <w:rPr>
          <w:rFonts w:eastAsia="Calibri"/>
          <w:sz w:val="28"/>
          <w:szCs w:val="28"/>
        </w:rPr>
        <w:t>по поддержки нормального (здорового) веса тела или его снижения</w:t>
      </w:r>
      <w:r w:rsidRPr="00BC0CA5">
        <w:rPr>
          <w:rFonts w:eastAsia="Calibri"/>
          <w:spacing w:val="-2"/>
          <w:sz w:val="28"/>
          <w:szCs w:val="28"/>
        </w:rPr>
        <w:t>, в %</w:t>
      </w:r>
    </w:p>
    <w:p w14:paraId="561D90B9" w14:textId="77777777" w:rsidR="00BC0CA5" w:rsidRPr="00BC0CA5" w:rsidRDefault="00BC0CA5" w:rsidP="00BC0CA5">
      <w:pPr>
        <w:rPr>
          <w:rFonts w:eastAsia="Calibri"/>
          <w:sz w:val="28"/>
          <w:szCs w:val="28"/>
        </w:rPr>
      </w:pPr>
    </w:p>
    <w:p w14:paraId="4745DFF9" w14:textId="5004A194" w:rsidR="00BC0CA5" w:rsidRPr="00BC0CA5" w:rsidRDefault="00BC0CA5" w:rsidP="00BC0CA5">
      <w:pPr>
        <w:rPr>
          <w:rFonts w:eastAsia="Calibri"/>
          <w:sz w:val="28"/>
          <w:szCs w:val="28"/>
        </w:rPr>
      </w:pPr>
      <w:r w:rsidRPr="00BC0CA5">
        <w:rPr>
          <w:rFonts w:eastAsia="Calibri"/>
          <w:sz w:val="28"/>
          <w:szCs w:val="28"/>
        </w:rPr>
        <w:t>Проведенный статистический тест (хи</w:t>
      </w:r>
      <w:r w:rsidR="00D87090">
        <w:rPr>
          <w:rFonts w:eastAsia="Calibri"/>
          <w:sz w:val="28"/>
          <w:szCs w:val="28"/>
        </w:rPr>
        <w:t xml:space="preserve">– </w:t>
      </w:r>
      <w:r w:rsidRPr="00BC0CA5">
        <w:rPr>
          <w:rFonts w:eastAsia="Calibri"/>
          <w:sz w:val="28"/>
          <w:szCs w:val="28"/>
        </w:rPr>
        <w:t>квадрат, χ²) выявил статистически значимую связь (p &lt;0,001) между полом респондента и его отношением к поддержанию здорового веса. Полученное значение хи</w:t>
      </w:r>
      <w:r w:rsidR="00D87090">
        <w:rPr>
          <w:rFonts w:eastAsia="Calibri"/>
          <w:sz w:val="28"/>
          <w:szCs w:val="28"/>
        </w:rPr>
        <w:t xml:space="preserve">– </w:t>
      </w:r>
      <w:r w:rsidRPr="00BC0CA5">
        <w:rPr>
          <w:rFonts w:eastAsia="Calibri"/>
          <w:sz w:val="28"/>
          <w:szCs w:val="28"/>
        </w:rPr>
        <w:t>квадрат (15,932) подтверждает, что наблюдаемые различия в процентном соотношении между мужчинами и женщинами не являются случайными.</w:t>
      </w:r>
    </w:p>
    <w:p w14:paraId="5EAE3A55" w14:textId="77777777" w:rsidR="00BC0CA5" w:rsidRPr="00BC0CA5" w:rsidRDefault="00BC0CA5" w:rsidP="00BC0CA5">
      <w:pPr>
        <w:rPr>
          <w:rFonts w:eastAsia="Calibri"/>
          <w:sz w:val="28"/>
          <w:szCs w:val="28"/>
        </w:rPr>
      </w:pPr>
      <w:r w:rsidRPr="00BC0CA5">
        <w:rPr>
          <w:rFonts w:eastAsia="Calibri"/>
          <w:sz w:val="28"/>
          <w:szCs w:val="28"/>
        </w:rPr>
        <w:t xml:space="preserve">Результаты анализа свидетельствуют о том, что поддержание здорового веса является актуальной проблемой для значительной части населения, при этом женщины демонстрируют более активный подход к этой профилактической деятельности по сравнению с мужчинами. </w:t>
      </w:r>
    </w:p>
    <w:p w14:paraId="5D00B7C7" w14:textId="77777777" w:rsidR="00BC0CA5" w:rsidRPr="00BC0CA5" w:rsidRDefault="00BC0CA5" w:rsidP="00BC0CA5">
      <w:pPr>
        <w:rPr>
          <w:rFonts w:eastAsia="Calibri"/>
          <w:sz w:val="28"/>
          <w:szCs w:val="28"/>
        </w:rPr>
      </w:pPr>
      <w:r w:rsidRPr="00BC0CA5">
        <w:rPr>
          <w:rFonts w:eastAsia="Calibri"/>
          <w:sz w:val="28"/>
          <w:szCs w:val="28"/>
        </w:rPr>
        <w:t xml:space="preserve">Следовательно, проведенный анализ показал, что медицинские сестры ПМСП активно не вовлечены в профилактическую работу, направленную на снижение факторов риска для здоровья. </w:t>
      </w:r>
    </w:p>
    <w:p w14:paraId="15ADB775" w14:textId="1D2AE5D9" w:rsidR="00171064" w:rsidRPr="00BC0CA5" w:rsidRDefault="00E03BEC" w:rsidP="00BC0CA5">
      <w:pPr>
        <w:rPr>
          <w:rFonts w:eastAsia="Calibri"/>
          <w:sz w:val="28"/>
          <w:szCs w:val="28"/>
        </w:rPr>
      </w:pPr>
      <w:r w:rsidRPr="00E03BEC">
        <w:rPr>
          <w:rFonts w:eastAsia="Calibri"/>
          <w:sz w:val="28"/>
          <w:szCs w:val="28"/>
        </w:rPr>
        <w:t xml:space="preserve">На основе полученных данных можно заключить, что профилактическая работа, проводимая медицинскими сестрами ПМСП Жамбылской области, </w:t>
      </w:r>
      <w:r w:rsidRPr="00E03BEC">
        <w:rPr>
          <w:rFonts w:eastAsia="Calibri"/>
          <w:sz w:val="28"/>
          <w:szCs w:val="28"/>
        </w:rPr>
        <w:lastRenderedPageBreak/>
        <w:t>организована недостаточно эффективно, что свидетельствует о низком уровне информированности населения о мерах снижения факторов риска заболеваний органов пищеварения. В частности, население недостаточно осведомлено о важности прекращения употребления табачной продукции, соблюдения рекомендаций Всемирной организации здравоохранения по снижению потребления соли (до 5 г в день), а также о необходимости ежедневного употребления миниму</w:t>
      </w:r>
      <w:r>
        <w:rPr>
          <w:rFonts w:eastAsia="Calibri"/>
          <w:sz w:val="28"/>
          <w:szCs w:val="28"/>
        </w:rPr>
        <w:t>м пяти порций фруктов и овощей.</w:t>
      </w:r>
    </w:p>
    <w:p w14:paraId="5838E783" w14:textId="1D5FD5C6" w:rsidR="0021291B" w:rsidRDefault="0021291B">
      <w:pPr>
        <w:rPr>
          <w:b/>
          <w:bCs/>
          <w:sz w:val="28"/>
          <w:szCs w:val="28"/>
        </w:rPr>
      </w:pPr>
      <w:r>
        <w:br w:type="page"/>
      </w:r>
    </w:p>
    <w:p w14:paraId="0098D790" w14:textId="77777777" w:rsidR="00695832" w:rsidRPr="00BE262D" w:rsidRDefault="00695832" w:rsidP="003340B6">
      <w:pPr>
        <w:pStyle w:val="1"/>
        <w:tabs>
          <w:tab w:val="left" w:pos="1108"/>
          <w:tab w:val="left" w:pos="9498"/>
        </w:tabs>
        <w:spacing w:before="4"/>
        <w:ind w:left="720" w:right="143"/>
        <w:jc w:val="left"/>
      </w:pPr>
    </w:p>
    <w:p w14:paraId="4C793CEC" w14:textId="77777777" w:rsidR="00C402D6" w:rsidRPr="00C402D6" w:rsidRDefault="00C402D6" w:rsidP="00C402D6">
      <w:pPr>
        <w:rPr>
          <w:rFonts w:eastAsia="Calibri"/>
          <w:b/>
          <w:sz w:val="28"/>
          <w:szCs w:val="28"/>
        </w:rPr>
      </w:pPr>
      <w:r w:rsidRPr="00C402D6">
        <w:rPr>
          <w:rFonts w:eastAsia="Calibri"/>
          <w:b/>
          <w:sz w:val="28"/>
          <w:szCs w:val="28"/>
        </w:rPr>
        <w:t>6 СИСТЕМНЫЙ ПОДХОД К</w:t>
      </w:r>
      <w:r w:rsidRPr="00C402D6">
        <w:rPr>
          <w:rFonts w:eastAsia="Calibri"/>
          <w:b/>
          <w:sz w:val="28"/>
        </w:rPr>
        <w:t xml:space="preserve"> БОЛЕЗНИ ОРГАНОВ ПИЩЕВАРЕНИЯ НА УРОВНЕ ПМСП</w:t>
      </w:r>
      <w:r w:rsidRPr="00C402D6">
        <w:rPr>
          <w:rFonts w:eastAsia="Calibri"/>
          <w:b/>
          <w:sz w:val="28"/>
          <w:szCs w:val="28"/>
        </w:rPr>
        <w:t xml:space="preserve"> </w:t>
      </w:r>
    </w:p>
    <w:p w14:paraId="62231A33" w14:textId="77777777" w:rsidR="00C402D6" w:rsidRPr="00C402D6" w:rsidRDefault="00C402D6" w:rsidP="00C402D6">
      <w:pPr>
        <w:rPr>
          <w:rFonts w:eastAsia="Calibri"/>
          <w:sz w:val="28"/>
          <w:szCs w:val="28"/>
        </w:rPr>
      </w:pPr>
    </w:p>
    <w:p w14:paraId="77B10904" w14:textId="0764201D" w:rsidR="00C402D6" w:rsidRPr="00C402D6" w:rsidRDefault="00C402D6" w:rsidP="00C402D6">
      <w:pPr>
        <w:rPr>
          <w:rFonts w:eastAsia="Calibri"/>
          <w:sz w:val="28"/>
          <w:szCs w:val="28"/>
        </w:rPr>
      </w:pPr>
      <w:r w:rsidRPr="00C402D6">
        <w:rPr>
          <w:rFonts w:eastAsia="Calibri"/>
          <w:sz w:val="28"/>
          <w:szCs w:val="28"/>
        </w:rPr>
        <w:t>Первичная медико</w:t>
      </w:r>
      <w:r w:rsidR="00D87090">
        <w:rPr>
          <w:rFonts w:eastAsia="Calibri"/>
          <w:sz w:val="28"/>
          <w:szCs w:val="28"/>
        </w:rPr>
        <w:t xml:space="preserve">– </w:t>
      </w:r>
      <w:r w:rsidRPr="00C402D6">
        <w:rPr>
          <w:rFonts w:eastAsia="Calibri"/>
          <w:sz w:val="28"/>
          <w:szCs w:val="28"/>
        </w:rPr>
        <w:t>санитарная помощь играет ключевую роль в предотвращении или снижению риска заболеваний органов пищеварения, предоставляя населению необходимую информацию и доступ к профилактическим мероприятиям.</w:t>
      </w:r>
    </w:p>
    <w:p w14:paraId="5DB3CD45" w14:textId="77777777" w:rsidR="00C402D6" w:rsidRPr="00C402D6" w:rsidRDefault="00C402D6" w:rsidP="00C402D6">
      <w:pPr>
        <w:rPr>
          <w:rFonts w:eastAsia="Calibri"/>
          <w:sz w:val="28"/>
          <w:szCs w:val="28"/>
        </w:rPr>
      </w:pPr>
      <w:r w:rsidRPr="00C402D6">
        <w:rPr>
          <w:rFonts w:eastAsia="Calibri"/>
          <w:sz w:val="28"/>
          <w:szCs w:val="28"/>
        </w:rPr>
        <w:t xml:space="preserve">Основные профилактические мероприятия по предупреждению БОП на уровне ПМСП, включают комплекс мер, направленных на формирование здорового образа жизни, раннее выявление факторов риска и предрасполагающих состояний, а также на своевременное обращение за медицинской помощью. </w:t>
      </w:r>
    </w:p>
    <w:p w14:paraId="55D6C2C8" w14:textId="77777777" w:rsidR="00C402D6" w:rsidRPr="00C402D6" w:rsidRDefault="00C402D6" w:rsidP="00C402D6">
      <w:pPr>
        <w:rPr>
          <w:rFonts w:eastAsia="Calibri"/>
          <w:sz w:val="28"/>
          <w:szCs w:val="28"/>
        </w:rPr>
      </w:pPr>
      <w:r w:rsidRPr="00C402D6">
        <w:rPr>
          <w:rFonts w:eastAsia="Calibri"/>
          <w:sz w:val="28"/>
          <w:szCs w:val="28"/>
        </w:rPr>
        <w:t xml:space="preserve">Данное профилактическое мероприятие включают следующее: </w:t>
      </w:r>
    </w:p>
    <w:p w14:paraId="2AFB5005" w14:textId="77777777" w:rsidR="00C402D6" w:rsidRPr="00C402D6" w:rsidRDefault="00C402D6" w:rsidP="00C402D6">
      <w:pPr>
        <w:rPr>
          <w:rFonts w:eastAsia="Calibri"/>
          <w:sz w:val="28"/>
          <w:szCs w:val="28"/>
        </w:rPr>
      </w:pPr>
      <w:r w:rsidRPr="00C402D6">
        <w:rPr>
          <w:rFonts w:eastAsia="Calibri"/>
          <w:sz w:val="28"/>
          <w:szCs w:val="28"/>
        </w:rPr>
        <w:t xml:space="preserve">1. Формирование культуры здорового питания: индивидуальные консультации, обучающие программы и семинары, распространение информационных материалов, акцент на важности питьевого режима (чистая вода). </w:t>
      </w:r>
    </w:p>
    <w:p w14:paraId="06398FBC" w14:textId="77777777" w:rsidR="00C402D6" w:rsidRPr="00C402D6" w:rsidRDefault="00C402D6" w:rsidP="00C402D6">
      <w:pPr>
        <w:rPr>
          <w:rFonts w:eastAsia="Calibri"/>
          <w:sz w:val="28"/>
          <w:szCs w:val="28"/>
        </w:rPr>
      </w:pPr>
      <w:r w:rsidRPr="00C402D6">
        <w:rPr>
          <w:rFonts w:eastAsia="Calibri"/>
          <w:sz w:val="28"/>
          <w:szCs w:val="28"/>
        </w:rPr>
        <w:t>2. Пропаганда здорового образа жизни: отказ от вредных привычек, регулярная физическая активность, управление стрессом.</w:t>
      </w:r>
    </w:p>
    <w:p w14:paraId="694BD073" w14:textId="77777777" w:rsidR="00C402D6" w:rsidRPr="00C402D6" w:rsidRDefault="00C402D6" w:rsidP="00C402D6">
      <w:pPr>
        <w:rPr>
          <w:rFonts w:eastAsia="Calibri"/>
          <w:sz w:val="28"/>
          <w:szCs w:val="28"/>
        </w:rPr>
      </w:pPr>
      <w:r w:rsidRPr="00C402D6">
        <w:rPr>
          <w:rFonts w:eastAsia="Calibri"/>
          <w:sz w:val="28"/>
          <w:szCs w:val="28"/>
        </w:rPr>
        <w:t>3. Раннее выявление факторов риска и предрасполагающих состояний: скрининговые обследования, выявление групп риска, консультирование по вопросам наследственности.</w:t>
      </w:r>
    </w:p>
    <w:p w14:paraId="1C88AB9D" w14:textId="77777777" w:rsidR="00C402D6" w:rsidRPr="00C402D6" w:rsidRDefault="00C402D6" w:rsidP="00C402D6">
      <w:pPr>
        <w:rPr>
          <w:rFonts w:eastAsia="Calibri"/>
          <w:sz w:val="28"/>
          <w:szCs w:val="28"/>
        </w:rPr>
      </w:pPr>
      <w:r w:rsidRPr="00C402D6">
        <w:rPr>
          <w:rFonts w:eastAsia="Calibri"/>
          <w:sz w:val="28"/>
          <w:szCs w:val="28"/>
        </w:rPr>
        <w:t>4. Своевременное обращение за медицинской помощью: повышение осведомленности о симптомах, доступность медицинской помощи, профилактические осмотры.</w:t>
      </w:r>
    </w:p>
    <w:p w14:paraId="422C65B9" w14:textId="11D09A6E" w:rsidR="00C402D6" w:rsidRPr="00C402D6" w:rsidRDefault="00C402D6" w:rsidP="00C402D6">
      <w:pPr>
        <w:rPr>
          <w:rFonts w:eastAsia="Calibri"/>
          <w:sz w:val="28"/>
          <w:szCs w:val="28"/>
        </w:rPr>
      </w:pPr>
      <w:r w:rsidRPr="00C402D6">
        <w:rPr>
          <w:rFonts w:eastAsia="Calibri"/>
          <w:sz w:val="28"/>
          <w:szCs w:val="28"/>
        </w:rPr>
        <w:t>5. Санитарно</w:t>
      </w:r>
      <w:r w:rsidR="00D87090">
        <w:rPr>
          <w:rFonts w:eastAsia="Calibri"/>
          <w:sz w:val="28"/>
          <w:szCs w:val="28"/>
        </w:rPr>
        <w:t xml:space="preserve">– </w:t>
      </w:r>
      <w:r w:rsidRPr="00C402D6">
        <w:rPr>
          <w:rFonts w:eastAsia="Calibri"/>
          <w:sz w:val="28"/>
          <w:szCs w:val="28"/>
        </w:rPr>
        <w:t>просветительская работа: информационные кампании, использование различных каналов коммуникации.</w:t>
      </w:r>
    </w:p>
    <w:p w14:paraId="3C47532F" w14:textId="77777777" w:rsidR="00C402D6" w:rsidRPr="00C402D6" w:rsidRDefault="00C402D6" w:rsidP="00C402D6">
      <w:pPr>
        <w:rPr>
          <w:rFonts w:eastAsia="Calibri"/>
          <w:sz w:val="28"/>
          <w:szCs w:val="28"/>
        </w:rPr>
      </w:pPr>
      <w:r w:rsidRPr="00C402D6">
        <w:rPr>
          <w:rFonts w:eastAsia="Calibri"/>
          <w:sz w:val="28"/>
          <w:szCs w:val="28"/>
        </w:rPr>
        <w:t>В настоящее время, ПМСП выступает в роли своеобразного «фильтра», позволяющего выявлять и корректировать факторы риска, предотвращая развитие серьезных заболеваний БОП, требующий активного участия как медицинских работников, так и самих пациентов.</w:t>
      </w:r>
    </w:p>
    <w:p w14:paraId="174EF7E9" w14:textId="77777777" w:rsidR="00C402D6" w:rsidRPr="00C402D6" w:rsidRDefault="00C402D6" w:rsidP="00C402D6">
      <w:pPr>
        <w:rPr>
          <w:rFonts w:eastAsia="Calibri"/>
          <w:sz w:val="28"/>
          <w:szCs w:val="28"/>
        </w:rPr>
      </w:pPr>
      <w:r w:rsidRPr="00C402D6">
        <w:rPr>
          <w:rFonts w:eastAsia="Calibri"/>
          <w:sz w:val="28"/>
          <w:szCs w:val="28"/>
        </w:rPr>
        <w:t xml:space="preserve">Реализация комплексных, системных и доступных профилактических мероприятий, основанных на принципах здорового образа жизни и раннего выявления факторов риска БОП, позволит значительно улучшить показатели здоровья населения и снизить нагрузку на систему здравоохранения в целом. </w:t>
      </w:r>
    </w:p>
    <w:p w14:paraId="4B896436" w14:textId="2C974999" w:rsidR="00C402D6" w:rsidRPr="00C402D6" w:rsidRDefault="00C402D6" w:rsidP="00C402D6">
      <w:pPr>
        <w:rPr>
          <w:sz w:val="28"/>
          <w:szCs w:val="28"/>
          <w:lang w:eastAsia="ru-RU"/>
        </w:rPr>
      </w:pPr>
      <w:r w:rsidRPr="00C402D6">
        <w:rPr>
          <w:bCs/>
          <w:sz w:val="28"/>
          <w:szCs w:val="28"/>
          <w:lang w:eastAsia="ru-RU"/>
        </w:rPr>
        <w:t xml:space="preserve">Системный подход к профилактике включает в себя не только индивидуальные консультации, но и создание благоприятной среды для формирования здоровых привычек на уровне всего сообщества, развитие партнерских отношений с образовательными учреждениями и работодателями. </w:t>
      </w:r>
      <w:r w:rsidRPr="00C402D6">
        <w:rPr>
          <w:sz w:val="28"/>
          <w:szCs w:val="28"/>
          <w:lang w:eastAsia="ru-RU"/>
        </w:rPr>
        <w:t>Проведение лекций и мастер</w:t>
      </w:r>
      <w:r w:rsidR="00D87090">
        <w:rPr>
          <w:sz w:val="28"/>
          <w:szCs w:val="28"/>
          <w:lang w:eastAsia="ru-RU"/>
        </w:rPr>
        <w:t xml:space="preserve">– </w:t>
      </w:r>
      <w:r w:rsidRPr="00C402D6">
        <w:rPr>
          <w:sz w:val="28"/>
          <w:szCs w:val="28"/>
          <w:lang w:eastAsia="ru-RU"/>
        </w:rPr>
        <w:t xml:space="preserve">классов по </w:t>
      </w:r>
      <w:r w:rsidRPr="00C402D6">
        <w:rPr>
          <w:bCs/>
          <w:sz w:val="28"/>
          <w:szCs w:val="28"/>
          <w:lang w:eastAsia="ru-RU"/>
        </w:rPr>
        <w:t xml:space="preserve">интеграции профилактических программ: </w:t>
      </w:r>
      <w:r w:rsidRPr="00C402D6">
        <w:rPr>
          <w:sz w:val="28"/>
          <w:szCs w:val="28"/>
          <w:lang w:eastAsia="ru-RU"/>
        </w:rPr>
        <w:t xml:space="preserve">здоровому питанию, физической активности и вредных привычек. </w:t>
      </w:r>
    </w:p>
    <w:p w14:paraId="70D638CA" w14:textId="77777777" w:rsidR="00C402D6" w:rsidRPr="00C402D6" w:rsidRDefault="00C402D6" w:rsidP="00C402D6">
      <w:pPr>
        <w:rPr>
          <w:sz w:val="28"/>
          <w:szCs w:val="28"/>
          <w:lang w:eastAsia="ru-RU"/>
        </w:rPr>
      </w:pPr>
      <w:r w:rsidRPr="00C402D6">
        <w:rPr>
          <w:sz w:val="28"/>
          <w:szCs w:val="28"/>
          <w:lang w:eastAsia="ru-RU"/>
        </w:rPr>
        <w:t xml:space="preserve">Сестринский персонал составляет самую многочисленную категорию работников отрасли, и предоставляемые ими услуги рассматриваются как </w:t>
      </w:r>
      <w:r w:rsidRPr="00C402D6">
        <w:rPr>
          <w:sz w:val="28"/>
          <w:szCs w:val="28"/>
          <w:lang w:eastAsia="ru-RU"/>
        </w:rPr>
        <w:lastRenderedPageBreak/>
        <w:t>ценный ресурс системы здравоохранения для удовлетворения потребностей населения в доступной, качественной и экономически эффективной медицинской помощи. Вместе с тем, система здравоохранения в целом страдает от несбалансированности медицинских кадров, малоэффективного использования сестринского персонала в практическом здравоохранении.</w:t>
      </w:r>
    </w:p>
    <w:p w14:paraId="654DA108" w14:textId="70835008" w:rsidR="00C402D6" w:rsidRPr="00C402D6" w:rsidRDefault="00C402D6" w:rsidP="00C402D6">
      <w:pPr>
        <w:rPr>
          <w:sz w:val="28"/>
          <w:szCs w:val="28"/>
          <w:lang w:eastAsia="ru-RU"/>
        </w:rPr>
      </w:pPr>
      <w:r w:rsidRPr="00C402D6">
        <w:rPr>
          <w:sz w:val="28"/>
          <w:szCs w:val="28"/>
          <w:lang w:eastAsia="ru-RU"/>
        </w:rPr>
        <w:t xml:space="preserve">Поэтому Министерство здравоохранения Республики Казахстан выделило реформирование сестринского дела в качестве одной из стратегических целей. Доказательством тому являются принятые в республике программные документы: Кодекс Республики Казахстан от 7 июля 2020 года </w:t>
      </w:r>
      <w:r w:rsidR="00D87090">
        <w:rPr>
          <w:sz w:val="28"/>
          <w:szCs w:val="28"/>
          <w:lang w:eastAsia="ru-RU"/>
        </w:rPr>
        <w:t xml:space="preserve">№ </w:t>
      </w:r>
      <w:r w:rsidRPr="00C402D6">
        <w:rPr>
          <w:sz w:val="28"/>
          <w:szCs w:val="28"/>
          <w:lang w:eastAsia="ru-RU"/>
        </w:rPr>
        <w:t xml:space="preserve"> 360</w:t>
      </w:r>
      <w:r w:rsidR="00D87090">
        <w:rPr>
          <w:sz w:val="28"/>
          <w:szCs w:val="28"/>
          <w:lang w:eastAsia="ru-RU"/>
        </w:rPr>
        <w:t xml:space="preserve">– </w:t>
      </w:r>
      <w:r w:rsidRPr="00C402D6">
        <w:rPr>
          <w:sz w:val="28"/>
          <w:szCs w:val="28"/>
          <w:lang w:eastAsia="ru-RU"/>
        </w:rPr>
        <w:t>VI ЗРК «О здоровье народа и системе здравоохранения», Государственная программа развития здравоохранения Республики Казахстан на 2020</w:t>
      </w:r>
      <w:r w:rsidR="00D87090">
        <w:rPr>
          <w:sz w:val="28"/>
          <w:szCs w:val="28"/>
          <w:lang w:eastAsia="ru-RU"/>
        </w:rPr>
        <w:t xml:space="preserve">– </w:t>
      </w:r>
      <w:r w:rsidRPr="00C402D6">
        <w:rPr>
          <w:sz w:val="28"/>
          <w:szCs w:val="28"/>
          <w:lang w:eastAsia="ru-RU"/>
        </w:rPr>
        <w:t>2025 годы (утратил силу), Комплексный план развития сестринского дела в Республике Казахстан, Дорожная карта «Триединство образования, науки и практики в сестринском деле» до 2025 года.</w:t>
      </w:r>
    </w:p>
    <w:p w14:paraId="6E278F4A" w14:textId="77777777" w:rsidR="00C402D6" w:rsidRPr="00C402D6" w:rsidRDefault="00C402D6" w:rsidP="00C402D6">
      <w:pPr>
        <w:rPr>
          <w:sz w:val="28"/>
          <w:szCs w:val="28"/>
          <w:lang w:eastAsia="ru-RU"/>
        </w:rPr>
      </w:pPr>
      <w:r w:rsidRPr="00C402D6">
        <w:rPr>
          <w:sz w:val="28"/>
          <w:szCs w:val="28"/>
          <w:lang w:eastAsia="ru-RU"/>
        </w:rPr>
        <w:t>С целью реализации ГПРЗ активно развивается кадровый потенциал среднего медицинского персонала и работников вспомогательных служб в здравоохранении, проводятся мероприятия по повышению статуса медицинских работников, в том числе усилению статуса и роли медицинских сестер. Более того, разрабатываются и внедряются клинические сестринские руководства и стандартные операционные процедуры с целью делегирования среднему медицинскому персоналу ряда функций и расширения роли и задач специалистов сестринского дела, что повысит качество медицинских услуг (Национальный доклад по ПМСП, 2023г).</w:t>
      </w:r>
    </w:p>
    <w:p w14:paraId="7EB0EC7C" w14:textId="0204115F" w:rsidR="00C402D6" w:rsidRPr="00C402D6" w:rsidRDefault="00C402D6" w:rsidP="00C402D6">
      <w:pPr>
        <w:rPr>
          <w:sz w:val="28"/>
          <w:szCs w:val="28"/>
          <w:lang w:eastAsia="ru-RU"/>
        </w:rPr>
      </w:pPr>
      <w:r w:rsidRPr="00C402D6">
        <w:rPr>
          <w:rFonts w:eastAsia="Calibri"/>
          <w:sz w:val="28"/>
          <w:szCs w:val="28"/>
        </w:rPr>
        <w:t>Проведение образовательных мероприятий, таких как лекции и мастер</w:t>
      </w:r>
      <w:r w:rsidR="00D87090">
        <w:rPr>
          <w:rFonts w:eastAsia="Calibri"/>
          <w:sz w:val="28"/>
          <w:szCs w:val="28"/>
        </w:rPr>
        <w:t xml:space="preserve">– </w:t>
      </w:r>
      <w:r w:rsidRPr="00C402D6">
        <w:rPr>
          <w:rFonts w:eastAsia="Calibri"/>
          <w:sz w:val="28"/>
          <w:szCs w:val="28"/>
        </w:rPr>
        <w:t>классы, по интеграции профилактических программ в области здорового питания, физической активности и отказа от вредных привычек, направлено на достижение комплексных и долгосрочных результатов. Эти результаты затрагивают как индивидуальный уровень участников, так и более широкие социальные аспекты.</w:t>
      </w:r>
    </w:p>
    <w:p w14:paraId="646D52BF" w14:textId="14CCC639" w:rsidR="00C402D6" w:rsidRPr="00C402D6" w:rsidRDefault="00C402D6" w:rsidP="00C402D6">
      <w:pPr>
        <w:tabs>
          <w:tab w:val="left" w:pos="9498"/>
        </w:tabs>
        <w:rPr>
          <w:sz w:val="28"/>
          <w:szCs w:val="28"/>
        </w:rPr>
      </w:pPr>
      <w:r w:rsidRPr="00C402D6">
        <w:rPr>
          <w:sz w:val="28"/>
          <w:szCs w:val="28"/>
        </w:rPr>
        <w:t>В этой связи, совместно с учебно</w:t>
      </w:r>
      <w:r w:rsidR="00D87090">
        <w:rPr>
          <w:sz w:val="28"/>
          <w:szCs w:val="28"/>
        </w:rPr>
        <w:t xml:space="preserve">– </w:t>
      </w:r>
      <w:r w:rsidRPr="00C402D6">
        <w:rPr>
          <w:sz w:val="28"/>
          <w:szCs w:val="28"/>
        </w:rPr>
        <w:t>методическим центром КГП на ПХВ «Высший медицинский колледж» разработана программа семинар</w:t>
      </w:r>
      <w:r w:rsidR="00D87090">
        <w:rPr>
          <w:sz w:val="28"/>
          <w:szCs w:val="28"/>
        </w:rPr>
        <w:t xml:space="preserve">– </w:t>
      </w:r>
      <w:r w:rsidRPr="00C402D6">
        <w:rPr>
          <w:sz w:val="28"/>
          <w:szCs w:val="28"/>
        </w:rPr>
        <w:t>тренинга по динамическому наблюдению пациентов с хроническими заболеваниями органов пищеварения среди медсестер с уровнем прикладного и академического бакалавриата с целью внедрения самостоятельного сестринского приема «Независимая сестринская практика в амбулаторных условиях» (18 академических часов).</w:t>
      </w:r>
    </w:p>
    <w:p w14:paraId="510C5369" w14:textId="3BAE82CE" w:rsidR="00C402D6" w:rsidRPr="00C402D6" w:rsidRDefault="00C402D6" w:rsidP="00C402D6">
      <w:pPr>
        <w:tabs>
          <w:tab w:val="left" w:pos="9498"/>
        </w:tabs>
        <w:rPr>
          <w:sz w:val="28"/>
          <w:szCs w:val="28"/>
        </w:rPr>
      </w:pPr>
      <w:r w:rsidRPr="00C402D6">
        <w:rPr>
          <w:sz w:val="28"/>
          <w:szCs w:val="28"/>
        </w:rPr>
        <w:t>Семинар</w:t>
      </w:r>
      <w:r w:rsidR="00D87090">
        <w:rPr>
          <w:sz w:val="28"/>
          <w:szCs w:val="28"/>
        </w:rPr>
        <w:t xml:space="preserve">– </w:t>
      </w:r>
      <w:r w:rsidRPr="00C402D6">
        <w:rPr>
          <w:sz w:val="28"/>
          <w:szCs w:val="28"/>
        </w:rPr>
        <w:t>тренинг способен повысить уровень квалификации по дисциплине – «ВОП» и «Сестринское дело» (программа семинар</w:t>
      </w:r>
      <w:r w:rsidR="00D87090">
        <w:rPr>
          <w:sz w:val="28"/>
          <w:szCs w:val="28"/>
        </w:rPr>
        <w:t xml:space="preserve">– </w:t>
      </w:r>
      <w:r w:rsidRPr="00C402D6">
        <w:rPr>
          <w:sz w:val="28"/>
          <w:szCs w:val="28"/>
        </w:rPr>
        <w:t xml:space="preserve">тренинга обсуждены и одобрены учебным методическим центром Высшего медицинского колледжа, протокол заседания </w:t>
      </w:r>
      <w:r w:rsidR="00D87090">
        <w:rPr>
          <w:sz w:val="28"/>
          <w:szCs w:val="28"/>
        </w:rPr>
        <w:t xml:space="preserve">№ </w:t>
      </w:r>
      <w:r w:rsidRPr="00C402D6">
        <w:rPr>
          <w:sz w:val="28"/>
          <w:szCs w:val="28"/>
        </w:rPr>
        <w:t>6 от «30» июня 2022 года) (Приложение А,</w:t>
      </w:r>
      <w:r w:rsidRPr="00C402D6">
        <w:rPr>
          <w:sz w:val="28"/>
          <w:szCs w:val="28"/>
          <w:lang w:val="kk-KZ"/>
        </w:rPr>
        <w:t xml:space="preserve"> </w:t>
      </w:r>
      <w:r w:rsidRPr="00C402D6">
        <w:rPr>
          <w:sz w:val="28"/>
          <w:szCs w:val="28"/>
        </w:rPr>
        <w:t>Г).</w:t>
      </w:r>
    </w:p>
    <w:p w14:paraId="60E8BDCE" w14:textId="148A0F88" w:rsidR="00C402D6" w:rsidRPr="00C402D6" w:rsidRDefault="00C402D6" w:rsidP="00C402D6">
      <w:pPr>
        <w:tabs>
          <w:tab w:val="left" w:pos="9498"/>
        </w:tabs>
        <w:rPr>
          <w:sz w:val="28"/>
          <w:szCs w:val="28"/>
        </w:rPr>
      </w:pPr>
      <w:r w:rsidRPr="00C402D6">
        <w:rPr>
          <w:sz w:val="28"/>
          <w:szCs w:val="28"/>
        </w:rPr>
        <w:t xml:space="preserve">В современном здравоохранении наблюдается устойчивый тренд к децентрализации медицинской помощи, смещению акцента со стационарного лечения на амбулаторные формы и профилактику. В этом контексте роль медицинских сестер, и в частности, </w:t>
      </w:r>
      <w:r w:rsidRPr="007E296F">
        <w:rPr>
          <w:bCs/>
          <w:sz w:val="28"/>
          <w:szCs w:val="28"/>
        </w:rPr>
        <w:t xml:space="preserve">независимой сестринской практики в </w:t>
      </w:r>
      <w:r w:rsidRPr="007E296F">
        <w:rPr>
          <w:bCs/>
          <w:sz w:val="28"/>
          <w:szCs w:val="28"/>
        </w:rPr>
        <w:lastRenderedPageBreak/>
        <w:t>амбулаторных условиях</w:t>
      </w:r>
      <w:r w:rsidRPr="00C402D6">
        <w:rPr>
          <w:sz w:val="28"/>
          <w:szCs w:val="28"/>
        </w:rPr>
        <w:t>, приобретает особую значимость и актуальность. Это единственный выход</w:t>
      </w:r>
      <w:r w:rsidR="00D87090">
        <w:rPr>
          <w:sz w:val="28"/>
          <w:szCs w:val="28"/>
        </w:rPr>
        <w:t xml:space="preserve">– </w:t>
      </w:r>
      <w:r w:rsidRPr="00C402D6">
        <w:rPr>
          <w:sz w:val="28"/>
          <w:szCs w:val="28"/>
        </w:rPr>
        <w:t>обучить медицинских сестер о проведении самостоятельного приема с пациентами НИЗ, в том числе БОП.</w:t>
      </w:r>
    </w:p>
    <w:p w14:paraId="5BC67FCB" w14:textId="107C1C77" w:rsidR="00C402D6" w:rsidRPr="00C402D6" w:rsidRDefault="00C402D6" w:rsidP="00C402D6">
      <w:pPr>
        <w:tabs>
          <w:tab w:val="left" w:pos="9498"/>
        </w:tabs>
        <w:rPr>
          <w:sz w:val="28"/>
          <w:szCs w:val="28"/>
        </w:rPr>
      </w:pPr>
      <w:r w:rsidRPr="00C402D6">
        <w:rPr>
          <w:sz w:val="28"/>
          <w:szCs w:val="28"/>
        </w:rPr>
        <w:t>Актуальность данного семинара</w:t>
      </w:r>
      <w:r w:rsidR="00D87090">
        <w:rPr>
          <w:sz w:val="28"/>
          <w:szCs w:val="28"/>
        </w:rPr>
        <w:t xml:space="preserve">– </w:t>
      </w:r>
      <w:r w:rsidRPr="00C402D6">
        <w:rPr>
          <w:sz w:val="28"/>
          <w:szCs w:val="28"/>
        </w:rPr>
        <w:t>тренинга обусловлена не только текущими вызовами системы здравоохранения, но и стратегическим видением ее развития. Переход к человеко</w:t>
      </w:r>
      <w:r w:rsidR="00D87090">
        <w:rPr>
          <w:sz w:val="28"/>
          <w:szCs w:val="28"/>
        </w:rPr>
        <w:t xml:space="preserve">– </w:t>
      </w:r>
      <w:r w:rsidRPr="00C402D6">
        <w:rPr>
          <w:sz w:val="28"/>
          <w:szCs w:val="28"/>
        </w:rPr>
        <w:t>ориентированной модели, где каждый специалист максимально реализует свой потенциал, становится не просто желательным, а необходимым условием для обеспечения устойчивости и эффективности медицинской помощи населению. Независимая сестринская практика в амбулаторных условиях является одним из ключевых элементов этой трансформации, позволяя не только оптимизировать рабочие процессы, но и значительно повысить уровень удовлетворенности как пациентов, так и самих медицинских работников</w:t>
      </w:r>
    </w:p>
    <w:p w14:paraId="69218787" w14:textId="75AF7CDA" w:rsidR="00C402D6" w:rsidRPr="00C402D6" w:rsidRDefault="00C402D6" w:rsidP="00C402D6">
      <w:pPr>
        <w:tabs>
          <w:tab w:val="left" w:pos="9498"/>
        </w:tabs>
        <w:rPr>
          <w:sz w:val="28"/>
          <w:szCs w:val="28"/>
        </w:rPr>
      </w:pPr>
      <w:r w:rsidRPr="00C402D6">
        <w:rPr>
          <w:sz w:val="28"/>
          <w:szCs w:val="28"/>
        </w:rPr>
        <w:t>Цель образовательной программы: Обучить участников семинар</w:t>
      </w:r>
      <w:r w:rsidR="00D87090">
        <w:rPr>
          <w:sz w:val="28"/>
          <w:szCs w:val="28"/>
        </w:rPr>
        <w:t xml:space="preserve">– </w:t>
      </w:r>
      <w:r w:rsidRPr="00C402D6">
        <w:rPr>
          <w:sz w:val="28"/>
          <w:szCs w:val="28"/>
        </w:rPr>
        <w:t>тренинга инструментам независимой сестринской практики в амбулаторных условиях.</w:t>
      </w:r>
    </w:p>
    <w:p w14:paraId="46593EC1" w14:textId="77777777" w:rsidR="00C402D6" w:rsidRPr="00C402D6" w:rsidRDefault="00C402D6" w:rsidP="00C402D6">
      <w:pPr>
        <w:tabs>
          <w:tab w:val="left" w:pos="9498"/>
        </w:tabs>
        <w:rPr>
          <w:sz w:val="28"/>
          <w:szCs w:val="28"/>
        </w:rPr>
      </w:pPr>
      <w:r w:rsidRPr="00C402D6">
        <w:rPr>
          <w:sz w:val="28"/>
          <w:szCs w:val="28"/>
        </w:rPr>
        <w:t xml:space="preserve">Важность данного семинара заключается в том, что врачи зачастую перегружены рутинными задачами, которые могут быть эффективно делегированы квалифицированным медицинским сестрам. Независимая практика позволяет разгрузить врачей, высвобождая их время для более сложных клинических случаев и консультаций. </w:t>
      </w:r>
    </w:p>
    <w:p w14:paraId="68C93D7D" w14:textId="38FCB1BD" w:rsidR="00C402D6" w:rsidRPr="00C402D6" w:rsidRDefault="00C402D6" w:rsidP="00C402D6">
      <w:pPr>
        <w:tabs>
          <w:tab w:val="left" w:pos="9498"/>
        </w:tabs>
        <w:rPr>
          <w:sz w:val="28"/>
          <w:szCs w:val="28"/>
        </w:rPr>
      </w:pPr>
      <w:r w:rsidRPr="00C402D6">
        <w:rPr>
          <w:sz w:val="28"/>
          <w:szCs w:val="28"/>
        </w:rPr>
        <w:t>Вышеуказанное диктует решение семинара</w:t>
      </w:r>
      <w:r w:rsidR="00D87090">
        <w:rPr>
          <w:sz w:val="28"/>
          <w:szCs w:val="28"/>
        </w:rPr>
        <w:t xml:space="preserve">– </w:t>
      </w:r>
      <w:r w:rsidRPr="00C402D6">
        <w:rPr>
          <w:sz w:val="28"/>
          <w:szCs w:val="28"/>
        </w:rPr>
        <w:t>тренинга следующих задач:</w:t>
      </w:r>
    </w:p>
    <w:p w14:paraId="0B48DA47" w14:textId="77777777" w:rsidR="00C402D6" w:rsidRPr="00C402D6" w:rsidRDefault="00C402D6" w:rsidP="00C402D6">
      <w:pPr>
        <w:tabs>
          <w:tab w:val="left" w:pos="9498"/>
        </w:tabs>
        <w:rPr>
          <w:sz w:val="28"/>
          <w:szCs w:val="28"/>
        </w:rPr>
      </w:pPr>
      <w:r w:rsidRPr="00C402D6">
        <w:rPr>
          <w:sz w:val="28"/>
          <w:szCs w:val="28"/>
        </w:rPr>
        <w:t>1. Оценить текущее состояние медицинской организации в части внедрения новой модели сестринской службы путем рассмотрения организационных структур, штатного расписания и стратегических планов развития.</w:t>
      </w:r>
    </w:p>
    <w:p w14:paraId="04EA7E8F" w14:textId="77777777" w:rsidR="00C402D6" w:rsidRPr="00C402D6" w:rsidRDefault="00C402D6" w:rsidP="00C402D6">
      <w:pPr>
        <w:tabs>
          <w:tab w:val="left" w:pos="9498"/>
        </w:tabs>
        <w:rPr>
          <w:sz w:val="28"/>
          <w:szCs w:val="28"/>
        </w:rPr>
      </w:pPr>
      <w:r w:rsidRPr="00C402D6">
        <w:rPr>
          <w:sz w:val="28"/>
          <w:szCs w:val="28"/>
        </w:rPr>
        <w:t>3. Обучить использованию инструментов доказательной сестринской практики в работе медицинских сестер расширенной практики через внедрения клинических сестринских руководств, стандартов операционных процедур и сестринской документации.</w:t>
      </w:r>
    </w:p>
    <w:p w14:paraId="3305E03C" w14:textId="77777777" w:rsidR="00C402D6" w:rsidRPr="00C402D6" w:rsidRDefault="00C402D6" w:rsidP="00C402D6">
      <w:pPr>
        <w:tabs>
          <w:tab w:val="left" w:pos="9498"/>
        </w:tabs>
        <w:rPr>
          <w:sz w:val="28"/>
          <w:szCs w:val="28"/>
        </w:rPr>
      </w:pPr>
      <w:r w:rsidRPr="00C402D6">
        <w:rPr>
          <w:sz w:val="28"/>
          <w:szCs w:val="28"/>
        </w:rPr>
        <w:t>4. Обучить использованию адаптированного Международного классификатора сестринской практики «Clinical Care Classification» в работе медицинских сестер расширенной практики с целью постановки сестринского диагноза и выполнения сестринских вмешательств.</w:t>
      </w:r>
    </w:p>
    <w:p w14:paraId="03781EB0" w14:textId="77777777" w:rsidR="00C402D6" w:rsidRPr="00C402D6" w:rsidRDefault="00C402D6" w:rsidP="00C402D6">
      <w:pPr>
        <w:tabs>
          <w:tab w:val="left" w:pos="9498"/>
        </w:tabs>
        <w:rPr>
          <w:sz w:val="28"/>
          <w:szCs w:val="28"/>
          <w:lang w:eastAsia="ru-RU"/>
        </w:rPr>
      </w:pPr>
      <w:r w:rsidRPr="00C402D6">
        <w:rPr>
          <w:sz w:val="28"/>
          <w:szCs w:val="28"/>
        </w:rPr>
        <w:t>Решение поставленных задач позволит п</w:t>
      </w:r>
      <w:r w:rsidRPr="00C402D6">
        <w:rPr>
          <w:bCs/>
          <w:sz w:val="28"/>
          <w:szCs w:val="28"/>
          <w:lang w:eastAsia="ru-RU"/>
        </w:rPr>
        <w:t>овысить доступность и качества медицинской помощи:</w:t>
      </w:r>
      <w:r w:rsidRPr="00C402D6">
        <w:rPr>
          <w:sz w:val="28"/>
          <w:szCs w:val="28"/>
          <w:lang w:eastAsia="ru-RU"/>
        </w:rPr>
        <w:t xml:space="preserve"> медицинские сестры, обладающие расширенными полномочиями, могут управлять хроническими заболеваниями, тем самым повышая доступность медицинской помощи, особенно в отдаленных районах и для групп населения с ограниченной мобильностью. </w:t>
      </w:r>
    </w:p>
    <w:p w14:paraId="323E04F4" w14:textId="77777777" w:rsidR="00C402D6" w:rsidRPr="00C402D6" w:rsidRDefault="00C402D6" w:rsidP="00C402D6">
      <w:pPr>
        <w:rPr>
          <w:sz w:val="28"/>
          <w:szCs w:val="28"/>
          <w:lang w:eastAsia="ru-RU"/>
        </w:rPr>
      </w:pPr>
      <w:r w:rsidRPr="00C402D6">
        <w:rPr>
          <w:sz w:val="28"/>
          <w:szCs w:val="28"/>
          <w:lang w:eastAsia="ru-RU"/>
        </w:rPr>
        <w:t xml:space="preserve">Вместе с тем, независимая сестринская практика позволяет сестрам взять на себя эту функцию, обучая пациентов самоконтролю, контролируя прием лекарств, отслеживая динамику состояния и своевременно реагируя на изменения, проведении профилактических мероприятий, консультировании по вопросам здорового образа жизни, питания, отказа от вредных привычек. </w:t>
      </w:r>
    </w:p>
    <w:p w14:paraId="1050D544" w14:textId="6E163EAF" w:rsidR="00C402D6" w:rsidRPr="00C402D6" w:rsidRDefault="00C402D6" w:rsidP="00C402D6">
      <w:pPr>
        <w:rPr>
          <w:sz w:val="28"/>
          <w:szCs w:val="28"/>
          <w:lang w:eastAsia="ru-RU"/>
        </w:rPr>
      </w:pPr>
      <w:r w:rsidRPr="00C402D6">
        <w:rPr>
          <w:sz w:val="28"/>
          <w:szCs w:val="28"/>
          <w:lang w:eastAsia="ru-RU"/>
        </w:rPr>
        <w:lastRenderedPageBreak/>
        <w:t>Семинар</w:t>
      </w:r>
      <w:r w:rsidR="00D87090">
        <w:rPr>
          <w:sz w:val="28"/>
          <w:szCs w:val="28"/>
          <w:lang w:eastAsia="ru-RU"/>
        </w:rPr>
        <w:t xml:space="preserve">– </w:t>
      </w:r>
      <w:r w:rsidRPr="00C402D6">
        <w:rPr>
          <w:sz w:val="28"/>
          <w:szCs w:val="28"/>
          <w:lang w:eastAsia="ru-RU"/>
        </w:rPr>
        <w:t xml:space="preserve">тренинг позволит медицинским сестрам освоить новые навыки, расширить свои знания в области диагностики, лечения и реабилитации, научиться принимать самостоятельные решения в рамках своей компетенции, что способствует их профессиональному росту и повышению удовлетворенности работой. </w:t>
      </w:r>
    </w:p>
    <w:p w14:paraId="08125644" w14:textId="65120A03" w:rsidR="00C402D6" w:rsidRPr="00C402D6" w:rsidRDefault="00C402D6" w:rsidP="00C402D6">
      <w:pPr>
        <w:rPr>
          <w:sz w:val="28"/>
          <w:szCs w:val="28"/>
          <w:lang w:eastAsia="ru-RU"/>
        </w:rPr>
      </w:pPr>
      <w:r w:rsidRPr="00C402D6">
        <w:rPr>
          <w:bCs/>
          <w:sz w:val="28"/>
          <w:szCs w:val="28"/>
          <w:lang w:eastAsia="ru-RU"/>
        </w:rPr>
        <w:t>В рамках семинара</w:t>
      </w:r>
      <w:r w:rsidR="00D87090">
        <w:rPr>
          <w:bCs/>
          <w:sz w:val="28"/>
          <w:szCs w:val="28"/>
          <w:lang w:eastAsia="ru-RU"/>
        </w:rPr>
        <w:t xml:space="preserve">– </w:t>
      </w:r>
      <w:r w:rsidRPr="00C402D6">
        <w:rPr>
          <w:bCs/>
          <w:sz w:val="28"/>
          <w:szCs w:val="28"/>
          <w:lang w:eastAsia="ru-RU"/>
        </w:rPr>
        <w:t>тренинга рассмотрены: п</w:t>
      </w:r>
      <w:r w:rsidRPr="00C402D6">
        <w:rPr>
          <w:sz w:val="28"/>
          <w:szCs w:val="28"/>
          <w:lang w:eastAsia="ru-RU"/>
        </w:rPr>
        <w:t>равовые и этические аспекты независимой сестринской практики, алгоритмы диагностики и ведения пациентов с распространенными заболеваниями, навыки консультирования и обучения пациентов, методы профилактики и укрепления здоровья, роль медицинской сестры в управлении хроническими заболеваниями, практические кейсы и разбор клинических ситуаций.</w:t>
      </w:r>
    </w:p>
    <w:p w14:paraId="428429E6" w14:textId="0B6B8B8A" w:rsidR="00C402D6" w:rsidRPr="00C402D6" w:rsidRDefault="00C402D6" w:rsidP="00C402D6">
      <w:pPr>
        <w:rPr>
          <w:rFonts w:eastAsia="Calibri"/>
          <w:sz w:val="28"/>
          <w:szCs w:val="28"/>
        </w:rPr>
      </w:pPr>
      <w:r w:rsidRPr="00C402D6">
        <w:rPr>
          <w:rFonts w:eastAsia="Calibri"/>
          <w:sz w:val="28"/>
          <w:szCs w:val="28"/>
        </w:rPr>
        <w:t>Семинар</w:t>
      </w:r>
      <w:r w:rsidR="00D87090">
        <w:rPr>
          <w:rFonts w:eastAsia="Calibri"/>
          <w:sz w:val="28"/>
          <w:szCs w:val="28"/>
        </w:rPr>
        <w:t xml:space="preserve">– </w:t>
      </w:r>
      <w:r w:rsidRPr="00C402D6">
        <w:rPr>
          <w:rFonts w:eastAsia="Calibri"/>
          <w:sz w:val="28"/>
          <w:szCs w:val="28"/>
        </w:rPr>
        <w:t>тренинг не просто обучение новым навыкам, а формирование нового мышления, ориентированного на проактивное участие в процессе оздоровления пациента, на становление сестры как полноправного партнера в команде здравоохранения. Особое внимание будет уделено развитию навыков критического мышления, умения анализировать информацию, принимать обоснованные решения в условиях ограниченного времени и ресурсов, а также эффективно коммуницировать с пациентами, их семьями и другими медицинскими специалистами.</w:t>
      </w:r>
    </w:p>
    <w:p w14:paraId="6348230F" w14:textId="77777777" w:rsidR="00C402D6" w:rsidRPr="00C402D6" w:rsidRDefault="00C402D6" w:rsidP="00C402D6">
      <w:pPr>
        <w:rPr>
          <w:rFonts w:eastAsia="Calibri"/>
          <w:sz w:val="28"/>
          <w:szCs w:val="28"/>
        </w:rPr>
      </w:pPr>
      <w:r w:rsidRPr="00C402D6">
        <w:rPr>
          <w:rFonts w:eastAsia="Calibri"/>
          <w:sz w:val="28"/>
          <w:szCs w:val="28"/>
        </w:rPr>
        <w:t>Более того, развитие независимой сестринской практики способствует формированию культуры непрерывного профессионального развития среди медицинских сестер. Это стимулирует сестер к самообразованию, повышению квалификации, участию в научных исследованиях и внедрению инновационных подходов в свою практику. Такой подход не только повышает престиж профессии медицинской сестры, но и способствует формированию высококвалифицированных кадров, способных решать сложные задачи современного здравоохранения.</w:t>
      </w:r>
    </w:p>
    <w:p w14:paraId="6175F3BA" w14:textId="77777777" w:rsidR="00C402D6" w:rsidRPr="00C402D6" w:rsidRDefault="00C402D6" w:rsidP="00C402D6">
      <w:pPr>
        <w:tabs>
          <w:tab w:val="left" w:pos="9498"/>
        </w:tabs>
        <w:rPr>
          <w:sz w:val="28"/>
          <w:szCs w:val="28"/>
        </w:rPr>
      </w:pPr>
      <w:r w:rsidRPr="00C402D6">
        <w:rPr>
          <w:sz w:val="28"/>
          <w:szCs w:val="28"/>
        </w:rPr>
        <w:t xml:space="preserve">Согласно данной образовательной программе были обучены медицинские сестры ПМСП г. Алматы: ГП 1, 4, 8, 10, 11, 29, 14, 20, 23, 24, 25, 28, 32, ГКП на ПХВ «Поликлиника </w:t>
      </w:r>
      <w:r w:rsidRPr="00C402D6">
        <w:rPr>
          <w:sz w:val="28"/>
          <w:szCs w:val="28"/>
          <w:lang w:val="en-US"/>
        </w:rPr>
        <w:t>Zhanuya</w:t>
      </w:r>
      <w:r w:rsidRPr="00C402D6">
        <w:rPr>
          <w:sz w:val="28"/>
          <w:szCs w:val="28"/>
        </w:rPr>
        <w:t>» г.Тараз.</w:t>
      </w:r>
    </w:p>
    <w:p w14:paraId="05141B63" w14:textId="7FA7DE3E" w:rsidR="00C402D6" w:rsidRPr="00C402D6" w:rsidRDefault="00C402D6" w:rsidP="00C402D6">
      <w:pPr>
        <w:tabs>
          <w:tab w:val="left" w:pos="9498"/>
        </w:tabs>
        <w:rPr>
          <w:sz w:val="28"/>
          <w:szCs w:val="28"/>
        </w:rPr>
      </w:pPr>
      <w:r w:rsidRPr="00C402D6">
        <w:rPr>
          <w:sz w:val="28"/>
          <w:szCs w:val="28"/>
        </w:rPr>
        <w:t>Тематический план занятий семинар</w:t>
      </w:r>
      <w:r w:rsidR="00D87090">
        <w:rPr>
          <w:sz w:val="28"/>
          <w:szCs w:val="28"/>
        </w:rPr>
        <w:t xml:space="preserve">– </w:t>
      </w:r>
      <w:r w:rsidRPr="00C402D6">
        <w:rPr>
          <w:sz w:val="28"/>
          <w:szCs w:val="28"/>
        </w:rPr>
        <w:t xml:space="preserve">тренинга представлен в таблице </w:t>
      </w:r>
      <w:r w:rsidR="001F7D6B" w:rsidRPr="00C402D6">
        <w:rPr>
          <w:sz w:val="28"/>
          <w:szCs w:val="28"/>
        </w:rPr>
        <w:t>2</w:t>
      </w:r>
      <w:r w:rsidR="001F7D6B">
        <w:rPr>
          <w:sz w:val="28"/>
          <w:szCs w:val="28"/>
        </w:rPr>
        <w:t>8</w:t>
      </w:r>
      <w:r w:rsidRPr="00C402D6">
        <w:rPr>
          <w:sz w:val="28"/>
          <w:szCs w:val="28"/>
        </w:rPr>
        <w:t>.</w:t>
      </w:r>
    </w:p>
    <w:p w14:paraId="7B7ABC71" w14:textId="77777777" w:rsidR="000D0617" w:rsidRPr="00C402D6" w:rsidRDefault="000D0617" w:rsidP="000D0617">
      <w:pPr>
        <w:rPr>
          <w:sz w:val="28"/>
          <w:szCs w:val="28"/>
          <w:lang w:eastAsia="ru-RU"/>
        </w:rPr>
      </w:pPr>
      <w:r w:rsidRPr="00C402D6">
        <w:rPr>
          <w:sz w:val="28"/>
          <w:szCs w:val="28"/>
          <w:lang w:eastAsia="ru-RU"/>
        </w:rPr>
        <w:t xml:space="preserve">Следует отметить, что во многих странах мира независимая сестринская практика уже является устоявшейся и эффективной моделью оказания медицинской помощи, внедрение и развитие этой практики в РК является логичным шагом в модернизации системы здравоохранения. </w:t>
      </w:r>
    </w:p>
    <w:p w14:paraId="2E9C2CB8" w14:textId="3E2154D9" w:rsidR="000D0617" w:rsidRPr="00C402D6" w:rsidRDefault="000D0617" w:rsidP="000D0617">
      <w:pPr>
        <w:tabs>
          <w:tab w:val="left" w:pos="9498"/>
        </w:tabs>
        <w:rPr>
          <w:sz w:val="28"/>
          <w:szCs w:val="28"/>
          <w:lang w:eastAsia="ru-RU"/>
        </w:rPr>
      </w:pPr>
      <w:r w:rsidRPr="00C402D6">
        <w:rPr>
          <w:sz w:val="28"/>
          <w:szCs w:val="28"/>
        </w:rPr>
        <w:t>Семинар</w:t>
      </w:r>
      <w:r w:rsidR="00D87090">
        <w:rPr>
          <w:sz w:val="28"/>
          <w:szCs w:val="28"/>
        </w:rPr>
        <w:t xml:space="preserve">– </w:t>
      </w:r>
      <w:r w:rsidRPr="00C402D6">
        <w:rPr>
          <w:sz w:val="28"/>
          <w:szCs w:val="28"/>
        </w:rPr>
        <w:t>тренинг «Независимая сестринская практика в амбулаторных условиях» в практическом здравоохранение вполне может быть приемлем для м</w:t>
      </w:r>
      <w:r w:rsidRPr="00C402D6">
        <w:rPr>
          <w:sz w:val="28"/>
          <w:szCs w:val="28"/>
          <w:lang w:eastAsia="ru-RU"/>
        </w:rPr>
        <w:t>едицинских сестер, работающие в организациях ПМСП (поликлиники, медицинские центры, фельдшерско</w:t>
      </w:r>
      <w:r w:rsidR="00D87090">
        <w:rPr>
          <w:sz w:val="28"/>
          <w:szCs w:val="28"/>
          <w:lang w:eastAsia="ru-RU"/>
        </w:rPr>
        <w:t xml:space="preserve">– </w:t>
      </w:r>
      <w:r w:rsidRPr="00C402D6">
        <w:rPr>
          <w:sz w:val="28"/>
          <w:szCs w:val="28"/>
          <w:lang w:eastAsia="ru-RU"/>
        </w:rPr>
        <w:t>акушерские пункты, в том числе главные медицинские сестры, стремящиеся к оптимизации работы  медицинских сестер и руководители медицинских организаций, заинтересованные в повышении качества и доступности медицинской помощи, а также специалисты, занимающиеся вопросами развития сестринского дела в РК.</w:t>
      </w:r>
    </w:p>
    <w:p w14:paraId="09B7FE32" w14:textId="44C1FDCC" w:rsidR="000D0617" w:rsidRPr="00C402D6" w:rsidRDefault="000D0617" w:rsidP="000D0617">
      <w:pPr>
        <w:tabs>
          <w:tab w:val="left" w:pos="9498"/>
        </w:tabs>
        <w:rPr>
          <w:sz w:val="28"/>
          <w:szCs w:val="28"/>
        </w:rPr>
      </w:pPr>
      <w:r w:rsidRPr="00C402D6">
        <w:rPr>
          <w:sz w:val="28"/>
          <w:szCs w:val="28"/>
        </w:rPr>
        <w:lastRenderedPageBreak/>
        <w:t>Следовательно, семинар</w:t>
      </w:r>
      <w:r w:rsidR="00D87090">
        <w:rPr>
          <w:sz w:val="28"/>
          <w:szCs w:val="28"/>
        </w:rPr>
        <w:t xml:space="preserve">– </w:t>
      </w:r>
      <w:r w:rsidRPr="00C402D6">
        <w:rPr>
          <w:sz w:val="28"/>
          <w:szCs w:val="28"/>
        </w:rPr>
        <w:t>тренинг "Независимая сестринская практика в амбулаторных условиях" является своевременным и крайне необходимым мероприятием, направленным на модернизацию системы здравоохранения, повышение качества и доступности медицинской помощи, а также на развитие профессионального потенциала медицинских сестер, что в конечном итоге приведет к улучшению здоровья населения.</w:t>
      </w:r>
    </w:p>
    <w:p w14:paraId="6F6B5F42" w14:textId="77777777" w:rsidR="00C402D6" w:rsidRPr="00C402D6" w:rsidRDefault="00C402D6" w:rsidP="00C402D6">
      <w:pPr>
        <w:rPr>
          <w:rFonts w:eastAsia="Calibri"/>
          <w:sz w:val="28"/>
          <w:szCs w:val="28"/>
        </w:rPr>
      </w:pPr>
    </w:p>
    <w:p w14:paraId="05324CF5" w14:textId="60F7D6B5" w:rsidR="00C402D6" w:rsidRDefault="00172486" w:rsidP="000D0617">
      <w:pPr>
        <w:tabs>
          <w:tab w:val="left" w:pos="9498"/>
        </w:tabs>
        <w:spacing w:before="1"/>
        <w:ind w:right="142" w:firstLine="0"/>
        <w:rPr>
          <w:sz w:val="28"/>
          <w:szCs w:val="28"/>
        </w:rPr>
      </w:pPr>
      <w:r>
        <w:rPr>
          <w:sz w:val="28"/>
          <w:szCs w:val="28"/>
        </w:rPr>
        <w:t>Таблица 28</w:t>
      </w:r>
      <w:r w:rsidR="00D87090">
        <w:rPr>
          <w:sz w:val="28"/>
          <w:szCs w:val="28"/>
        </w:rPr>
        <w:t xml:space="preserve">– </w:t>
      </w:r>
      <w:r w:rsidR="00C402D6" w:rsidRPr="00C402D6">
        <w:rPr>
          <w:sz w:val="28"/>
          <w:szCs w:val="28"/>
        </w:rPr>
        <w:t>Тематический план занятий семинар</w:t>
      </w:r>
      <w:r w:rsidR="00D87090">
        <w:rPr>
          <w:sz w:val="28"/>
          <w:szCs w:val="28"/>
        </w:rPr>
        <w:t xml:space="preserve">– </w:t>
      </w:r>
      <w:r w:rsidR="00C402D6" w:rsidRPr="00C402D6">
        <w:rPr>
          <w:sz w:val="28"/>
          <w:szCs w:val="28"/>
        </w:rPr>
        <w:t>тренинга «Независимая сестринская практика в амбулаторных условиях», в часах</w:t>
      </w:r>
    </w:p>
    <w:p w14:paraId="790A2EDC" w14:textId="744E5079" w:rsidR="000D0617" w:rsidRDefault="000D0617" w:rsidP="000D0617">
      <w:pPr>
        <w:tabs>
          <w:tab w:val="left" w:pos="9498"/>
        </w:tabs>
        <w:spacing w:before="1"/>
        <w:ind w:right="142" w:firstLine="0"/>
        <w:rPr>
          <w:sz w:val="28"/>
          <w:szCs w:val="28"/>
        </w:rPr>
      </w:pPr>
    </w:p>
    <w:tbl>
      <w:tblPr>
        <w:tblStyle w:val="15"/>
        <w:tblW w:w="9491" w:type="dxa"/>
        <w:tblLayout w:type="fixed"/>
        <w:tblLook w:val="04A0" w:firstRow="1" w:lastRow="0" w:firstColumn="1" w:lastColumn="0" w:noHBand="0" w:noVBand="1"/>
      </w:tblPr>
      <w:tblGrid>
        <w:gridCol w:w="562"/>
        <w:gridCol w:w="2552"/>
        <w:gridCol w:w="5386"/>
        <w:gridCol w:w="979"/>
        <w:gridCol w:w="12"/>
      </w:tblGrid>
      <w:tr w:rsidR="001A2431" w:rsidRPr="0081268E" w14:paraId="67FF75D7" w14:textId="77777777" w:rsidTr="00731592">
        <w:tc>
          <w:tcPr>
            <w:tcW w:w="562" w:type="dxa"/>
          </w:tcPr>
          <w:p w14:paraId="6F538D2B" w14:textId="4A71CE6C" w:rsidR="001A2431" w:rsidRPr="0081268E" w:rsidRDefault="00D87090" w:rsidP="001A2431">
            <w:pPr>
              <w:widowControl w:val="0"/>
              <w:tabs>
                <w:tab w:val="left" w:pos="9498"/>
              </w:tabs>
              <w:autoSpaceDE w:val="0"/>
              <w:autoSpaceDN w:val="0"/>
              <w:spacing w:before="1"/>
              <w:ind w:right="142"/>
              <w:jc w:val="center"/>
              <w:rPr>
                <w:sz w:val="20"/>
                <w:szCs w:val="20"/>
              </w:rPr>
            </w:pPr>
            <w:r>
              <w:rPr>
                <w:sz w:val="20"/>
                <w:szCs w:val="20"/>
              </w:rPr>
              <w:t xml:space="preserve">№ № </w:t>
            </w:r>
          </w:p>
        </w:tc>
        <w:tc>
          <w:tcPr>
            <w:tcW w:w="2552" w:type="dxa"/>
          </w:tcPr>
          <w:p w14:paraId="735B940B"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z w:val="20"/>
                <w:szCs w:val="20"/>
              </w:rPr>
              <w:t>Наименование</w:t>
            </w:r>
            <w:r w:rsidRPr="0081268E">
              <w:rPr>
                <w:spacing w:val="-7"/>
                <w:sz w:val="20"/>
                <w:szCs w:val="20"/>
              </w:rPr>
              <w:t xml:space="preserve"> </w:t>
            </w:r>
            <w:r w:rsidRPr="0081268E">
              <w:rPr>
                <w:spacing w:val="-5"/>
                <w:sz w:val="20"/>
                <w:szCs w:val="20"/>
              </w:rPr>
              <w:t>тем</w:t>
            </w:r>
          </w:p>
        </w:tc>
        <w:tc>
          <w:tcPr>
            <w:tcW w:w="5386" w:type="dxa"/>
          </w:tcPr>
          <w:p w14:paraId="1B4B59B7"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z w:val="20"/>
                <w:szCs w:val="20"/>
              </w:rPr>
              <w:t>Краткое</w:t>
            </w:r>
            <w:r w:rsidRPr="0081268E">
              <w:rPr>
                <w:spacing w:val="-3"/>
                <w:sz w:val="20"/>
                <w:szCs w:val="20"/>
              </w:rPr>
              <w:t xml:space="preserve"> </w:t>
            </w:r>
            <w:r w:rsidRPr="0081268E">
              <w:rPr>
                <w:spacing w:val="-2"/>
                <w:sz w:val="20"/>
                <w:szCs w:val="20"/>
              </w:rPr>
              <w:t>содержание</w:t>
            </w:r>
          </w:p>
        </w:tc>
        <w:tc>
          <w:tcPr>
            <w:tcW w:w="991" w:type="dxa"/>
            <w:gridSpan w:val="2"/>
          </w:tcPr>
          <w:p w14:paraId="34BD94BA"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2"/>
                <w:sz w:val="20"/>
                <w:szCs w:val="20"/>
              </w:rPr>
              <w:t>Объем часов</w:t>
            </w:r>
          </w:p>
        </w:tc>
      </w:tr>
      <w:tr w:rsidR="001A2431" w:rsidRPr="0081268E" w14:paraId="1B01C5D0" w14:textId="77777777" w:rsidTr="00731592">
        <w:tc>
          <w:tcPr>
            <w:tcW w:w="562" w:type="dxa"/>
          </w:tcPr>
          <w:p w14:paraId="4E58A3E1"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z w:val="20"/>
                <w:szCs w:val="20"/>
              </w:rPr>
              <w:t>1</w:t>
            </w:r>
          </w:p>
        </w:tc>
        <w:tc>
          <w:tcPr>
            <w:tcW w:w="2552" w:type="dxa"/>
          </w:tcPr>
          <w:p w14:paraId="3993C25C"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pacing w:val="-2"/>
                <w:sz w:val="20"/>
                <w:szCs w:val="20"/>
              </w:rPr>
              <w:t xml:space="preserve">Развитие сестринской </w:t>
            </w:r>
            <w:r w:rsidRPr="0081268E">
              <w:rPr>
                <w:sz w:val="20"/>
                <w:szCs w:val="20"/>
              </w:rPr>
              <w:t>службы в РК</w:t>
            </w:r>
            <w:r w:rsidRPr="0081268E">
              <w:rPr>
                <w:spacing w:val="-2"/>
                <w:sz w:val="20"/>
                <w:szCs w:val="20"/>
              </w:rPr>
              <w:t xml:space="preserve"> </w:t>
            </w:r>
            <w:r w:rsidRPr="0081268E">
              <w:rPr>
                <w:spacing w:val="-10"/>
                <w:sz w:val="20"/>
                <w:szCs w:val="20"/>
              </w:rPr>
              <w:t xml:space="preserve">и </w:t>
            </w:r>
            <w:r w:rsidRPr="0081268E">
              <w:rPr>
                <w:spacing w:val="-4"/>
                <w:sz w:val="20"/>
                <w:szCs w:val="20"/>
              </w:rPr>
              <w:t xml:space="preserve">роль </w:t>
            </w:r>
            <w:r w:rsidRPr="0081268E">
              <w:rPr>
                <w:spacing w:val="-2"/>
                <w:sz w:val="20"/>
                <w:szCs w:val="20"/>
              </w:rPr>
              <w:t xml:space="preserve">медсестры </w:t>
            </w:r>
            <w:r w:rsidRPr="0081268E">
              <w:rPr>
                <w:sz w:val="20"/>
                <w:szCs w:val="20"/>
              </w:rPr>
              <w:t>расширенной практики в организациях</w:t>
            </w:r>
            <w:r w:rsidRPr="0081268E">
              <w:rPr>
                <w:spacing w:val="66"/>
                <w:w w:val="150"/>
                <w:sz w:val="20"/>
                <w:szCs w:val="20"/>
              </w:rPr>
              <w:t xml:space="preserve"> </w:t>
            </w:r>
            <w:r w:rsidRPr="0081268E">
              <w:rPr>
                <w:spacing w:val="-2"/>
                <w:sz w:val="20"/>
                <w:szCs w:val="20"/>
              </w:rPr>
              <w:t>практического здравоохранения</w:t>
            </w:r>
          </w:p>
        </w:tc>
        <w:tc>
          <w:tcPr>
            <w:tcW w:w="5386" w:type="dxa"/>
          </w:tcPr>
          <w:p w14:paraId="7494122B"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z w:val="20"/>
                <w:szCs w:val="20"/>
              </w:rPr>
              <w:t>Историческая справка развития сестринской службы. Практическая востребованность медицинской сестры расширенной практики.</w:t>
            </w:r>
          </w:p>
        </w:tc>
        <w:tc>
          <w:tcPr>
            <w:tcW w:w="991" w:type="dxa"/>
            <w:gridSpan w:val="2"/>
          </w:tcPr>
          <w:p w14:paraId="6F89F826"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10"/>
                <w:sz w:val="20"/>
                <w:szCs w:val="20"/>
              </w:rPr>
              <w:t>2</w:t>
            </w:r>
          </w:p>
        </w:tc>
      </w:tr>
      <w:tr w:rsidR="001A2431" w:rsidRPr="0081268E" w14:paraId="2DFE8556" w14:textId="77777777" w:rsidTr="00731592">
        <w:tc>
          <w:tcPr>
            <w:tcW w:w="562" w:type="dxa"/>
          </w:tcPr>
          <w:p w14:paraId="2E0E87B8"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10"/>
                <w:sz w:val="20"/>
                <w:szCs w:val="20"/>
              </w:rPr>
              <w:t>2</w:t>
            </w:r>
          </w:p>
        </w:tc>
        <w:tc>
          <w:tcPr>
            <w:tcW w:w="2552" w:type="dxa"/>
          </w:tcPr>
          <w:p w14:paraId="7E79586F"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pacing w:val="-2"/>
                <w:sz w:val="20"/>
                <w:szCs w:val="20"/>
              </w:rPr>
              <w:t xml:space="preserve">Правовое обеспечение </w:t>
            </w:r>
            <w:r w:rsidRPr="0081268E">
              <w:rPr>
                <w:sz w:val="20"/>
                <w:szCs w:val="20"/>
              </w:rPr>
              <w:t xml:space="preserve">деятельности медицинских </w:t>
            </w:r>
            <w:r w:rsidRPr="0081268E">
              <w:rPr>
                <w:spacing w:val="-2"/>
                <w:sz w:val="20"/>
                <w:szCs w:val="20"/>
              </w:rPr>
              <w:t>сестер расширенной практики.</w:t>
            </w:r>
          </w:p>
        </w:tc>
        <w:tc>
          <w:tcPr>
            <w:tcW w:w="5386" w:type="dxa"/>
          </w:tcPr>
          <w:p w14:paraId="10429C2E" w14:textId="325898A9" w:rsidR="001A2431" w:rsidRPr="0081268E" w:rsidRDefault="001A2431" w:rsidP="001A2431">
            <w:pPr>
              <w:widowControl w:val="0"/>
              <w:tabs>
                <w:tab w:val="left" w:pos="9498"/>
              </w:tabs>
              <w:autoSpaceDE w:val="0"/>
              <w:autoSpaceDN w:val="0"/>
              <w:spacing w:before="1"/>
              <w:ind w:right="142"/>
              <w:rPr>
                <w:sz w:val="20"/>
                <w:szCs w:val="20"/>
              </w:rPr>
            </w:pPr>
            <w:r w:rsidRPr="0081268E">
              <w:rPr>
                <w:sz w:val="20"/>
                <w:szCs w:val="20"/>
              </w:rPr>
              <w:t>Обоснование внедрения независимой сестринской практики в рамках развития сестринской службы в Республике</w:t>
            </w:r>
            <w:r w:rsidRPr="0081268E">
              <w:rPr>
                <w:spacing w:val="-15"/>
                <w:sz w:val="20"/>
                <w:szCs w:val="20"/>
              </w:rPr>
              <w:t xml:space="preserve"> </w:t>
            </w:r>
            <w:r w:rsidRPr="0081268E">
              <w:rPr>
                <w:sz w:val="20"/>
                <w:szCs w:val="20"/>
              </w:rPr>
              <w:t>Казахстан.</w:t>
            </w:r>
            <w:r w:rsidRPr="0081268E">
              <w:rPr>
                <w:spacing w:val="-15"/>
                <w:sz w:val="20"/>
                <w:szCs w:val="20"/>
              </w:rPr>
              <w:t xml:space="preserve"> </w:t>
            </w:r>
            <w:r w:rsidRPr="0081268E">
              <w:rPr>
                <w:sz w:val="20"/>
                <w:szCs w:val="20"/>
              </w:rPr>
              <w:t>Нормативно</w:t>
            </w:r>
            <w:r w:rsidR="00D87090">
              <w:rPr>
                <w:sz w:val="20"/>
                <w:szCs w:val="20"/>
              </w:rPr>
              <w:t xml:space="preserve">– </w:t>
            </w:r>
            <w:r w:rsidRPr="0081268E">
              <w:rPr>
                <w:sz w:val="20"/>
                <w:szCs w:val="20"/>
              </w:rPr>
              <w:t>правовые</w:t>
            </w:r>
            <w:r w:rsidRPr="0081268E">
              <w:rPr>
                <w:spacing w:val="-15"/>
                <w:sz w:val="20"/>
                <w:szCs w:val="20"/>
              </w:rPr>
              <w:t xml:space="preserve"> </w:t>
            </w:r>
            <w:r w:rsidRPr="0081268E">
              <w:rPr>
                <w:sz w:val="20"/>
                <w:szCs w:val="20"/>
              </w:rPr>
              <w:t>акты, регламентирующие деятельность медицинских сестер расширенной практики.</w:t>
            </w:r>
          </w:p>
        </w:tc>
        <w:tc>
          <w:tcPr>
            <w:tcW w:w="991" w:type="dxa"/>
            <w:gridSpan w:val="2"/>
          </w:tcPr>
          <w:p w14:paraId="666E3BF1" w14:textId="6B571DC1" w:rsidR="001A2431" w:rsidRPr="0081268E" w:rsidRDefault="002D344A" w:rsidP="001A2431">
            <w:pPr>
              <w:widowControl w:val="0"/>
              <w:tabs>
                <w:tab w:val="left" w:pos="9498"/>
              </w:tabs>
              <w:autoSpaceDE w:val="0"/>
              <w:autoSpaceDN w:val="0"/>
              <w:spacing w:before="1"/>
              <w:ind w:right="142"/>
              <w:jc w:val="center"/>
              <w:rPr>
                <w:sz w:val="20"/>
                <w:szCs w:val="20"/>
              </w:rPr>
            </w:pPr>
            <w:r w:rsidRPr="0081268E">
              <w:rPr>
                <w:sz w:val="20"/>
                <w:szCs w:val="20"/>
              </w:rPr>
              <w:t>2</w:t>
            </w:r>
          </w:p>
        </w:tc>
      </w:tr>
      <w:tr w:rsidR="001A2431" w:rsidRPr="0081268E" w14:paraId="0E041FF2" w14:textId="77777777" w:rsidTr="00731592">
        <w:tc>
          <w:tcPr>
            <w:tcW w:w="562" w:type="dxa"/>
          </w:tcPr>
          <w:p w14:paraId="184E0697"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10"/>
                <w:sz w:val="20"/>
                <w:szCs w:val="20"/>
              </w:rPr>
              <w:t>3</w:t>
            </w:r>
          </w:p>
        </w:tc>
        <w:tc>
          <w:tcPr>
            <w:tcW w:w="2552" w:type="dxa"/>
          </w:tcPr>
          <w:p w14:paraId="045F9A3D"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z w:val="20"/>
                <w:szCs w:val="20"/>
              </w:rPr>
              <w:t>Итоги пилотного проекта по внедрению новой модели сестринской службы.</w:t>
            </w:r>
          </w:p>
        </w:tc>
        <w:tc>
          <w:tcPr>
            <w:tcW w:w="5386" w:type="dxa"/>
          </w:tcPr>
          <w:p w14:paraId="62ACBF4B"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z w:val="20"/>
                <w:szCs w:val="20"/>
              </w:rPr>
              <w:t>Ознакомление с итогами пилотного проекта (методические рекомендации, клинические сестринские</w:t>
            </w:r>
            <w:r w:rsidRPr="0081268E">
              <w:rPr>
                <w:spacing w:val="-15"/>
                <w:sz w:val="20"/>
                <w:szCs w:val="20"/>
              </w:rPr>
              <w:t xml:space="preserve"> </w:t>
            </w:r>
            <w:r w:rsidRPr="0081268E">
              <w:rPr>
                <w:sz w:val="20"/>
                <w:szCs w:val="20"/>
              </w:rPr>
              <w:t>руководства,</w:t>
            </w:r>
            <w:r w:rsidRPr="0081268E">
              <w:rPr>
                <w:spacing w:val="-15"/>
                <w:sz w:val="20"/>
                <w:szCs w:val="20"/>
              </w:rPr>
              <w:t xml:space="preserve"> </w:t>
            </w:r>
            <w:r w:rsidRPr="0081268E">
              <w:rPr>
                <w:sz w:val="20"/>
                <w:szCs w:val="20"/>
              </w:rPr>
              <w:t>стандарты</w:t>
            </w:r>
            <w:r w:rsidRPr="0081268E">
              <w:rPr>
                <w:spacing w:val="-15"/>
                <w:sz w:val="20"/>
                <w:szCs w:val="20"/>
              </w:rPr>
              <w:t xml:space="preserve"> </w:t>
            </w:r>
            <w:r w:rsidRPr="0081268E">
              <w:rPr>
                <w:sz w:val="20"/>
                <w:szCs w:val="20"/>
              </w:rPr>
              <w:t>операционных процедур, сестринские документации).</w:t>
            </w:r>
          </w:p>
        </w:tc>
        <w:tc>
          <w:tcPr>
            <w:tcW w:w="991" w:type="dxa"/>
            <w:gridSpan w:val="2"/>
          </w:tcPr>
          <w:p w14:paraId="183395BD" w14:textId="081D668F" w:rsidR="001A2431" w:rsidRPr="0081268E" w:rsidRDefault="002D344A" w:rsidP="001A2431">
            <w:pPr>
              <w:widowControl w:val="0"/>
              <w:tabs>
                <w:tab w:val="left" w:pos="9498"/>
              </w:tabs>
              <w:autoSpaceDE w:val="0"/>
              <w:autoSpaceDN w:val="0"/>
              <w:spacing w:before="1"/>
              <w:ind w:right="142"/>
              <w:jc w:val="center"/>
              <w:rPr>
                <w:sz w:val="20"/>
                <w:szCs w:val="20"/>
              </w:rPr>
            </w:pPr>
            <w:r w:rsidRPr="0081268E">
              <w:rPr>
                <w:sz w:val="20"/>
                <w:szCs w:val="20"/>
              </w:rPr>
              <w:t>1</w:t>
            </w:r>
          </w:p>
        </w:tc>
      </w:tr>
      <w:tr w:rsidR="001A2431" w:rsidRPr="0081268E" w14:paraId="3A62CD64" w14:textId="77777777" w:rsidTr="00731592">
        <w:tc>
          <w:tcPr>
            <w:tcW w:w="562" w:type="dxa"/>
          </w:tcPr>
          <w:p w14:paraId="4F4A47CD"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10"/>
                <w:sz w:val="20"/>
                <w:szCs w:val="20"/>
              </w:rPr>
              <w:t>4</w:t>
            </w:r>
          </w:p>
        </w:tc>
        <w:tc>
          <w:tcPr>
            <w:tcW w:w="2552" w:type="dxa"/>
          </w:tcPr>
          <w:p w14:paraId="6FB168D9"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pacing w:val="-2"/>
                <w:sz w:val="20"/>
                <w:szCs w:val="20"/>
              </w:rPr>
              <w:t>Доказательная сестринская практика.</w:t>
            </w:r>
          </w:p>
        </w:tc>
        <w:tc>
          <w:tcPr>
            <w:tcW w:w="5386" w:type="dxa"/>
          </w:tcPr>
          <w:p w14:paraId="041043D2"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pacing w:val="-2"/>
                <w:sz w:val="20"/>
                <w:szCs w:val="20"/>
              </w:rPr>
              <w:t>Основы доказательной медицины.</w:t>
            </w:r>
            <w:r w:rsidRPr="0081268E">
              <w:rPr>
                <w:sz w:val="20"/>
                <w:szCs w:val="20"/>
              </w:rPr>
              <w:t xml:space="preserve"> </w:t>
            </w:r>
            <w:r w:rsidRPr="0081268E">
              <w:rPr>
                <w:spacing w:val="-2"/>
                <w:sz w:val="20"/>
                <w:szCs w:val="20"/>
              </w:rPr>
              <w:t xml:space="preserve">Дизайн </w:t>
            </w:r>
            <w:r w:rsidRPr="0081268E">
              <w:rPr>
                <w:sz w:val="20"/>
                <w:szCs w:val="20"/>
              </w:rPr>
              <w:t>исследования. PICO. Разбор публикаций в области сестринского дела. Формулировка</w:t>
            </w:r>
            <w:r w:rsidRPr="0081268E">
              <w:rPr>
                <w:spacing w:val="80"/>
                <w:sz w:val="20"/>
                <w:szCs w:val="20"/>
              </w:rPr>
              <w:t xml:space="preserve"> </w:t>
            </w:r>
            <w:r w:rsidRPr="0081268E">
              <w:rPr>
                <w:sz w:val="20"/>
                <w:szCs w:val="20"/>
              </w:rPr>
              <w:t>клинического</w:t>
            </w:r>
            <w:r w:rsidRPr="0081268E">
              <w:rPr>
                <w:spacing w:val="80"/>
                <w:sz w:val="20"/>
                <w:szCs w:val="20"/>
              </w:rPr>
              <w:t xml:space="preserve"> </w:t>
            </w:r>
            <w:r w:rsidRPr="0081268E">
              <w:rPr>
                <w:sz w:val="20"/>
                <w:szCs w:val="20"/>
              </w:rPr>
              <w:t>вопроса</w:t>
            </w:r>
            <w:r w:rsidRPr="0081268E">
              <w:rPr>
                <w:spacing w:val="80"/>
                <w:sz w:val="20"/>
                <w:szCs w:val="20"/>
              </w:rPr>
              <w:t xml:space="preserve"> </w:t>
            </w:r>
            <w:r w:rsidRPr="0081268E">
              <w:rPr>
                <w:sz w:val="20"/>
                <w:szCs w:val="20"/>
              </w:rPr>
              <w:t>по</w:t>
            </w:r>
            <w:r w:rsidRPr="0081268E">
              <w:rPr>
                <w:spacing w:val="80"/>
                <w:sz w:val="20"/>
                <w:szCs w:val="20"/>
              </w:rPr>
              <w:t xml:space="preserve"> </w:t>
            </w:r>
            <w:r w:rsidRPr="0081268E">
              <w:rPr>
                <w:sz w:val="20"/>
                <w:szCs w:val="20"/>
              </w:rPr>
              <w:t xml:space="preserve">PICO. </w:t>
            </w:r>
            <w:r w:rsidRPr="0081268E">
              <w:rPr>
                <w:spacing w:val="-2"/>
                <w:sz w:val="20"/>
                <w:szCs w:val="20"/>
              </w:rPr>
              <w:t xml:space="preserve">Иерархия доказательств. Исследование </w:t>
            </w:r>
            <w:r w:rsidRPr="0081268E">
              <w:rPr>
                <w:spacing w:val="-10"/>
                <w:sz w:val="20"/>
                <w:szCs w:val="20"/>
              </w:rPr>
              <w:t xml:space="preserve">в </w:t>
            </w:r>
            <w:r w:rsidRPr="0081268E">
              <w:rPr>
                <w:sz w:val="20"/>
                <w:szCs w:val="20"/>
              </w:rPr>
              <w:t>сестринском</w:t>
            </w:r>
            <w:r w:rsidRPr="0081268E">
              <w:rPr>
                <w:spacing w:val="-11"/>
                <w:sz w:val="20"/>
                <w:szCs w:val="20"/>
              </w:rPr>
              <w:t xml:space="preserve"> </w:t>
            </w:r>
            <w:r w:rsidRPr="0081268E">
              <w:rPr>
                <w:sz w:val="20"/>
                <w:szCs w:val="20"/>
              </w:rPr>
              <w:t>деле.</w:t>
            </w:r>
            <w:r w:rsidRPr="0081268E">
              <w:rPr>
                <w:spacing w:val="-9"/>
                <w:sz w:val="20"/>
                <w:szCs w:val="20"/>
              </w:rPr>
              <w:t xml:space="preserve"> </w:t>
            </w:r>
            <w:r w:rsidRPr="0081268E">
              <w:rPr>
                <w:sz w:val="20"/>
                <w:szCs w:val="20"/>
              </w:rPr>
              <w:t>Критический</w:t>
            </w:r>
            <w:r w:rsidRPr="0081268E">
              <w:rPr>
                <w:spacing w:val="-10"/>
                <w:sz w:val="20"/>
                <w:szCs w:val="20"/>
              </w:rPr>
              <w:t xml:space="preserve"> </w:t>
            </w:r>
            <w:r w:rsidRPr="0081268E">
              <w:rPr>
                <w:sz w:val="20"/>
                <w:szCs w:val="20"/>
              </w:rPr>
              <w:t>анализ</w:t>
            </w:r>
            <w:r w:rsidRPr="0081268E">
              <w:rPr>
                <w:spacing w:val="-10"/>
                <w:sz w:val="20"/>
                <w:szCs w:val="20"/>
              </w:rPr>
              <w:t xml:space="preserve"> </w:t>
            </w:r>
            <w:r w:rsidRPr="0081268E">
              <w:rPr>
                <w:sz w:val="20"/>
                <w:szCs w:val="20"/>
              </w:rPr>
              <w:t>публикаций по сестринскому делу.</w:t>
            </w:r>
          </w:p>
        </w:tc>
        <w:tc>
          <w:tcPr>
            <w:tcW w:w="991" w:type="dxa"/>
            <w:gridSpan w:val="2"/>
          </w:tcPr>
          <w:p w14:paraId="7F0693D8"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10"/>
                <w:sz w:val="20"/>
                <w:szCs w:val="20"/>
              </w:rPr>
              <w:t>3</w:t>
            </w:r>
          </w:p>
        </w:tc>
      </w:tr>
      <w:tr w:rsidR="001A2431" w:rsidRPr="0081268E" w14:paraId="05D2B320" w14:textId="77777777" w:rsidTr="00731592">
        <w:tc>
          <w:tcPr>
            <w:tcW w:w="562" w:type="dxa"/>
          </w:tcPr>
          <w:p w14:paraId="7B6E3BFB"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10"/>
                <w:sz w:val="20"/>
                <w:szCs w:val="20"/>
              </w:rPr>
              <w:t>5</w:t>
            </w:r>
          </w:p>
        </w:tc>
        <w:tc>
          <w:tcPr>
            <w:tcW w:w="2552" w:type="dxa"/>
          </w:tcPr>
          <w:p w14:paraId="4F001766"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pacing w:val="-2"/>
                <w:sz w:val="20"/>
                <w:szCs w:val="20"/>
              </w:rPr>
              <w:t xml:space="preserve">Адаптированный Международный </w:t>
            </w:r>
            <w:r w:rsidRPr="0081268E">
              <w:rPr>
                <w:sz w:val="20"/>
                <w:szCs w:val="20"/>
              </w:rPr>
              <w:t xml:space="preserve">классификатор сестринской практики Clinical Care </w:t>
            </w:r>
            <w:r w:rsidRPr="0081268E">
              <w:rPr>
                <w:spacing w:val="-2"/>
                <w:sz w:val="20"/>
                <w:szCs w:val="20"/>
              </w:rPr>
              <w:t>Classification.</w:t>
            </w:r>
          </w:p>
        </w:tc>
        <w:tc>
          <w:tcPr>
            <w:tcW w:w="5386" w:type="dxa"/>
          </w:tcPr>
          <w:p w14:paraId="518E90C6"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z w:val="20"/>
                <w:szCs w:val="20"/>
              </w:rPr>
              <w:t xml:space="preserve">Постановка сестринских диагнозов и выполнение </w:t>
            </w:r>
            <w:r w:rsidRPr="0081268E">
              <w:rPr>
                <w:spacing w:val="-2"/>
                <w:sz w:val="20"/>
                <w:szCs w:val="20"/>
              </w:rPr>
              <w:t xml:space="preserve">сестринских вмешательств согласно </w:t>
            </w:r>
            <w:r w:rsidRPr="0081268E">
              <w:rPr>
                <w:sz w:val="20"/>
                <w:szCs w:val="20"/>
              </w:rPr>
              <w:t>Международному классификатору сестринской практики Clinical Care Classification.</w:t>
            </w:r>
          </w:p>
        </w:tc>
        <w:tc>
          <w:tcPr>
            <w:tcW w:w="991" w:type="dxa"/>
            <w:gridSpan w:val="2"/>
          </w:tcPr>
          <w:p w14:paraId="6554EB45"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10"/>
                <w:sz w:val="20"/>
                <w:szCs w:val="20"/>
              </w:rPr>
              <w:t>3</w:t>
            </w:r>
          </w:p>
        </w:tc>
      </w:tr>
      <w:tr w:rsidR="001A2431" w:rsidRPr="0081268E" w14:paraId="74AECEDA" w14:textId="77777777" w:rsidTr="00731592">
        <w:tc>
          <w:tcPr>
            <w:tcW w:w="562" w:type="dxa"/>
          </w:tcPr>
          <w:p w14:paraId="7F2E8C2B"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10"/>
                <w:sz w:val="20"/>
                <w:szCs w:val="20"/>
              </w:rPr>
              <w:t>6</w:t>
            </w:r>
          </w:p>
        </w:tc>
        <w:tc>
          <w:tcPr>
            <w:tcW w:w="2552" w:type="dxa"/>
          </w:tcPr>
          <w:p w14:paraId="37C43AA5"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pacing w:val="-2"/>
                <w:sz w:val="20"/>
                <w:szCs w:val="20"/>
              </w:rPr>
              <w:t>Сестринское наблюдение пациентов</w:t>
            </w:r>
          </w:p>
        </w:tc>
        <w:tc>
          <w:tcPr>
            <w:tcW w:w="5386" w:type="dxa"/>
          </w:tcPr>
          <w:p w14:paraId="7E0A8A81" w14:textId="209FD81D" w:rsidR="001A2431" w:rsidRPr="0081268E" w:rsidRDefault="001A2431" w:rsidP="001A2431">
            <w:pPr>
              <w:widowControl w:val="0"/>
              <w:tabs>
                <w:tab w:val="left" w:pos="9498"/>
              </w:tabs>
              <w:autoSpaceDE w:val="0"/>
              <w:autoSpaceDN w:val="0"/>
              <w:spacing w:before="1"/>
              <w:ind w:right="142"/>
              <w:rPr>
                <w:sz w:val="20"/>
                <w:szCs w:val="20"/>
              </w:rPr>
            </w:pPr>
            <w:r w:rsidRPr="0081268E">
              <w:rPr>
                <w:sz w:val="20"/>
                <w:szCs w:val="20"/>
              </w:rPr>
              <w:t>Клинические</w:t>
            </w:r>
            <w:r w:rsidRPr="0081268E">
              <w:rPr>
                <w:spacing w:val="-7"/>
                <w:sz w:val="20"/>
                <w:szCs w:val="20"/>
              </w:rPr>
              <w:t xml:space="preserve"> </w:t>
            </w:r>
            <w:r w:rsidRPr="0081268E">
              <w:rPr>
                <w:sz w:val="20"/>
                <w:szCs w:val="20"/>
              </w:rPr>
              <w:t>сестринские</w:t>
            </w:r>
            <w:r w:rsidRPr="0081268E">
              <w:rPr>
                <w:spacing w:val="-5"/>
                <w:sz w:val="20"/>
                <w:szCs w:val="20"/>
              </w:rPr>
              <w:t xml:space="preserve"> </w:t>
            </w:r>
            <w:r w:rsidRPr="0081268E">
              <w:rPr>
                <w:sz w:val="20"/>
                <w:szCs w:val="20"/>
              </w:rPr>
              <w:t>руководства</w:t>
            </w:r>
            <w:r w:rsidRPr="0081268E">
              <w:rPr>
                <w:spacing w:val="-5"/>
                <w:sz w:val="20"/>
                <w:szCs w:val="20"/>
              </w:rPr>
              <w:t xml:space="preserve"> </w:t>
            </w:r>
            <w:r w:rsidRPr="0081268E">
              <w:rPr>
                <w:spacing w:val="-2"/>
                <w:sz w:val="20"/>
                <w:szCs w:val="20"/>
              </w:rPr>
              <w:t xml:space="preserve">(КСР). </w:t>
            </w:r>
            <w:r w:rsidRPr="0081268E">
              <w:rPr>
                <w:sz w:val="20"/>
                <w:szCs w:val="20"/>
              </w:rPr>
              <w:t>Ведение</w:t>
            </w:r>
            <w:r w:rsidR="00906ED2">
              <w:rPr>
                <w:spacing w:val="40"/>
                <w:sz w:val="20"/>
                <w:szCs w:val="20"/>
              </w:rPr>
              <w:t xml:space="preserve"> </w:t>
            </w:r>
            <w:r w:rsidRPr="0081268E">
              <w:rPr>
                <w:sz w:val="20"/>
                <w:szCs w:val="20"/>
              </w:rPr>
              <w:t>пациентов</w:t>
            </w:r>
            <w:r w:rsidR="00906ED2">
              <w:rPr>
                <w:spacing w:val="40"/>
                <w:sz w:val="20"/>
                <w:szCs w:val="20"/>
              </w:rPr>
              <w:t xml:space="preserve"> </w:t>
            </w:r>
            <w:r w:rsidRPr="0081268E">
              <w:rPr>
                <w:sz w:val="20"/>
                <w:szCs w:val="20"/>
              </w:rPr>
              <w:t>в</w:t>
            </w:r>
            <w:r w:rsidR="00906ED2">
              <w:rPr>
                <w:spacing w:val="40"/>
                <w:sz w:val="20"/>
                <w:szCs w:val="20"/>
              </w:rPr>
              <w:t xml:space="preserve"> </w:t>
            </w:r>
            <w:r w:rsidRPr="0081268E">
              <w:rPr>
                <w:sz w:val="20"/>
                <w:szCs w:val="20"/>
              </w:rPr>
              <w:t>рамках</w:t>
            </w:r>
            <w:r w:rsidR="00906ED2">
              <w:rPr>
                <w:spacing w:val="40"/>
                <w:sz w:val="20"/>
                <w:szCs w:val="20"/>
              </w:rPr>
              <w:t xml:space="preserve"> </w:t>
            </w:r>
            <w:r w:rsidRPr="0081268E">
              <w:rPr>
                <w:sz w:val="20"/>
                <w:szCs w:val="20"/>
              </w:rPr>
              <w:t>КСР</w:t>
            </w:r>
            <w:r w:rsidR="00906ED2">
              <w:rPr>
                <w:spacing w:val="40"/>
                <w:sz w:val="20"/>
                <w:szCs w:val="20"/>
              </w:rPr>
              <w:t xml:space="preserve"> </w:t>
            </w:r>
            <w:r w:rsidRPr="0081268E">
              <w:rPr>
                <w:sz w:val="20"/>
                <w:szCs w:val="20"/>
              </w:rPr>
              <w:t>«Управление</w:t>
            </w:r>
            <w:r w:rsidR="00906ED2">
              <w:rPr>
                <w:spacing w:val="40"/>
                <w:sz w:val="20"/>
                <w:szCs w:val="20"/>
              </w:rPr>
              <w:t xml:space="preserve"> </w:t>
            </w:r>
            <w:r w:rsidRPr="0081268E">
              <w:rPr>
                <w:sz w:val="20"/>
                <w:szCs w:val="20"/>
              </w:rPr>
              <w:t>хронической болью». Ведение</w:t>
            </w:r>
            <w:r w:rsidRPr="0081268E">
              <w:rPr>
                <w:spacing w:val="-15"/>
                <w:sz w:val="20"/>
                <w:szCs w:val="20"/>
              </w:rPr>
              <w:t xml:space="preserve"> </w:t>
            </w:r>
            <w:r w:rsidRPr="0081268E">
              <w:rPr>
                <w:sz w:val="20"/>
                <w:szCs w:val="20"/>
              </w:rPr>
              <w:t>пациентов</w:t>
            </w:r>
            <w:r w:rsidRPr="0081268E">
              <w:rPr>
                <w:spacing w:val="-15"/>
                <w:sz w:val="20"/>
                <w:szCs w:val="20"/>
              </w:rPr>
              <w:t xml:space="preserve"> </w:t>
            </w:r>
            <w:r w:rsidRPr="0081268E">
              <w:rPr>
                <w:sz w:val="20"/>
                <w:szCs w:val="20"/>
              </w:rPr>
              <w:t>в</w:t>
            </w:r>
            <w:r w:rsidRPr="0081268E">
              <w:rPr>
                <w:spacing w:val="-15"/>
                <w:sz w:val="20"/>
                <w:szCs w:val="20"/>
              </w:rPr>
              <w:t xml:space="preserve"> </w:t>
            </w:r>
            <w:r w:rsidRPr="0081268E">
              <w:rPr>
                <w:sz w:val="20"/>
                <w:szCs w:val="20"/>
              </w:rPr>
              <w:t>рамках</w:t>
            </w:r>
            <w:r w:rsidRPr="0081268E">
              <w:rPr>
                <w:spacing w:val="-15"/>
                <w:sz w:val="20"/>
                <w:szCs w:val="20"/>
              </w:rPr>
              <w:t xml:space="preserve"> </w:t>
            </w:r>
            <w:r w:rsidRPr="0081268E">
              <w:rPr>
                <w:sz w:val="20"/>
                <w:szCs w:val="20"/>
              </w:rPr>
              <w:t>КСР</w:t>
            </w:r>
            <w:r w:rsidRPr="0081268E">
              <w:rPr>
                <w:spacing w:val="-15"/>
                <w:sz w:val="20"/>
                <w:szCs w:val="20"/>
              </w:rPr>
              <w:t xml:space="preserve"> </w:t>
            </w:r>
            <w:r w:rsidRPr="0081268E">
              <w:rPr>
                <w:sz w:val="20"/>
                <w:szCs w:val="20"/>
              </w:rPr>
              <w:t>«Предотвращение падений и снижение травматизма при падениях».</w:t>
            </w:r>
          </w:p>
        </w:tc>
        <w:tc>
          <w:tcPr>
            <w:tcW w:w="991" w:type="dxa"/>
            <w:gridSpan w:val="2"/>
          </w:tcPr>
          <w:p w14:paraId="75706A66"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10"/>
                <w:sz w:val="20"/>
                <w:szCs w:val="20"/>
              </w:rPr>
              <w:t>3</w:t>
            </w:r>
          </w:p>
        </w:tc>
      </w:tr>
      <w:tr w:rsidR="001A2431" w:rsidRPr="0081268E" w14:paraId="34AEB614" w14:textId="77777777" w:rsidTr="00731592">
        <w:tc>
          <w:tcPr>
            <w:tcW w:w="562" w:type="dxa"/>
          </w:tcPr>
          <w:p w14:paraId="71426E83"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10"/>
                <w:sz w:val="20"/>
                <w:szCs w:val="20"/>
              </w:rPr>
              <w:t>7</w:t>
            </w:r>
          </w:p>
        </w:tc>
        <w:tc>
          <w:tcPr>
            <w:tcW w:w="2552" w:type="dxa"/>
          </w:tcPr>
          <w:p w14:paraId="1C969865"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z w:val="20"/>
                <w:szCs w:val="20"/>
              </w:rPr>
              <w:t xml:space="preserve">Независимая сестринская практика в патронажной </w:t>
            </w:r>
            <w:r w:rsidRPr="0081268E">
              <w:rPr>
                <w:spacing w:val="-2"/>
                <w:sz w:val="20"/>
                <w:szCs w:val="20"/>
              </w:rPr>
              <w:t>службе</w:t>
            </w:r>
          </w:p>
        </w:tc>
        <w:tc>
          <w:tcPr>
            <w:tcW w:w="5386" w:type="dxa"/>
          </w:tcPr>
          <w:p w14:paraId="58611775" w14:textId="79330E6F" w:rsidR="001A2431" w:rsidRPr="0081268E" w:rsidRDefault="001A2431" w:rsidP="001A2431">
            <w:pPr>
              <w:widowControl w:val="0"/>
              <w:tabs>
                <w:tab w:val="left" w:pos="9498"/>
              </w:tabs>
              <w:autoSpaceDE w:val="0"/>
              <w:autoSpaceDN w:val="0"/>
              <w:spacing w:before="1"/>
              <w:ind w:right="142"/>
              <w:rPr>
                <w:sz w:val="20"/>
                <w:szCs w:val="20"/>
              </w:rPr>
            </w:pPr>
            <w:r w:rsidRPr="0081268E">
              <w:rPr>
                <w:sz w:val="20"/>
                <w:szCs w:val="20"/>
              </w:rPr>
              <w:t>Универсально–прогрессивная</w:t>
            </w:r>
            <w:r w:rsidRPr="0081268E">
              <w:rPr>
                <w:spacing w:val="-3"/>
                <w:sz w:val="20"/>
                <w:szCs w:val="20"/>
              </w:rPr>
              <w:t xml:space="preserve"> </w:t>
            </w:r>
            <w:r w:rsidRPr="0081268E">
              <w:rPr>
                <w:sz w:val="20"/>
                <w:szCs w:val="20"/>
              </w:rPr>
              <w:t>модель</w:t>
            </w:r>
            <w:r w:rsidRPr="0081268E">
              <w:rPr>
                <w:spacing w:val="-2"/>
                <w:sz w:val="20"/>
                <w:szCs w:val="20"/>
              </w:rPr>
              <w:t xml:space="preserve"> </w:t>
            </w:r>
            <w:r w:rsidRPr="0081268E">
              <w:rPr>
                <w:sz w:val="20"/>
                <w:szCs w:val="20"/>
              </w:rPr>
              <w:t xml:space="preserve">патронажной </w:t>
            </w:r>
            <w:r w:rsidRPr="0081268E">
              <w:rPr>
                <w:spacing w:val="-2"/>
                <w:sz w:val="20"/>
                <w:szCs w:val="20"/>
              </w:rPr>
              <w:t>службы</w:t>
            </w:r>
            <w:r w:rsidRPr="0081268E">
              <w:rPr>
                <w:sz w:val="20"/>
                <w:szCs w:val="20"/>
              </w:rPr>
              <w:t xml:space="preserve"> </w:t>
            </w:r>
            <w:r w:rsidRPr="0081268E">
              <w:rPr>
                <w:spacing w:val="-2"/>
                <w:sz w:val="20"/>
                <w:szCs w:val="20"/>
              </w:rPr>
              <w:t>(универсальный,</w:t>
            </w:r>
            <w:r w:rsidRPr="0081268E">
              <w:rPr>
                <w:sz w:val="20"/>
                <w:szCs w:val="20"/>
              </w:rPr>
              <w:t xml:space="preserve"> </w:t>
            </w:r>
            <w:r w:rsidRPr="0081268E">
              <w:rPr>
                <w:spacing w:val="-2"/>
                <w:sz w:val="20"/>
                <w:szCs w:val="20"/>
              </w:rPr>
              <w:t xml:space="preserve">расширенный, </w:t>
            </w:r>
            <w:r w:rsidRPr="0081268E">
              <w:rPr>
                <w:sz w:val="20"/>
                <w:szCs w:val="20"/>
              </w:rPr>
              <w:t>интенсивный пакеты). Медицинская документация патронажной медсестры. Кейс</w:t>
            </w:r>
            <w:r w:rsidR="00D87090">
              <w:rPr>
                <w:sz w:val="20"/>
                <w:szCs w:val="20"/>
              </w:rPr>
              <w:t xml:space="preserve">– </w:t>
            </w:r>
            <w:r w:rsidRPr="0081268E">
              <w:rPr>
                <w:sz w:val="20"/>
                <w:szCs w:val="20"/>
              </w:rPr>
              <w:t>менеджмент.</w:t>
            </w:r>
          </w:p>
        </w:tc>
        <w:tc>
          <w:tcPr>
            <w:tcW w:w="991" w:type="dxa"/>
            <w:gridSpan w:val="2"/>
          </w:tcPr>
          <w:p w14:paraId="1FCDC942"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pacing w:val="-10"/>
                <w:sz w:val="20"/>
                <w:szCs w:val="20"/>
              </w:rPr>
              <w:t>2</w:t>
            </w:r>
          </w:p>
        </w:tc>
      </w:tr>
      <w:tr w:rsidR="001A2431" w:rsidRPr="0081268E" w14:paraId="61631E23" w14:textId="77777777" w:rsidTr="00731592">
        <w:tc>
          <w:tcPr>
            <w:tcW w:w="562" w:type="dxa"/>
          </w:tcPr>
          <w:p w14:paraId="2D8BF396"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z w:val="20"/>
                <w:szCs w:val="20"/>
              </w:rPr>
              <w:t>8</w:t>
            </w:r>
          </w:p>
        </w:tc>
        <w:tc>
          <w:tcPr>
            <w:tcW w:w="2552" w:type="dxa"/>
          </w:tcPr>
          <w:p w14:paraId="6D0C7E8E" w14:textId="1199A0C9" w:rsidR="001A2431" w:rsidRPr="0081268E" w:rsidRDefault="001A2431" w:rsidP="001A2431">
            <w:pPr>
              <w:widowControl w:val="0"/>
              <w:tabs>
                <w:tab w:val="left" w:pos="9498"/>
              </w:tabs>
              <w:autoSpaceDE w:val="0"/>
              <w:autoSpaceDN w:val="0"/>
              <w:spacing w:before="1"/>
              <w:ind w:right="142"/>
              <w:rPr>
                <w:sz w:val="20"/>
                <w:szCs w:val="20"/>
              </w:rPr>
            </w:pPr>
            <w:r w:rsidRPr="0081268E">
              <w:rPr>
                <w:spacing w:val="-2"/>
                <w:sz w:val="20"/>
                <w:szCs w:val="20"/>
              </w:rPr>
              <w:t xml:space="preserve">Сестринский </w:t>
            </w:r>
            <w:r w:rsidRPr="0081268E">
              <w:rPr>
                <w:spacing w:val="-4"/>
                <w:sz w:val="20"/>
                <w:szCs w:val="20"/>
              </w:rPr>
              <w:t xml:space="preserve">прием при </w:t>
            </w:r>
            <w:r w:rsidRPr="0081268E">
              <w:rPr>
                <w:sz w:val="20"/>
                <w:szCs w:val="20"/>
              </w:rPr>
              <w:t>наиболее</w:t>
            </w:r>
            <w:r w:rsidR="007B5B55">
              <w:rPr>
                <w:spacing w:val="80"/>
                <w:sz w:val="20"/>
                <w:szCs w:val="20"/>
              </w:rPr>
              <w:t xml:space="preserve"> </w:t>
            </w:r>
            <w:r w:rsidRPr="0081268E">
              <w:rPr>
                <w:sz w:val="20"/>
                <w:szCs w:val="20"/>
              </w:rPr>
              <w:t xml:space="preserve">распространённых </w:t>
            </w:r>
            <w:r w:rsidRPr="0081268E">
              <w:rPr>
                <w:spacing w:val="-2"/>
                <w:sz w:val="20"/>
                <w:szCs w:val="20"/>
              </w:rPr>
              <w:t xml:space="preserve">неинфекционных </w:t>
            </w:r>
            <w:r w:rsidRPr="0081268E">
              <w:rPr>
                <w:sz w:val="20"/>
                <w:szCs w:val="20"/>
              </w:rPr>
              <w:t>заболеваниях</w:t>
            </w:r>
            <w:r w:rsidRPr="0081268E">
              <w:rPr>
                <w:spacing w:val="-13"/>
                <w:sz w:val="20"/>
                <w:szCs w:val="20"/>
              </w:rPr>
              <w:t xml:space="preserve"> </w:t>
            </w:r>
            <w:r w:rsidRPr="0081268E">
              <w:rPr>
                <w:sz w:val="20"/>
                <w:szCs w:val="20"/>
              </w:rPr>
              <w:t>(НИЗ)</w:t>
            </w:r>
          </w:p>
        </w:tc>
        <w:tc>
          <w:tcPr>
            <w:tcW w:w="5386" w:type="dxa"/>
          </w:tcPr>
          <w:p w14:paraId="13600F37" w14:textId="6E25CB07" w:rsidR="001A2431" w:rsidRPr="0081268E" w:rsidRDefault="001A2431" w:rsidP="001A2431">
            <w:pPr>
              <w:widowControl w:val="0"/>
              <w:tabs>
                <w:tab w:val="left" w:pos="9498"/>
              </w:tabs>
              <w:autoSpaceDE w:val="0"/>
              <w:autoSpaceDN w:val="0"/>
              <w:spacing w:before="1"/>
              <w:ind w:right="142"/>
              <w:rPr>
                <w:sz w:val="20"/>
                <w:szCs w:val="20"/>
              </w:rPr>
            </w:pPr>
            <w:r w:rsidRPr="0081268E">
              <w:rPr>
                <w:sz w:val="20"/>
                <w:szCs w:val="20"/>
              </w:rPr>
              <w:t>Разбор</w:t>
            </w:r>
            <w:r w:rsidR="007B5B55">
              <w:rPr>
                <w:spacing w:val="80"/>
                <w:sz w:val="20"/>
                <w:szCs w:val="20"/>
              </w:rPr>
              <w:t xml:space="preserve"> </w:t>
            </w:r>
            <w:r w:rsidRPr="0081268E">
              <w:rPr>
                <w:sz w:val="20"/>
                <w:szCs w:val="20"/>
              </w:rPr>
              <w:t>клинических</w:t>
            </w:r>
            <w:r w:rsidR="007B5B55">
              <w:rPr>
                <w:spacing w:val="80"/>
                <w:sz w:val="20"/>
                <w:szCs w:val="20"/>
              </w:rPr>
              <w:t xml:space="preserve"> </w:t>
            </w:r>
            <w:r w:rsidRPr="0081268E">
              <w:rPr>
                <w:sz w:val="20"/>
                <w:szCs w:val="20"/>
              </w:rPr>
              <w:t>случаев</w:t>
            </w:r>
            <w:r w:rsidR="007B5B55">
              <w:rPr>
                <w:spacing w:val="80"/>
                <w:sz w:val="20"/>
                <w:szCs w:val="20"/>
              </w:rPr>
              <w:t xml:space="preserve"> </w:t>
            </w:r>
            <w:r w:rsidRPr="0081268E">
              <w:rPr>
                <w:sz w:val="20"/>
                <w:szCs w:val="20"/>
              </w:rPr>
              <w:t>по</w:t>
            </w:r>
            <w:r w:rsidRPr="0081268E">
              <w:rPr>
                <w:spacing w:val="80"/>
                <w:sz w:val="20"/>
                <w:szCs w:val="20"/>
              </w:rPr>
              <w:t xml:space="preserve"> </w:t>
            </w:r>
            <w:r w:rsidRPr="0081268E">
              <w:rPr>
                <w:sz w:val="20"/>
                <w:szCs w:val="20"/>
              </w:rPr>
              <w:t>НИЗ</w:t>
            </w:r>
            <w:r w:rsidR="007B5B55">
              <w:rPr>
                <w:spacing w:val="80"/>
                <w:sz w:val="20"/>
                <w:szCs w:val="20"/>
              </w:rPr>
              <w:t xml:space="preserve"> </w:t>
            </w:r>
            <w:r w:rsidRPr="0081268E">
              <w:rPr>
                <w:sz w:val="20"/>
                <w:szCs w:val="20"/>
              </w:rPr>
              <w:t>и</w:t>
            </w:r>
            <w:r w:rsidR="007B5B55">
              <w:rPr>
                <w:spacing w:val="80"/>
                <w:sz w:val="20"/>
                <w:szCs w:val="20"/>
              </w:rPr>
              <w:t xml:space="preserve"> </w:t>
            </w:r>
            <w:r w:rsidRPr="0081268E">
              <w:rPr>
                <w:sz w:val="20"/>
                <w:szCs w:val="20"/>
              </w:rPr>
              <w:t>ОРВИ. Ведение сестринской документации</w:t>
            </w:r>
          </w:p>
        </w:tc>
        <w:tc>
          <w:tcPr>
            <w:tcW w:w="991" w:type="dxa"/>
            <w:gridSpan w:val="2"/>
          </w:tcPr>
          <w:p w14:paraId="67346DBF"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z w:val="20"/>
                <w:szCs w:val="20"/>
              </w:rPr>
              <w:t>2</w:t>
            </w:r>
          </w:p>
        </w:tc>
      </w:tr>
      <w:tr w:rsidR="001A2431" w:rsidRPr="0081268E" w14:paraId="6D8DB6F8" w14:textId="77777777" w:rsidTr="00731592">
        <w:trPr>
          <w:gridAfter w:val="1"/>
          <w:wAfter w:w="12" w:type="dxa"/>
        </w:trPr>
        <w:tc>
          <w:tcPr>
            <w:tcW w:w="8500" w:type="dxa"/>
            <w:gridSpan w:val="3"/>
          </w:tcPr>
          <w:p w14:paraId="3288182E" w14:textId="77777777" w:rsidR="001A2431" w:rsidRPr="0081268E" w:rsidRDefault="001A2431" w:rsidP="001A2431">
            <w:pPr>
              <w:widowControl w:val="0"/>
              <w:tabs>
                <w:tab w:val="left" w:pos="9498"/>
              </w:tabs>
              <w:autoSpaceDE w:val="0"/>
              <w:autoSpaceDN w:val="0"/>
              <w:spacing w:before="1"/>
              <w:ind w:right="142"/>
              <w:rPr>
                <w:sz w:val="20"/>
                <w:szCs w:val="20"/>
              </w:rPr>
            </w:pPr>
            <w:r w:rsidRPr="0081268E">
              <w:rPr>
                <w:sz w:val="20"/>
                <w:szCs w:val="20"/>
              </w:rPr>
              <w:t>Итого</w:t>
            </w:r>
          </w:p>
        </w:tc>
        <w:tc>
          <w:tcPr>
            <w:tcW w:w="979" w:type="dxa"/>
          </w:tcPr>
          <w:p w14:paraId="2A147308" w14:textId="77777777" w:rsidR="001A2431" w:rsidRPr="0081268E" w:rsidRDefault="001A2431" w:rsidP="001A2431">
            <w:pPr>
              <w:widowControl w:val="0"/>
              <w:tabs>
                <w:tab w:val="left" w:pos="9498"/>
              </w:tabs>
              <w:autoSpaceDE w:val="0"/>
              <w:autoSpaceDN w:val="0"/>
              <w:spacing w:before="1"/>
              <w:ind w:right="142"/>
              <w:jc w:val="center"/>
              <w:rPr>
                <w:sz w:val="20"/>
                <w:szCs w:val="20"/>
              </w:rPr>
            </w:pPr>
            <w:r w:rsidRPr="0081268E">
              <w:rPr>
                <w:sz w:val="20"/>
                <w:szCs w:val="20"/>
              </w:rPr>
              <w:t>18</w:t>
            </w:r>
          </w:p>
        </w:tc>
      </w:tr>
      <w:tr w:rsidR="001A2431" w:rsidRPr="0081268E" w14:paraId="4F5A0849" w14:textId="77777777" w:rsidTr="00731592">
        <w:trPr>
          <w:gridAfter w:val="1"/>
          <w:wAfter w:w="12" w:type="dxa"/>
        </w:trPr>
        <w:tc>
          <w:tcPr>
            <w:tcW w:w="8500" w:type="dxa"/>
            <w:gridSpan w:val="3"/>
          </w:tcPr>
          <w:p w14:paraId="70B149B8" w14:textId="25013FF3" w:rsidR="001A2431" w:rsidRPr="0081268E" w:rsidRDefault="001A2431" w:rsidP="001A2431">
            <w:pPr>
              <w:widowControl w:val="0"/>
              <w:tabs>
                <w:tab w:val="left" w:pos="9498"/>
              </w:tabs>
              <w:autoSpaceDE w:val="0"/>
              <w:autoSpaceDN w:val="0"/>
              <w:spacing w:before="1"/>
              <w:ind w:right="142"/>
              <w:rPr>
                <w:sz w:val="20"/>
                <w:szCs w:val="20"/>
              </w:rPr>
            </w:pPr>
            <w:r w:rsidRPr="0081268E">
              <w:rPr>
                <w:sz w:val="20"/>
                <w:szCs w:val="20"/>
              </w:rPr>
              <w:t>Примечание</w:t>
            </w:r>
            <w:r w:rsidR="00D87090">
              <w:rPr>
                <w:sz w:val="20"/>
                <w:szCs w:val="20"/>
              </w:rPr>
              <w:t xml:space="preserve">– </w:t>
            </w:r>
            <w:r w:rsidRPr="0081268E">
              <w:rPr>
                <w:sz w:val="20"/>
                <w:szCs w:val="20"/>
              </w:rPr>
              <w:t>Составлено</w:t>
            </w:r>
            <w:r w:rsidRPr="0081268E">
              <w:rPr>
                <w:spacing w:val="-12"/>
                <w:sz w:val="20"/>
                <w:szCs w:val="20"/>
              </w:rPr>
              <w:t xml:space="preserve"> </w:t>
            </w:r>
            <w:r w:rsidRPr="0081268E">
              <w:rPr>
                <w:sz w:val="20"/>
                <w:szCs w:val="20"/>
              </w:rPr>
              <w:t>автором</w:t>
            </w:r>
            <w:r w:rsidRPr="0081268E">
              <w:rPr>
                <w:spacing w:val="-11"/>
                <w:sz w:val="20"/>
                <w:szCs w:val="20"/>
              </w:rPr>
              <w:t xml:space="preserve"> </w:t>
            </w:r>
            <w:r w:rsidRPr="0081268E">
              <w:rPr>
                <w:sz w:val="20"/>
                <w:szCs w:val="20"/>
              </w:rPr>
              <w:t>по</w:t>
            </w:r>
            <w:r w:rsidRPr="0081268E">
              <w:rPr>
                <w:spacing w:val="-12"/>
                <w:sz w:val="20"/>
                <w:szCs w:val="20"/>
              </w:rPr>
              <w:t xml:space="preserve"> </w:t>
            </w:r>
            <w:r w:rsidRPr="0081268E">
              <w:rPr>
                <w:sz w:val="20"/>
                <w:szCs w:val="20"/>
              </w:rPr>
              <w:t>данным тематического плана семинар</w:t>
            </w:r>
            <w:r w:rsidR="00D87090">
              <w:rPr>
                <w:sz w:val="20"/>
                <w:szCs w:val="20"/>
              </w:rPr>
              <w:t xml:space="preserve">– </w:t>
            </w:r>
            <w:r w:rsidRPr="0081268E">
              <w:rPr>
                <w:sz w:val="20"/>
                <w:szCs w:val="20"/>
              </w:rPr>
              <w:t xml:space="preserve">тренинга </w:t>
            </w:r>
          </w:p>
        </w:tc>
        <w:tc>
          <w:tcPr>
            <w:tcW w:w="979" w:type="dxa"/>
          </w:tcPr>
          <w:p w14:paraId="5C65FAF9" w14:textId="77777777" w:rsidR="001A2431" w:rsidRPr="0081268E" w:rsidRDefault="001A2431" w:rsidP="001A2431">
            <w:pPr>
              <w:widowControl w:val="0"/>
              <w:tabs>
                <w:tab w:val="left" w:pos="9498"/>
              </w:tabs>
              <w:autoSpaceDE w:val="0"/>
              <w:autoSpaceDN w:val="0"/>
              <w:spacing w:before="1"/>
              <w:ind w:right="142"/>
              <w:jc w:val="center"/>
              <w:rPr>
                <w:sz w:val="20"/>
                <w:szCs w:val="20"/>
              </w:rPr>
            </w:pPr>
          </w:p>
        </w:tc>
      </w:tr>
    </w:tbl>
    <w:p w14:paraId="2EABAB49" w14:textId="77777777" w:rsidR="000D0617" w:rsidRPr="00C402D6" w:rsidRDefault="000D0617" w:rsidP="000D0617">
      <w:pPr>
        <w:tabs>
          <w:tab w:val="left" w:pos="9498"/>
        </w:tabs>
        <w:spacing w:before="1"/>
        <w:ind w:right="142" w:firstLine="0"/>
        <w:rPr>
          <w:sz w:val="28"/>
          <w:szCs w:val="28"/>
        </w:rPr>
      </w:pPr>
    </w:p>
    <w:p w14:paraId="1D957F5B" w14:textId="670F6AA0" w:rsidR="00C402D6" w:rsidRPr="00C402D6" w:rsidRDefault="00C402D6" w:rsidP="00C402D6">
      <w:pPr>
        <w:rPr>
          <w:sz w:val="28"/>
          <w:szCs w:val="28"/>
          <w:lang w:eastAsia="ru-RU"/>
        </w:rPr>
      </w:pPr>
      <w:r w:rsidRPr="00C402D6">
        <w:rPr>
          <w:sz w:val="28"/>
          <w:szCs w:val="28"/>
          <w:lang w:eastAsia="ru-RU"/>
        </w:rPr>
        <w:lastRenderedPageBreak/>
        <w:t xml:space="preserve">Независимая сестринская практика в амбулаторных условиях предлагает не только квалифицированную медицинскую помощь, но и надежную </w:t>
      </w:r>
      <w:r w:rsidR="0010146B">
        <w:rPr>
          <w:sz w:val="28"/>
          <w:szCs w:val="28"/>
          <w:lang w:eastAsia="ru-RU"/>
        </w:rPr>
        <w:t xml:space="preserve">поддержку на каждом этапе </w:t>
      </w:r>
      <w:r w:rsidRPr="00C402D6">
        <w:rPr>
          <w:sz w:val="28"/>
          <w:szCs w:val="28"/>
          <w:lang w:eastAsia="ru-RU"/>
        </w:rPr>
        <w:t>пути к выздоровлению пациента. Маршрутизация пациентов, осуществляемая такими специалистами, становится надежным компасом, помогающим ориентироваться в сложной системе здравоохранения и своевременно получать необходимую помощь.</w:t>
      </w:r>
    </w:p>
    <w:p w14:paraId="0B438454" w14:textId="77777777" w:rsidR="00C402D6" w:rsidRPr="00C402D6" w:rsidRDefault="00C402D6" w:rsidP="00C402D6">
      <w:pPr>
        <w:tabs>
          <w:tab w:val="left" w:pos="9498"/>
        </w:tabs>
        <w:rPr>
          <w:sz w:val="28"/>
          <w:szCs w:val="28"/>
          <w:lang w:eastAsia="ru-RU"/>
        </w:rPr>
      </w:pPr>
      <w:r w:rsidRPr="00C402D6">
        <w:rPr>
          <w:sz w:val="28"/>
          <w:szCs w:val="28"/>
        </w:rPr>
        <w:t>Эффективная маршрутизация пациентов с БОП на уровне ПМСП играет ключевую роль в своевременной диагностике, лечении и профилактике этих заболеваний. Правильно организованная система позволяет оптимизировать использование ресурсов, сократить время ожидания, улучшить качество медицинской помощи и, в конечном итоге, повысить удовлетворенность пациентов.</w:t>
      </w:r>
      <w:r w:rsidRPr="00C402D6">
        <w:rPr>
          <w:sz w:val="28"/>
          <w:szCs w:val="28"/>
          <w:lang w:eastAsia="ru-RU"/>
        </w:rPr>
        <w:t xml:space="preserve"> </w:t>
      </w:r>
    </w:p>
    <w:p w14:paraId="38383BD2" w14:textId="446EF7C1" w:rsidR="00C402D6" w:rsidRPr="00C402D6" w:rsidRDefault="00C402D6" w:rsidP="00C402D6">
      <w:pPr>
        <w:tabs>
          <w:tab w:val="left" w:pos="9498"/>
        </w:tabs>
        <w:ind w:left="140"/>
        <w:rPr>
          <w:sz w:val="28"/>
          <w:szCs w:val="28"/>
          <w:lang w:eastAsia="ru-RU"/>
        </w:rPr>
      </w:pPr>
      <w:r w:rsidRPr="00C402D6">
        <w:rPr>
          <w:sz w:val="28"/>
          <w:szCs w:val="28"/>
          <w:lang w:eastAsia="ru-RU"/>
        </w:rPr>
        <w:t>Представленная схема маршрутизации пациента с факторами риска БОП на уровне ПМСП отличается высокой л</w:t>
      </w:r>
      <w:r w:rsidR="0010146B">
        <w:rPr>
          <w:sz w:val="28"/>
          <w:szCs w:val="28"/>
          <w:lang w:eastAsia="ru-RU"/>
        </w:rPr>
        <w:t xml:space="preserve">огической структурированностью </w:t>
      </w:r>
      <w:r w:rsidRPr="00C402D6">
        <w:rPr>
          <w:sz w:val="28"/>
          <w:szCs w:val="28"/>
          <w:lang w:eastAsia="ru-RU"/>
        </w:rPr>
        <w:t xml:space="preserve">и логичностью (рисунок </w:t>
      </w:r>
      <w:r w:rsidR="000174BD" w:rsidRPr="00C402D6">
        <w:rPr>
          <w:sz w:val="28"/>
          <w:szCs w:val="28"/>
          <w:lang w:eastAsia="ru-RU"/>
        </w:rPr>
        <w:t>2</w:t>
      </w:r>
      <w:r w:rsidR="000174BD">
        <w:rPr>
          <w:sz w:val="28"/>
          <w:szCs w:val="28"/>
          <w:lang w:eastAsia="ru-RU"/>
        </w:rPr>
        <w:t>5</w:t>
      </w:r>
      <w:r w:rsidRPr="00C402D6">
        <w:rPr>
          <w:sz w:val="28"/>
          <w:szCs w:val="28"/>
          <w:lang w:eastAsia="ru-RU"/>
        </w:rPr>
        <w:t xml:space="preserve">). Она позволяет эффективно выявлять пациентов, нуждающихся в дополнительном обследовании и коррекции образа жизни, начиная с регистратуры и заканчивая сестринским приемом. </w:t>
      </w:r>
    </w:p>
    <w:p w14:paraId="605BAEB2" w14:textId="3ABC5809" w:rsidR="00C402D6" w:rsidRPr="00C402D6" w:rsidRDefault="00C402D6" w:rsidP="00C402D6">
      <w:pPr>
        <w:tabs>
          <w:tab w:val="left" w:pos="9498"/>
        </w:tabs>
        <w:rPr>
          <w:sz w:val="28"/>
          <w:szCs w:val="28"/>
          <w:lang w:eastAsia="ru-RU"/>
        </w:rPr>
      </w:pPr>
      <w:r w:rsidRPr="00C402D6">
        <w:rPr>
          <w:sz w:val="28"/>
          <w:szCs w:val="28"/>
          <w:lang w:eastAsia="ru-RU"/>
        </w:rPr>
        <w:t>Представленная схема маршрутизации пациента с заболеваниями органов пищеварения определяет порядок действий с момента обращения в регистратуру до независимого сестринского приема. «Пациент</w:t>
      </w:r>
      <w:r w:rsidR="00D87090">
        <w:rPr>
          <w:sz w:val="28"/>
          <w:szCs w:val="28"/>
          <w:lang w:eastAsia="ru-RU"/>
        </w:rPr>
        <w:t xml:space="preserve">– </w:t>
      </w:r>
      <w:r w:rsidRPr="00C402D6">
        <w:rPr>
          <w:sz w:val="28"/>
          <w:szCs w:val="28"/>
          <w:lang w:eastAsia="ru-RU"/>
        </w:rPr>
        <w:t>Регистратура</w:t>
      </w:r>
      <w:r w:rsidR="00D87090">
        <w:rPr>
          <w:sz w:val="28"/>
          <w:szCs w:val="28"/>
          <w:lang w:eastAsia="ru-RU"/>
        </w:rPr>
        <w:t xml:space="preserve">– </w:t>
      </w:r>
      <w:r w:rsidRPr="00C402D6">
        <w:rPr>
          <w:sz w:val="28"/>
          <w:szCs w:val="28"/>
          <w:lang w:eastAsia="ru-RU"/>
        </w:rPr>
        <w:t>Доврачебный осмотр отражает стандартную процедуру обращения пациента в медицинское организации. При этом акцент на врачебном осмотре после регистрации, указывает на необходимость первичной оценки состояния пациента.</w:t>
      </w:r>
    </w:p>
    <w:p w14:paraId="7F1FE98A" w14:textId="44FCED8C" w:rsidR="001C313D" w:rsidRPr="00F556A1" w:rsidRDefault="001C313D" w:rsidP="001C313D">
      <w:pPr>
        <w:pStyle w:val="a3"/>
        <w:tabs>
          <w:tab w:val="left" w:pos="9498"/>
        </w:tabs>
        <w:ind w:left="0" w:right="144"/>
        <w:rPr>
          <w:lang w:eastAsia="ru-RU"/>
        </w:rPr>
      </w:pPr>
      <w:r w:rsidRPr="00F556A1">
        <w:rPr>
          <w:lang w:eastAsia="ru-RU"/>
        </w:rPr>
        <w:t>В схеме, разделение по возрасту, охватывает как скрининговые мероприятия для лиц в возрасте 40</w:t>
      </w:r>
      <w:r w:rsidR="00D87090">
        <w:rPr>
          <w:lang w:eastAsia="ru-RU"/>
        </w:rPr>
        <w:t xml:space="preserve">– </w:t>
      </w:r>
      <w:r w:rsidRPr="00F556A1">
        <w:rPr>
          <w:lang w:eastAsia="ru-RU"/>
        </w:rPr>
        <w:t>70 лет ориентированный на выявление факторов риска БОП, так и профилактические осмотры для пациентов старше 18 лет, представляется оправданным для раннего выявления специфических рисков и заболеваний, обратившихся в медицинское учреждение.</w:t>
      </w:r>
    </w:p>
    <w:p w14:paraId="064F428E" w14:textId="77777777" w:rsidR="001C313D" w:rsidRPr="00F556A1" w:rsidRDefault="001C313D" w:rsidP="001C313D">
      <w:pPr>
        <w:tabs>
          <w:tab w:val="left" w:pos="9498"/>
        </w:tabs>
        <w:rPr>
          <w:sz w:val="28"/>
          <w:szCs w:val="28"/>
          <w:lang w:eastAsia="ru-RU"/>
        </w:rPr>
      </w:pPr>
      <w:r w:rsidRPr="00F556A1">
        <w:rPr>
          <w:sz w:val="28"/>
          <w:szCs w:val="28"/>
          <w:lang w:eastAsia="ru-RU"/>
        </w:rPr>
        <w:t xml:space="preserve">На этапе доврачебного приема проводится комплекс мероприятий: антропометрия (измерение роста и веса, расчет индекса массы тела), оценка окружности талии и осмотр кожных покровов и слизистых оболочек, измерение артериального давления. </w:t>
      </w:r>
    </w:p>
    <w:p w14:paraId="29B8F8F6" w14:textId="77777777" w:rsidR="001C313D" w:rsidRPr="00F556A1" w:rsidRDefault="001C313D" w:rsidP="001C313D">
      <w:pPr>
        <w:tabs>
          <w:tab w:val="left" w:pos="9498"/>
        </w:tabs>
        <w:rPr>
          <w:sz w:val="28"/>
          <w:szCs w:val="28"/>
          <w:lang w:eastAsia="ru-RU"/>
        </w:rPr>
      </w:pPr>
      <w:r w:rsidRPr="00F556A1">
        <w:rPr>
          <w:sz w:val="28"/>
          <w:szCs w:val="28"/>
          <w:lang w:eastAsia="ru-RU"/>
        </w:rPr>
        <w:t xml:space="preserve">Параллельно осуществляется сбор анамнеза, с особым вниманием к вредным привычкам (курение, употребление алкоголя, наркотиков, энергетиков) и характеру питания. Далее выявляются факторы риска, связанные с нерациональным питанием, такие как употребление жареного, жирного, острого, копченого, </w:t>
      </w:r>
      <w:r w:rsidRPr="00F556A1">
        <w:rPr>
          <w:sz w:val="28"/>
          <w:szCs w:val="28"/>
          <w:lang w:val="kk-KZ" w:eastAsia="ru-RU"/>
        </w:rPr>
        <w:t xml:space="preserve">блюд быстрого приготовления </w:t>
      </w:r>
      <w:r w:rsidRPr="00F556A1">
        <w:rPr>
          <w:sz w:val="28"/>
          <w:szCs w:val="28"/>
          <w:lang w:eastAsia="ru-RU"/>
        </w:rPr>
        <w:t>(фастфуда) и энергетических напитков.</w:t>
      </w:r>
    </w:p>
    <w:p w14:paraId="3833B1C3" w14:textId="77777777" w:rsidR="001C313D" w:rsidRPr="00F556A1" w:rsidRDefault="001C313D" w:rsidP="001C313D">
      <w:pPr>
        <w:tabs>
          <w:tab w:val="left" w:pos="9498"/>
        </w:tabs>
        <w:rPr>
          <w:sz w:val="28"/>
          <w:szCs w:val="28"/>
          <w:lang w:eastAsia="ru-RU"/>
        </w:rPr>
      </w:pPr>
      <w:r w:rsidRPr="00F556A1">
        <w:rPr>
          <w:sz w:val="28"/>
          <w:szCs w:val="28"/>
          <w:lang w:eastAsia="ru-RU"/>
        </w:rPr>
        <w:t>Независимый сестринский прием предполагает, что медсестра проводит оценку, ставит сестринский диагноз и выполняет сестринские вмешательства. Данный этап регулируется нормативным актом (Приказ Минздрава Республики Казахстан), что обеспечивает его юридическую основу.</w:t>
      </w:r>
    </w:p>
    <w:p w14:paraId="7698100A" w14:textId="77777777" w:rsidR="007150BA" w:rsidRDefault="001C313D" w:rsidP="001C313D">
      <w:pPr>
        <w:tabs>
          <w:tab w:val="left" w:pos="9498"/>
        </w:tabs>
        <w:rPr>
          <w:sz w:val="28"/>
          <w:szCs w:val="28"/>
          <w:lang w:eastAsia="ru-RU"/>
        </w:rPr>
      </w:pPr>
      <w:r w:rsidRPr="00F556A1">
        <w:rPr>
          <w:sz w:val="28"/>
          <w:szCs w:val="28"/>
          <w:lang w:eastAsia="ru-RU"/>
        </w:rPr>
        <w:t xml:space="preserve">Финальный этап маршрутизации – управление факторами риска заболеваний органов пищеварения. Пациентам даются рекомендации по </w:t>
      </w:r>
      <w:r w:rsidRPr="00F556A1">
        <w:rPr>
          <w:sz w:val="28"/>
          <w:szCs w:val="28"/>
          <w:lang w:eastAsia="ru-RU"/>
        </w:rPr>
        <w:lastRenderedPageBreak/>
        <w:t xml:space="preserve">ведению здорового образа жизни, включающие умеренные физические нагрузки (ходьба не менее 30 минут в день), ограничение потребления соли до 5 грамм, увеличение потребления фруктов и овощей (не менее 5 порций в день), отказ от курения и алкоголя. </w:t>
      </w:r>
    </w:p>
    <w:p w14:paraId="02EE35D0" w14:textId="77777777" w:rsidR="00A4161F" w:rsidRDefault="00A4161F" w:rsidP="001C313D">
      <w:pPr>
        <w:tabs>
          <w:tab w:val="left" w:pos="9498"/>
        </w:tabs>
        <w:rPr>
          <w:sz w:val="28"/>
          <w:szCs w:val="28"/>
          <w:lang w:eastAsia="ru-RU"/>
        </w:rPr>
      </w:pPr>
    </w:p>
    <w:p w14:paraId="323748C1" w14:textId="5CF2AECA" w:rsidR="001C313D" w:rsidRPr="00F556A1" w:rsidRDefault="00A4161F" w:rsidP="00A4161F">
      <w:pPr>
        <w:ind w:firstLine="0"/>
        <w:rPr>
          <w:sz w:val="28"/>
          <w:szCs w:val="28"/>
          <w:lang w:eastAsia="ru-RU"/>
        </w:rPr>
      </w:pPr>
      <w:r w:rsidRPr="00AC7C03">
        <w:rPr>
          <w:noProof/>
          <w:lang w:eastAsia="ru-RU"/>
        </w:rPr>
        <w:drawing>
          <wp:inline distT="0" distB="0" distL="0" distR="0" wp14:anchorId="6528743D" wp14:editId="30C53EBA">
            <wp:extent cx="6048375" cy="7200900"/>
            <wp:effectExtent l="0" t="0" r="952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6048375" cy="7200900"/>
                    </a:xfrm>
                    <a:prstGeom prst="rect">
                      <a:avLst/>
                    </a:prstGeom>
                    <a:noFill/>
                    <a:ln>
                      <a:noFill/>
                    </a:ln>
                  </pic:spPr>
                </pic:pic>
              </a:graphicData>
            </a:graphic>
          </wp:inline>
        </w:drawing>
      </w:r>
    </w:p>
    <w:p w14:paraId="21530211" w14:textId="4729F321" w:rsidR="007B33C4" w:rsidRDefault="007B33C4" w:rsidP="004E6AA0">
      <w:pPr>
        <w:pStyle w:val="a3"/>
        <w:tabs>
          <w:tab w:val="left" w:pos="9498"/>
        </w:tabs>
        <w:ind w:left="0" w:right="144"/>
      </w:pPr>
    </w:p>
    <w:p w14:paraId="0883147B" w14:textId="77777777" w:rsidR="007B33C4" w:rsidRDefault="007B33C4" w:rsidP="004E6AA0">
      <w:pPr>
        <w:pStyle w:val="a3"/>
        <w:tabs>
          <w:tab w:val="left" w:pos="9498"/>
        </w:tabs>
        <w:ind w:left="0" w:right="144"/>
      </w:pPr>
    </w:p>
    <w:p w14:paraId="1103FFD3" w14:textId="5CC74CCD" w:rsidR="00F556A1" w:rsidRDefault="007B33C4" w:rsidP="00F556A1">
      <w:pPr>
        <w:pStyle w:val="a3"/>
        <w:tabs>
          <w:tab w:val="left" w:pos="9498"/>
        </w:tabs>
        <w:ind w:left="0" w:right="144"/>
        <w:jc w:val="center"/>
      </w:pPr>
      <w:r>
        <w:t xml:space="preserve">Рисунок </w:t>
      </w:r>
      <w:r w:rsidR="000174BD">
        <w:t>25</w:t>
      </w:r>
      <w:r w:rsidR="00D87090">
        <w:t xml:space="preserve">– </w:t>
      </w:r>
      <w:r w:rsidRPr="007B33C4">
        <w:t xml:space="preserve">Схема маршрутизации пациента </w:t>
      </w:r>
      <w:r>
        <w:t xml:space="preserve">с факторами риска БОП на уровне </w:t>
      </w:r>
      <w:r w:rsidRPr="007B33C4">
        <w:t>ПМСП</w:t>
      </w:r>
    </w:p>
    <w:p w14:paraId="45D41E8E" w14:textId="77777777" w:rsidR="004470AE" w:rsidRDefault="004470AE" w:rsidP="00F556A1">
      <w:pPr>
        <w:pStyle w:val="a3"/>
        <w:tabs>
          <w:tab w:val="left" w:pos="9498"/>
        </w:tabs>
        <w:ind w:left="0" w:right="144"/>
        <w:jc w:val="center"/>
      </w:pPr>
    </w:p>
    <w:p w14:paraId="641102F8" w14:textId="3402E301" w:rsidR="007150BA" w:rsidRPr="00F556A1" w:rsidRDefault="007150BA" w:rsidP="007150BA">
      <w:pPr>
        <w:tabs>
          <w:tab w:val="left" w:pos="9498"/>
        </w:tabs>
        <w:rPr>
          <w:sz w:val="28"/>
          <w:szCs w:val="28"/>
          <w:lang w:eastAsia="ru-RU"/>
        </w:rPr>
      </w:pPr>
      <w:r w:rsidRPr="00F556A1">
        <w:rPr>
          <w:sz w:val="28"/>
          <w:szCs w:val="28"/>
          <w:lang w:eastAsia="ru-RU"/>
        </w:rPr>
        <w:t>Дополнительно предлагается использование альтернативных приправ</w:t>
      </w:r>
      <w:r w:rsidR="00D87090">
        <w:rPr>
          <w:sz w:val="28"/>
          <w:szCs w:val="28"/>
          <w:lang w:eastAsia="ru-RU"/>
        </w:rPr>
        <w:t xml:space="preserve">– </w:t>
      </w:r>
      <w:r w:rsidRPr="00F556A1">
        <w:rPr>
          <w:sz w:val="28"/>
          <w:szCs w:val="28"/>
          <w:lang w:eastAsia="ru-RU"/>
        </w:rPr>
        <w:t>сольтернативы (черный перец, перец чили, карри, чеснок, имбирь, лимон, паприка) в соответствии с рекомендациями Всемирной организации здравоохранения, а также указывается на поддержку Европейского региона и финансирование Европейского Союза.</w:t>
      </w:r>
    </w:p>
    <w:p w14:paraId="621B25EB" w14:textId="77777777" w:rsidR="00F556A1" w:rsidRPr="00F556A1" w:rsidRDefault="00F556A1" w:rsidP="00F556A1">
      <w:pPr>
        <w:rPr>
          <w:sz w:val="28"/>
          <w:szCs w:val="28"/>
          <w:lang w:eastAsia="ru-RU"/>
        </w:rPr>
      </w:pPr>
      <w:r w:rsidRPr="00F556A1">
        <w:rPr>
          <w:sz w:val="28"/>
          <w:szCs w:val="28"/>
          <w:lang w:eastAsia="ru-RU"/>
        </w:rPr>
        <w:t>В заключении, схема предусматривает управление факторами риска БОП, включающее рекомендации по физическим нагрузкам, ограничению потребления соли, увеличению потребления овощей и фруктов, отказу от курения и алкоголя, а также использованию Alternative spices (черный перец, перец чили, карри, чеснок, имбирь, лимон, паприка) при поддержке ВОЗ. Данный подход направлен на профилактику и раннее выявление заболеваний пищеварительной системы, а также на коррекцию образа жизни пациентов с факторами риска.</w:t>
      </w:r>
    </w:p>
    <w:p w14:paraId="468A9F96" w14:textId="77777777" w:rsidR="00F556A1" w:rsidRPr="00F556A1" w:rsidRDefault="00F556A1" w:rsidP="00F556A1">
      <w:pPr>
        <w:rPr>
          <w:sz w:val="28"/>
          <w:szCs w:val="28"/>
          <w:lang w:eastAsia="ru-RU"/>
        </w:rPr>
      </w:pPr>
      <w:r w:rsidRPr="00F556A1">
        <w:rPr>
          <w:sz w:val="28"/>
          <w:szCs w:val="28"/>
          <w:lang w:eastAsia="ru-RU"/>
        </w:rPr>
        <w:t>В целом, схема маршрутизации представляет собой комплексный алгоритм действий, направленный на своевременное выявление, оценку и коррекцию факторов риска развития заболеваний органов пищеварения на уровне ПМСП. Она охватывает как скрининговые мероприятия для выявления групп риска, так и индивидуальные подходы к коррекции образа жизни и профилактике заболеваний.</w:t>
      </w:r>
    </w:p>
    <w:p w14:paraId="4F190798" w14:textId="187F6413" w:rsidR="007150BA" w:rsidRDefault="007150BA">
      <w:pPr>
        <w:rPr>
          <w:sz w:val="28"/>
          <w:szCs w:val="28"/>
          <w:lang w:eastAsia="ru-RU"/>
        </w:rPr>
      </w:pPr>
      <w:r>
        <w:rPr>
          <w:sz w:val="28"/>
          <w:szCs w:val="28"/>
          <w:lang w:eastAsia="ru-RU"/>
        </w:rPr>
        <w:br w:type="page"/>
      </w:r>
    </w:p>
    <w:p w14:paraId="18694002" w14:textId="1F9A8EC6" w:rsidR="00C625DE" w:rsidRDefault="005F703F" w:rsidP="00295CB9">
      <w:pPr>
        <w:pStyle w:val="1"/>
        <w:tabs>
          <w:tab w:val="left" w:pos="9498"/>
        </w:tabs>
        <w:ind w:left="0" w:right="144" w:firstLine="0"/>
        <w:rPr>
          <w:spacing w:val="-2"/>
        </w:rPr>
      </w:pPr>
      <w:r w:rsidRPr="007F3B0F">
        <w:rPr>
          <w:spacing w:val="-2"/>
        </w:rPr>
        <w:lastRenderedPageBreak/>
        <w:t>ЗАКЛЮЧЕНИЕ</w:t>
      </w:r>
    </w:p>
    <w:p w14:paraId="0764157A" w14:textId="47C96F15" w:rsidR="00AC0B09" w:rsidRDefault="00AC0B09" w:rsidP="006401E7">
      <w:pPr>
        <w:pStyle w:val="1"/>
        <w:tabs>
          <w:tab w:val="left" w:pos="9498"/>
        </w:tabs>
        <w:spacing w:before="0"/>
        <w:ind w:left="0" w:right="0" w:firstLine="0"/>
        <w:rPr>
          <w:spacing w:val="-2"/>
        </w:rPr>
      </w:pPr>
    </w:p>
    <w:p w14:paraId="512D3626" w14:textId="0CF8A79E" w:rsidR="00AC0B09" w:rsidRPr="006565C6" w:rsidRDefault="004029CB" w:rsidP="00AC0B09">
      <w:pPr>
        <w:shd w:val="clear" w:color="auto" w:fill="FFFFFF"/>
        <w:rPr>
          <w:sz w:val="28"/>
          <w:szCs w:val="28"/>
          <w:lang w:eastAsia="ru-RU"/>
        </w:rPr>
      </w:pPr>
      <w:r>
        <w:rPr>
          <w:sz w:val="28"/>
          <w:szCs w:val="28"/>
          <w:lang w:eastAsia="ru-RU"/>
        </w:rPr>
        <w:t xml:space="preserve">Болезни </w:t>
      </w:r>
      <w:r w:rsidR="00AC0B09" w:rsidRPr="00BD172B">
        <w:rPr>
          <w:sz w:val="28"/>
          <w:szCs w:val="28"/>
          <w:lang w:eastAsia="ru-RU"/>
        </w:rPr>
        <w:t>органов пищеварения занимают одно из ведущих мест в структуре общей заболеваемости и смертности населения, как в Республике Казахстан, так и в Жамбылской области. Значительную роль в развитии этих забол</w:t>
      </w:r>
      <w:r w:rsidR="003973BD">
        <w:rPr>
          <w:sz w:val="28"/>
          <w:szCs w:val="28"/>
          <w:lang w:eastAsia="ru-RU"/>
        </w:rPr>
        <w:t>еваний играют чрезмерное употребеление соли, жирная пища</w:t>
      </w:r>
      <w:r w:rsidR="00AC0B09" w:rsidRPr="00BD172B">
        <w:rPr>
          <w:sz w:val="28"/>
          <w:szCs w:val="28"/>
          <w:lang w:eastAsia="ru-RU"/>
        </w:rPr>
        <w:t xml:space="preserve">, злоупотребление алкоголем и курение. </w:t>
      </w:r>
    </w:p>
    <w:p w14:paraId="4E832F43" w14:textId="77777777" w:rsidR="00AC0B09" w:rsidRPr="006565C6" w:rsidRDefault="00AC0B09" w:rsidP="00AC0B09">
      <w:pPr>
        <w:shd w:val="clear" w:color="auto" w:fill="FFFFFF"/>
        <w:rPr>
          <w:sz w:val="28"/>
          <w:szCs w:val="28"/>
          <w:lang w:eastAsia="ru-RU"/>
        </w:rPr>
      </w:pPr>
      <w:r w:rsidRPr="00BD172B">
        <w:rPr>
          <w:sz w:val="28"/>
          <w:szCs w:val="28"/>
          <w:lang w:eastAsia="ru-RU"/>
        </w:rPr>
        <w:t xml:space="preserve">Первичное звено здравоохранения, являясь наиболее доступным и приближенным к населению, обладает огромным потенциалом для раннего выявления, оценки и коррекции этих факторов риска, что позволяет предотвращать развитие БОП и снижать их негативное влияние на здоровье населения. </w:t>
      </w:r>
    </w:p>
    <w:p w14:paraId="19B906EB" w14:textId="77777777" w:rsidR="00AC0B09" w:rsidRPr="006565C6" w:rsidRDefault="00AC0B09" w:rsidP="00AC0B09">
      <w:pPr>
        <w:shd w:val="clear" w:color="auto" w:fill="FFFFFF"/>
        <w:rPr>
          <w:sz w:val="28"/>
          <w:szCs w:val="28"/>
          <w:lang w:eastAsia="ru-RU"/>
        </w:rPr>
      </w:pPr>
      <w:r w:rsidRPr="006565C6">
        <w:rPr>
          <w:bCs/>
          <w:sz w:val="28"/>
          <w:szCs w:val="28"/>
          <w:lang w:eastAsia="ru-RU"/>
        </w:rPr>
        <w:t xml:space="preserve">Эпидемиологический анализ заболеваемости </w:t>
      </w:r>
      <w:r w:rsidRPr="00BD172B">
        <w:rPr>
          <w:sz w:val="28"/>
          <w:szCs w:val="28"/>
          <w:lang w:eastAsia="ru-RU"/>
        </w:rPr>
        <w:t>направлена на определение масштабов проблемы БОП в регионе и стране. Анализ позволи</w:t>
      </w:r>
      <w:r w:rsidRPr="006565C6">
        <w:rPr>
          <w:sz w:val="28"/>
          <w:szCs w:val="28"/>
          <w:lang w:eastAsia="ru-RU"/>
        </w:rPr>
        <w:t>л</w:t>
      </w:r>
      <w:r w:rsidRPr="00BD172B">
        <w:rPr>
          <w:sz w:val="28"/>
          <w:szCs w:val="28"/>
          <w:lang w:eastAsia="ru-RU"/>
        </w:rPr>
        <w:t xml:space="preserve"> выявить наиболее распространенные нозологии, оценить тенденции заболеваемости и смертности, определить группы риска по возрасту, полу и другим демографическим показателям. Это является фундаментом для разработки целенаправленных профилактических мероприятий. </w:t>
      </w:r>
    </w:p>
    <w:p w14:paraId="6A4B1639" w14:textId="77777777" w:rsidR="00AC0B09" w:rsidRPr="00BD172B" w:rsidRDefault="00AC0B09" w:rsidP="00AC0B09">
      <w:pPr>
        <w:shd w:val="clear" w:color="auto" w:fill="FFFFFF"/>
        <w:rPr>
          <w:sz w:val="28"/>
          <w:szCs w:val="28"/>
          <w:lang w:eastAsia="ru-RU"/>
        </w:rPr>
      </w:pPr>
      <w:r w:rsidRPr="006565C6">
        <w:rPr>
          <w:sz w:val="28"/>
          <w:szCs w:val="28"/>
          <w:lang w:eastAsia="ru-RU"/>
        </w:rPr>
        <w:t>При этом и</w:t>
      </w:r>
      <w:r w:rsidRPr="00BD172B">
        <w:rPr>
          <w:sz w:val="28"/>
          <w:szCs w:val="28"/>
          <w:lang w:eastAsia="ru-RU"/>
        </w:rPr>
        <w:t>зучена</w:t>
      </w:r>
      <w:r w:rsidRPr="006565C6">
        <w:rPr>
          <w:sz w:val="28"/>
          <w:szCs w:val="28"/>
          <w:lang w:eastAsia="ru-RU"/>
        </w:rPr>
        <w:t xml:space="preserve"> </w:t>
      </w:r>
      <w:r w:rsidRPr="00BD172B">
        <w:rPr>
          <w:sz w:val="28"/>
          <w:szCs w:val="28"/>
          <w:lang w:eastAsia="ru-RU"/>
        </w:rPr>
        <w:t>доступная статистическая информация (статистические отчеты медицинских организаций, данные комитетов статистики), проанализированы научные публикации по данной тематике. Особое внимание уделено сравнению показателей по Жамбылской области с общеказахстанскими данными для выявления специфических региональных особенностей.</w:t>
      </w:r>
    </w:p>
    <w:p w14:paraId="5DA07307" w14:textId="2E2ADFC9" w:rsidR="00AC0B09" w:rsidRPr="006565C6" w:rsidRDefault="00AC0B09" w:rsidP="00AC0B09">
      <w:pPr>
        <w:shd w:val="clear" w:color="auto" w:fill="FFFFFF"/>
        <w:rPr>
          <w:sz w:val="28"/>
          <w:szCs w:val="28"/>
          <w:lang w:eastAsia="ru-RU"/>
        </w:rPr>
      </w:pPr>
      <w:r w:rsidRPr="006565C6">
        <w:rPr>
          <w:sz w:val="28"/>
          <w:szCs w:val="28"/>
          <w:lang w:eastAsia="ru-RU"/>
        </w:rPr>
        <w:t>Р</w:t>
      </w:r>
      <w:r w:rsidRPr="00E46AF2">
        <w:rPr>
          <w:sz w:val="28"/>
          <w:szCs w:val="28"/>
          <w:lang w:eastAsia="ru-RU"/>
        </w:rPr>
        <w:t>ост первичной заболеваемости БОП в Жамбылской области, которая опережает темпы роста по Р</w:t>
      </w:r>
      <w:r w:rsidRPr="006565C6">
        <w:rPr>
          <w:sz w:val="28"/>
          <w:szCs w:val="28"/>
          <w:lang w:eastAsia="ru-RU"/>
        </w:rPr>
        <w:t>К</w:t>
      </w:r>
      <w:r w:rsidRPr="00E46AF2">
        <w:rPr>
          <w:sz w:val="28"/>
          <w:szCs w:val="28"/>
          <w:lang w:eastAsia="ru-RU"/>
        </w:rPr>
        <w:t xml:space="preserve"> в целом (29,2% против 14,6% за период 2011</w:t>
      </w:r>
      <w:r w:rsidR="00D87090">
        <w:rPr>
          <w:sz w:val="28"/>
          <w:szCs w:val="28"/>
          <w:lang w:eastAsia="ru-RU"/>
        </w:rPr>
        <w:t xml:space="preserve">– </w:t>
      </w:r>
      <w:r w:rsidRPr="00E46AF2">
        <w:rPr>
          <w:sz w:val="28"/>
          <w:szCs w:val="28"/>
          <w:lang w:eastAsia="ru-RU"/>
        </w:rPr>
        <w:t>2020 гг.)</w:t>
      </w:r>
      <w:r w:rsidRPr="006565C6">
        <w:rPr>
          <w:sz w:val="28"/>
          <w:szCs w:val="28"/>
          <w:lang w:eastAsia="ru-RU"/>
        </w:rPr>
        <w:t xml:space="preserve"> </w:t>
      </w:r>
      <w:r w:rsidRPr="00E46AF2">
        <w:rPr>
          <w:sz w:val="28"/>
          <w:szCs w:val="28"/>
          <w:lang w:eastAsia="ru-RU"/>
        </w:rPr>
        <w:t>демонстрируют тревожную тенденцию. Это свидетельствует о наличии специфических факторов или неэффективности принимаемых мер в регионе.</w:t>
      </w:r>
      <w:r w:rsidRPr="006565C6">
        <w:rPr>
          <w:sz w:val="28"/>
          <w:szCs w:val="28"/>
          <w:lang w:eastAsia="ru-RU"/>
        </w:rPr>
        <w:t xml:space="preserve"> При этом </w:t>
      </w:r>
      <w:r w:rsidRPr="006565C6">
        <w:rPr>
          <w:bCs/>
          <w:sz w:val="28"/>
          <w:szCs w:val="28"/>
          <w:lang w:eastAsia="ru-RU"/>
        </w:rPr>
        <w:t>н</w:t>
      </w:r>
      <w:r w:rsidRPr="00E46AF2">
        <w:rPr>
          <w:sz w:val="28"/>
          <w:szCs w:val="28"/>
          <w:lang w:eastAsia="ru-RU"/>
        </w:rPr>
        <w:t xml:space="preserve">есмотря на рост заболеваемости, снижение смертности от БОП в Жамбылской области на 24,8% является позитивным показателем. Это может быть связано с улучшением диагностики, повышением доступности медицинской помощи, более эффективным лечением уже развившихся заболеваний, а также с общей тенденцией снижения смертности от многих причин. </w:t>
      </w:r>
    </w:p>
    <w:p w14:paraId="6F69CA14" w14:textId="77777777" w:rsidR="00AC0B09" w:rsidRPr="00E46AF2" w:rsidRDefault="00AC0B09" w:rsidP="00AC0B09">
      <w:pPr>
        <w:shd w:val="clear" w:color="auto" w:fill="FFFFFF"/>
        <w:rPr>
          <w:sz w:val="28"/>
          <w:szCs w:val="28"/>
          <w:lang w:eastAsia="ru-RU"/>
        </w:rPr>
      </w:pPr>
      <w:r w:rsidRPr="00E46AF2">
        <w:rPr>
          <w:sz w:val="28"/>
          <w:szCs w:val="28"/>
          <w:lang w:eastAsia="ru-RU"/>
        </w:rPr>
        <w:t>Язвенная болезнь желудка и двенадцатиперстной кишки демонстрирует относительную стабильность, однако, дифференцированный анализ показывает рост в городской среде и снижение в сельской. Это может указывать на разные условия жизни и питания, а также доступность медицинской помощи в городских и сельских районах.</w:t>
      </w:r>
    </w:p>
    <w:p w14:paraId="487A48BE" w14:textId="1E70A06E" w:rsidR="00AC0B09" w:rsidRPr="00E46AF2" w:rsidRDefault="00AC0B09" w:rsidP="00AC0B09">
      <w:pPr>
        <w:shd w:val="clear" w:color="auto" w:fill="FFFFFF"/>
        <w:rPr>
          <w:sz w:val="28"/>
          <w:szCs w:val="28"/>
          <w:lang w:eastAsia="ru-RU"/>
        </w:rPr>
      </w:pPr>
      <w:r w:rsidRPr="006565C6">
        <w:rPr>
          <w:bCs/>
          <w:sz w:val="28"/>
          <w:szCs w:val="28"/>
          <w:lang w:eastAsia="ru-RU"/>
        </w:rPr>
        <w:t xml:space="preserve">Высокая распространенность гастритов и дуоденитов, с тенденцией к снижению в городе </w:t>
      </w:r>
      <w:r w:rsidRPr="00E46AF2">
        <w:rPr>
          <w:sz w:val="28"/>
          <w:szCs w:val="28"/>
          <w:lang w:eastAsia="ru-RU"/>
        </w:rPr>
        <w:t>связаны с улучшением санитарно</w:t>
      </w:r>
      <w:r w:rsidR="00D87090">
        <w:rPr>
          <w:sz w:val="28"/>
          <w:szCs w:val="28"/>
          <w:lang w:eastAsia="ru-RU"/>
        </w:rPr>
        <w:t xml:space="preserve">– </w:t>
      </w:r>
      <w:r w:rsidRPr="00E46AF2">
        <w:rPr>
          <w:sz w:val="28"/>
          <w:szCs w:val="28"/>
          <w:lang w:eastAsia="ru-RU"/>
        </w:rPr>
        <w:t>гигиенических условий, повышением информированности или изменением образа жизни.</w:t>
      </w:r>
    </w:p>
    <w:p w14:paraId="16457505" w14:textId="77777777" w:rsidR="00AC0B09" w:rsidRPr="00E46AF2" w:rsidRDefault="00AC0B09" w:rsidP="00AC0B09">
      <w:pPr>
        <w:shd w:val="clear" w:color="auto" w:fill="FFFFFF"/>
        <w:rPr>
          <w:sz w:val="28"/>
          <w:szCs w:val="28"/>
          <w:lang w:eastAsia="ru-RU"/>
        </w:rPr>
      </w:pPr>
      <w:r w:rsidRPr="006565C6">
        <w:rPr>
          <w:bCs/>
          <w:sz w:val="28"/>
          <w:szCs w:val="28"/>
          <w:lang w:eastAsia="ru-RU"/>
        </w:rPr>
        <w:t>Выраженный рост заболеваний желчевыводящих путей в сельской местности</w:t>
      </w:r>
      <w:r w:rsidRPr="00E46AF2">
        <w:rPr>
          <w:sz w:val="28"/>
          <w:szCs w:val="28"/>
          <w:lang w:eastAsia="ru-RU"/>
        </w:rPr>
        <w:t xml:space="preserve"> указыва</w:t>
      </w:r>
      <w:r w:rsidRPr="006565C6">
        <w:rPr>
          <w:sz w:val="28"/>
          <w:szCs w:val="28"/>
          <w:lang w:eastAsia="ru-RU"/>
        </w:rPr>
        <w:t xml:space="preserve">ет </w:t>
      </w:r>
      <w:r w:rsidRPr="00E46AF2">
        <w:rPr>
          <w:sz w:val="28"/>
          <w:szCs w:val="28"/>
          <w:lang w:eastAsia="ru-RU"/>
        </w:rPr>
        <w:t xml:space="preserve">на возможную связь с особенностями питания (например, </w:t>
      </w:r>
      <w:r w:rsidRPr="00E46AF2">
        <w:rPr>
          <w:sz w:val="28"/>
          <w:szCs w:val="28"/>
          <w:lang w:eastAsia="ru-RU"/>
        </w:rPr>
        <w:lastRenderedPageBreak/>
        <w:t>высоким потреблением жирной пищи) или другими факторами, более выраженными в сельских районах.</w:t>
      </w:r>
    </w:p>
    <w:p w14:paraId="01A70C0C" w14:textId="77777777" w:rsidR="00AC0B09" w:rsidRPr="00E46AF2" w:rsidRDefault="00AC0B09" w:rsidP="00AC0B09">
      <w:pPr>
        <w:shd w:val="clear" w:color="auto" w:fill="FFFFFF"/>
        <w:rPr>
          <w:sz w:val="28"/>
          <w:szCs w:val="28"/>
          <w:lang w:eastAsia="ru-RU"/>
        </w:rPr>
      </w:pPr>
      <w:r w:rsidRPr="00E46AF2">
        <w:rPr>
          <w:sz w:val="28"/>
          <w:szCs w:val="28"/>
          <w:lang w:eastAsia="ru-RU"/>
        </w:rPr>
        <w:t>Высокий прирост заболеваемости панкреатитом в сельских районах (61,8%) требует отдельного внимания</w:t>
      </w:r>
      <w:r w:rsidRPr="006565C6">
        <w:rPr>
          <w:sz w:val="28"/>
          <w:szCs w:val="28"/>
          <w:lang w:eastAsia="ru-RU"/>
        </w:rPr>
        <w:t xml:space="preserve"> и возможно э</w:t>
      </w:r>
      <w:r w:rsidRPr="00E46AF2">
        <w:rPr>
          <w:sz w:val="28"/>
          <w:szCs w:val="28"/>
          <w:lang w:eastAsia="ru-RU"/>
        </w:rPr>
        <w:t>то связано с злоупотреблением алкоголем, погрешностями в питании или другими факторами, более актуальными для сельских жителей.</w:t>
      </w:r>
    </w:p>
    <w:p w14:paraId="0085E9ED" w14:textId="77777777" w:rsidR="00AC0B09" w:rsidRPr="006565C6" w:rsidRDefault="00AC0B09" w:rsidP="00AC0B09">
      <w:pPr>
        <w:shd w:val="clear" w:color="auto" w:fill="FFFFFF"/>
        <w:rPr>
          <w:sz w:val="28"/>
          <w:szCs w:val="28"/>
          <w:lang w:eastAsia="ru-RU"/>
        </w:rPr>
      </w:pPr>
      <w:r w:rsidRPr="006565C6">
        <w:rPr>
          <w:bCs/>
          <w:sz w:val="28"/>
          <w:szCs w:val="28"/>
          <w:lang w:eastAsia="ru-RU"/>
        </w:rPr>
        <w:t xml:space="preserve">Основные поведенческие факторы риска БОП среди населения Жамбылской области выявили высокое потребление соли. </w:t>
      </w:r>
      <w:r w:rsidRPr="00E46AF2">
        <w:rPr>
          <w:sz w:val="28"/>
          <w:szCs w:val="28"/>
          <w:lang w:eastAsia="ru-RU"/>
        </w:rPr>
        <w:t xml:space="preserve">Исследование выявило критически высокое потребление соли, что является одним из основных факторов риска развития многих БОП. Почти две трети населения (65,9%) добавляют соленые специи при приготовлении пищи, а 31% “всегда” добавляют соль или соленые соусы. При этом, лишь около трети (30,7%) употребляют до 5 граммов соли в день, что соответствует рекомендуемым нормам ВОЗ. </w:t>
      </w:r>
    </w:p>
    <w:p w14:paraId="2C6BDA1A" w14:textId="77777777" w:rsidR="00AC0B09" w:rsidRPr="00E46AF2" w:rsidRDefault="00AC0B09" w:rsidP="00AC0B09">
      <w:pPr>
        <w:shd w:val="clear" w:color="auto" w:fill="FFFFFF"/>
        <w:rPr>
          <w:sz w:val="28"/>
          <w:szCs w:val="28"/>
          <w:lang w:eastAsia="ru-RU"/>
        </w:rPr>
      </w:pPr>
      <w:r w:rsidRPr="00E46AF2">
        <w:rPr>
          <w:sz w:val="28"/>
          <w:szCs w:val="28"/>
          <w:lang w:eastAsia="ru-RU"/>
        </w:rPr>
        <w:t>Значительная часть населения (57,8%) употребляет пищу в избыточном количестве, не</w:t>
      </w:r>
      <w:r w:rsidRPr="006565C6">
        <w:rPr>
          <w:sz w:val="28"/>
          <w:szCs w:val="28"/>
          <w:lang w:eastAsia="ru-RU"/>
        </w:rPr>
        <w:t xml:space="preserve"> придерживаясь ограничений и ч</w:t>
      </w:r>
      <w:r w:rsidRPr="00E46AF2">
        <w:rPr>
          <w:sz w:val="28"/>
          <w:szCs w:val="28"/>
          <w:lang w:eastAsia="ru-RU"/>
        </w:rPr>
        <w:t>астое употребление хлебобулочных и мучных кондитерских изделий (23%), газированных напитков и энергетиков (29,4%)</w:t>
      </w:r>
      <w:r w:rsidRPr="006565C6">
        <w:rPr>
          <w:sz w:val="28"/>
          <w:szCs w:val="28"/>
          <w:lang w:eastAsia="ru-RU"/>
        </w:rPr>
        <w:t>.</w:t>
      </w:r>
    </w:p>
    <w:p w14:paraId="409AF4D7" w14:textId="77777777" w:rsidR="00AC0B09" w:rsidRPr="00E46AF2" w:rsidRDefault="00AC0B09" w:rsidP="00AC0B09">
      <w:pPr>
        <w:shd w:val="clear" w:color="auto" w:fill="FFFFFF"/>
        <w:rPr>
          <w:sz w:val="28"/>
          <w:szCs w:val="28"/>
          <w:lang w:eastAsia="ru-RU"/>
        </w:rPr>
      </w:pPr>
      <w:r w:rsidRPr="00E46AF2">
        <w:rPr>
          <w:sz w:val="28"/>
          <w:szCs w:val="28"/>
          <w:lang w:eastAsia="ru-RU"/>
        </w:rPr>
        <w:t>Средний возраст начала курения (19 лет) указывает на важность превентивных мер среди подростков и молодежи, так как курение является значимым фактором риска для развития целого ряда БОП, включая язвенную болезнь.</w:t>
      </w:r>
    </w:p>
    <w:p w14:paraId="13AFC20C" w14:textId="77777777" w:rsidR="00AC0B09" w:rsidRPr="006565C6" w:rsidRDefault="00AC0B09" w:rsidP="00AC0B09">
      <w:pPr>
        <w:shd w:val="clear" w:color="auto" w:fill="FFFFFF"/>
        <w:rPr>
          <w:sz w:val="28"/>
          <w:szCs w:val="28"/>
          <w:lang w:eastAsia="ru-RU"/>
        </w:rPr>
      </w:pPr>
      <w:r w:rsidRPr="00E46AF2">
        <w:rPr>
          <w:sz w:val="28"/>
          <w:szCs w:val="28"/>
          <w:lang w:eastAsia="ru-RU"/>
        </w:rPr>
        <w:t>Высокий рост заболеваемости, особенно в сельской местности, в сочетании с широкой распространенностью нездоровых пищевых привычек (высокое потребление соли, фастфуда, сладких напитков) и ранним началом курения, указывает на значительный нереализованный потенциал первичного звена в формировании здорового образа жизни населения.</w:t>
      </w:r>
    </w:p>
    <w:p w14:paraId="58B411BC" w14:textId="77777777" w:rsidR="00AC0B09" w:rsidRPr="006565C6" w:rsidRDefault="00AC0B09" w:rsidP="00AC0B09">
      <w:pPr>
        <w:shd w:val="clear" w:color="auto" w:fill="FFFFFF"/>
        <w:rPr>
          <w:sz w:val="28"/>
          <w:szCs w:val="28"/>
          <w:lang w:eastAsia="ru-RU"/>
        </w:rPr>
      </w:pPr>
      <w:r w:rsidRPr="006565C6">
        <w:rPr>
          <w:bCs/>
          <w:sz w:val="28"/>
          <w:szCs w:val="28"/>
          <w:lang w:eastAsia="ru-RU"/>
        </w:rPr>
        <w:t xml:space="preserve">Роль и вовлеченность медицинских сестер ПМСП в профилактику БОП </w:t>
      </w:r>
      <w:r w:rsidRPr="00E46AF2">
        <w:rPr>
          <w:sz w:val="28"/>
          <w:szCs w:val="28"/>
          <w:lang w:eastAsia="ru-RU"/>
        </w:rPr>
        <w:t xml:space="preserve">демонстрируют, что медицинские сестры первичного звена активно вовлечены в профилактическую работу. Наибольшее внимание уделяется таким важным аспектам, как коррекция питания (42,1%), снижение потребления соли (34,6%), рекомендации по ежедневному употреблению фруктов и овощей (36,0%), контроль веса (39,6%) и увеличение физической активности (39,5%). Тревожным является тот факт, что профилактика курения остается менее распространенной практикой среди медицинских работников (16,9%). Учитывая, что курение является мощным фактором риска для развития многих заболеваний органов пищеварения (например, язвенной болезни, гастрита, рака пищевода и желудка), это указывает на необходимость усиления внимания к данному направлению. </w:t>
      </w:r>
    </w:p>
    <w:p w14:paraId="0F194F2A" w14:textId="36AC8872" w:rsidR="00AC0B09" w:rsidRPr="00E46AF2" w:rsidRDefault="00AC0B09" w:rsidP="00AC0B09">
      <w:pPr>
        <w:shd w:val="clear" w:color="auto" w:fill="FFFFFF"/>
        <w:rPr>
          <w:sz w:val="28"/>
          <w:szCs w:val="28"/>
          <w:lang w:eastAsia="ru-RU"/>
        </w:rPr>
      </w:pPr>
      <w:r w:rsidRPr="006565C6">
        <w:rPr>
          <w:bCs/>
          <w:sz w:val="28"/>
          <w:szCs w:val="28"/>
          <w:lang w:eastAsia="ru-RU"/>
        </w:rPr>
        <w:t>Значимость семинара</w:t>
      </w:r>
      <w:r w:rsidR="00D87090">
        <w:rPr>
          <w:bCs/>
          <w:sz w:val="28"/>
          <w:szCs w:val="28"/>
          <w:lang w:eastAsia="ru-RU"/>
        </w:rPr>
        <w:t xml:space="preserve">– </w:t>
      </w:r>
      <w:r w:rsidRPr="006565C6">
        <w:rPr>
          <w:bCs/>
          <w:sz w:val="28"/>
          <w:szCs w:val="28"/>
          <w:lang w:eastAsia="ru-RU"/>
        </w:rPr>
        <w:t xml:space="preserve">тренинга «Независимая сестринская практика в амбулаторных условиях» </w:t>
      </w:r>
      <w:r w:rsidRPr="00E46AF2">
        <w:rPr>
          <w:sz w:val="28"/>
          <w:szCs w:val="28"/>
          <w:lang w:eastAsia="ru-RU"/>
        </w:rPr>
        <w:t>признается своевременным и необходимым мероприятием</w:t>
      </w:r>
      <w:r w:rsidRPr="006565C6">
        <w:rPr>
          <w:sz w:val="28"/>
          <w:szCs w:val="28"/>
          <w:lang w:eastAsia="ru-RU"/>
        </w:rPr>
        <w:t xml:space="preserve">, что </w:t>
      </w:r>
      <w:r w:rsidRPr="00E46AF2">
        <w:rPr>
          <w:sz w:val="28"/>
          <w:szCs w:val="28"/>
          <w:lang w:eastAsia="ru-RU"/>
        </w:rPr>
        <w:t>подчеркивает потребность в модернизации сестринского дела, расширении компетенций медицинских сестер и повышении их самостоятельности в работе с пациентами.</w:t>
      </w:r>
    </w:p>
    <w:p w14:paraId="58FEA705" w14:textId="77777777" w:rsidR="00AC0B09" w:rsidRPr="00E46AF2" w:rsidRDefault="00AC0B09" w:rsidP="00AC0B09">
      <w:pPr>
        <w:shd w:val="clear" w:color="auto" w:fill="FFFFFF"/>
        <w:rPr>
          <w:sz w:val="28"/>
          <w:szCs w:val="28"/>
          <w:lang w:eastAsia="ru-RU"/>
        </w:rPr>
      </w:pPr>
      <w:r w:rsidRPr="00E46AF2">
        <w:rPr>
          <w:sz w:val="28"/>
          <w:szCs w:val="28"/>
          <w:lang w:eastAsia="ru-RU"/>
        </w:rPr>
        <w:lastRenderedPageBreak/>
        <w:t>Развитие независимой сестринской практики может способствовать более эффективному использованию ресурсов ПМСП, снижению нагрузки на врачей и повышению уровня удовлетворенности пациентов.</w:t>
      </w:r>
    </w:p>
    <w:p w14:paraId="3C5A3D76" w14:textId="77777777" w:rsidR="00AC0B09" w:rsidRPr="006565C6" w:rsidRDefault="00AC0B09" w:rsidP="00AC0B09">
      <w:pPr>
        <w:shd w:val="clear" w:color="auto" w:fill="FFFFFF"/>
        <w:rPr>
          <w:sz w:val="28"/>
          <w:szCs w:val="28"/>
          <w:lang w:eastAsia="ru-RU"/>
        </w:rPr>
      </w:pPr>
      <w:r w:rsidRPr="006565C6">
        <w:rPr>
          <w:bCs/>
          <w:sz w:val="28"/>
          <w:szCs w:val="28"/>
          <w:lang w:eastAsia="ru-RU"/>
        </w:rPr>
        <w:t xml:space="preserve">Комплексный характер предложенной схемы маршрутизации </w:t>
      </w:r>
      <w:r w:rsidRPr="00E46AF2">
        <w:rPr>
          <w:sz w:val="28"/>
          <w:szCs w:val="28"/>
          <w:lang w:eastAsia="ru-RU"/>
        </w:rPr>
        <w:t>свидетельствует о системном подходе к решению проблемы. Она охватывает все ключевые этапы: от выявления групп риска до индивидуальной коррекции образа жизни и профилактики заболеваний.</w:t>
      </w:r>
      <w:r w:rsidRPr="006565C6">
        <w:rPr>
          <w:sz w:val="28"/>
          <w:szCs w:val="28"/>
          <w:lang w:eastAsia="ru-RU"/>
        </w:rPr>
        <w:t xml:space="preserve"> </w:t>
      </w:r>
      <w:r w:rsidRPr="00E46AF2">
        <w:rPr>
          <w:sz w:val="28"/>
          <w:szCs w:val="28"/>
          <w:lang w:eastAsia="ru-RU"/>
        </w:rPr>
        <w:t>Акцент на скрининговых мероприятиях позволит своевременно выявлять лиц с повышенным риском развития БОП, а наличие индивидуальных подходов к коррекции образа жизни обеспечит более персонализированный и, следовательно, более эффективный подход к каждому пациенту.</w:t>
      </w:r>
    </w:p>
    <w:p w14:paraId="6CF4BF1E" w14:textId="77777777" w:rsidR="00AC0B09" w:rsidRPr="00E46AF2" w:rsidRDefault="00AC0B09" w:rsidP="00AC0B09">
      <w:pPr>
        <w:shd w:val="clear" w:color="auto" w:fill="FFFFFF"/>
        <w:rPr>
          <w:sz w:val="28"/>
          <w:szCs w:val="28"/>
          <w:lang w:eastAsia="ru-RU"/>
        </w:rPr>
      </w:pPr>
      <w:r w:rsidRPr="006565C6">
        <w:rPr>
          <w:bCs/>
          <w:sz w:val="28"/>
          <w:szCs w:val="28"/>
          <w:lang w:eastAsia="ru-RU"/>
        </w:rPr>
        <w:t>Р</w:t>
      </w:r>
      <w:r w:rsidRPr="00E46AF2">
        <w:rPr>
          <w:sz w:val="28"/>
          <w:szCs w:val="28"/>
          <w:lang w:eastAsia="ru-RU"/>
        </w:rPr>
        <w:t>азработанная схема маршрутизации является логичным и полным инструментом для специалистов ПМСП. Ее комплексный характер, включающий скрининг и индивидуализированный подход, позволяет с высокой вероятностью ожидать улучшения ситуации с БОП при ее надлежащем внедрении.</w:t>
      </w:r>
    </w:p>
    <w:p w14:paraId="0454C748" w14:textId="2BC5307F" w:rsidR="00AC0B09" w:rsidRPr="00BD172B" w:rsidRDefault="00AC0B09" w:rsidP="00AC0B09">
      <w:pPr>
        <w:shd w:val="clear" w:color="auto" w:fill="FFFFFF"/>
        <w:rPr>
          <w:sz w:val="28"/>
          <w:szCs w:val="28"/>
          <w:lang w:eastAsia="ru-RU"/>
        </w:rPr>
      </w:pPr>
      <w:r w:rsidRPr="006565C6">
        <w:rPr>
          <w:bCs/>
          <w:sz w:val="28"/>
          <w:szCs w:val="28"/>
          <w:lang w:eastAsia="ru-RU"/>
        </w:rPr>
        <w:t>Потреблению соли, алкоголя и табака у жителей Жамбылской области с использованием опросника STEPS В</w:t>
      </w:r>
      <w:r w:rsidR="00731592">
        <w:rPr>
          <w:bCs/>
          <w:sz w:val="28"/>
          <w:szCs w:val="28"/>
          <w:lang w:eastAsia="ru-RU"/>
        </w:rPr>
        <w:t>ОЗ</w:t>
      </w:r>
      <w:r w:rsidRPr="006565C6">
        <w:rPr>
          <w:bCs/>
          <w:sz w:val="28"/>
          <w:szCs w:val="28"/>
          <w:lang w:eastAsia="ru-RU"/>
        </w:rPr>
        <w:t xml:space="preserve"> </w:t>
      </w:r>
      <w:r w:rsidRPr="00BD172B">
        <w:rPr>
          <w:sz w:val="28"/>
          <w:szCs w:val="28"/>
          <w:lang w:eastAsia="ru-RU"/>
        </w:rPr>
        <w:t>является ключевой для понимания распространенности и характера поведенческих факторов риска среди населения Жамбылской области. Использование стандартизированного опросника STEPS ВОЗ позволи</w:t>
      </w:r>
      <w:r w:rsidRPr="006565C6">
        <w:rPr>
          <w:sz w:val="28"/>
          <w:szCs w:val="28"/>
          <w:lang w:eastAsia="ru-RU"/>
        </w:rPr>
        <w:t>л</w:t>
      </w:r>
      <w:r w:rsidRPr="00BD172B">
        <w:rPr>
          <w:sz w:val="28"/>
          <w:szCs w:val="28"/>
          <w:lang w:eastAsia="ru-RU"/>
        </w:rPr>
        <w:t xml:space="preserve"> получить достоверные данные о частоте потребления соли (включая скрытую соль в продуктах), объеме и регулярности употребления алкоголя, а также о распространенности курения (включая пассивное кур</w:t>
      </w:r>
      <w:r w:rsidRPr="006565C6">
        <w:rPr>
          <w:sz w:val="28"/>
          <w:szCs w:val="28"/>
          <w:lang w:eastAsia="ru-RU"/>
        </w:rPr>
        <w:t xml:space="preserve">ение). </w:t>
      </w:r>
      <w:r w:rsidR="00731592">
        <w:rPr>
          <w:sz w:val="28"/>
          <w:szCs w:val="28"/>
          <w:lang w:eastAsia="ru-RU"/>
        </w:rPr>
        <w:t>Так, р</w:t>
      </w:r>
      <w:r w:rsidRPr="006565C6">
        <w:rPr>
          <w:sz w:val="28"/>
          <w:szCs w:val="28"/>
          <w:lang w:eastAsia="ru-RU"/>
        </w:rPr>
        <w:t xml:space="preserve">езультаты исследования </w:t>
      </w:r>
      <w:r w:rsidRPr="00BD172B">
        <w:rPr>
          <w:sz w:val="28"/>
          <w:szCs w:val="28"/>
          <w:lang w:eastAsia="ru-RU"/>
        </w:rPr>
        <w:t>выяви</w:t>
      </w:r>
      <w:r w:rsidRPr="006565C6">
        <w:rPr>
          <w:sz w:val="28"/>
          <w:szCs w:val="28"/>
          <w:lang w:eastAsia="ru-RU"/>
        </w:rPr>
        <w:t>ли</w:t>
      </w:r>
      <w:r w:rsidRPr="00BD172B">
        <w:rPr>
          <w:sz w:val="28"/>
          <w:szCs w:val="28"/>
          <w:lang w:eastAsia="ru-RU"/>
        </w:rPr>
        <w:t xml:space="preserve"> конкретные группы населения с наибольшим риском, а также определить необходимость и направленность информационно</w:t>
      </w:r>
      <w:r w:rsidR="00D87090">
        <w:rPr>
          <w:sz w:val="28"/>
          <w:szCs w:val="28"/>
          <w:lang w:eastAsia="ru-RU"/>
        </w:rPr>
        <w:t xml:space="preserve">– </w:t>
      </w:r>
      <w:r w:rsidRPr="00BD172B">
        <w:rPr>
          <w:sz w:val="28"/>
          <w:szCs w:val="28"/>
          <w:lang w:eastAsia="ru-RU"/>
        </w:rPr>
        <w:t>просветительской работы. Размер выборки (n=1201 и n=391) указывает на проведение масштабного исследования, способного дать репрезентативные данные.</w:t>
      </w:r>
    </w:p>
    <w:p w14:paraId="436DBF7E" w14:textId="244C0EB1" w:rsidR="00AC0B09" w:rsidRPr="00BD172B" w:rsidRDefault="00AC0B09" w:rsidP="00AC0B09">
      <w:pPr>
        <w:shd w:val="clear" w:color="auto" w:fill="FFFFFF"/>
        <w:rPr>
          <w:sz w:val="28"/>
          <w:szCs w:val="28"/>
          <w:lang w:eastAsia="ru-RU"/>
        </w:rPr>
      </w:pPr>
      <w:r w:rsidRPr="00BD172B">
        <w:rPr>
          <w:sz w:val="28"/>
          <w:szCs w:val="28"/>
          <w:lang w:eastAsia="ru-RU"/>
        </w:rPr>
        <w:t>Медицинские сестры первичного звена играют критически важную роль в работе с пациентами. Эта задача направлена на анализ их компетенций, знаний, мотивации и практических навыков в области оценки и коррекции факторов риска БОП. Выявление пробелов в знаниях и навыках позволит разработать целевые программы обучения и повышения квалификации.</w:t>
      </w:r>
    </w:p>
    <w:p w14:paraId="6458104D" w14:textId="6E84AE22" w:rsidR="00AC0B09" w:rsidRPr="00BD172B" w:rsidRDefault="00AC0B09" w:rsidP="00AC0B09">
      <w:pPr>
        <w:shd w:val="clear" w:color="auto" w:fill="FFFFFF"/>
        <w:rPr>
          <w:sz w:val="28"/>
          <w:szCs w:val="28"/>
          <w:lang w:eastAsia="ru-RU"/>
        </w:rPr>
      </w:pPr>
      <w:r w:rsidRPr="00BD172B">
        <w:rPr>
          <w:sz w:val="28"/>
          <w:szCs w:val="28"/>
          <w:lang w:eastAsia="ru-RU"/>
        </w:rPr>
        <w:t>На основе результатов проведенного эпидемиологического анализа и оценки поведенческих факторов риска, а также с учетом уровня вовлеченности медицинских сестер, разработан практико</w:t>
      </w:r>
      <w:r w:rsidR="00D87090">
        <w:rPr>
          <w:sz w:val="28"/>
          <w:szCs w:val="28"/>
          <w:lang w:eastAsia="ru-RU"/>
        </w:rPr>
        <w:t xml:space="preserve">– </w:t>
      </w:r>
      <w:r w:rsidRPr="00BD172B">
        <w:rPr>
          <w:sz w:val="28"/>
          <w:szCs w:val="28"/>
          <w:lang w:eastAsia="ru-RU"/>
        </w:rPr>
        <w:t>ориентированный комплекс методических материалов</w:t>
      </w:r>
      <w:r w:rsidR="00731592">
        <w:rPr>
          <w:sz w:val="28"/>
          <w:szCs w:val="28"/>
          <w:lang w:eastAsia="ru-RU"/>
        </w:rPr>
        <w:t xml:space="preserve">: </w:t>
      </w:r>
      <w:r w:rsidRPr="006565C6">
        <w:rPr>
          <w:sz w:val="28"/>
          <w:szCs w:val="28"/>
          <w:lang w:eastAsia="ru-RU"/>
        </w:rPr>
        <w:t>п</w:t>
      </w:r>
      <w:r w:rsidRPr="006565C6">
        <w:rPr>
          <w:bCs/>
          <w:sz w:val="28"/>
          <w:szCs w:val="28"/>
          <w:lang w:eastAsia="ru-RU"/>
        </w:rPr>
        <w:t>ротоколы оценки факторов риска:</w:t>
      </w:r>
      <w:r w:rsidRPr="006565C6">
        <w:rPr>
          <w:sz w:val="28"/>
          <w:szCs w:val="28"/>
          <w:lang w:eastAsia="ru-RU"/>
        </w:rPr>
        <w:t xml:space="preserve"> </w:t>
      </w:r>
      <w:r w:rsidRPr="00BD172B">
        <w:rPr>
          <w:sz w:val="28"/>
          <w:szCs w:val="28"/>
          <w:lang w:eastAsia="ru-RU"/>
        </w:rPr>
        <w:t>ста</w:t>
      </w:r>
      <w:r w:rsidR="00731592">
        <w:rPr>
          <w:sz w:val="28"/>
          <w:szCs w:val="28"/>
          <w:lang w:eastAsia="ru-RU"/>
        </w:rPr>
        <w:t xml:space="preserve">ндартизированные алгоритмы для </w:t>
      </w:r>
      <w:r w:rsidRPr="00BD172B">
        <w:rPr>
          <w:sz w:val="28"/>
          <w:szCs w:val="28"/>
          <w:lang w:eastAsia="ru-RU"/>
        </w:rPr>
        <w:t>медицинских сестер по выявлению и оценке индивидуальных рисков развития БОП.</w:t>
      </w:r>
      <w:r w:rsidRPr="006565C6">
        <w:rPr>
          <w:sz w:val="28"/>
          <w:szCs w:val="28"/>
          <w:lang w:eastAsia="ru-RU"/>
        </w:rPr>
        <w:t xml:space="preserve"> </w:t>
      </w:r>
      <w:r w:rsidRPr="006565C6">
        <w:rPr>
          <w:bCs/>
          <w:sz w:val="28"/>
          <w:szCs w:val="28"/>
          <w:lang w:eastAsia="ru-RU"/>
        </w:rPr>
        <w:t xml:space="preserve">Руководства для медицинских работников: </w:t>
      </w:r>
      <w:r w:rsidRPr="00BD172B">
        <w:rPr>
          <w:sz w:val="28"/>
          <w:szCs w:val="28"/>
          <w:lang w:eastAsia="ru-RU"/>
        </w:rPr>
        <w:t>практические рекомендации по проведению консультирования, обучению пациентов, назначению мероприятий по снижению рисков.</w:t>
      </w:r>
      <w:r w:rsidRPr="006565C6">
        <w:rPr>
          <w:sz w:val="28"/>
          <w:szCs w:val="28"/>
          <w:lang w:eastAsia="ru-RU"/>
        </w:rPr>
        <w:t xml:space="preserve"> </w:t>
      </w:r>
      <w:r w:rsidRPr="006565C6">
        <w:rPr>
          <w:bCs/>
          <w:sz w:val="28"/>
          <w:szCs w:val="28"/>
          <w:lang w:eastAsia="ru-RU"/>
        </w:rPr>
        <w:t xml:space="preserve">Программы обучения: </w:t>
      </w:r>
      <w:r w:rsidRPr="00BD172B">
        <w:rPr>
          <w:sz w:val="28"/>
          <w:szCs w:val="28"/>
          <w:lang w:eastAsia="ru-RU"/>
        </w:rPr>
        <w:t>материалы для повышения квалификации медицинских сестер ПМСП по вопросам профилактики БОП.</w:t>
      </w:r>
      <w:r w:rsidRPr="006565C6">
        <w:rPr>
          <w:sz w:val="28"/>
          <w:szCs w:val="28"/>
          <w:lang w:eastAsia="ru-RU"/>
        </w:rPr>
        <w:t xml:space="preserve"> </w:t>
      </w:r>
    </w:p>
    <w:p w14:paraId="4547A5F0" w14:textId="2D20ECBF" w:rsidR="00AC0B09" w:rsidRPr="00734F26" w:rsidRDefault="00AC0B09" w:rsidP="00AC0B09">
      <w:pPr>
        <w:shd w:val="clear" w:color="auto" w:fill="FFFFFF"/>
        <w:rPr>
          <w:sz w:val="28"/>
          <w:szCs w:val="28"/>
          <w:lang w:eastAsia="ru-RU"/>
        </w:rPr>
      </w:pPr>
      <w:r w:rsidRPr="006565C6">
        <w:rPr>
          <w:sz w:val="28"/>
          <w:szCs w:val="28"/>
          <w:lang w:eastAsia="ru-RU"/>
        </w:rPr>
        <w:lastRenderedPageBreak/>
        <w:t>Р</w:t>
      </w:r>
      <w:r w:rsidRPr="00734F26">
        <w:rPr>
          <w:sz w:val="28"/>
          <w:szCs w:val="28"/>
          <w:lang w:eastAsia="ru-RU"/>
        </w:rPr>
        <w:t>езультаты исследования и разработанные методические материалы могут быть внедрены в практику медицинских организаций первичного звена Жамбылской области, а также рекомендованы для использования в других регионах Казахстана со схожими социально</w:t>
      </w:r>
      <w:r w:rsidR="00D87090">
        <w:rPr>
          <w:sz w:val="28"/>
          <w:szCs w:val="28"/>
          <w:lang w:eastAsia="ru-RU"/>
        </w:rPr>
        <w:t xml:space="preserve">– </w:t>
      </w:r>
      <w:r w:rsidRPr="00734F26">
        <w:rPr>
          <w:sz w:val="28"/>
          <w:szCs w:val="28"/>
          <w:lang w:eastAsia="ru-RU"/>
        </w:rPr>
        <w:t xml:space="preserve">экономическими и эпидемиологическими характеристиками. </w:t>
      </w:r>
      <w:r w:rsidR="00731592">
        <w:rPr>
          <w:sz w:val="28"/>
          <w:szCs w:val="28"/>
          <w:lang w:eastAsia="ru-RU"/>
        </w:rPr>
        <w:t>П</w:t>
      </w:r>
      <w:r w:rsidRPr="00734F26">
        <w:rPr>
          <w:sz w:val="28"/>
          <w:szCs w:val="28"/>
          <w:lang w:eastAsia="ru-RU"/>
        </w:rPr>
        <w:t>озволит</w:t>
      </w:r>
      <w:r w:rsidRPr="006565C6">
        <w:rPr>
          <w:sz w:val="28"/>
          <w:szCs w:val="28"/>
          <w:lang w:eastAsia="ru-RU"/>
        </w:rPr>
        <w:t xml:space="preserve"> п</w:t>
      </w:r>
      <w:r w:rsidRPr="006565C6">
        <w:rPr>
          <w:bCs/>
          <w:sz w:val="28"/>
          <w:szCs w:val="28"/>
          <w:lang w:eastAsia="ru-RU"/>
        </w:rPr>
        <w:t xml:space="preserve">овысить уровень осведомленности населения </w:t>
      </w:r>
      <w:r w:rsidRPr="00734F26">
        <w:rPr>
          <w:sz w:val="28"/>
          <w:szCs w:val="28"/>
          <w:lang w:eastAsia="ru-RU"/>
        </w:rPr>
        <w:t>о факторах ри</w:t>
      </w:r>
      <w:r w:rsidRPr="006565C6">
        <w:rPr>
          <w:sz w:val="28"/>
          <w:szCs w:val="28"/>
          <w:lang w:eastAsia="ru-RU"/>
        </w:rPr>
        <w:t xml:space="preserve">ска БОП и мерах их </w:t>
      </w:r>
      <w:r w:rsidR="00731592">
        <w:rPr>
          <w:sz w:val="28"/>
          <w:szCs w:val="28"/>
          <w:lang w:eastAsia="ru-RU"/>
        </w:rPr>
        <w:t xml:space="preserve">профилактики, а также </w:t>
      </w:r>
      <w:r w:rsidRPr="006565C6">
        <w:rPr>
          <w:sz w:val="28"/>
          <w:szCs w:val="28"/>
          <w:lang w:eastAsia="ru-RU"/>
        </w:rPr>
        <w:t>у</w:t>
      </w:r>
      <w:r w:rsidRPr="006565C6">
        <w:rPr>
          <w:bCs/>
          <w:sz w:val="28"/>
          <w:szCs w:val="28"/>
          <w:lang w:eastAsia="ru-RU"/>
        </w:rPr>
        <w:t xml:space="preserve">лучшить качество медицинского обслуживания </w:t>
      </w:r>
      <w:r w:rsidRPr="00734F26">
        <w:rPr>
          <w:sz w:val="28"/>
          <w:szCs w:val="28"/>
          <w:lang w:eastAsia="ru-RU"/>
        </w:rPr>
        <w:t>за счет современными инструментами и методиками.</w:t>
      </w:r>
      <w:r w:rsidRPr="006565C6">
        <w:rPr>
          <w:sz w:val="28"/>
          <w:szCs w:val="28"/>
          <w:lang w:eastAsia="ru-RU"/>
        </w:rPr>
        <w:t xml:space="preserve"> </w:t>
      </w:r>
    </w:p>
    <w:p w14:paraId="68B5C865" w14:textId="72544230" w:rsidR="00AC0B09" w:rsidRPr="00734F26" w:rsidRDefault="00AC0B09" w:rsidP="00AC0B09">
      <w:pPr>
        <w:shd w:val="clear" w:color="auto" w:fill="FFFFFF"/>
        <w:rPr>
          <w:sz w:val="28"/>
          <w:szCs w:val="28"/>
          <w:lang w:eastAsia="ru-RU"/>
        </w:rPr>
      </w:pPr>
      <w:r w:rsidRPr="00734F26">
        <w:rPr>
          <w:sz w:val="28"/>
          <w:szCs w:val="28"/>
          <w:lang w:eastAsia="ru-RU"/>
        </w:rPr>
        <w:t>Для обеспечения максимальной эффективности разработанных научно</w:t>
      </w:r>
      <w:r w:rsidR="00D87090">
        <w:rPr>
          <w:sz w:val="28"/>
          <w:szCs w:val="28"/>
          <w:lang w:eastAsia="ru-RU"/>
        </w:rPr>
        <w:t xml:space="preserve">– </w:t>
      </w:r>
      <w:r w:rsidRPr="00734F26">
        <w:rPr>
          <w:sz w:val="28"/>
          <w:szCs w:val="28"/>
          <w:lang w:eastAsia="ru-RU"/>
        </w:rPr>
        <w:t xml:space="preserve">методических подходов и материалов, предлагается </w:t>
      </w:r>
      <w:r w:rsidRPr="006565C6">
        <w:rPr>
          <w:sz w:val="28"/>
          <w:szCs w:val="28"/>
          <w:lang w:eastAsia="ru-RU"/>
        </w:rPr>
        <w:t>п</w:t>
      </w:r>
      <w:r w:rsidRPr="00734F26">
        <w:rPr>
          <w:sz w:val="28"/>
          <w:szCs w:val="28"/>
          <w:lang w:eastAsia="ru-RU"/>
        </w:rPr>
        <w:t>роведение циклов обучения медицинских сестер первичного звена Жамбылской области по использованию разработанных методических материалов, оценки факторов риска и техник консультирования пациентов.</w:t>
      </w:r>
    </w:p>
    <w:p w14:paraId="40633814" w14:textId="25E8583E" w:rsidR="00AC0B09" w:rsidRPr="00734F26" w:rsidRDefault="00AC0B09" w:rsidP="00AC0B09">
      <w:pPr>
        <w:shd w:val="clear" w:color="auto" w:fill="FFFFFF"/>
        <w:rPr>
          <w:sz w:val="28"/>
          <w:szCs w:val="28"/>
          <w:lang w:eastAsia="ru-RU"/>
        </w:rPr>
      </w:pPr>
      <w:r w:rsidRPr="00734F26">
        <w:rPr>
          <w:sz w:val="28"/>
          <w:szCs w:val="28"/>
          <w:lang w:eastAsia="ru-RU"/>
        </w:rPr>
        <w:t>Реализация предложенных научно</w:t>
      </w:r>
      <w:r w:rsidR="00D87090">
        <w:rPr>
          <w:sz w:val="28"/>
          <w:szCs w:val="28"/>
          <w:lang w:eastAsia="ru-RU"/>
        </w:rPr>
        <w:t xml:space="preserve">– </w:t>
      </w:r>
      <w:r w:rsidRPr="00734F26">
        <w:rPr>
          <w:sz w:val="28"/>
          <w:szCs w:val="28"/>
          <w:lang w:eastAsia="ru-RU"/>
        </w:rPr>
        <w:t xml:space="preserve">методических подходов и разработанных на их основе материалов позволит значительно повысить эффективность профилактической работы, снизить заболеваемость и смертность от БОП. </w:t>
      </w:r>
      <w:r w:rsidR="00731592">
        <w:rPr>
          <w:sz w:val="28"/>
          <w:szCs w:val="28"/>
          <w:lang w:eastAsia="ru-RU"/>
        </w:rPr>
        <w:t>В</w:t>
      </w:r>
      <w:r w:rsidRPr="00734F26">
        <w:rPr>
          <w:sz w:val="28"/>
          <w:szCs w:val="28"/>
          <w:lang w:eastAsia="ru-RU"/>
        </w:rPr>
        <w:t xml:space="preserve">недрение результатов данного исследования </w:t>
      </w:r>
      <w:r w:rsidR="00731592">
        <w:rPr>
          <w:sz w:val="28"/>
          <w:szCs w:val="28"/>
          <w:lang w:eastAsia="ru-RU"/>
        </w:rPr>
        <w:t xml:space="preserve">будет </w:t>
      </w:r>
      <w:r w:rsidRPr="00734F26">
        <w:rPr>
          <w:sz w:val="28"/>
          <w:szCs w:val="28"/>
          <w:lang w:eastAsia="ru-RU"/>
        </w:rPr>
        <w:t>способствовать укреплению здоровья населения Жамбылской области и совершенствовани</w:t>
      </w:r>
      <w:r w:rsidR="00731592">
        <w:rPr>
          <w:sz w:val="28"/>
          <w:szCs w:val="28"/>
          <w:lang w:eastAsia="ru-RU"/>
        </w:rPr>
        <w:t>ю</w:t>
      </w:r>
      <w:r w:rsidRPr="00734F26">
        <w:rPr>
          <w:sz w:val="28"/>
          <w:szCs w:val="28"/>
          <w:lang w:eastAsia="ru-RU"/>
        </w:rPr>
        <w:t xml:space="preserve"> системы </w:t>
      </w:r>
      <w:r w:rsidR="00731592">
        <w:rPr>
          <w:sz w:val="28"/>
          <w:szCs w:val="28"/>
          <w:lang w:eastAsia="ru-RU"/>
        </w:rPr>
        <w:t>ПМСП</w:t>
      </w:r>
      <w:r w:rsidRPr="00734F26">
        <w:rPr>
          <w:sz w:val="28"/>
          <w:szCs w:val="28"/>
          <w:lang w:eastAsia="ru-RU"/>
        </w:rPr>
        <w:t>и в Казахстане в целом.</w:t>
      </w:r>
    </w:p>
    <w:p w14:paraId="396B1EF9" w14:textId="2E3C6078" w:rsidR="00AC0B09" w:rsidRPr="00E46AF2" w:rsidRDefault="00AC0B09" w:rsidP="00AC0B09">
      <w:pPr>
        <w:shd w:val="clear" w:color="auto" w:fill="FFFFFF"/>
        <w:rPr>
          <w:sz w:val="28"/>
          <w:szCs w:val="28"/>
          <w:lang w:eastAsia="ru-RU"/>
        </w:rPr>
      </w:pPr>
      <w:r w:rsidRPr="006565C6">
        <w:rPr>
          <w:bCs/>
          <w:sz w:val="28"/>
          <w:szCs w:val="28"/>
          <w:lang w:eastAsia="ru-RU"/>
        </w:rPr>
        <w:t>Таким образом, предложенные научно</w:t>
      </w:r>
      <w:r w:rsidR="00D87090">
        <w:rPr>
          <w:bCs/>
          <w:sz w:val="28"/>
          <w:szCs w:val="28"/>
          <w:lang w:eastAsia="ru-RU"/>
        </w:rPr>
        <w:t xml:space="preserve">– </w:t>
      </w:r>
      <w:r w:rsidRPr="006565C6">
        <w:rPr>
          <w:bCs/>
          <w:sz w:val="28"/>
          <w:szCs w:val="28"/>
          <w:lang w:eastAsia="ru-RU"/>
        </w:rPr>
        <w:t xml:space="preserve">методические подходы, включающие усиление роли медицинских сестер, их профессиональное развитие и внедрение четких алгоритмов действий (схема маршрутизации), являются обоснованными и перспективными для совершенствования профилактики БОП на уровне </w:t>
      </w:r>
      <w:r w:rsidR="00731592">
        <w:rPr>
          <w:bCs/>
          <w:sz w:val="28"/>
          <w:szCs w:val="28"/>
          <w:lang w:eastAsia="ru-RU"/>
        </w:rPr>
        <w:t>ПМСП</w:t>
      </w:r>
      <w:r w:rsidRPr="006565C6">
        <w:rPr>
          <w:bCs/>
          <w:sz w:val="28"/>
          <w:szCs w:val="28"/>
          <w:lang w:eastAsia="ru-RU"/>
        </w:rPr>
        <w:t xml:space="preserve"> Жамбылской области.</w:t>
      </w:r>
    </w:p>
    <w:p w14:paraId="15B744C2" w14:textId="2B368AD3" w:rsidR="00AC0B09" w:rsidRDefault="00AC0B09" w:rsidP="006401E7">
      <w:pPr>
        <w:pStyle w:val="1"/>
        <w:tabs>
          <w:tab w:val="left" w:pos="9498"/>
        </w:tabs>
        <w:spacing w:before="0"/>
        <w:ind w:left="0" w:right="0" w:firstLine="0"/>
      </w:pPr>
    </w:p>
    <w:p w14:paraId="6533BFDB" w14:textId="77777777" w:rsidR="00AA2EB7" w:rsidRDefault="00AA2EB7" w:rsidP="004E6AA0">
      <w:pPr>
        <w:pStyle w:val="1"/>
        <w:tabs>
          <w:tab w:val="left" w:pos="9498"/>
        </w:tabs>
        <w:ind w:left="0" w:right="144"/>
        <w:rPr>
          <w:spacing w:val="-2"/>
        </w:rPr>
      </w:pPr>
    </w:p>
    <w:p w14:paraId="0D541106" w14:textId="1FBAD18E" w:rsidR="00295CB9" w:rsidRDefault="00295CB9">
      <w:pPr>
        <w:rPr>
          <w:b/>
          <w:bCs/>
          <w:spacing w:val="-2"/>
          <w:sz w:val="28"/>
          <w:szCs w:val="28"/>
        </w:rPr>
      </w:pPr>
      <w:r>
        <w:rPr>
          <w:spacing w:val="-2"/>
        </w:rPr>
        <w:br w:type="page"/>
      </w:r>
    </w:p>
    <w:p w14:paraId="339EF7DE" w14:textId="0EC0401A" w:rsidR="00C625DE" w:rsidRDefault="005F703F" w:rsidP="00295CB9">
      <w:pPr>
        <w:pStyle w:val="1"/>
        <w:tabs>
          <w:tab w:val="left" w:pos="9498"/>
        </w:tabs>
        <w:ind w:left="0" w:right="144" w:firstLine="0"/>
        <w:rPr>
          <w:spacing w:val="-2"/>
        </w:rPr>
      </w:pPr>
      <w:r w:rsidRPr="007F3B0F">
        <w:rPr>
          <w:spacing w:val="-2"/>
        </w:rPr>
        <w:lastRenderedPageBreak/>
        <w:t>ВЫВОДЫ</w:t>
      </w:r>
    </w:p>
    <w:p w14:paraId="0067EB5C" w14:textId="77777777" w:rsidR="00295CB9" w:rsidRPr="007F3B0F" w:rsidRDefault="00295CB9" w:rsidP="006401E7">
      <w:pPr>
        <w:pStyle w:val="1"/>
        <w:tabs>
          <w:tab w:val="left" w:pos="9498"/>
        </w:tabs>
        <w:spacing w:before="0"/>
        <w:ind w:left="0" w:right="0"/>
      </w:pPr>
    </w:p>
    <w:p w14:paraId="4DEFF81F" w14:textId="40ACABD2" w:rsidR="00C625DE" w:rsidRPr="007F3B0F" w:rsidRDefault="00B549F4" w:rsidP="006401E7">
      <w:pPr>
        <w:pStyle w:val="a5"/>
        <w:numPr>
          <w:ilvl w:val="0"/>
          <w:numId w:val="3"/>
        </w:numPr>
        <w:tabs>
          <w:tab w:val="left" w:pos="1194"/>
          <w:tab w:val="left" w:pos="9498"/>
        </w:tabs>
        <w:ind w:left="0" w:firstLine="709"/>
        <w:rPr>
          <w:sz w:val="28"/>
        </w:rPr>
      </w:pPr>
      <w:r w:rsidRPr="00B549F4">
        <w:rPr>
          <w:sz w:val="28"/>
        </w:rPr>
        <w:t>На фоне роста первичной заболеваемости БОП по республике на 14,6%, с 3632,2 (в 2011г) до 4164,8 (в 2020г) отмечается рост первичной заболеваемости БОП в Жамбылской области на 29,2% с 3607,0 (в 2011г.) до 4662,2 (в 2020г.). По изучению смертности населения отмечается снижение изучаемого показателя в Жамбылской области на 24,8% (с 83,28 (2011г.) до 62,57 (2020г.) на 100000 населения). Одновременно установлено снижение показателя смертности как городского (на 23,1%), так и сельского (35,0%) населения области. Эпидемиологический анализ основных нозологий заболеваемости БОП выявил выраженное снижение заболеваемости ГЭРБ в сельской местности (на 41,2%) и в области (на 41,7%). Язвенная болезнь желудка и двенадцатиперстной кишки характеризуется стабильностью, с незначительным общим приростом за период: с ростом в городе (на 1,7%) и снижением на селе (на 2,4%). В представленной выборке гастрит и дуоденит являются наиболее распространенными заболеваниями с существенным снижением заболеваемости городского населения (на 27,7%). ЖКБ, холецистит, холангит характеризуется с высокими корреляциями и выраженным ростом в сельской местности (на 11,4%). Панкреатит демонстрирует наиболее существенный рост заболеваемости в сельской местности (на 61,8%), и снижение в городской (на 2,5%).</w:t>
      </w:r>
    </w:p>
    <w:p w14:paraId="69783B01" w14:textId="07F1639D" w:rsidR="00CF70B0" w:rsidRPr="00CF70B0" w:rsidRDefault="00B549F4" w:rsidP="006401E7">
      <w:pPr>
        <w:pStyle w:val="a5"/>
        <w:numPr>
          <w:ilvl w:val="0"/>
          <w:numId w:val="3"/>
        </w:numPr>
        <w:tabs>
          <w:tab w:val="left" w:pos="1142"/>
          <w:tab w:val="left" w:pos="9498"/>
        </w:tabs>
        <w:ind w:left="0" w:firstLine="709"/>
      </w:pPr>
      <w:r w:rsidRPr="00B549F4">
        <w:rPr>
          <w:sz w:val="28"/>
        </w:rPr>
        <w:t>Оценка факторов риска населения по Жамбылской области выявила, что соленые специи добавляет во время приготовления пищи большинство населения</w:t>
      </w:r>
      <w:r w:rsidR="00D87090">
        <w:rPr>
          <w:sz w:val="28"/>
        </w:rPr>
        <w:t xml:space="preserve">– </w:t>
      </w:r>
      <w:r w:rsidRPr="00B549F4">
        <w:rPr>
          <w:sz w:val="28"/>
        </w:rPr>
        <w:t xml:space="preserve">65,9%. Можно акцентировать, что для женщин наиболее важное значение имеет уменьшение потребления соли (42,8%), для мужчин значимо 25,5%. 77,3% респондентов ответили, что употребление большого количества </w:t>
      </w:r>
      <w:r w:rsidRPr="006401E7">
        <w:rPr>
          <w:sz w:val="28"/>
          <w:szCs w:val="28"/>
        </w:rPr>
        <w:t>соли или соленых соусов вызывают серьезные проблемы со здоровьем. В первый раз закурили в возрасте 19 лет. Изучение факторов риска влияющих на развитие БОП выявила, что основная часть анкетируемых (57,8%) употребляют еду в избыточном количестве, не придерживаясь ограничений, при этом часто употребляют в пищу хлебобулочные и мучные</w:t>
      </w:r>
      <w:r w:rsidR="00D87090">
        <w:rPr>
          <w:sz w:val="28"/>
          <w:szCs w:val="28"/>
        </w:rPr>
        <w:t xml:space="preserve">– </w:t>
      </w:r>
      <w:r w:rsidRPr="006401E7">
        <w:rPr>
          <w:sz w:val="28"/>
          <w:szCs w:val="28"/>
        </w:rPr>
        <w:t>кондитерские изделия</w:t>
      </w:r>
      <w:r w:rsidR="00D87090">
        <w:rPr>
          <w:sz w:val="28"/>
          <w:szCs w:val="28"/>
        </w:rPr>
        <w:t xml:space="preserve">– </w:t>
      </w:r>
      <w:r w:rsidRPr="006401E7">
        <w:rPr>
          <w:sz w:val="28"/>
          <w:szCs w:val="28"/>
        </w:rPr>
        <w:t>23%, более того 29,4% жителей часто употребляют газированные напитки и энергетики. У 30,10% респондентов преобладают в ежедневном рационе блюда быстрого приготовления фастфуды. Соль или соленые соусы добавляют всегда – 31% и до 5 гр употребляют только 30,7%. Более того 42% населения Жамбылской области не осведомлены по ежедневному употреблению поваренной соли в граммах.</w:t>
      </w:r>
    </w:p>
    <w:p w14:paraId="40E71D3F" w14:textId="47082622" w:rsidR="00171E34" w:rsidRPr="00F96713" w:rsidRDefault="00171E34" w:rsidP="000C3C67">
      <w:pPr>
        <w:rPr>
          <w:sz w:val="28"/>
          <w:szCs w:val="28"/>
        </w:rPr>
      </w:pPr>
      <w:r w:rsidRPr="00171E34">
        <w:rPr>
          <w:sz w:val="28"/>
          <w:szCs w:val="28"/>
        </w:rPr>
        <w:t>3</w:t>
      </w:r>
      <w:r>
        <w:rPr>
          <w:sz w:val="28"/>
          <w:szCs w:val="28"/>
        </w:rPr>
        <w:t xml:space="preserve">. </w:t>
      </w:r>
      <w:r w:rsidRPr="00804C3A">
        <w:rPr>
          <w:sz w:val="28"/>
          <w:szCs w:val="28"/>
        </w:rPr>
        <w:t>Медицинские сестры ПМСП демонстрируют недостаточно активное участие в профилактике заболеваний, в частности коррекции питания (42,1%), снижения потребления соли (34,6), ежедневного употребления фруктов и овощей (36,0%), контроля веса (39,6%), увеличения физической активности (39,5). Однако, несмотря на высокую значимость, профилактика курения остается менее распространенной практикой среди медицинских работников (16,9%), что может потребовать дополнительного внимания и обучения.</w:t>
      </w:r>
      <w:r w:rsidR="00173479">
        <w:t xml:space="preserve"> </w:t>
      </w:r>
      <w:r w:rsidR="00F96713" w:rsidRPr="00F96713">
        <w:rPr>
          <w:sz w:val="28"/>
          <w:szCs w:val="28"/>
        </w:rPr>
        <w:t xml:space="preserve">Полученные данные позволяют заключить, что профилактическая работа, проводимая сотрудниками </w:t>
      </w:r>
      <w:r w:rsidR="00F96713" w:rsidRPr="00F96713">
        <w:rPr>
          <w:sz w:val="28"/>
          <w:szCs w:val="28"/>
        </w:rPr>
        <w:lastRenderedPageBreak/>
        <w:t>ПМСП Жамбылской области, организо</w:t>
      </w:r>
      <w:r w:rsidR="00F96713">
        <w:rPr>
          <w:sz w:val="28"/>
          <w:szCs w:val="28"/>
        </w:rPr>
        <w:t>вана недостаточно эффективн</w:t>
      </w:r>
      <w:r w:rsidR="00386C00">
        <w:rPr>
          <w:sz w:val="28"/>
          <w:szCs w:val="28"/>
        </w:rPr>
        <w:t>о</w:t>
      </w:r>
      <w:r w:rsidR="00F96713" w:rsidRPr="00F96713">
        <w:rPr>
          <w:sz w:val="28"/>
          <w:szCs w:val="28"/>
        </w:rPr>
        <w:t xml:space="preserve">. </w:t>
      </w:r>
      <w:r w:rsidR="00386C00">
        <w:rPr>
          <w:sz w:val="28"/>
          <w:szCs w:val="28"/>
        </w:rPr>
        <w:t>Более</w:t>
      </w:r>
      <w:r w:rsidR="00F96713" w:rsidRPr="00F96713">
        <w:rPr>
          <w:sz w:val="28"/>
          <w:szCs w:val="28"/>
        </w:rPr>
        <w:t xml:space="preserve"> того, значительная часть населения не обладает достаточным уровнем информированности о рисках, связанных с развит</w:t>
      </w:r>
      <w:r w:rsidR="00C81FC9">
        <w:rPr>
          <w:sz w:val="28"/>
          <w:szCs w:val="28"/>
        </w:rPr>
        <w:t>ием неинфекционных заболеваний</w:t>
      </w:r>
      <w:r w:rsidR="009E4F2C">
        <w:rPr>
          <w:sz w:val="28"/>
          <w:szCs w:val="28"/>
        </w:rPr>
        <w:t xml:space="preserve"> (</w:t>
      </w:r>
      <w:r w:rsidR="009E4F2C" w:rsidRPr="009E4F2C">
        <w:rPr>
          <w:sz w:val="28"/>
          <w:szCs w:val="28"/>
        </w:rPr>
        <w:t>прекращения употребления табачной продукции, соблюдения рекомендаций Всемирной организации здравоохранени</w:t>
      </w:r>
      <w:r w:rsidR="009E4F2C">
        <w:rPr>
          <w:sz w:val="28"/>
          <w:szCs w:val="28"/>
        </w:rPr>
        <w:t>я по снижению потребления соли до 5 г в день</w:t>
      </w:r>
      <w:r w:rsidR="009E4F2C" w:rsidRPr="009E4F2C">
        <w:rPr>
          <w:sz w:val="28"/>
          <w:szCs w:val="28"/>
        </w:rPr>
        <w:t>, а также о необходимости ежедневного употребления миниму</w:t>
      </w:r>
      <w:r w:rsidR="009E4F2C">
        <w:rPr>
          <w:sz w:val="28"/>
          <w:szCs w:val="28"/>
        </w:rPr>
        <w:t>м пяти порций фруктов и овощей).</w:t>
      </w:r>
    </w:p>
    <w:p w14:paraId="07ADF0CF" w14:textId="283E17DB" w:rsidR="00092C7C" w:rsidRPr="00CF70B0" w:rsidRDefault="000C3C67" w:rsidP="000C3C67">
      <w:r>
        <w:rPr>
          <w:sz w:val="28"/>
          <w:szCs w:val="28"/>
        </w:rPr>
        <w:t xml:space="preserve">4. </w:t>
      </w:r>
      <w:r w:rsidR="00092C7C" w:rsidRPr="00CF70B0">
        <w:rPr>
          <w:sz w:val="28"/>
          <w:szCs w:val="28"/>
        </w:rPr>
        <w:t>Семинар</w:t>
      </w:r>
      <w:r w:rsidR="00D87090">
        <w:rPr>
          <w:sz w:val="28"/>
          <w:szCs w:val="28"/>
        </w:rPr>
        <w:t xml:space="preserve">– </w:t>
      </w:r>
      <w:r w:rsidR="00092C7C" w:rsidRPr="00CF70B0">
        <w:rPr>
          <w:sz w:val="28"/>
          <w:szCs w:val="28"/>
        </w:rPr>
        <w:t>тренинг "Независимая сестринская практика в амбулаторных условиях" является своевременным и необходимым мероприятием, направленным на модернизацию системы здравоохранения, повышение качества и доступности медицинской помощи, а также на развитие профессионального потенциала медицинских сестер, что в конечном итоге приведет к улучшению здоровья населения.</w:t>
      </w:r>
      <w:r>
        <w:rPr>
          <w:sz w:val="28"/>
          <w:szCs w:val="28"/>
        </w:rPr>
        <w:t xml:space="preserve"> </w:t>
      </w:r>
      <w:r w:rsidR="00092C7C" w:rsidRPr="00CF70B0">
        <w:rPr>
          <w:sz w:val="28"/>
          <w:szCs w:val="28"/>
        </w:rPr>
        <w:t>Схема маршрутизации представляет собой комплексный алгоритм действий, направленный на своевременное выявление, оценку и коррекцию факторов риска развития заболеваний органов пищеварения на уровне ПМСП. Она охватывает как скрининговые мероприятия для выявления групп риска, так и индивидуальные подходы к коррекции образа жизни и профилактике заболеваний.</w:t>
      </w:r>
    </w:p>
    <w:p w14:paraId="01116895" w14:textId="21A8AE8C" w:rsidR="003A482F" w:rsidRDefault="003A482F" w:rsidP="00092C7C">
      <w:pPr>
        <w:pStyle w:val="a3"/>
        <w:tabs>
          <w:tab w:val="left" w:pos="9498"/>
        </w:tabs>
        <w:spacing w:before="2"/>
        <w:ind w:right="144" w:firstLine="0"/>
      </w:pPr>
    </w:p>
    <w:p w14:paraId="19F73E4D" w14:textId="73E031B7" w:rsidR="00CF70B0" w:rsidRDefault="00CF70B0">
      <w:pPr>
        <w:rPr>
          <w:sz w:val="28"/>
          <w:szCs w:val="28"/>
        </w:rPr>
      </w:pPr>
      <w:r>
        <w:br w:type="page"/>
      </w:r>
    </w:p>
    <w:p w14:paraId="505FD612" w14:textId="77777777" w:rsidR="00C625DE" w:rsidRPr="007F3B0F" w:rsidRDefault="005F703F" w:rsidP="00C766CD">
      <w:pPr>
        <w:pStyle w:val="1"/>
        <w:tabs>
          <w:tab w:val="left" w:pos="9498"/>
        </w:tabs>
        <w:spacing w:before="7"/>
        <w:ind w:left="0" w:right="144" w:firstLine="0"/>
      </w:pPr>
      <w:r w:rsidRPr="007F3B0F">
        <w:lastRenderedPageBreak/>
        <w:t>ПРАКТИЧЕСКИЕ</w:t>
      </w:r>
      <w:r w:rsidRPr="007F3B0F">
        <w:rPr>
          <w:spacing w:val="-19"/>
        </w:rPr>
        <w:t xml:space="preserve"> </w:t>
      </w:r>
      <w:r w:rsidRPr="007F3B0F">
        <w:rPr>
          <w:spacing w:val="-2"/>
        </w:rPr>
        <w:t>РЕКОМЕНДАЦИИ</w:t>
      </w:r>
    </w:p>
    <w:p w14:paraId="2315C214" w14:textId="77777777" w:rsidR="00CF70B0" w:rsidRDefault="00CF70B0" w:rsidP="00D45A1F">
      <w:pPr>
        <w:pStyle w:val="a3"/>
        <w:tabs>
          <w:tab w:val="left" w:pos="2951"/>
          <w:tab w:val="left" w:pos="3522"/>
          <w:tab w:val="left" w:pos="5608"/>
          <w:tab w:val="left" w:pos="6725"/>
          <w:tab w:val="left" w:pos="8322"/>
          <w:tab w:val="left" w:pos="9751"/>
        </w:tabs>
        <w:ind w:left="0"/>
        <w:jc w:val="left"/>
        <w:rPr>
          <w:i/>
          <w:iCs/>
        </w:rPr>
      </w:pPr>
    </w:p>
    <w:p w14:paraId="54D4E80D" w14:textId="161447DE" w:rsidR="00D45A1F" w:rsidRPr="00E665BB" w:rsidRDefault="00D45A1F" w:rsidP="006401E7">
      <w:pPr>
        <w:pStyle w:val="a3"/>
        <w:tabs>
          <w:tab w:val="left" w:pos="2951"/>
          <w:tab w:val="left" w:pos="3522"/>
          <w:tab w:val="left" w:pos="5608"/>
          <w:tab w:val="left" w:pos="6725"/>
          <w:tab w:val="left" w:pos="8322"/>
          <w:tab w:val="left" w:pos="9751"/>
        </w:tabs>
        <w:ind w:left="0" w:firstLine="709"/>
        <w:jc w:val="left"/>
        <w:rPr>
          <w:i/>
          <w:iCs/>
        </w:rPr>
      </w:pPr>
      <w:r w:rsidRPr="00E665BB">
        <w:rPr>
          <w:i/>
          <w:iCs/>
        </w:rPr>
        <w:t>РГП на ПХВ «Национальный центр общественного здравоохранения имени С.Каирбековой» МЗ РК:</w:t>
      </w:r>
    </w:p>
    <w:p w14:paraId="06D72546" w14:textId="5AD8E856" w:rsidR="00D45A1F" w:rsidRDefault="00D45A1F" w:rsidP="006401E7">
      <w:pPr>
        <w:pStyle w:val="a3"/>
        <w:tabs>
          <w:tab w:val="left" w:pos="2951"/>
          <w:tab w:val="left" w:pos="3522"/>
          <w:tab w:val="left" w:pos="5608"/>
          <w:tab w:val="left" w:pos="6725"/>
          <w:tab w:val="left" w:pos="8322"/>
          <w:tab w:val="left" w:pos="9751"/>
        </w:tabs>
        <w:ind w:left="0" w:firstLine="709"/>
      </w:pPr>
      <w:r>
        <w:t>1. В условиях системы здравоохранения приоритетное значение должно быть придано малозатратным медико</w:t>
      </w:r>
      <w:r w:rsidR="00D87090">
        <w:t xml:space="preserve">– </w:t>
      </w:r>
      <w:r>
        <w:t>организационным технологиям профилактики неинфекционных хронических заболеваний, в том числе БОП с учетом дифференцированного, индивидуального подхода к пациенту, что позволяет рационально использовать имеющиеся ресурсы и требует широкого их внедрения.</w:t>
      </w:r>
    </w:p>
    <w:p w14:paraId="06BDAD26" w14:textId="58E4DC12" w:rsidR="00D45A1F" w:rsidRDefault="00D45A1F" w:rsidP="006401E7">
      <w:pPr>
        <w:pStyle w:val="a3"/>
        <w:tabs>
          <w:tab w:val="left" w:pos="2951"/>
          <w:tab w:val="left" w:pos="3522"/>
          <w:tab w:val="left" w:pos="5608"/>
          <w:tab w:val="left" w:pos="6725"/>
          <w:tab w:val="left" w:pos="8322"/>
          <w:tab w:val="left" w:pos="9751"/>
        </w:tabs>
        <w:ind w:left="0" w:firstLine="709"/>
      </w:pPr>
      <w:r>
        <w:t>2. Выявленные социально</w:t>
      </w:r>
      <w:r w:rsidR="00D87090">
        <w:t xml:space="preserve">– </w:t>
      </w:r>
      <w:r>
        <w:t>гигиенические факторы риска населения с БОП могут быть использованы при разработке текущих и перспективных планов развития общественного здоровья и здравоохранения, а также при формировании и реализации отраслевых и территориальных программ оздоровления населения ПМСП.</w:t>
      </w:r>
    </w:p>
    <w:p w14:paraId="35A83F8E" w14:textId="44FCBC25" w:rsidR="00D45A1F" w:rsidRDefault="00D45A1F" w:rsidP="006401E7">
      <w:pPr>
        <w:pStyle w:val="a3"/>
        <w:tabs>
          <w:tab w:val="left" w:pos="2951"/>
          <w:tab w:val="left" w:pos="3522"/>
          <w:tab w:val="left" w:pos="5608"/>
          <w:tab w:val="left" w:pos="6725"/>
          <w:tab w:val="left" w:pos="8322"/>
          <w:tab w:val="left" w:pos="9751"/>
        </w:tabs>
        <w:ind w:left="0" w:firstLine="709"/>
      </w:pPr>
      <w:r>
        <w:t xml:space="preserve">3. </w:t>
      </w:r>
      <w:r w:rsidR="00B668B1" w:rsidRPr="00834637">
        <w:t xml:space="preserve">Разработанная маршрутизация пациентов на уровне первичного звена </w:t>
      </w:r>
      <w:r w:rsidR="00B668B1" w:rsidRPr="00D270DD">
        <w:t>требует практической адаптации к конкретным условиям работы ПМСП</w:t>
      </w:r>
      <w:r w:rsidR="00B668B1">
        <w:t xml:space="preserve"> с учетом региональных</w:t>
      </w:r>
      <w:r w:rsidR="00B668B1" w:rsidRPr="00D270DD">
        <w:t xml:space="preserve"> особенност</w:t>
      </w:r>
      <w:r w:rsidR="00B668B1">
        <w:t>ей.</w:t>
      </w:r>
      <w:r w:rsidR="00B668B1" w:rsidRPr="00D270DD">
        <w:t xml:space="preserve"> Важным аспектом является алгоритм действий мед</w:t>
      </w:r>
      <w:r w:rsidR="00B668B1">
        <w:t xml:space="preserve">ицинских </w:t>
      </w:r>
      <w:r w:rsidR="00B668B1" w:rsidRPr="00D270DD">
        <w:t xml:space="preserve">сестер и других специалистов, задействованных в процессе скрининга, диагностики и профилактики заболеваний органов пищеварения. </w:t>
      </w:r>
      <w:r w:rsidR="00B668B1">
        <w:t>У</w:t>
      </w:r>
      <w:r w:rsidR="00B668B1" w:rsidRPr="00D270DD">
        <w:t xml:space="preserve">спех схемы маршрутизации зависит от совместных усилий всех заинтересованных сторон, включая органы управления здравоохранением, медицинских работников, пациентов и общественные организации. </w:t>
      </w:r>
    </w:p>
    <w:p w14:paraId="129AFFA2" w14:textId="77777777" w:rsidR="00D45A1F" w:rsidRPr="00047B6E" w:rsidRDefault="00D45A1F" w:rsidP="006401E7">
      <w:pPr>
        <w:pStyle w:val="a3"/>
        <w:tabs>
          <w:tab w:val="left" w:pos="2951"/>
          <w:tab w:val="left" w:pos="3522"/>
          <w:tab w:val="left" w:pos="5608"/>
          <w:tab w:val="left" w:pos="6725"/>
          <w:tab w:val="left" w:pos="8322"/>
          <w:tab w:val="left" w:pos="9751"/>
        </w:tabs>
        <w:ind w:left="0" w:firstLine="709"/>
      </w:pPr>
      <w:r w:rsidRPr="00E665BB">
        <w:rPr>
          <w:i/>
          <w:iCs/>
        </w:rPr>
        <w:t>Управлению здравоохранения Жамбылской области:</w:t>
      </w:r>
    </w:p>
    <w:p w14:paraId="5F4DA38B" w14:textId="13586BF5" w:rsidR="00D45A1F" w:rsidRDefault="00C36159" w:rsidP="006401E7">
      <w:pPr>
        <w:pStyle w:val="a3"/>
        <w:tabs>
          <w:tab w:val="left" w:pos="1701"/>
          <w:tab w:val="left" w:pos="5812"/>
          <w:tab w:val="left" w:pos="8322"/>
          <w:tab w:val="left" w:pos="9751"/>
        </w:tabs>
        <w:ind w:left="0" w:firstLine="709"/>
      </w:pPr>
      <w:r>
        <w:t>4</w:t>
      </w:r>
      <w:r w:rsidR="00D45A1F">
        <w:t>. Взять во внимание чрезмерное употребление поваренной соли населением Жамбылской области, городского населения, срочно необходимы новые вмешательства по профилактике курения табака.</w:t>
      </w:r>
    </w:p>
    <w:p w14:paraId="40880674" w14:textId="2615E25C" w:rsidR="00D45A1F" w:rsidRDefault="00C36159" w:rsidP="006401E7">
      <w:pPr>
        <w:pStyle w:val="a3"/>
        <w:tabs>
          <w:tab w:val="left" w:pos="1701"/>
          <w:tab w:val="left" w:pos="5812"/>
          <w:tab w:val="left" w:pos="8322"/>
          <w:tab w:val="left" w:pos="9751"/>
        </w:tabs>
        <w:ind w:left="0" w:firstLine="709"/>
      </w:pPr>
      <w:r>
        <w:t>5</w:t>
      </w:r>
      <w:r w:rsidR="00D45A1F">
        <w:t>. Изучить методические рекомендации «Методические подходы к профилактике неинфекционных заболеваний на уровне первичной медико</w:t>
      </w:r>
      <w:r w:rsidR="00D87090">
        <w:t xml:space="preserve">– </w:t>
      </w:r>
      <w:r w:rsidR="00D45A1F">
        <w:t xml:space="preserve">санитарной помощи» в которых обозначена ответственность сотрудников медицинских организации на уровне ПМСП (Методические рекомендации были обсуждены и одобрены на заседании Ученого Совета КМУ ВШОЗ (протокол заседания </w:t>
      </w:r>
      <w:r w:rsidR="00D87090">
        <w:t xml:space="preserve">№ </w:t>
      </w:r>
      <w:r w:rsidR="00D45A1F">
        <w:t xml:space="preserve">2 от «16» апреля 2024 года).   </w:t>
      </w:r>
    </w:p>
    <w:p w14:paraId="3D6C6CC1" w14:textId="109D7774" w:rsidR="00D45A1F" w:rsidRPr="00E665BB" w:rsidRDefault="00D45A1F" w:rsidP="006401E7">
      <w:pPr>
        <w:pStyle w:val="a3"/>
        <w:tabs>
          <w:tab w:val="left" w:pos="1701"/>
          <w:tab w:val="left" w:pos="5812"/>
          <w:tab w:val="left" w:pos="8322"/>
          <w:tab w:val="left" w:pos="9751"/>
        </w:tabs>
        <w:ind w:left="0" w:firstLine="709"/>
        <w:rPr>
          <w:i/>
          <w:iCs/>
        </w:rPr>
      </w:pPr>
      <w:r w:rsidRPr="00E665BB">
        <w:rPr>
          <w:i/>
          <w:iCs/>
        </w:rPr>
        <w:t>Учреждениям первичной медико</w:t>
      </w:r>
      <w:r w:rsidR="00D87090">
        <w:rPr>
          <w:i/>
          <w:iCs/>
        </w:rPr>
        <w:t xml:space="preserve">– </w:t>
      </w:r>
      <w:r w:rsidRPr="00E665BB">
        <w:rPr>
          <w:i/>
          <w:iCs/>
        </w:rPr>
        <w:t>санитарной помощи:</w:t>
      </w:r>
    </w:p>
    <w:p w14:paraId="0394EF13" w14:textId="010116D6" w:rsidR="00D45A1F" w:rsidRDefault="00C36159" w:rsidP="006401E7">
      <w:pPr>
        <w:pStyle w:val="a3"/>
        <w:tabs>
          <w:tab w:val="left" w:pos="1701"/>
          <w:tab w:val="left" w:pos="5812"/>
          <w:tab w:val="left" w:pos="8322"/>
          <w:tab w:val="left" w:pos="9751"/>
        </w:tabs>
        <w:ind w:left="0" w:firstLine="709"/>
      </w:pPr>
      <w:r>
        <w:t>6</w:t>
      </w:r>
      <w:r w:rsidR="00D45A1F">
        <w:t>. Принять к сведению и поддержать разработанные нами методические рекомендации «Методические подходы к профилактике неинфекционных заболеваний на уровне первичной медико</w:t>
      </w:r>
      <w:r w:rsidR="00D87090">
        <w:t xml:space="preserve">– </w:t>
      </w:r>
      <w:r w:rsidR="00D45A1F">
        <w:t>санитарной помощи» в рамках НТП «Национальная программа внедрения персонализированной и превентивной медицины в Республике Казахстан» для внедрения на уровне ПМСП, как инструмент общественного здравоохранения с целью профилактических мер по развитию факторов риска НИЗ, в том числе БОП на первичном уровне.</w:t>
      </w:r>
    </w:p>
    <w:p w14:paraId="03A45FE8" w14:textId="344483F6" w:rsidR="00D45A1F" w:rsidRPr="00E665BB" w:rsidRDefault="00D45A1F" w:rsidP="006401E7">
      <w:pPr>
        <w:pStyle w:val="a3"/>
        <w:tabs>
          <w:tab w:val="left" w:pos="1701"/>
          <w:tab w:val="left" w:pos="5812"/>
          <w:tab w:val="left" w:pos="8322"/>
          <w:tab w:val="left" w:pos="9751"/>
        </w:tabs>
        <w:ind w:left="0" w:firstLine="709"/>
        <w:rPr>
          <w:i/>
          <w:iCs/>
        </w:rPr>
      </w:pPr>
      <w:r w:rsidRPr="00E665BB">
        <w:rPr>
          <w:i/>
          <w:iCs/>
        </w:rPr>
        <w:t>Высшим медицинским колледжам и меди</w:t>
      </w:r>
      <w:r>
        <w:rPr>
          <w:i/>
          <w:iCs/>
        </w:rPr>
        <w:t>ци</w:t>
      </w:r>
      <w:r w:rsidRPr="00E665BB">
        <w:rPr>
          <w:i/>
          <w:iCs/>
        </w:rPr>
        <w:t>нским ВУЗам Казахстана:</w:t>
      </w:r>
    </w:p>
    <w:p w14:paraId="53FFFD01" w14:textId="1D6D7286" w:rsidR="00D45A1F" w:rsidRDefault="00CF70B0" w:rsidP="006401E7">
      <w:pPr>
        <w:pStyle w:val="a3"/>
        <w:tabs>
          <w:tab w:val="left" w:pos="1701"/>
          <w:tab w:val="left" w:pos="5812"/>
          <w:tab w:val="left" w:pos="8322"/>
          <w:tab w:val="left" w:pos="9751"/>
        </w:tabs>
        <w:ind w:left="0" w:firstLine="709"/>
      </w:pPr>
      <w:r>
        <w:t xml:space="preserve">7. </w:t>
      </w:r>
      <w:r w:rsidR="00D45A1F">
        <w:t>Проводить на постоянной основе семинар</w:t>
      </w:r>
      <w:r w:rsidR="00D87090">
        <w:t xml:space="preserve">– </w:t>
      </w:r>
      <w:r w:rsidR="00D45A1F">
        <w:t xml:space="preserve">тренинг на тему Независимая сестринская практика в амбулаторных условиях», 18 академических часов для </w:t>
      </w:r>
      <w:r w:rsidR="00D45A1F">
        <w:lastRenderedPageBreak/>
        <w:t>расширения теоретических знаний в области профилактики НИЗ, в том числе БОП</w:t>
      </w:r>
      <w:r w:rsidR="00511781">
        <w:t>.</w:t>
      </w:r>
    </w:p>
    <w:p w14:paraId="1DF2C379" w14:textId="77777777" w:rsidR="00511781" w:rsidRDefault="00511781" w:rsidP="00511781">
      <w:pPr>
        <w:pStyle w:val="a3"/>
        <w:tabs>
          <w:tab w:val="left" w:pos="1701"/>
          <w:tab w:val="left" w:pos="5812"/>
          <w:tab w:val="left" w:pos="8322"/>
          <w:tab w:val="left" w:pos="9751"/>
        </w:tabs>
      </w:pPr>
    </w:p>
    <w:p w14:paraId="0541BC3F" w14:textId="741DEF68" w:rsidR="00CF70B0" w:rsidRDefault="00CF70B0" w:rsidP="008A2E55">
      <w:pPr>
        <w:jc w:val="center"/>
        <w:rPr>
          <w:b/>
          <w:bCs/>
          <w:sz w:val="28"/>
          <w:szCs w:val="28"/>
        </w:rPr>
      </w:pPr>
      <w:r>
        <w:br w:type="page"/>
      </w:r>
      <w:r w:rsidR="008A2E55" w:rsidRPr="008A2E55">
        <w:rPr>
          <w:b/>
          <w:bCs/>
          <w:sz w:val="28"/>
          <w:szCs w:val="28"/>
        </w:rPr>
        <w:lastRenderedPageBreak/>
        <w:t>СПИСОК ИСПОЛЬЗОВАННЫХ ИСТОЧНИКОВ</w:t>
      </w:r>
    </w:p>
    <w:p w14:paraId="3B766709" w14:textId="77777777" w:rsidR="00637FA9" w:rsidRPr="008A2E55" w:rsidRDefault="00637FA9" w:rsidP="008A2E55">
      <w:pPr>
        <w:jc w:val="center"/>
        <w:rPr>
          <w:b/>
          <w:bCs/>
          <w:sz w:val="28"/>
          <w:szCs w:val="28"/>
        </w:rPr>
      </w:pPr>
    </w:p>
    <w:p w14:paraId="4535302D" w14:textId="4469E862" w:rsidR="00A04B1E" w:rsidRPr="00A04B1E" w:rsidRDefault="00A04B1E" w:rsidP="005B4E91">
      <w:pPr>
        <w:rPr>
          <w:sz w:val="28"/>
          <w:szCs w:val="28"/>
        </w:rPr>
      </w:pPr>
      <w:r w:rsidRPr="00A04B1E">
        <w:rPr>
          <w:sz w:val="28"/>
          <w:szCs w:val="28"/>
        </w:rPr>
        <w:t>1</w:t>
      </w:r>
      <w:r w:rsidR="00637FA9" w:rsidRPr="00637FA9">
        <w:rPr>
          <w:sz w:val="28"/>
          <w:szCs w:val="28"/>
        </w:rPr>
        <w:t xml:space="preserve"> </w:t>
      </w:r>
      <w:r w:rsidRPr="00A04B1E">
        <w:rPr>
          <w:sz w:val="28"/>
          <w:szCs w:val="28"/>
        </w:rPr>
        <w:t>Есенгалиева Л.К., Калмакова Ж.А., Раисова К.А. Актуальность преобразований в деятельности службы общественного здоровья Республики Казахстан // Актуальные вопросы формирования здорового образа жизни, профилактики заболеваний и укрепления здоровья».</w:t>
      </w:r>
      <w:r w:rsidR="00D87090">
        <w:rPr>
          <w:sz w:val="28"/>
          <w:szCs w:val="28"/>
        </w:rPr>
        <w:t xml:space="preserve">– </w:t>
      </w:r>
      <w:r w:rsidRPr="00A04B1E">
        <w:rPr>
          <w:sz w:val="28"/>
          <w:szCs w:val="28"/>
        </w:rPr>
        <w:t>Нур</w:t>
      </w:r>
      <w:r w:rsidR="00D87090">
        <w:rPr>
          <w:sz w:val="28"/>
          <w:szCs w:val="28"/>
        </w:rPr>
        <w:t xml:space="preserve">– </w:t>
      </w:r>
      <w:r w:rsidRPr="00A04B1E">
        <w:rPr>
          <w:sz w:val="28"/>
          <w:szCs w:val="28"/>
        </w:rPr>
        <w:t xml:space="preserve">Султан, 2022. </w:t>
      </w:r>
      <w:r w:rsidR="00D87090">
        <w:rPr>
          <w:sz w:val="28"/>
          <w:szCs w:val="28"/>
        </w:rPr>
        <w:t xml:space="preserve">– № </w:t>
      </w:r>
      <w:r w:rsidR="00F27CC1">
        <w:rPr>
          <w:sz w:val="28"/>
          <w:szCs w:val="28"/>
        </w:rPr>
        <w:t xml:space="preserve"> </w:t>
      </w:r>
      <w:r w:rsidRPr="00A04B1E">
        <w:rPr>
          <w:sz w:val="28"/>
          <w:szCs w:val="28"/>
        </w:rPr>
        <w:t>1,2.</w:t>
      </w:r>
      <w:r w:rsidR="00D87090">
        <w:rPr>
          <w:sz w:val="28"/>
          <w:szCs w:val="28"/>
        </w:rPr>
        <w:t xml:space="preserve">– </w:t>
      </w:r>
      <w:r w:rsidRPr="00A04B1E">
        <w:rPr>
          <w:sz w:val="28"/>
          <w:szCs w:val="28"/>
        </w:rPr>
        <w:t>С.</w:t>
      </w:r>
      <w:r w:rsidR="00EF5B27">
        <w:rPr>
          <w:sz w:val="28"/>
          <w:szCs w:val="28"/>
        </w:rPr>
        <w:t xml:space="preserve"> </w:t>
      </w:r>
      <w:r w:rsidRPr="00A04B1E">
        <w:rPr>
          <w:sz w:val="28"/>
          <w:szCs w:val="28"/>
        </w:rPr>
        <w:t>25</w:t>
      </w:r>
      <w:r w:rsidR="00D87090">
        <w:rPr>
          <w:sz w:val="28"/>
          <w:szCs w:val="28"/>
        </w:rPr>
        <w:t xml:space="preserve">– </w:t>
      </w:r>
      <w:r w:rsidRPr="00A04B1E">
        <w:rPr>
          <w:sz w:val="28"/>
          <w:szCs w:val="28"/>
        </w:rPr>
        <w:t>30.</w:t>
      </w:r>
    </w:p>
    <w:p w14:paraId="24860617" w14:textId="542727E0" w:rsidR="00A04B1E" w:rsidRPr="00A04B1E" w:rsidRDefault="00A04B1E" w:rsidP="005B4E91">
      <w:pPr>
        <w:rPr>
          <w:sz w:val="28"/>
          <w:szCs w:val="28"/>
        </w:rPr>
      </w:pPr>
      <w:r w:rsidRPr="00A04B1E">
        <w:rPr>
          <w:sz w:val="28"/>
          <w:szCs w:val="28"/>
        </w:rPr>
        <w:t>2</w:t>
      </w:r>
      <w:r w:rsidR="00637FA9" w:rsidRPr="00637FA9">
        <w:rPr>
          <w:sz w:val="28"/>
          <w:szCs w:val="28"/>
        </w:rPr>
        <w:t xml:space="preserve"> </w:t>
      </w:r>
      <w:r w:rsidRPr="00A04B1E">
        <w:rPr>
          <w:sz w:val="28"/>
          <w:szCs w:val="28"/>
        </w:rPr>
        <w:t>Аксенова Е.И., Бессчетнова О.В. Показатели доступности и качества медицинской помощи, обеспечивающие удовлетворенность населения медицинской помощью в различных странах мира. Экспертный обзор. – М.: ГБУ «НИИОЗММ ДЗМ»</w:t>
      </w:r>
      <w:r w:rsidR="00FC46BC">
        <w:rPr>
          <w:sz w:val="28"/>
          <w:szCs w:val="28"/>
        </w:rPr>
        <w:t>.</w:t>
      </w:r>
      <w:r w:rsidR="00FC46BC" w:rsidRPr="00FC46BC">
        <w:rPr>
          <w:sz w:val="28"/>
          <w:szCs w:val="28"/>
        </w:rPr>
        <w:t xml:space="preserve"> </w:t>
      </w:r>
      <w:r w:rsidR="00FC46BC">
        <w:rPr>
          <w:sz w:val="28"/>
          <w:szCs w:val="28"/>
        </w:rPr>
        <w:t xml:space="preserve">– </w:t>
      </w:r>
      <w:r w:rsidRPr="00A04B1E">
        <w:rPr>
          <w:sz w:val="28"/>
          <w:szCs w:val="28"/>
        </w:rPr>
        <w:t xml:space="preserve">2021. – </w:t>
      </w:r>
      <w:r w:rsidR="001119BC">
        <w:rPr>
          <w:sz w:val="28"/>
          <w:szCs w:val="28"/>
        </w:rPr>
        <w:t xml:space="preserve">С. </w:t>
      </w:r>
      <w:r w:rsidRPr="00A04B1E">
        <w:rPr>
          <w:sz w:val="28"/>
          <w:szCs w:val="28"/>
        </w:rPr>
        <w:t>40.</w:t>
      </w:r>
    </w:p>
    <w:p w14:paraId="44A46EBB" w14:textId="0D10ED69" w:rsidR="00A04B1E" w:rsidRPr="00A04B1E" w:rsidRDefault="00A04B1E" w:rsidP="005B4E91">
      <w:pPr>
        <w:rPr>
          <w:sz w:val="28"/>
          <w:szCs w:val="28"/>
        </w:rPr>
      </w:pPr>
      <w:r w:rsidRPr="00A04B1E">
        <w:rPr>
          <w:sz w:val="28"/>
          <w:szCs w:val="28"/>
        </w:rPr>
        <w:t>3</w:t>
      </w:r>
      <w:r w:rsidR="00637FA9" w:rsidRPr="00637FA9">
        <w:rPr>
          <w:sz w:val="28"/>
          <w:szCs w:val="28"/>
        </w:rPr>
        <w:t xml:space="preserve"> </w:t>
      </w:r>
      <w:r w:rsidRPr="00A04B1E">
        <w:rPr>
          <w:sz w:val="28"/>
          <w:szCs w:val="28"/>
        </w:rPr>
        <w:t>Руголь Л.В., Сон И.М., Кириллов В.И., Гусева С.Л. Организационные технологии, повышающие доступность медицинской помощи для населения // Профилактическая медицина.</w:t>
      </w:r>
      <w:r w:rsidR="00D87090">
        <w:rPr>
          <w:sz w:val="28"/>
          <w:szCs w:val="28"/>
        </w:rPr>
        <w:t xml:space="preserve">– </w:t>
      </w:r>
      <w:r w:rsidRPr="00A04B1E">
        <w:rPr>
          <w:sz w:val="28"/>
          <w:szCs w:val="28"/>
        </w:rPr>
        <w:t>2020.</w:t>
      </w:r>
      <w:r w:rsidR="00D87090">
        <w:rPr>
          <w:sz w:val="28"/>
          <w:szCs w:val="28"/>
        </w:rPr>
        <w:t xml:space="preserve">– </w:t>
      </w:r>
      <w:r w:rsidR="002F4A90">
        <w:rPr>
          <w:sz w:val="28"/>
          <w:szCs w:val="28"/>
        </w:rPr>
        <w:t xml:space="preserve">Т. 2, </w:t>
      </w:r>
      <w:r w:rsidR="00D87090">
        <w:rPr>
          <w:sz w:val="28"/>
          <w:szCs w:val="28"/>
        </w:rPr>
        <w:t xml:space="preserve">№ </w:t>
      </w:r>
      <w:r w:rsidR="00F27CC1">
        <w:rPr>
          <w:sz w:val="28"/>
          <w:szCs w:val="28"/>
        </w:rPr>
        <w:t xml:space="preserve"> </w:t>
      </w:r>
      <w:r w:rsidRPr="00A04B1E">
        <w:rPr>
          <w:sz w:val="28"/>
          <w:szCs w:val="28"/>
        </w:rPr>
        <w:t>23.</w:t>
      </w:r>
      <w:r w:rsidR="00D87090">
        <w:rPr>
          <w:sz w:val="28"/>
          <w:szCs w:val="28"/>
        </w:rPr>
        <w:t xml:space="preserve">– </w:t>
      </w:r>
      <w:r w:rsidRPr="00A04B1E">
        <w:rPr>
          <w:sz w:val="28"/>
          <w:szCs w:val="28"/>
        </w:rPr>
        <w:t>С.</w:t>
      </w:r>
      <w:r w:rsidR="001119BC">
        <w:rPr>
          <w:sz w:val="28"/>
          <w:szCs w:val="28"/>
        </w:rPr>
        <w:t xml:space="preserve"> </w:t>
      </w:r>
      <w:r w:rsidRPr="00A04B1E">
        <w:rPr>
          <w:sz w:val="28"/>
          <w:szCs w:val="28"/>
        </w:rPr>
        <w:t>26</w:t>
      </w:r>
      <w:r w:rsidR="00D87090">
        <w:rPr>
          <w:sz w:val="28"/>
          <w:szCs w:val="28"/>
        </w:rPr>
        <w:t xml:space="preserve">– </w:t>
      </w:r>
      <w:r w:rsidRPr="00A04B1E">
        <w:rPr>
          <w:sz w:val="28"/>
          <w:szCs w:val="28"/>
        </w:rPr>
        <w:t>34.</w:t>
      </w:r>
    </w:p>
    <w:p w14:paraId="7338D59F" w14:textId="54E6B374" w:rsidR="00A04B1E" w:rsidRPr="00A04B1E" w:rsidRDefault="00A04B1E" w:rsidP="005B4E91">
      <w:pPr>
        <w:rPr>
          <w:sz w:val="28"/>
          <w:szCs w:val="28"/>
        </w:rPr>
      </w:pPr>
      <w:r w:rsidRPr="00A04B1E">
        <w:rPr>
          <w:sz w:val="28"/>
          <w:szCs w:val="28"/>
        </w:rPr>
        <w:t>4</w:t>
      </w:r>
      <w:r w:rsidR="00637FA9" w:rsidRPr="00637FA9">
        <w:rPr>
          <w:sz w:val="28"/>
          <w:szCs w:val="28"/>
        </w:rPr>
        <w:t xml:space="preserve"> </w:t>
      </w:r>
      <w:r w:rsidRPr="00A04B1E">
        <w:rPr>
          <w:sz w:val="28"/>
          <w:szCs w:val="28"/>
        </w:rPr>
        <w:t>Тайторина Б.А., Дощанова Р.С., Гогаладзе К.Л. Эволюция государственной политики Республики Казахстан в сфере охраны здоровья населения // Молодой ученый. — 2020. —</w:t>
      </w:r>
      <w:r w:rsidR="00C21A62">
        <w:rPr>
          <w:sz w:val="28"/>
          <w:szCs w:val="28"/>
        </w:rPr>
        <w:t>Т. 3</w:t>
      </w:r>
      <w:r w:rsidR="009842B4">
        <w:rPr>
          <w:sz w:val="28"/>
          <w:szCs w:val="28"/>
        </w:rPr>
        <w:t>0</w:t>
      </w:r>
      <w:r w:rsidR="00C21A62">
        <w:rPr>
          <w:sz w:val="28"/>
          <w:szCs w:val="28"/>
        </w:rPr>
        <w:t>,</w:t>
      </w:r>
      <w:r w:rsidRPr="00A04B1E">
        <w:rPr>
          <w:sz w:val="28"/>
          <w:szCs w:val="28"/>
        </w:rPr>
        <w:t xml:space="preserve"> </w:t>
      </w:r>
      <w:r w:rsidR="00D87090">
        <w:rPr>
          <w:sz w:val="28"/>
          <w:szCs w:val="28"/>
        </w:rPr>
        <w:t xml:space="preserve">№ </w:t>
      </w:r>
      <w:r w:rsidR="00F27CC1">
        <w:rPr>
          <w:sz w:val="28"/>
          <w:szCs w:val="28"/>
        </w:rPr>
        <w:t xml:space="preserve"> </w:t>
      </w:r>
      <w:r w:rsidRPr="00A04B1E">
        <w:rPr>
          <w:sz w:val="28"/>
          <w:szCs w:val="28"/>
        </w:rPr>
        <w:t>3</w:t>
      </w:r>
      <w:r w:rsidR="009842B4">
        <w:rPr>
          <w:sz w:val="28"/>
          <w:szCs w:val="28"/>
        </w:rPr>
        <w:t>20</w:t>
      </w:r>
      <w:r w:rsidRPr="00A04B1E">
        <w:rPr>
          <w:sz w:val="28"/>
          <w:szCs w:val="28"/>
        </w:rPr>
        <w:t>. — С. 94</w:t>
      </w:r>
      <w:r w:rsidR="00D87090">
        <w:rPr>
          <w:sz w:val="28"/>
          <w:szCs w:val="28"/>
        </w:rPr>
        <w:t xml:space="preserve">– </w:t>
      </w:r>
      <w:r w:rsidRPr="00A04B1E">
        <w:rPr>
          <w:sz w:val="28"/>
          <w:szCs w:val="28"/>
        </w:rPr>
        <w:t>102.</w:t>
      </w:r>
    </w:p>
    <w:p w14:paraId="66681EDC" w14:textId="5D4EC13C" w:rsidR="00A04B1E" w:rsidRPr="00A04B1E" w:rsidRDefault="00A04B1E" w:rsidP="005B4E91">
      <w:pPr>
        <w:rPr>
          <w:sz w:val="28"/>
          <w:szCs w:val="28"/>
        </w:rPr>
      </w:pPr>
      <w:r w:rsidRPr="00A04B1E">
        <w:rPr>
          <w:sz w:val="28"/>
          <w:szCs w:val="28"/>
        </w:rPr>
        <w:t>5</w:t>
      </w:r>
      <w:r w:rsidR="008A2E55" w:rsidRPr="008A2E55">
        <w:rPr>
          <w:sz w:val="28"/>
          <w:szCs w:val="28"/>
        </w:rPr>
        <w:t xml:space="preserve"> </w:t>
      </w:r>
      <w:r w:rsidRPr="00A04B1E">
        <w:rPr>
          <w:sz w:val="28"/>
          <w:szCs w:val="28"/>
        </w:rPr>
        <w:t>Галина Г.Ф. Сохранение здоровья как одна из проблем социокультурного развития Казахстана (в 1990</w:t>
      </w:r>
      <w:r w:rsidR="00D87090">
        <w:rPr>
          <w:sz w:val="28"/>
          <w:szCs w:val="28"/>
        </w:rPr>
        <w:t xml:space="preserve">– </w:t>
      </w:r>
      <w:r w:rsidRPr="00A04B1E">
        <w:rPr>
          <w:sz w:val="28"/>
          <w:szCs w:val="28"/>
        </w:rPr>
        <w:t>е годы) // Вестник Казанского государственного университета культуры и искусств. Казань, 2016.</w:t>
      </w:r>
      <w:r w:rsidR="00D87090">
        <w:rPr>
          <w:sz w:val="28"/>
          <w:szCs w:val="28"/>
        </w:rPr>
        <w:t xml:space="preserve">– № </w:t>
      </w:r>
      <w:r w:rsidR="00F27CC1">
        <w:rPr>
          <w:sz w:val="28"/>
          <w:szCs w:val="28"/>
        </w:rPr>
        <w:t xml:space="preserve"> </w:t>
      </w:r>
      <w:r w:rsidRPr="00A04B1E">
        <w:rPr>
          <w:sz w:val="28"/>
          <w:szCs w:val="28"/>
        </w:rPr>
        <w:t>4.</w:t>
      </w:r>
      <w:r w:rsidR="00D87090">
        <w:rPr>
          <w:sz w:val="28"/>
          <w:szCs w:val="28"/>
        </w:rPr>
        <w:t xml:space="preserve">– </w:t>
      </w:r>
      <w:r w:rsidRPr="00A04B1E">
        <w:rPr>
          <w:sz w:val="28"/>
          <w:szCs w:val="28"/>
        </w:rPr>
        <w:t>С.</w:t>
      </w:r>
      <w:r w:rsidR="001119BC">
        <w:rPr>
          <w:sz w:val="28"/>
          <w:szCs w:val="28"/>
        </w:rPr>
        <w:t xml:space="preserve"> </w:t>
      </w:r>
      <w:r w:rsidRPr="00A04B1E">
        <w:rPr>
          <w:sz w:val="28"/>
          <w:szCs w:val="28"/>
        </w:rPr>
        <w:t>55</w:t>
      </w:r>
      <w:r w:rsidR="00D87090">
        <w:rPr>
          <w:sz w:val="28"/>
          <w:szCs w:val="28"/>
        </w:rPr>
        <w:t xml:space="preserve">– </w:t>
      </w:r>
      <w:r w:rsidRPr="00A04B1E">
        <w:rPr>
          <w:sz w:val="28"/>
          <w:szCs w:val="28"/>
        </w:rPr>
        <w:t>58.</w:t>
      </w:r>
    </w:p>
    <w:p w14:paraId="70E5780F" w14:textId="719AABE3" w:rsidR="00A04B1E" w:rsidRPr="00A04B1E" w:rsidRDefault="00A04B1E" w:rsidP="005B4E91">
      <w:pPr>
        <w:rPr>
          <w:sz w:val="28"/>
          <w:szCs w:val="28"/>
        </w:rPr>
      </w:pPr>
      <w:r w:rsidRPr="00A04B1E">
        <w:rPr>
          <w:sz w:val="28"/>
          <w:szCs w:val="28"/>
        </w:rPr>
        <w:t>6</w:t>
      </w:r>
      <w:r w:rsidR="00721C20" w:rsidRPr="00721C20">
        <w:rPr>
          <w:sz w:val="28"/>
          <w:szCs w:val="28"/>
        </w:rPr>
        <w:t xml:space="preserve"> </w:t>
      </w:r>
      <w:r w:rsidRPr="00A04B1E">
        <w:rPr>
          <w:sz w:val="28"/>
          <w:szCs w:val="28"/>
        </w:rPr>
        <w:t>Гражевская Н., Тынгишева А. Приоритетные направления реализации государственной политики в области здравоохранения // Вестник КЭУ: экономика, философия, педагогика, юриспруденция.</w:t>
      </w:r>
      <w:r w:rsidR="00D87090">
        <w:rPr>
          <w:sz w:val="28"/>
          <w:szCs w:val="28"/>
        </w:rPr>
        <w:t xml:space="preserve">– </w:t>
      </w:r>
      <w:r w:rsidRPr="00A04B1E">
        <w:rPr>
          <w:sz w:val="28"/>
          <w:szCs w:val="28"/>
        </w:rPr>
        <w:t xml:space="preserve">Караганда, 2018. </w:t>
      </w:r>
      <w:r w:rsidR="00D87090">
        <w:rPr>
          <w:sz w:val="28"/>
          <w:szCs w:val="28"/>
        </w:rPr>
        <w:t xml:space="preserve">– № </w:t>
      </w:r>
      <w:r w:rsidR="00F27CC1">
        <w:rPr>
          <w:sz w:val="28"/>
          <w:szCs w:val="28"/>
        </w:rPr>
        <w:t xml:space="preserve"> </w:t>
      </w:r>
      <w:r w:rsidRPr="00A04B1E">
        <w:rPr>
          <w:sz w:val="28"/>
          <w:szCs w:val="28"/>
        </w:rPr>
        <w:t>3(50).</w:t>
      </w:r>
      <w:r w:rsidR="00D87090">
        <w:rPr>
          <w:sz w:val="28"/>
          <w:szCs w:val="28"/>
        </w:rPr>
        <w:t xml:space="preserve">– </w:t>
      </w:r>
      <w:r w:rsidRPr="00A04B1E">
        <w:rPr>
          <w:sz w:val="28"/>
          <w:szCs w:val="28"/>
        </w:rPr>
        <w:t>С.</w:t>
      </w:r>
      <w:r w:rsidR="001119BC">
        <w:rPr>
          <w:sz w:val="28"/>
          <w:szCs w:val="28"/>
        </w:rPr>
        <w:t xml:space="preserve"> </w:t>
      </w:r>
      <w:r w:rsidRPr="00A04B1E">
        <w:rPr>
          <w:sz w:val="28"/>
          <w:szCs w:val="28"/>
        </w:rPr>
        <w:t>21</w:t>
      </w:r>
      <w:r w:rsidR="00D87090">
        <w:rPr>
          <w:sz w:val="28"/>
          <w:szCs w:val="28"/>
        </w:rPr>
        <w:t xml:space="preserve">– </w:t>
      </w:r>
      <w:r w:rsidRPr="00A04B1E">
        <w:rPr>
          <w:sz w:val="28"/>
          <w:szCs w:val="28"/>
        </w:rPr>
        <w:t>24.</w:t>
      </w:r>
    </w:p>
    <w:p w14:paraId="2E3BD09C" w14:textId="56EE95B5" w:rsidR="00A04B1E" w:rsidRPr="00F27CC1" w:rsidRDefault="00A04B1E" w:rsidP="005B4E91">
      <w:pPr>
        <w:rPr>
          <w:sz w:val="28"/>
          <w:szCs w:val="28"/>
        </w:rPr>
      </w:pPr>
      <w:r w:rsidRPr="00A04B1E">
        <w:rPr>
          <w:sz w:val="28"/>
          <w:szCs w:val="28"/>
        </w:rPr>
        <w:t>7</w:t>
      </w:r>
      <w:r w:rsidR="005B4E91" w:rsidRPr="005B4E91">
        <w:rPr>
          <w:sz w:val="28"/>
          <w:szCs w:val="28"/>
        </w:rPr>
        <w:t xml:space="preserve"> </w:t>
      </w:r>
      <w:r w:rsidRPr="00A04B1E">
        <w:rPr>
          <w:sz w:val="28"/>
          <w:szCs w:val="28"/>
        </w:rPr>
        <w:t xml:space="preserve">Kobyakova O.S., Deev I.A., Kulikov E.S. et al. </w:t>
      </w:r>
      <w:r w:rsidRPr="00A04B1E">
        <w:rPr>
          <w:sz w:val="28"/>
          <w:szCs w:val="28"/>
          <w:lang w:val="en-US"/>
        </w:rPr>
        <w:t>Chronic non</w:t>
      </w:r>
      <w:r w:rsidR="00D87090">
        <w:rPr>
          <w:sz w:val="28"/>
          <w:szCs w:val="28"/>
          <w:lang w:val="en-US"/>
        </w:rPr>
        <w:t xml:space="preserve">– </w:t>
      </w:r>
      <w:r w:rsidRPr="00A04B1E">
        <w:rPr>
          <w:sz w:val="28"/>
          <w:szCs w:val="28"/>
          <w:lang w:val="en-US"/>
        </w:rPr>
        <w:t>communicable diseases: effects of the combined influence of risk factors. Preventive</w:t>
      </w:r>
      <w:r w:rsidRPr="002817AE">
        <w:rPr>
          <w:sz w:val="28"/>
          <w:szCs w:val="28"/>
          <w:lang w:val="en-US"/>
        </w:rPr>
        <w:t xml:space="preserve"> </w:t>
      </w:r>
      <w:r w:rsidRPr="00A04B1E">
        <w:rPr>
          <w:sz w:val="28"/>
          <w:szCs w:val="28"/>
          <w:lang w:val="en-US"/>
        </w:rPr>
        <w:t>medicine</w:t>
      </w:r>
      <w:r w:rsidRPr="002817AE">
        <w:rPr>
          <w:sz w:val="28"/>
          <w:szCs w:val="28"/>
          <w:lang w:val="en-US"/>
        </w:rPr>
        <w:t>.</w:t>
      </w:r>
      <w:r w:rsidR="00D87090" w:rsidRPr="002817AE">
        <w:rPr>
          <w:sz w:val="28"/>
          <w:szCs w:val="28"/>
          <w:lang w:val="en-US"/>
        </w:rPr>
        <w:t xml:space="preserve">– </w:t>
      </w:r>
      <w:r w:rsidRPr="00F27CC1">
        <w:rPr>
          <w:sz w:val="28"/>
          <w:szCs w:val="28"/>
        </w:rPr>
        <w:t>2019</w:t>
      </w:r>
      <w:r w:rsidR="00375F47">
        <w:rPr>
          <w:sz w:val="28"/>
          <w:szCs w:val="28"/>
        </w:rPr>
        <w:t>.</w:t>
      </w:r>
      <w:r w:rsidR="00D87090">
        <w:rPr>
          <w:sz w:val="28"/>
          <w:szCs w:val="28"/>
        </w:rPr>
        <w:t xml:space="preserve">– </w:t>
      </w:r>
      <w:r w:rsidR="00375F47">
        <w:rPr>
          <w:sz w:val="28"/>
          <w:szCs w:val="28"/>
          <w:lang w:val="en-US"/>
        </w:rPr>
        <w:t>Vol</w:t>
      </w:r>
      <w:r w:rsidR="00375F47" w:rsidRPr="00F27CC1">
        <w:rPr>
          <w:sz w:val="28"/>
          <w:szCs w:val="28"/>
        </w:rPr>
        <w:t xml:space="preserve">. </w:t>
      </w:r>
      <w:r w:rsidRPr="00F27CC1">
        <w:rPr>
          <w:sz w:val="28"/>
          <w:szCs w:val="28"/>
        </w:rPr>
        <w:t>22</w:t>
      </w:r>
      <w:r w:rsidR="00375F47" w:rsidRPr="00F27CC1">
        <w:rPr>
          <w:sz w:val="28"/>
          <w:szCs w:val="28"/>
        </w:rPr>
        <w:t xml:space="preserve">, </w:t>
      </w:r>
      <w:r w:rsidR="00D87090">
        <w:rPr>
          <w:sz w:val="28"/>
          <w:szCs w:val="28"/>
        </w:rPr>
        <w:t xml:space="preserve">№ </w:t>
      </w:r>
      <w:r w:rsidR="00F27CC1">
        <w:rPr>
          <w:sz w:val="28"/>
          <w:szCs w:val="28"/>
        </w:rPr>
        <w:t xml:space="preserve"> </w:t>
      </w:r>
      <w:r w:rsidRPr="00F27CC1">
        <w:rPr>
          <w:sz w:val="28"/>
          <w:szCs w:val="28"/>
        </w:rPr>
        <w:t>2</w:t>
      </w:r>
      <w:r w:rsidR="00375F47">
        <w:rPr>
          <w:sz w:val="28"/>
          <w:szCs w:val="28"/>
        </w:rPr>
        <w:t>.</w:t>
      </w:r>
      <w:r w:rsidR="00D87090">
        <w:rPr>
          <w:sz w:val="28"/>
          <w:szCs w:val="28"/>
        </w:rPr>
        <w:t xml:space="preserve">– </w:t>
      </w:r>
      <w:r w:rsidR="00375F47">
        <w:rPr>
          <w:sz w:val="28"/>
          <w:szCs w:val="28"/>
        </w:rPr>
        <w:t xml:space="preserve">Р. </w:t>
      </w:r>
      <w:r w:rsidRPr="00F27CC1">
        <w:rPr>
          <w:sz w:val="28"/>
          <w:szCs w:val="28"/>
        </w:rPr>
        <w:t>45</w:t>
      </w:r>
      <w:r w:rsidR="00D87090">
        <w:rPr>
          <w:sz w:val="28"/>
          <w:szCs w:val="28"/>
        </w:rPr>
        <w:t xml:space="preserve">– </w:t>
      </w:r>
      <w:r w:rsidRPr="00F27CC1">
        <w:rPr>
          <w:sz w:val="28"/>
          <w:szCs w:val="28"/>
        </w:rPr>
        <w:t>50.</w:t>
      </w:r>
    </w:p>
    <w:p w14:paraId="48B8E0B1" w14:textId="62983E27" w:rsidR="00A04B1E" w:rsidRPr="00A04B1E" w:rsidRDefault="00A04B1E" w:rsidP="005B4E91">
      <w:pPr>
        <w:rPr>
          <w:sz w:val="28"/>
          <w:szCs w:val="28"/>
        </w:rPr>
      </w:pPr>
      <w:r w:rsidRPr="005B4E91">
        <w:rPr>
          <w:sz w:val="28"/>
          <w:szCs w:val="28"/>
        </w:rPr>
        <w:t>8</w:t>
      </w:r>
      <w:r w:rsidR="005B4E91" w:rsidRPr="005B4E91">
        <w:rPr>
          <w:sz w:val="28"/>
          <w:szCs w:val="28"/>
        </w:rPr>
        <w:t xml:space="preserve"> </w:t>
      </w:r>
      <w:r w:rsidRPr="00A04B1E">
        <w:rPr>
          <w:sz w:val="28"/>
          <w:szCs w:val="28"/>
        </w:rPr>
        <w:t>Намазбаева</w:t>
      </w:r>
      <w:r w:rsidRPr="005B4E91">
        <w:rPr>
          <w:sz w:val="28"/>
          <w:szCs w:val="28"/>
        </w:rPr>
        <w:t xml:space="preserve"> </w:t>
      </w:r>
      <w:r w:rsidRPr="00A04B1E">
        <w:rPr>
          <w:sz w:val="28"/>
          <w:szCs w:val="28"/>
        </w:rPr>
        <w:t>Ж</w:t>
      </w:r>
      <w:r w:rsidRPr="005B4E91">
        <w:rPr>
          <w:sz w:val="28"/>
          <w:szCs w:val="28"/>
        </w:rPr>
        <w:t>.</w:t>
      </w:r>
      <w:r w:rsidRPr="00A04B1E">
        <w:rPr>
          <w:sz w:val="28"/>
          <w:szCs w:val="28"/>
        </w:rPr>
        <w:t>Е</w:t>
      </w:r>
      <w:r w:rsidR="008A265C">
        <w:rPr>
          <w:sz w:val="28"/>
          <w:szCs w:val="28"/>
        </w:rPr>
        <w:t>.</w:t>
      </w:r>
      <w:r w:rsidRPr="005B4E91">
        <w:rPr>
          <w:sz w:val="28"/>
          <w:szCs w:val="28"/>
        </w:rPr>
        <w:t xml:space="preserve">, </w:t>
      </w:r>
      <w:r w:rsidRPr="00A04B1E">
        <w:rPr>
          <w:sz w:val="28"/>
          <w:szCs w:val="28"/>
        </w:rPr>
        <w:t>Смаилова</w:t>
      </w:r>
      <w:r w:rsidRPr="005B4E91">
        <w:rPr>
          <w:sz w:val="28"/>
          <w:szCs w:val="28"/>
        </w:rPr>
        <w:t xml:space="preserve"> </w:t>
      </w:r>
      <w:r w:rsidRPr="00A04B1E">
        <w:rPr>
          <w:sz w:val="28"/>
          <w:szCs w:val="28"/>
        </w:rPr>
        <w:t>Д</w:t>
      </w:r>
      <w:r w:rsidRPr="005B4E91">
        <w:rPr>
          <w:sz w:val="28"/>
          <w:szCs w:val="28"/>
        </w:rPr>
        <w:t>.</w:t>
      </w:r>
      <w:r w:rsidRPr="00A04B1E">
        <w:rPr>
          <w:sz w:val="28"/>
          <w:szCs w:val="28"/>
        </w:rPr>
        <w:t>С</w:t>
      </w:r>
      <w:r w:rsidR="008A265C">
        <w:rPr>
          <w:sz w:val="28"/>
          <w:szCs w:val="28"/>
        </w:rPr>
        <w:t>.</w:t>
      </w:r>
      <w:r w:rsidRPr="005B4E91">
        <w:rPr>
          <w:sz w:val="28"/>
          <w:szCs w:val="28"/>
        </w:rPr>
        <w:t xml:space="preserve">, </w:t>
      </w:r>
      <w:r w:rsidRPr="00A04B1E">
        <w:rPr>
          <w:sz w:val="28"/>
          <w:szCs w:val="28"/>
        </w:rPr>
        <w:t>Умарова</w:t>
      </w:r>
      <w:r w:rsidRPr="005B4E91">
        <w:rPr>
          <w:sz w:val="28"/>
          <w:szCs w:val="28"/>
        </w:rPr>
        <w:t xml:space="preserve"> </w:t>
      </w:r>
      <w:r w:rsidRPr="00A04B1E">
        <w:rPr>
          <w:sz w:val="28"/>
          <w:szCs w:val="28"/>
        </w:rPr>
        <w:t>С</w:t>
      </w:r>
      <w:r w:rsidRPr="005B4E91">
        <w:rPr>
          <w:sz w:val="28"/>
          <w:szCs w:val="28"/>
        </w:rPr>
        <w:t>.</w:t>
      </w:r>
      <w:r w:rsidRPr="00A04B1E">
        <w:rPr>
          <w:sz w:val="28"/>
          <w:szCs w:val="28"/>
        </w:rPr>
        <w:t>У</w:t>
      </w:r>
      <w:r w:rsidR="008A265C">
        <w:rPr>
          <w:sz w:val="28"/>
          <w:szCs w:val="28"/>
        </w:rPr>
        <w:t>.</w:t>
      </w:r>
      <w:r w:rsidRPr="005B4E91">
        <w:rPr>
          <w:sz w:val="28"/>
          <w:szCs w:val="28"/>
        </w:rPr>
        <w:t xml:space="preserve">, </w:t>
      </w:r>
      <w:r w:rsidRPr="00A04B1E">
        <w:rPr>
          <w:sz w:val="28"/>
          <w:szCs w:val="28"/>
        </w:rPr>
        <w:t>Кульжанов</w:t>
      </w:r>
      <w:r w:rsidRPr="005B4E91">
        <w:rPr>
          <w:sz w:val="28"/>
          <w:szCs w:val="28"/>
        </w:rPr>
        <w:t xml:space="preserve"> </w:t>
      </w:r>
      <w:r w:rsidRPr="00A04B1E">
        <w:rPr>
          <w:sz w:val="28"/>
          <w:szCs w:val="28"/>
        </w:rPr>
        <w:t>М</w:t>
      </w:r>
      <w:r w:rsidRPr="005B4E91">
        <w:rPr>
          <w:sz w:val="28"/>
          <w:szCs w:val="28"/>
        </w:rPr>
        <w:t>.</w:t>
      </w:r>
      <w:r w:rsidRPr="00A04B1E">
        <w:rPr>
          <w:sz w:val="28"/>
          <w:szCs w:val="28"/>
        </w:rPr>
        <w:t>К</w:t>
      </w:r>
      <w:r w:rsidRPr="005B4E91">
        <w:rPr>
          <w:sz w:val="28"/>
          <w:szCs w:val="28"/>
        </w:rPr>
        <w:t>.</w:t>
      </w:r>
      <w:r w:rsidR="005B4E91" w:rsidRPr="005B4E91">
        <w:rPr>
          <w:sz w:val="28"/>
          <w:szCs w:val="28"/>
        </w:rPr>
        <w:t xml:space="preserve"> </w:t>
      </w:r>
      <w:r w:rsidRPr="00A04B1E">
        <w:rPr>
          <w:sz w:val="28"/>
          <w:szCs w:val="28"/>
        </w:rPr>
        <w:t>«Анализ многолетней динамики болезней органов пищеварения в республике Казахстан» // Научно</w:t>
      </w:r>
      <w:r w:rsidR="00D87090">
        <w:rPr>
          <w:sz w:val="28"/>
          <w:szCs w:val="28"/>
        </w:rPr>
        <w:t xml:space="preserve">– </w:t>
      </w:r>
      <w:r w:rsidRPr="00A04B1E">
        <w:rPr>
          <w:sz w:val="28"/>
          <w:szCs w:val="28"/>
        </w:rPr>
        <w:t>практический журнал «Фармация Казахстана»</w:t>
      </w:r>
      <w:r w:rsidR="008A265C">
        <w:rPr>
          <w:sz w:val="28"/>
          <w:szCs w:val="28"/>
        </w:rPr>
        <w:t>.</w:t>
      </w:r>
      <w:r w:rsidR="00D87090">
        <w:rPr>
          <w:sz w:val="28"/>
          <w:szCs w:val="28"/>
        </w:rPr>
        <w:t>– №</w:t>
      </w:r>
      <w:r w:rsidR="002F4A90">
        <w:rPr>
          <w:sz w:val="28"/>
          <w:szCs w:val="28"/>
        </w:rPr>
        <w:t xml:space="preserve"> </w:t>
      </w:r>
      <w:r w:rsidRPr="00A04B1E">
        <w:rPr>
          <w:sz w:val="28"/>
          <w:szCs w:val="28"/>
        </w:rPr>
        <w:t>4 (249)</w:t>
      </w:r>
      <w:r w:rsidR="00802113">
        <w:rPr>
          <w:sz w:val="28"/>
          <w:szCs w:val="28"/>
        </w:rPr>
        <w:t>.</w:t>
      </w:r>
      <w:r w:rsidR="00D87090">
        <w:rPr>
          <w:sz w:val="28"/>
          <w:szCs w:val="28"/>
        </w:rPr>
        <w:t xml:space="preserve">– </w:t>
      </w:r>
      <w:r w:rsidRPr="00A04B1E">
        <w:rPr>
          <w:sz w:val="28"/>
          <w:szCs w:val="28"/>
        </w:rPr>
        <w:t>2023</w:t>
      </w:r>
      <w:r w:rsidR="00BF35B7">
        <w:rPr>
          <w:sz w:val="28"/>
          <w:szCs w:val="28"/>
        </w:rPr>
        <w:t>.</w:t>
      </w:r>
      <w:r w:rsidR="00D87090">
        <w:rPr>
          <w:sz w:val="28"/>
          <w:szCs w:val="28"/>
        </w:rPr>
        <w:t xml:space="preserve">– </w:t>
      </w:r>
      <w:r w:rsidR="00BF35B7">
        <w:rPr>
          <w:sz w:val="28"/>
          <w:szCs w:val="28"/>
        </w:rPr>
        <w:t xml:space="preserve">С. </w:t>
      </w:r>
      <w:r w:rsidRPr="00A04B1E">
        <w:rPr>
          <w:sz w:val="28"/>
          <w:szCs w:val="28"/>
        </w:rPr>
        <w:t>149</w:t>
      </w:r>
      <w:r w:rsidR="00D87090">
        <w:rPr>
          <w:sz w:val="28"/>
          <w:szCs w:val="28"/>
        </w:rPr>
        <w:t xml:space="preserve">– </w:t>
      </w:r>
      <w:r w:rsidRPr="00A04B1E">
        <w:rPr>
          <w:sz w:val="28"/>
          <w:szCs w:val="28"/>
        </w:rPr>
        <w:t>155</w:t>
      </w:r>
      <w:r w:rsidR="005B4E91">
        <w:rPr>
          <w:sz w:val="28"/>
          <w:szCs w:val="28"/>
        </w:rPr>
        <w:t>.</w:t>
      </w:r>
      <w:r w:rsidRPr="00A04B1E">
        <w:rPr>
          <w:sz w:val="28"/>
          <w:szCs w:val="28"/>
        </w:rPr>
        <w:t xml:space="preserve">    </w:t>
      </w:r>
    </w:p>
    <w:p w14:paraId="08BA64A6" w14:textId="21B3BFB5" w:rsidR="00A04B1E" w:rsidRPr="00A04B1E" w:rsidRDefault="00A04B1E" w:rsidP="00E71346">
      <w:pPr>
        <w:rPr>
          <w:sz w:val="28"/>
          <w:szCs w:val="28"/>
        </w:rPr>
      </w:pPr>
      <w:r w:rsidRPr="00A04B1E">
        <w:rPr>
          <w:sz w:val="28"/>
          <w:szCs w:val="28"/>
        </w:rPr>
        <w:t>9</w:t>
      </w:r>
      <w:r w:rsidR="00E71346">
        <w:rPr>
          <w:sz w:val="28"/>
          <w:szCs w:val="28"/>
        </w:rPr>
        <w:t xml:space="preserve"> </w:t>
      </w:r>
      <w:r w:rsidRPr="00A04B1E">
        <w:rPr>
          <w:sz w:val="28"/>
          <w:szCs w:val="28"/>
        </w:rPr>
        <w:t>Баланова Ю.А., Имаева А.Э., Концевая А.В., Шальнова С.А., Деев А.Д., Капустина А.В., Евстифеева С.Е., Муромцева Г.А. Эпидемиологический мониторинг факторов риска хронических неинфекционных заболеваний в</w:t>
      </w:r>
      <w:r w:rsidR="00E71346">
        <w:rPr>
          <w:sz w:val="28"/>
          <w:szCs w:val="28"/>
        </w:rPr>
        <w:t xml:space="preserve"> </w:t>
      </w:r>
      <w:r w:rsidRPr="00A04B1E">
        <w:rPr>
          <w:sz w:val="28"/>
          <w:szCs w:val="28"/>
        </w:rPr>
        <w:t>практическом здравоохранении на региональном уровне. Методические рекомендации.</w:t>
      </w:r>
      <w:r w:rsidR="00D87090">
        <w:rPr>
          <w:sz w:val="28"/>
          <w:szCs w:val="28"/>
        </w:rPr>
        <w:t xml:space="preserve">– </w:t>
      </w:r>
      <w:r w:rsidRPr="00A04B1E">
        <w:rPr>
          <w:sz w:val="28"/>
          <w:szCs w:val="28"/>
        </w:rPr>
        <w:t xml:space="preserve">М., 2016. – </w:t>
      </w:r>
      <w:r w:rsidR="00BF35B7">
        <w:rPr>
          <w:sz w:val="28"/>
          <w:szCs w:val="28"/>
        </w:rPr>
        <w:t xml:space="preserve">С. </w:t>
      </w:r>
      <w:r w:rsidRPr="00A04B1E">
        <w:rPr>
          <w:sz w:val="28"/>
          <w:szCs w:val="28"/>
        </w:rPr>
        <w:t>111.</w:t>
      </w:r>
    </w:p>
    <w:p w14:paraId="1D8AB86F" w14:textId="40412785" w:rsidR="00A04B1E" w:rsidRPr="00D87090" w:rsidRDefault="00A04B1E" w:rsidP="005B4E91">
      <w:pPr>
        <w:rPr>
          <w:sz w:val="28"/>
          <w:szCs w:val="28"/>
          <w:lang w:val="en-US"/>
        </w:rPr>
      </w:pPr>
      <w:r w:rsidRPr="00A04B1E">
        <w:rPr>
          <w:sz w:val="28"/>
          <w:szCs w:val="28"/>
        </w:rPr>
        <w:t>10</w:t>
      </w:r>
      <w:r w:rsidR="00E71346">
        <w:rPr>
          <w:sz w:val="28"/>
          <w:szCs w:val="28"/>
        </w:rPr>
        <w:t xml:space="preserve"> </w:t>
      </w:r>
      <w:r w:rsidRPr="00A04B1E">
        <w:rPr>
          <w:sz w:val="28"/>
          <w:szCs w:val="28"/>
        </w:rPr>
        <w:t>Намазбаева Ж.Е</w:t>
      </w:r>
      <w:r w:rsidR="008A265C">
        <w:rPr>
          <w:sz w:val="28"/>
          <w:szCs w:val="28"/>
        </w:rPr>
        <w:t>.</w:t>
      </w:r>
      <w:r w:rsidRPr="00A04B1E">
        <w:rPr>
          <w:sz w:val="28"/>
          <w:szCs w:val="28"/>
        </w:rPr>
        <w:t>, Смаилова Д.С</w:t>
      </w:r>
      <w:r w:rsidR="008A265C">
        <w:rPr>
          <w:sz w:val="28"/>
          <w:szCs w:val="28"/>
        </w:rPr>
        <w:t>.</w:t>
      </w:r>
      <w:r w:rsidRPr="00A04B1E">
        <w:rPr>
          <w:sz w:val="28"/>
          <w:szCs w:val="28"/>
        </w:rPr>
        <w:t>, Умарова С.У</w:t>
      </w:r>
      <w:r w:rsidR="008A265C">
        <w:rPr>
          <w:sz w:val="28"/>
          <w:szCs w:val="28"/>
        </w:rPr>
        <w:t>.</w:t>
      </w:r>
      <w:r w:rsidRPr="00A04B1E">
        <w:rPr>
          <w:sz w:val="28"/>
          <w:szCs w:val="28"/>
        </w:rPr>
        <w:t>, Кульжанов М.К.</w:t>
      </w:r>
      <w:r w:rsidR="008A265C">
        <w:rPr>
          <w:sz w:val="28"/>
          <w:szCs w:val="28"/>
        </w:rPr>
        <w:t xml:space="preserve"> </w:t>
      </w:r>
      <w:r w:rsidRPr="00A04B1E">
        <w:rPr>
          <w:sz w:val="28"/>
          <w:szCs w:val="28"/>
        </w:rPr>
        <w:t>«Сравнительный анализ динамики заболеваемости органов пищеварения в Жамбылской области»// Научно</w:t>
      </w:r>
      <w:r w:rsidR="00D87090">
        <w:rPr>
          <w:sz w:val="28"/>
          <w:szCs w:val="28"/>
        </w:rPr>
        <w:t xml:space="preserve">– </w:t>
      </w:r>
      <w:r w:rsidRPr="00A04B1E">
        <w:rPr>
          <w:sz w:val="28"/>
          <w:szCs w:val="28"/>
        </w:rPr>
        <w:t>практический журнал «Фармация Казахстана»</w:t>
      </w:r>
      <w:r w:rsidR="008A265C">
        <w:rPr>
          <w:sz w:val="28"/>
          <w:szCs w:val="28"/>
        </w:rPr>
        <w:t>.</w:t>
      </w:r>
      <w:r w:rsidR="00D87090">
        <w:rPr>
          <w:sz w:val="28"/>
          <w:szCs w:val="28"/>
        </w:rPr>
        <w:t xml:space="preserve">– </w:t>
      </w:r>
      <w:r w:rsidR="00C6711D" w:rsidRPr="008F2D42">
        <w:rPr>
          <w:sz w:val="28"/>
          <w:szCs w:val="28"/>
          <w:lang w:val="en-US"/>
        </w:rPr>
        <w:t xml:space="preserve">2023 . – </w:t>
      </w:r>
      <w:r w:rsidR="00D87090" w:rsidRPr="00D87090">
        <w:rPr>
          <w:sz w:val="28"/>
          <w:szCs w:val="28"/>
          <w:lang w:val="en-US"/>
        </w:rPr>
        <w:t xml:space="preserve">№ </w:t>
      </w:r>
      <w:r w:rsidR="009A2E63" w:rsidRPr="00D87090">
        <w:rPr>
          <w:sz w:val="28"/>
          <w:szCs w:val="28"/>
          <w:lang w:val="en-US"/>
        </w:rPr>
        <w:t xml:space="preserve"> </w:t>
      </w:r>
      <w:r w:rsidRPr="00D87090">
        <w:rPr>
          <w:sz w:val="28"/>
          <w:szCs w:val="28"/>
          <w:lang w:val="en-US"/>
        </w:rPr>
        <w:t>5 (250)</w:t>
      </w:r>
      <w:r w:rsidR="008A265C" w:rsidRPr="00D87090">
        <w:rPr>
          <w:sz w:val="28"/>
          <w:szCs w:val="28"/>
          <w:lang w:val="en-US"/>
        </w:rPr>
        <w:t>.</w:t>
      </w:r>
      <w:r w:rsidR="00D87090" w:rsidRPr="00D87090">
        <w:rPr>
          <w:sz w:val="28"/>
          <w:szCs w:val="28"/>
          <w:lang w:val="en-US"/>
        </w:rPr>
        <w:t xml:space="preserve">– </w:t>
      </w:r>
      <w:r w:rsidR="008A265C">
        <w:rPr>
          <w:sz w:val="28"/>
          <w:szCs w:val="28"/>
        </w:rPr>
        <w:t>С</w:t>
      </w:r>
      <w:r w:rsidR="008A265C" w:rsidRPr="00D87090">
        <w:rPr>
          <w:sz w:val="28"/>
          <w:szCs w:val="28"/>
          <w:lang w:val="en-US"/>
        </w:rPr>
        <w:t xml:space="preserve">. </w:t>
      </w:r>
      <w:r w:rsidRPr="00D87090">
        <w:rPr>
          <w:sz w:val="28"/>
          <w:szCs w:val="28"/>
          <w:lang w:val="en-US"/>
        </w:rPr>
        <w:t>303</w:t>
      </w:r>
      <w:r w:rsidR="00D87090">
        <w:rPr>
          <w:sz w:val="28"/>
          <w:szCs w:val="28"/>
          <w:lang w:val="en-US"/>
        </w:rPr>
        <w:t xml:space="preserve">– </w:t>
      </w:r>
      <w:r w:rsidRPr="00D87090">
        <w:rPr>
          <w:sz w:val="28"/>
          <w:szCs w:val="28"/>
          <w:lang w:val="en-US"/>
        </w:rPr>
        <w:t>309</w:t>
      </w:r>
      <w:r w:rsidR="00C6711D" w:rsidRPr="008F2D42">
        <w:rPr>
          <w:sz w:val="28"/>
          <w:szCs w:val="28"/>
          <w:lang w:val="en-US"/>
        </w:rPr>
        <w:t>.</w:t>
      </w:r>
      <w:r w:rsidRPr="00D87090">
        <w:rPr>
          <w:sz w:val="28"/>
          <w:szCs w:val="28"/>
          <w:lang w:val="en-US"/>
        </w:rPr>
        <w:t xml:space="preserve"> </w:t>
      </w:r>
    </w:p>
    <w:p w14:paraId="6DD243AD" w14:textId="3D976981" w:rsidR="00A04B1E" w:rsidRPr="00A04B1E" w:rsidRDefault="00A04B1E" w:rsidP="005B4E91">
      <w:pPr>
        <w:rPr>
          <w:sz w:val="28"/>
          <w:szCs w:val="28"/>
          <w:lang w:val="en-US"/>
        </w:rPr>
      </w:pPr>
      <w:r w:rsidRPr="00A04B1E">
        <w:rPr>
          <w:sz w:val="28"/>
          <w:szCs w:val="28"/>
          <w:lang w:val="en-US"/>
        </w:rPr>
        <w:t>11</w:t>
      </w:r>
      <w:r w:rsidR="009B3A5A" w:rsidRPr="009B3A5A">
        <w:rPr>
          <w:sz w:val="28"/>
          <w:szCs w:val="28"/>
          <w:lang w:val="en-US"/>
        </w:rPr>
        <w:t xml:space="preserve"> </w:t>
      </w:r>
      <w:r w:rsidRPr="00A04B1E">
        <w:rPr>
          <w:sz w:val="28"/>
          <w:szCs w:val="28"/>
          <w:lang w:val="en-US"/>
        </w:rPr>
        <w:t>WHO Global Action Plan to Increase Physical Activity for 2018</w:t>
      </w:r>
      <w:r w:rsidR="00D87090">
        <w:rPr>
          <w:sz w:val="28"/>
          <w:szCs w:val="28"/>
          <w:lang w:val="en-US"/>
        </w:rPr>
        <w:t xml:space="preserve">– </w:t>
      </w:r>
      <w:r w:rsidRPr="00A04B1E">
        <w:rPr>
          <w:sz w:val="28"/>
          <w:szCs w:val="28"/>
          <w:lang w:val="en-US"/>
        </w:rPr>
        <w:t>2030 Increasing the level of activity of people to promote health in the world. https://apps.who.int/iris/bitstream/ handle /10665/279655/ WHO</w:t>
      </w:r>
      <w:r w:rsidR="00D87090">
        <w:rPr>
          <w:sz w:val="28"/>
          <w:szCs w:val="28"/>
          <w:lang w:val="en-US"/>
        </w:rPr>
        <w:t xml:space="preserve">– </w:t>
      </w:r>
      <w:r w:rsidRPr="00A04B1E">
        <w:rPr>
          <w:sz w:val="28"/>
          <w:szCs w:val="28"/>
          <w:lang w:val="en-US"/>
        </w:rPr>
        <w:t>NMH</w:t>
      </w:r>
      <w:r w:rsidR="00D87090">
        <w:rPr>
          <w:sz w:val="28"/>
          <w:szCs w:val="28"/>
          <w:lang w:val="en-US"/>
        </w:rPr>
        <w:t xml:space="preserve">– </w:t>
      </w:r>
      <w:r w:rsidRPr="00A04B1E">
        <w:rPr>
          <w:sz w:val="28"/>
          <w:szCs w:val="28"/>
          <w:lang w:val="en-US"/>
        </w:rPr>
        <w:t>PND</w:t>
      </w:r>
      <w:r w:rsidR="00D87090">
        <w:rPr>
          <w:sz w:val="28"/>
          <w:szCs w:val="28"/>
          <w:lang w:val="en-US"/>
        </w:rPr>
        <w:t xml:space="preserve">– </w:t>
      </w:r>
      <w:r w:rsidRPr="00A04B1E">
        <w:rPr>
          <w:sz w:val="28"/>
          <w:szCs w:val="28"/>
          <w:lang w:val="en-US"/>
        </w:rPr>
        <w:t>18.5</w:t>
      </w:r>
      <w:r w:rsidR="00D87090">
        <w:rPr>
          <w:sz w:val="28"/>
          <w:szCs w:val="28"/>
          <w:lang w:val="en-US"/>
        </w:rPr>
        <w:t xml:space="preserve">– </w:t>
      </w:r>
      <w:r w:rsidRPr="00A04B1E">
        <w:rPr>
          <w:sz w:val="28"/>
          <w:szCs w:val="28"/>
          <w:lang w:val="en-US"/>
        </w:rPr>
        <w:t>rus.pdf?ua=1.</w:t>
      </w:r>
    </w:p>
    <w:p w14:paraId="367B3D62" w14:textId="3CB52969" w:rsidR="00A04B1E" w:rsidRPr="00A04B1E" w:rsidRDefault="00A04B1E" w:rsidP="005B4E91">
      <w:pPr>
        <w:rPr>
          <w:sz w:val="28"/>
          <w:szCs w:val="28"/>
          <w:lang w:val="en-US"/>
        </w:rPr>
      </w:pPr>
      <w:r w:rsidRPr="00A04B1E">
        <w:rPr>
          <w:sz w:val="28"/>
          <w:szCs w:val="28"/>
          <w:lang w:val="en-US"/>
        </w:rPr>
        <w:lastRenderedPageBreak/>
        <w:t>12</w:t>
      </w:r>
      <w:r w:rsidRPr="00A04B1E">
        <w:rPr>
          <w:sz w:val="28"/>
          <w:szCs w:val="28"/>
          <w:lang w:val="en-US"/>
        </w:rPr>
        <w:tab/>
        <w:t>Chessa L, Carta MG, Melis A, Spolverato G, Littera R, Perra A, Onali S, Zorcolo L, Restivo A. Gastrointestinal coronavirus disease 2019: epidemiology, clinical features, pathogenesis, prevention, and management. Expert Rev Gastroenterol</w:t>
      </w:r>
      <w:r w:rsidR="00EF5B27" w:rsidRPr="00D87090">
        <w:rPr>
          <w:sz w:val="28"/>
          <w:szCs w:val="28"/>
          <w:lang w:val="en-US"/>
        </w:rPr>
        <w:t xml:space="preserve"> </w:t>
      </w:r>
      <w:r w:rsidRPr="00A04B1E">
        <w:rPr>
          <w:sz w:val="28"/>
          <w:szCs w:val="28"/>
          <w:lang w:val="en-US"/>
        </w:rPr>
        <w:t>Hepatol.</w:t>
      </w:r>
      <w:r w:rsidR="00D87090">
        <w:rPr>
          <w:sz w:val="28"/>
          <w:szCs w:val="28"/>
        </w:rPr>
        <w:t xml:space="preserve"> </w:t>
      </w:r>
      <w:r w:rsidR="00D87090">
        <w:rPr>
          <w:sz w:val="28"/>
          <w:szCs w:val="28"/>
          <w:lang w:val="en-US"/>
        </w:rPr>
        <w:t>–</w:t>
      </w:r>
      <w:r w:rsidR="00D87090">
        <w:rPr>
          <w:sz w:val="28"/>
          <w:szCs w:val="28"/>
        </w:rPr>
        <w:t xml:space="preserve"> </w:t>
      </w:r>
      <w:r w:rsidRPr="00A04B1E">
        <w:rPr>
          <w:sz w:val="28"/>
          <w:szCs w:val="28"/>
          <w:lang w:val="en-US"/>
        </w:rPr>
        <w:t>2021</w:t>
      </w:r>
      <w:r w:rsidR="00BD6CC2" w:rsidRPr="00D87090">
        <w:rPr>
          <w:sz w:val="28"/>
          <w:szCs w:val="28"/>
          <w:lang w:val="en-US"/>
        </w:rPr>
        <w:t>.</w:t>
      </w:r>
      <w:r w:rsidR="00D87090">
        <w:rPr>
          <w:sz w:val="28"/>
          <w:szCs w:val="28"/>
          <w:lang w:val="en-US"/>
        </w:rPr>
        <w:t xml:space="preserve">– </w:t>
      </w:r>
      <w:r w:rsidR="00BD6CC2">
        <w:rPr>
          <w:sz w:val="28"/>
          <w:szCs w:val="28"/>
          <w:lang w:val="en-US"/>
        </w:rPr>
        <w:t xml:space="preserve">Vol. </w:t>
      </w:r>
      <w:r w:rsidR="00BD6CC2" w:rsidRPr="00D87090">
        <w:rPr>
          <w:sz w:val="28"/>
          <w:szCs w:val="28"/>
          <w:lang w:val="en-US"/>
        </w:rPr>
        <w:t>15</w:t>
      </w:r>
      <w:r w:rsidR="00BD6CC2">
        <w:rPr>
          <w:sz w:val="28"/>
          <w:szCs w:val="28"/>
          <w:lang w:val="en-US"/>
        </w:rPr>
        <w:t xml:space="preserve">, </w:t>
      </w:r>
      <w:r w:rsidR="00D87090" w:rsidRPr="00D87090">
        <w:rPr>
          <w:sz w:val="28"/>
          <w:szCs w:val="28"/>
          <w:lang w:val="en-US"/>
        </w:rPr>
        <w:t xml:space="preserve">№ </w:t>
      </w:r>
      <w:r w:rsidR="00F27CC1" w:rsidRPr="00D87090">
        <w:rPr>
          <w:sz w:val="28"/>
          <w:szCs w:val="28"/>
          <w:lang w:val="en-US"/>
        </w:rPr>
        <w:t xml:space="preserve"> </w:t>
      </w:r>
      <w:r w:rsidR="00BD6CC2" w:rsidRPr="00D87090">
        <w:rPr>
          <w:sz w:val="28"/>
          <w:szCs w:val="28"/>
          <w:lang w:val="en-US"/>
        </w:rPr>
        <w:t>1.</w:t>
      </w:r>
      <w:r w:rsidR="00D87090">
        <w:rPr>
          <w:sz w:val="28"/>
          <w:szCs w:val="28"/>
          <w:lang w:val="en-US"/>
        </w:rPr>
        <w:t xml:space="preserve">– </w:t>
      </w:r>
      <w:r w:rsidR="00BD6CC2">
        <w:rPr>
          <w:sz w:val="28"/>
          <w:szCs w:val="28"/>
        </w:rPr>
        <w:t>Р</w:t>
      </w:r>
      <w:r w:rsidR="00BD6CC2" w:rsidRPr="00D87090">
        <w:rPr>
          <w:sz w:val="28"/>
          <w:szCs w:val="28"/>
          <w:lang w:val="en-US"/>
        </w:rPr>
        <w:t xml:space="preserve">. </w:t>
      </w:r>
      <w:r w:rsidR="00BD6CC2" w:rsidRPr="00A04B1E">
        <w:rPr>
          <w:sz w:val="28"/>
          <w:szCs w:val="28"/>
          <w:lang w:val="en-US"/>
        </w:rPr>
        <w:t>4</w:t>
      </w:r>
      <w:r w:rsidR="00BD6CC2" w:rsidRPr="00D87090">
        <w:rPr>
          <w:sz w:val="28"/>
          <w:szCs w:val="28"/>
          <w:lang w:val="en-US"/>
        </w:rPr>
        <w:t>1</w:t>
      </w:r>
      <w:r w:rsidR="00D87090">
        <w:rPr>
          <w:sz w:val="28"/>
          <w:szCs w:val="28"/>
          <w:lang w:val="en-US"/>
        </w:rPr>
        <w:t xml:space="preserve">– </w:t>
      </w:r>
      <w:r w:rsidR="00BD6CC2" w:rsidRPr="00A04B1E">
        <w:rPr>
          <w:sz w:val="28"/>
          <w:szCs w:val="28"/>
          <w:lang w:val="en-US"/>
        </w:rPr>
        <w:t>50.</w:t>
      </w:r>
    </w:p>
    <w:p w14:paraId="30EEA40E" w14:textId="33ECFC02" w:rsidR="00A04B1E" w:rsidRPr="00A04B1E" w:rsidRDefault="00A04B1E" w:rsidP="005B4E91">
      <w:pPr>
        <w:rPr>
          <w:sz w:val="28"/>
          <w:szCs w:val="28"/>
          <w:lang w:val="en-US"/>
        </w:rPr>
      </w:pPr>
      <w:r w:rsidRPr="00A04B1E">
        <w:rPr>
          <w:sz w:val="28"/>
          <w:szCs w:val="28"/>
          <w:lang w:val="en-US"/>
        </w:rPr>
        <w:t>13</w:t>
      </w:r>
      <w:r w:rsidRPr="00A04B1E">
        <w:rPr>
          <w:sz w:val="28"/>
          <w:szCs w:val="28"/>
          <w:lang w:val="en-US"/>
        </w:rPr>
        <w:tab/>
        <w:t>Kumar M.P., Mishra S., Jha D.K., Shukla J., Choudhury A., Mohindra R., et al. Coronavirus disease (COVID</w:t>
      </w:r>
      <w:r w:rsidR="00D87090">
        <w:rPr>
          <w:sz w:val="28"/>
          <w:szCs w:val="28"/>
          <w:lang w:val="en-US"/>
        </w:rPr>
        <w:t xml:space="preserve">– </w:t>
      </w:r>
      <w:r w:rsidRPr="00A04B1E">
        <w:rPr>
          <w:sz w:val="28"/>
          <w:szCs w:val="28"/>
          <w:lang w:val="en-US"/>
        </w:rPr>
        <w:t>19) and the liver: a comprehensive systematic review and meta</w:t>
      </w:r>
      <w:r w:rsidR="00D87090">
        <w:rPr>
          <w:sz w:val="28"/>
          <w:szCs w:val="28"/>
          <w:lang w:val="en-US"/>
        </w:rPr>
        <w:t xml:space="preserve">– </w:t>
      </w:r>
      <w:r w:rsidRPr="00A04B1E">
        <w:rPr>
          <w:sz w:val="28"/>
          <w:szCs w:val="28"/>
          <w:lang w:val="en-US"/>
        </w:rPr>
        <w:t>analysis. Hepatol Int.</w:t>
      </w:r>
      <w:r w:rsidR="00D87090">
        <w:rPr>
          <w:sz w:val="28"/>
          <w:szCs w:val="28"/>
          <w:lang w:val="en-US"/>
        </w:rPr>
        <w:t xml:space="preserve">– </w:t>
      </w:r>
      <w:r w:rsidRPr="00A04B1E">
        <w:rPr>
          <w:sz w:val="28"/>
          <w:szCs w:val="28"/>
          <w:lang w:val="en-US"/>
        </w:rPr>
        <w:t>2020</w:t>
      </w:r>
      <w:r w:rsidR="005420AB" w:rsidRPr="00D87090">
        <w:rPr>
          <w:sz w:val="28"/>
          <w:szCs w:val="28"/>
          <w:lang w:val="en-US"/>
        </w:rPr>
        <w:t>.</w:t>
      </w:r>
      <w:r w:rsidR="00D87090" w:rsidRPr="00D87090">
        <w:rPr>
          <w:sz w:val="28"/>
          <w:szCs w:val="28"/>
          <w:lang w:val="en-US"/>
        </w:rPr>
        <w:t xml:space="preserve">– </w:t>
      </w:r>
      <w:r w:rsidR="005420AB">
        <w:rPr>
          <w:sz w:val="28"/>
          <w:szCs w:val="28"/>
          <w:lang w:val="en-US"/>
        </w:rPr>
        <w:t xml:space="preserve">Vol. </w:t>
      </w:r>
      <w:r w:rsidR="005420AB" w:rsidRPr="00D87090">
        <w:rPr>
          <w:sz w:val="28"/>
          <w:szCs w:val="28"/>
          <w:lang w:val="en-US"/>
        </w:rPr>
        <w:t>14</w:t>
      </w:r>
      <w:r w:rsidR="005420AB">
        <w:rPr>
          <w:sz w:val="28"/>
          <w:szCs w:val="28"/>
          <w:lang w:val="en-US"/>
        </w:rPr>
        <w:t xml:space="preserve">, </w:t>
      </w:r>
      <w:r w:rsidR="00D87090" w:rsidRPr="00D87090">
        <w:rPr>
          <w:sz w:val="28"/>
          <w:szCs w:val="28"/>
          <w:lang w:val="en-US"/>
        </w:rPr>
        <w:t xml:space="preserve">№ </w:t>
      </w:r>
      <w:r w:rsidR="00F27CC1" w:rsidRPr="00D87090">
        <w:rPr>
          <w:sz w:val="28"/>
          <w:szCs w:val="28"/>
          <w:lang w:val="en-US"/>
        </w:rPr>
        <w:t xml:space="preserve"> </w:t>
      </w:r>
      <w:r w:rsidR="005420AB" w:rsidRPr="00D87090">
        <w:rPr>
          <w:sz w:val="28"/>
          <w:szCs w:val="28"/>
          <w:lang w:val="en-US"/>
        </w:rPr>
        <w:t>5.</w:t>
      </w:r>
      <w:r w:rsidR="00D87090">
        <w:rPr>
          <w:sz w:val="28"/>
          <w:szCs w:val="28"/>
          <w:lang w:val="en-US"/>
        </w:rPr>
        <w:t xml:space="preserve">– </w:t>
      </w:r>
      <w:r w:rsidR="005420AB">
        <w:rPr>
          <w:sz w:val="28"/>
          <w:szCs w:val="28"/>
        </w:rPr>
        <w:t>Р</w:t>
      </w:r>
      <w:r w:rsidR="005420AB" w:rsidRPr="00D87090">
        <w:rPr>
          <w:sz w:val="28"/>
          <w:szCs w:val="28"/>
          <w:lang w:val="en-US"/>
        </w:rPr>
        <w:t>. 11</w:t>
      </w:r>
      <w:r w:rsidR="00D87090">
        <w:rPr>
          <w:sz w:val="28"/>
          <w:szCs w:val="28"/>
          <w:lang w:val="en-US"/>
        </w:rPr>
        <w:t xml:space="preserve">– </w:t>
      </w:r>
      <w:r w:rsidR="005420AB" w:rsidRPr="00D87090">
        <w:rPr>
          <w:sz w:val="28"/>
          <w:szCs w:val="28"/>
          <w:lang w:val="en-US"/>
        </w:rPr>
        <w:t>22</w:t>
      </w:r>
      <w:r w:rsidR="005420AB" w:rsidRPr="00A04B1E">
        <w:rPr>
          <w:sz w:val="28"/>
          <w:szCs w:val="28"/>
          <w:lang w:val="en-US"/>
        </w:rPr>
        <w:t>.</w:t>
      </w:r>
    </w:p>
    <w:p w14:paraId="660E005D" w14:textId="1CF5025F" w:rsidR="0022729A" w:rsidRPr="00685195" w:rsidRDefault="00A04B1E" w:rsidP="0022729A">
      <w:pPr>
        <w:rPr>
          <w:sz w:val="28"/>
          <w:szCs w:val="28"/>
        </w:rPr>
      </w:pPr>
      <w:r w:rsidRPr="00A04B1E">
        <w:rPr>
          <w:sz w:val="28"/>
          <w:szCs w:val="28"/>
          <w:lang w:val="en-US"/>
        </w:rPr>
        <w:t>14</w:t>
      </w:r>
      <w:r w:rsidRPr="00A04B1E">
        <w:rPr>
          <w:sz w:val="28"/>
          <w:szCs w:val="28"/>
          <w:lang w:val="en-US"/>
        </w:rPr>
        <w:tab/>
        <w:t>Sharma A., Jaiswal P., Kerakhan Y., Saravanan L., Murtaza Z., Zergham A., et al. Liver disease and outcomes among COVID</w:t>
      </w:r>
      <w:r w:rsidR="00D87090">
        <w:rPr>
          <w:sz w:val="28"/>
          <w:szCs w:val="28"/>
          <w:lang w:val="en-US"/>
        </w:rPr>
        <w:t xml:space="preserve">– </w:t>
      </w:r>
      <w:r w:rsidRPr="00A04B1E">
        <w:rPr>
          <w:sz w:val="28"/>
          <w:szCs w:val="28"/>
          <w:lang w:val="en-US"/>
        </w:rPr>
        <w:t>19 hospitalized patients — a systematic review and meta</w:t>
      </w:r>
      <w:r w:rsidR="00D87090">
        <w:rPr>
          <w:sz w:val="28"/>
          <w:szCs w:val="28"/>
          <w:lang w:val="en-US"/>
        </w:rPr>
        <w:t xml:space="preserve">– </w:t>
      </w:r>
      <w:r w:rsidRPr="00A04B1E">
        <w:rPr>
          <w:sz w:val="28"/>
          <w:szCs w:val="28"/>
          <w:lang w:val="en-US"/>
        </w:rPr>
        <w:t xml:space="preserve">analysis. </w:t>
      </w:r>
      <w:r w:rsidRPr="0033561D">
        <w:rPr>
          <w:sz w:val="28"/>
          <w:szCs w:val="28"/>
          <w:lang w:val="en-US"/>
        </w:rPr>
        <w:t>Ann Hepatol.</w:t>
      </w:r>
      <w:r w:rsidR="00D87090" w:rsidRPr="0033561D">
        <w:rPr>
          <w:sz w:val="28"/>
          <w:szCs w:val="28"/>
          <w:lang w:val="en-US"/>
        </w:rPr>
        <w:t xml:space="preserve">– </w:t>
      </w:r>
      <w:r w:rsidRPr="00A04B1E">
        <w:rPr>
          <w:sz w:val="28"/>
          <w:szCs w:val="28"/>
        </w:rPr>
        <w:t>2021;</w:t>
      </w:r>
      <w:r w:rsidR="0022729A" w:rsidRPr="00685195">
        <w:rPr>
          <w:sz w:val="28"/>
          <w:szCs w:val="28"/>
        </w:rPr>
        <w:t xml:space="preserve"> </w:t>
      </w:r>
      <w:r w:rsidR="0022729A">
        <w:rPr>
          <w:sz w:val="28"/>
          <w:szCs w:val="28"/>
          <w:lang w:val="en-US"/>
        </w:rPr>
        <w:t>Vol</w:t>
      </w:r>
      <w:r w:rsidR="0022729A" w:rsidRPr="00685195">
        <w:rPr>
          <w:sz w:val="28"/>
          <w:szCs w:val="28"/>
        </w:rPr>
        <w:t xml:space="preserve">. 22, </w:t>
      </w:r>
      <w:r w:rsidR="00D87090">
        <w:rPr>
          <w:sz w:val="28"/>
          <w:szCs w:val="28"/>
        </w:rPr>
        <w:t xml:space="preserve">№ </w:t>
      </w:r>
      <w:r w:rsidR="00F27CC1">
        <w:rPr>
          <w:sz w:val="28"/>
          <w:szCs w:val="28"/>
        </w:rPr>
        <w:t xml:space="preserve"> </w:t>
      </w:r>
      <w:r w:rsidR="0022729A">
        <w:rPr>
          <w:sz w:val="28"/>
          <w:szCs w:val="28"/>
        </w:rPr>
        <w:t>21.</w:t>
      </w:r>
      <w:r w:rsidR="00D87090">
        <w:rPr>
          <w:sz w:val="28"/>
          <w:szCs w:val="28"/>
        </w:rPr>
        <w:t xml:space="preserve">– </w:t>
      </w:r>
      <w:r w:rsidR="0022729A">
        <w:rPr>
          <w:sz w:val="28"/>
          <w:szCs w:val="28"/>
        </w:rPr>
        <w:t xml:space="preserve">Р. </w:t>
      </w:r>
      <w:r w:rsidR="0022729A" w:rsidRPr="00685195">
        <w:rPr>
          <w:sz w:val="28"/>
          <w:szCs w:val="28"/>
        </w:rPr>
        <w:t>4</w:t>
      </w:r>
      <w:r w:rsidR="0022729A">
        <w:rPr>
          <w:sz w:val="28"/>
          <w:szCs w:val="28"/>
        </w:rPr>
        <w:t>2</w:t>
      </w:r>
      <w:r w:rsidR="00D87090">
        <w:rPr>
          <w:sz w:val="28"/>
          <w:szCs w:val="28"/>
        </w:rPr>
        <w:t xml:space="preserve">– </w:t>
      </w:r>
      <w:r w:rsidR="0022729A" w:rsidRPr="00685195">
        <w:rPr>
          <w:sz w:val="28"/>
          <w:szCs w:val="28"/>
        </w:rPr>
        <w:t>50.</w:t>
      </w:r>
    </w:p>
    <w:p w14:paraId="1D7BA997" w14:textId="6195283B" w:rsidR="00A04B1E" w:rsidRPr="00D87090" w:rsidRDefault="00A04B1E" w:rsidP="005B4E91">
      <w:pPr>
        <w:rPr>
          <w:sz w:val="28"/>
          <w:szCs w:val="28"/>
          <w:lang w:val="en-US"/>
        </w:rPr>
      </w:pPr>
      <w:r w:rsidRPr="00A04B1E">
        <w:rPr>
          <w:sz w:val="28"/>
          <w:szCs w:val="28"/>
        </w:rPr>
        <w:t>15</w:t>
      </w:r>
      <w:r w:rsidRPr="00A04B1E">
        <w:rPr>
          <w:sz w:val="28"/>
          <w:szCs w:val="28"/>
        </w:rPr>
        <w:tab/>
        <w:t>Ивашкин В.Т., Шептулин А.А., Алексеева О.П., Алексеенко С.А., Барановский А.Ю., Зольникова О.Ю., Корочанская Н.В., Маммаев С.Н., Хлынов И.Б., Цуканов В.В. Динамика показателей смертности от болезней органов пищеварения в различных субъектах Российской Федерации в период пандемии новой коронавирусной инфекции // Российский журнал гастроэнтерологии, гепатологии, колопроктологии.</w:t>
      </w:r>
      <w:r w:rsidR="00D87090">
        <w:rPr>
          <w:sz w:val="28"/>
          <w:szCs w:val="28"/>
        </w:rPr>
        <w:t xml:space="preserve">– </w:t>
      </w:r>
      <w:r w:rsidRPr="00D87090">
        <w:rPr>
          <w:sz w:val="28"/>
          <w:szCs w:val="28"/>
          <w:lang w:val="en-US"/>
        </w:rPr>
        <w:t>2021.</w:t>
      </w:r>
      <w:r w:rsidR="00D87090" w:rsidRPr="00D87090">
        <w:rPr>
          <w:sz w:val="28"/>
          <w:szCs w:val="28"/>
          <w:lang w:val="en-US"/>
        </w:rPr>
        <w:t xml:space="preserve">– № </w:t>
      </w:r>
      <w:r w:rsidR="00F27CC1" w:rsidRPr="00D87090">
        <w:rPr>
          <w:sz w:val="28"/>
          <w:szCs w:val="28"/>
          <w:lang w:val="en-US"/>
        </w:rPr>
        <w:t xml:space="preserve"> </w:t>
      </w:r>
      <w:r w:rsidRPr="00D87090">
        <w:rPr>
          <w:sz w:val="28"/>
          <w:szCs w:val="28"/>
          <w:lang w:val="en-US"/>
        </w:rPr>
        <w:t>31(5).</w:t>
      </w:r>
      <w:r w:rsidR="00D87090" w:rsidRPr="00D87090">
        <w:rPr>
          <w:sz w:val="28"/>
          <w:szCs w:val="28"/>
          <w:lang w:val="en-US"/>
        </w:rPr>
        <w:t xml:space="preserve">– </w:t>
      </w:r>
      <w:r w:rsidRPr="00A04B1E">
        <w:rPr>
          <w:sz w:val="28"/>
          <w:szCs w:val="28"/>
        </w:rPr>
        <w:t>С</w:t>
      </w:r>
      <w:r w:rsidRPr="00D87090">
        <w:rPr>
          <w:sz w:val="28"/>
          <w:szCs w:val="28"/>
          <w:lang w:val="en-US"/>
        </w:rPr>
        <w:t>.</w:t>
      </w:r>
      <w:r w:rsidR="002F601D" w:rsidRPr="00D87090">
        <w:rPr>
          <w:sz w:val="28"/>
          <w:szCs w:val="28"/>
          <w:lang w:val="en-US"/>
        </w:rPr>
        <w:t xml:space="preserve"> </w:t>
      </w:r>
      <w:r w:rsidRPr="00D87090">
        <w:rPr>
          <w:sz w:val="28"/>
          <w:szCs w:val="28"/>
          <w:lang w:val="en-US"/>
        </w:rPr>
        <w:t>25–33.</w:t>
      </w:r>
    </w:p>
    <w:p w14:paraId="2C25D8E1" w14:textId="2791F277" w:rsidR="00A04B1E" w:rsidRPr="00A04B1E" w:rsidRDefault="00A04B1E" w:rsidP="005B4E91">
      <w:pPr>
        <w:rPr>
          <w:sz w:val="28"/>
          <w:szCs w:val="28"/>
        </w:rPr>
      </w:pPr>
      <w:r w:rsidRPr="00A04B1E">
        <w:rPr>
          <w:sz w:val="28"/>
          <w:szCs w:val="28"/>
          <w:lang w:val="en-US"/>
        </w:rPr>
        <w:t>16</w:t>
      </w:r>
      <w:r w:rsidRPr="00A04B1E">
        <w:rPr>
          <w:sz w:val="28"/>
          <w:szCs w:val="28"/>
          <w:lang w:val="en-US"/>
        </w:rPr>
        <w:tab/>
        <w:t>The fight against non</w:t>
      </w:r>
      <w:r w:rsidR="00D87090">
        <w:rPr>
          <w:sz w:val="28"/>
          <w:szCs w:val="28"/>
          <w:lang w:val="en-US"/>
        </w:rPr>
        <w:t xml:space="preserve">– </w:t>
      </w:r>
      <w:r w:rsidRPr="00A04B1E">
        <w:rPr>
          <w:sz w:val="28"/>
          <w:szCs w:val="28"/>
          <w:lang w:val="en-US"/>
        </w:rPr>
        <w:t>communicable diseases: cost</w:t>
      </w:r>
      <w:r w:rsidR="00D87090">
        <w:rPr>
          <w:sz w:val="28"/>
          <w:szCs w:val="28"/>
          <w:lang w:val="en-US"/>
        </w:rPr>
        <w:t xml:space="preserve">– </w:t>
      </w:r>
      <w:r w:rsidRPr="00A04B1E">
        <w:rPr>
          <w:sz w:val="28"/>
          <w:szCs w:val="28"/>
          <w:lang w:val="en-US"/>
        </w:rPr>
        <w:t>effective solutions and other recommended measures for the prevention and control of non</w:t>
      </w:r>
      <w:r w:rsidR="00D87090">
        <w:rPr>
          <w:sz w:val="28"/>
          <w:szCs w:val="28"/>
          <w:lang w:val="en-US"/>
        </w:rPr>
        <w:t xml:space="preserve">– </w:t>
      </w:r>
      <w:r w:rsidRPr="00A04B1E">
        <w:rPr>
          <w:sz w:val="28"/>
          <w:szCs w:val="28"/>
          <w:lang w:val="en-US"/>
        </w:rPr>
        <w:t xml:space="preserve">communicable diseases. </w:t>
      </w:r>
      <w:r w:rsidRPr="00A04B1E">
        <w:rPr>
          <w:sz w:val="28"/>
          <w:szCs w:val="28"/>
        </w:rPr>
        <w:t>Geneva: WHO, 2017. https://apps. who.int/iris/handle/10665/259464.</w:t>
      </w:r>
    </w:p>
    <w:p w14:paraId="227DF595" w14:textId="529316E7" w:rsidR="00A04B1E" w:rsidRPr="00A04B1E" w:rsidRDefault="00A04B1E" w:rsidP="005B4E91">
      <w:pPr>
        <w:rPr>
          <w:sz w:val="28"/>
          <w:szCs w:val="28"/>
        </w:rPr>
      </w:pPr>
      <w:r w:rsidRPr="00A04B1E">
        <w:rPr>
          <w:sz w:val="28"/>
          <w:szCs w:val="28"/>
        </w:rPr>
        <w:t>17</w:t>
      </w:r>
      <w:r w:rsidRPr="00A04B1E">
        <w:rPr>
          <w:sz w:val="28"/>
          <w:szCs w:val="28"/>
        </w:rPr>
        <w:tab/>
        <w:t>Здоровье населения Республики Казахстан и деятельность организаций здравоохранения в 2020 году: Стат. сборник.</w:t>
      </w:r>
      <w:r w:rsidR="00D87090">
        <w:rPr>
          <w:sz w:val="28"/>
          <w:szCs w:val="28"/>
        </w:rPr>
        <w:t>–</w:t>
      </w:r>
      <w:r w:rsidRPr="00A04B1E">
        <w:rPr>
          <w:sz w:val="28"/>
          <w:szCs w:val="28"/>
        </w:rPr>
        <w:t xml:space="preserve"> 2021.</w:t>
      </w:r>
      <w:r w:rsidR="00D87090">
        <w:rPr>
          <w:sz w:val="28"/>
          <w:szCs w:val="28"/>
        </w:rPr>
        <w:t xml:space="preserve">– </w:t>
      </w:r>
      <w:r w:rsidR="002F601D">
        <w:rPr>
          <w:sz w:val="28"/>
          <w:szCs w:val="28"/>
        </w:rPr>
        <w:t>С.</w:t>
      </w:r>
      <w:r w:rsidR="009410C9">
        <w:rPr>
          <w:sz w:val="28"/>
          <w:szCs w:val="28"/>
        </w:rPr>
        <w:t xml:space="preserve"> </w:t>
      </w:r>
      <w:r w:rsidRPr="00A04B1E">
        <w:rPr>
          <w:sz w:val="28"/>
          <w:szCs w:val="28"/>
        </w:rPr>
        <w:t>324.</w:t>
      </w:r>
    </w:p>
    <w:p w14:paraId="554327A0" w14:textId="7BB62AAB" w:rsidR="00A04B1E" w:rsidRPr="00A04B1E" w:rsidRDefault="00A04B1E" w:rsidP="005B4E91">
      <w:pPr>
        <w:rPr>
          <w:sz w:val="28"/>
          <w:szCs w:val="28"/>
        </w:rPr>
      </w:pPr>
      <w:r w:rsidRPr="00A04B1E">
        <w:rPr>
          <w:sz w:val="28"/>
          <w:szCs w:val="28"/>
        </w:rPr>
        <w:t>18</w:t>
      </w:r>
      <w:r w:rsidRPr="00A04B1E">
        <w:rPr>
          <w:sz w:val="28"/>
          <w:szCs w:val="28"/>
        </w:rPr>
        <w:tab/>
        <w:t>Калматаева Ж.А., Бекботаев Е.К., Омарова А.Э., Скаков А.Б., Арыспаев Б.Е. Изучение качества жизни: опыт для Казахстана // Сборник научных статей по итогам международной заочной научно</w:t>
      </w:r>
      <w:r w:rsidR="00D87090">
        <w:rPr>
          <w:sz w:val="28"/>
          <w:szCs w:val="28"/>
        </w:rPr>
        <w:t xml:space="preserve">– </w:t>
      </w:r>
      <w:r w:rsidRPr="00A04B1E">
        <w:rPr>
          <w:sz w:val="28"/>
          <w:szCs w:val="28"/>
        </w:rPr>
        <w:t>практической конференции «Актуальные вопросы современной науки: экономика, управление проектами, политология, психология, право, педагогика, социология, медицина, философия». (29</w:t>
      </w:r>
      <w:r w:rsidR="00D87090">
        <w:rPr>
          <w:sz w:val="28"/>
          <w:szCs w:val="28"/>
        </w:rPr>
        <w:t xml:space="preserve">– </w:t>
      </w:r>
      <w:r w:rsidRPr="00A04B1E">
        <w:rPr>
          <w:sz w:val="28"/>
          <w:szCs w:val="28"/>
        </w:rPr>
        <w:t>30 марта 2013г., Санкт</w:t>
      </w:r>
      <w:r w:rsidR="00D87090">
        <w:rPr>
          <w:sz w:val="28"/>
          <w:szCs w:val="28"/>
        </w:rPr>
        <w:t xml:space="preserve">– </w:t>
      </w:r>
      <w:r w:rsidRPr="00A04B1E">
        <w:rPr>
          <w:sz w:val="28"/>
          <w:szCs w:val="28"/>
        </w:rPr>
        <w:t>Петербург). – СПб., 2013. – С.</w:t>
      </w:r>
      <w:r w:rsidR="002F601D">
        <w:rPr>
          <w:sz w:val="28"/>
          <w:szCs w:val="28"/>
        </w:rPr>
        <w:t xml:space="preserve"> </w:t>
      </w:r>
      <w:r w:rsidRPr="00A04B1E">
        <w:rPr>
          <w:sz w:val="28"/>
          <w:szCs w:val="28"/>
        </w:rPr>
        <w:t>85</w:t>
      </w:r>
      <w:r w:rsidR="00D87090">
        <w:rPr>
          <w:sz w:val="28"/>
          <w:szCs w:val="28"/>
        </w:rPr>
        <w:t xml:space="preserve">– </w:t>
      </w:r>
      <w:r w:rsidRPr="00A04B1E">
        <w:rPr>
          <w:sz w:val="28"/>
          <w:szCs w:val="28"/>
        </w:rPr>
        <w:t>88.</w:t>
      </w:r>
    </w:p>
    <w:p w14:paraId="0C53FE71" w14:textId="2A2A04CC" w:rsidR="00A04B1E" w:rsidRPr="00A04B1E" w:rsidRDefault="00A04B1E" w:rsidP="00A04B1E">
      <w:pPr>
        <w:rPr>
          <w:sz w:val="28"/>
          <w:szCs w:val="28"/>
        </w:rPr>
      </w:pPr>
      <w:r w:rsidRPr="00A04B1E">
        <w:rPr>
          <w:sz w:val="28"/>
          <w:szCs w:val="28"/>
        </w:rPr>
        <w:t>19</w:t>
      </w:r>
      <w:r w:rsidRPr="00A04B1E">
        <w:rPr>
          <w:sz w:val="28"/>
          <w:szCs w:val="28"/>
        </w:rPr>
        <w:tab/>
        <w:t xml:space="preserve">Кодекс Республики Казахстан от 7 июля 2020 года </w:t>
      </w:r>
      <w:r w:rsidR="00D87090">
        <w:rPr>
          <w:sz w:val="28"/>
          <w:szCs w:val="28"/>
        </w:rPr>
        <w:t xml:space="preserve">№ </w:t>
      </w:r>
      <w:r w:rsidRPr="00A04B1E">
        <w:rPr>
          <w:sz w:val="28"/>
          <w:szCs w:val="28"/>
        </w:rPr>
        <w:t>360</w:t>
      </w:r>
      <w:r w:rsidR="00D87090">
        <w:rPr>
          <w:sz w:val="28"/>
          <w:szCs w:val="28"/>
        </w:rPr>
        <w:t xml:space="preserve">– </w:t>
      </w:r>
      <w:r w:rsidRPr="00A04B1E">
        <w:rPr>
          <w:sz w:val="28"/>
          <w:szCs w:val="28"/>
        </w:rPr>
        <w:t>VI ЗРК «О здоровье народа и системе здравоохранения». Нур</w:t>
      </w:r>
      <w:r w:rsidR="00D87090">
        <w:rPr>
          <w:sz w:val="28"/>
          <w:szCs w:val="28"/>
        </w:rPr>
        <w:t xml:space="preserve">– </w:t>
      </w:r>
      <w:r w:rsidRPr="00A04B1E">
        <w:rPr>
          <w:sz w:val="28"/>
          <w:szCs w:val="28"/>
        </w:rPr>
        <w:t xml:space="preserve">Султан, Акорда, 7 июля 2020 года </w:t>
      </w:r>
      <w:r w:rsidR="00D87090">
        <w:rPr>
          <w:sz w:val="28"/>
          <w:szCs w:val="28"/>
        </w:rPr>
        <w:t xml:space="preserve">№ </w:t>
      </w:r>
      <w:r w:rsidRPr="00A04B1E">
        <w:rPr>
          <w:sz w:val="28"/>
          <w:szCs w:val="28"/>
        </w:rPr>
        <w:t xml:space="preserve"> 360</w:t>
      </w:r>
      <w:r w:rsidR="00D87090">
        <w:rPr>
          <w:sz w:val="28"/>
          <w:szCs w:val="28"/>
        </w:rPr>
        <w:t xml:space="preserve">– </w:t>
      </w:r>
      <w:r w:rsidRPr="00A04B1E">
        <w:rPr>
          <w:sz w:val="28"/>
          <w:szCs w:val="28"/>
        </w:rPr>
        <w:t>VI ЗРК.</w:t>
      </w:r>
    </w:p>
    <w:p w14:paraId="0D54FC50" w14:textId="76A74E0B" w:rsidR="00A04B1E" w:rsidRPr="00A04B1E" w:rsidRDefault="00A04B1E" w:rsidP="00A04B1E">
      <w:pPr>
        <w:rPr>
          <w:sz w:val="28"/>
          <w:szCs w:val="28"/>
        </w:rPr>
      </w:pPr>
      <w:r w:rsidRPr="00A04B1E">
        <w:rPr>
          <w:sz w:val="28"/>
          <w:szCs w:val="28"/>
        </w:rPr>
        <w:t>20</w:t>
      </w:r>
      <w:r w:rsidR="009B3A5A">
        <w:rPr>
          <w:sz w:val="28"/>
          <w:szCs w:val="28"/>
        </w:rPr>
        <w:t xml:space="preserve"> </w:t>
      </w:r>
      <w:r w:rsidRPr="00A04B1E">
        <w:rPr>
          <w:sz w:val="28"/>
          <w:szCs w:val="28"/>
        </w:rPr>
        <w:t xml:space="preserve">Постановление Правительства Республики Казахстан от 26 декабря 2019 года </w:t>
      </w:r>
      <w:r w:rsidR="008F2D42">
        <w:rPr>
          <w:sz w:val="28"/>
          <w:szCs w:val="28"/>
        </w:rPr>
        <w:t xml:space="preserve">№ </w:t>
      </w:r>
      <w:r w:rsidRPr="00A04B1E">
        <w:rPr>
          <w:sz w:val="28"/>
          <w:szCs w:val="28"/>
        </w:rPr>
        <w:t>982 «Об утверждении Государственной программы развития здравоохранения Республики Казахстан на 2020</w:t>
      </w:r>
      <w:r w:rsidR="00D87090">
        <w:rPr>
          <w:sz w:val="28"/>
          <w:szCs w:val="28"/>
        </w:rPr>
        <w:t xml:space="preserve">– </w:t>
      </w:r>
      <w:r w:rsidRPr="00A04B1E">
        <w:rPr>
          <w:sz w:val="28"/>
          <w:szCs w:val="28"/>
        </w:rPr>
        <w:t>2025 годы».</w:t>
      </w:r>
    </w:p>
    <w:p w14:paraId="10603293" w14:textId="6FB30961" w:rsidR="00A04B1E" w:rsidRPr="00A04B1E" w:rsidRDefault="00A04B1E" w:rsidP="00A04B1E">
      <w:pPr>
        <w:rPr>
          <w:sz w:val="28"/>
          <w:szCs w:val="28"/>
        </w:rPr>
      </w:pPr>
      <w:r w:rsidRPr="00A04B1E">
        <w:rPr>
          <w:sz w:val="28"/>
          <w:szCs w:val="28"/>
        </w:rPr>
        <w:t>21</w:t>
      </w:r>
      <w:r w:rsidRPr="00A04B1E">
        <w:rPr>
          <w:sz w:val="28"/>
          <w:szCs w:val="28"/>
        </w:rPr>
        <w:tab/>
        <w:t xml:space="preserve">Национальный проект «Качественное и доступное здравоохранение для каждого гражданина «Здоровая нация». Утвержден постановлением Правительства Республики Казахстан от 12 октября 2021 года </w:t>
      </w:r>
      <w:r w:rsidR="008F2D42">
        <w:rPr>
          <w:sz w:val="28"/>
          <w:szCs w:val="28"/>
        </w:rPr>
        <w:t xml:space="preserve">№ </w:t>
      </w:r>
      <w:r w:rsidRPr="00A04B1E">
        <w:rPr>
          <w:sz w:val="28"/>
          <w:szCs w:val="28"/>
        </w:rPr>
        <w:t>725.</w:t>
      </w:r>
    </w:p>
    <w:p w14:paraId="6061AAEE" w14:textId="66FB6FBC" w:rsidR="00685195" w:rsidRPr="00A04B1E" w:rsidRDefault="00A04B1E" w:rsidP="00685195">
      <w:pPr>
        <w:rPr>
          <w:sz w:val="28"/>
          <w:szCs w:val="28"/>
          <w:lang w:val="en-US"/>
        </w:rPr>
      </w:pPr>
      <w:r w:rsidRPr="00242396">
        <w:rPr>
          <w:sz w:val="28"/>
          <w:szCs w:val="28"/>
          <w:lang w:val="en-US"/>
        </w:rPr>
        <w:t>22</w:t>
      </w:r>
      <w:r w:rsidRPr="00242396">
        <w:rPr>
          <w:sz w:val="28"/>
          <w:szCs w:val="28"/>
          <w:lang w:val="en-US"/>
        </w:rPr>
        <w:tab/>
        <w:t xml:space="preserve">Khalif I, Shapina M. Inflammatory bowel disease treatment in Eastern Europe: current status, challenges and needs. </w:t>
      </w:r>
      <w:r w:rsidRPr="00A04B1E">
        <w:rPr>
          <w:sz w:val="28"/>
          <w:szCs w:val="28"/>
          <w:lang w:val="en-US"/>
        </w:rPr>
        <w:t>Current Opinion in Gastroenterology.</w:t>
      </w:r>
      <w:r w:rsidR="00D87090">
        <w:rPr>
          <w:sz w:val="28"/>
          <w:szCs w:val="28"/>
          <w:lang w:val="en-US"/>
        </w:rPr>
        <w:t xml:space="preserve">– </w:t>
      </w:r>
      <w:r w:rsidRPr="00A04B1E">
        <w:rPr>
          <w:sz w:val="28"/>
          <w:szCs w:val="28"/>
          <w:lang w:val="en-US"/>
        </w:rPr>
        <w:t>2017</w:t>
      </w:r>
      <w:r w:rsidR="00685195" w:rsidRPr="003D6006">
        <w:rPr>
          <w:sz w:val="28"/>
          <w:szCs w:val="28"/>
          <w:lang w:val="en-US"/>
        </w:rPr>
        <w:t>.</w:t>
      </w:r>
      <w:r w:rsidR="00D87090">
        <w:rPr>
          <w:sz w:val="28"/>
          <w:szCs w:val="28"/>
          <w:lang w:val="en-US"/>
        </w:rPr>
        <w:t xml:space="preserve">– </w:t>
      </w:r>
      <w:r w:rsidR="00685195">
        <w:rPr>
          <w:sz w:val="28"/>
          <w:szCs w:val="28"/>
          <w:lang w:val="en-US"/>
        </w:rPr>
        <w:t xml:space="preserve">Vol. </w:t>
      </w:r>
      <w:r w:rsidR="00685195" w:rsidRPr="003D6006">
        <w:rPr>
          <w:sz w:val="28"/>
          <w:szCs w:val="28"/>
          <w:lang w:val="en-US"/>
        </w:rPr>
        <w:t>33</w:t>
      </w:r>
      <w:r w:rsidR="00685195">
        <w:rPr>
          <w:sz w:val="28"/>
          <w:szCs w:val="28"/>
          <w:lang w:val="en-US"/>
        </w:rPr>
        <w:t xml:space="preserve">, </w:t>
      </w:r>
      <w:r w:rsidR="00D87090">
        <w:rPr>
          <w:sz w:val="28"/>
          <w:szCs w:val="28"/>
          <w:lang w:val="en-US"/>
        </w:rPr>
        <w:t xml:space="preserve">№ </w:t>
      </w:r>
      <w:r w:rsidR="00F27CC1" w:rsidRPr="00D87090">
        <w:rPr>
          <w:sz w:val="28"/>
          <w:szCs w:val="28"/>
          <w:lang w:val="en-US"/>
        </w:rPr>
        <w:t xml:space="preserve"> </w:t>
      </w:r>
      <w:r w:rsidR="00685195" w:rsidRPr="003D6006">
        <w:rPr>
          <w:sz w:val="28"/>
          <w:szCs w:val="28"/>
          <w:lang w:val="en-US"/>
        </w:rPr>
        <w:t>4.</w:t>
      </w:r>
      <w:r w:rsidR="00D87090">
        <w:rPr>
          <w:sz w:val="28"/>
          <w:szCs w:val="28"/>
          <w:lang w:val="en-US"/>
        </w:rPr>
        <w:t xml:space="preserve">– </w:t>
      </w:r>
      <w:r w:rsidR="00685195">
        <w:rPr>
          <w:sz w:val="28"/>
          <w:szCs w:val="28"/>
        </w:rPr>
        <w:t>Р</w:t>
      </w:r>
      <w:r w:rsidR="00685195" w:rsidRPr="003D6006">
        <w:rPr>
          <w:sz w:val="28"/>
          <w:szCs w:val="28"/>
          <w:lang w:val="en-US"/>
        </w:rPr>
        <w:t>. 230</w:t>
      </w:r>
      <w:r w:rsidR="00D87090">
        <w:rPr>
          <w:sz w:val="28"/>
          <w:szCs w:val="28"/>
          <w:lang w:val="en-US"/>
        </w:rPr>
        <w:t xml:space="preserve">– </w:t>
      </w:r>
      <w:r w:rsidR="00685195" w:rsidRPr="003D6006">
        <w:rPr>
          <w:sz w:val="28"/>
          <w:szCs w:val="28"/>
          <w:lang w:val="en-US"/>
        </w:rPr>
        <w:t>233</w:t>
      </w:r>
      <w:r w:rsidR="00685195" w:rsidRPr="00A04B1E">
        <w:rPr>
          <w:sz w:val="28"/>
          <w:szCs w:val="28"/>
          <w:lang w:val="en-US"/>
        </w:rPr>
        <w:t>.</w:t>
      </w:r>
    </w:p>
    <w:p w14:paraId="7E91239B" w14:textId="2E669C5C" w:rsidR="003D6006" w:rsidRDefault="00A04B1E" w:rsidP="00A04B1E">
      <w:pPr>
        <w:rPr>
          <w:sz w:val="28"/>
          <w:szCs w:val="28"/>
          <w:lang w:val="en-US"/>
        </w:rPr>
      </w:pPr>
      <w:r w:rsidRPr="00A04B1E">
        <w:rPr>
          <w:sz w:val="28"/>
          <w:szCs w:val="28"/>
          <w:lang w:val="en-US"/>
        </w:rPr>
        <w:t>23</w:t>
      </w:r>
      <w:r w:rsidRPr="00A04B1E">
        <w:rPr>
          <w:sz w:val="28"/>
          <w:szCs w:val="28"/>
          <w:lang w:val="en-US"/>
        </w:rPr>
        <w:tab/>
        <w:t>Kaplan G.G., Bernstein C.N., Coward S., Bitton A., Murthy S.K., Nguyen G.C., Lee K., Cooke</w:t>
      </w:r>
      <w:r w:rsidR="00D87090">
        <w:rPr>
          <w:sz w:val="28"/>
          <w:szCs w:val="28"/>
          <w:lang w:val="en-US"/>
        </w:rPr>
        <w:t xml:space="preserve">– </w:t>
      </w:r>
      <w:r w:rsidRPr="00A04B1E">
        <w:rPr>
          <w:sz w:val="28"/>
          <w:szCs w:val="28"/>
          <w:lang w:val="en-US"/>
        </w:rPr>
        <w:t xml:space="preserve">Lauder J, Benchimol EI. The impact of inflammatory bowel disease in Canada 2018: epidemiology. J Can Assoc Gastroenterol. </w:t>
      </w:r>
      <w:r w:rsidR="00D87090">
        <w:rPr>
          <w:sz w:val="28"/>
          <w:szCs w:val="28"/>
          <w:lang w:val="en-US"/>
        </w:rPr>
        <w:t xml:space="preserve">– </w:t>
      </w:r>
      <w:r w:rsidRPr="00A04B1E">
        <w:rPr>
          <w:sz w:val="28"/>
          <w:szCs w:val="28"/>
          <w:lang w:val="en-US"/>
        </w:rPr>
        <w:t>2019</w:t>
      </w:r>
      <w:r w:rsidR="003D6006" w:rsidRPr="003D6006">
        <w:rPr>
          <w:sz w:val="28"/>
          <w:szCs w:val="28"/>
          <w:lang w:val="en-US"/>
        </w:rPr>
        <w:t>.</w:t>
      </w:r>
      <w:r w:rsidR="00D87090">
        <w:rPr>
          <w:sz w:val="28"/>
          <w:szCs w:val="28"/>
          <w:lang w:val="en-US"/>
        </w:rPr>
        <w:t xml:space="preserve">– </w:t>
      </w:r>
      <w:r w:rsidR="003D6006">
        <w:rPr>
          <w:sz w:val="28"/>
          <w:szCs w:val="28"/>
          <w:lang w:val="en-US"/>
        </w:rPr>
        <w:t xml:space="preserve">Vol. </w:t>
      </w:r>
      <w:r w:rsidR="003D6006" w:rsidRPr="00A04B1E">
        <w:rPr>
          <w:sz w:val="28"/>
          <w:szCs w:val="28"/>
          <w:lang w:val="en-US"/>
        </w:rPr>
        <w:t>2</w:t>
      </w:r>
      <w:r w:rsidR="003D6006">
        <w:rPr>
          <w:sz w:val="28"/>
          <w:szCs w:val="28"/>
          <w:lang w:val="en-US"/>
        </w:rPr>
        <w:t xml:space="preserve">, </w:t>
      </w:r>
      <w:r w:rsidR="00D87090">
        <w:rPr>
          <w:sz w:val="28"/>
          <w:szCs w:val="28"/>
          <w:lang w:val="en-US"/>
        </w:rPr>
        <w:t xml:space="preserve">№ </w:t>
      </w:r>
      <w:r w:rsidR="00F27CC1" w:rsidRPr="00D87090">
        <w:rPr>
          <w:sz w:val="28"/>
          <w:szCs w:val="28"/>
          <w:lang w:val="en-US"/>
        </w:rPr>
        <w:t xml:space="preserve"> </w:t>
      </w:r>
      <w:r w:rsidR="003D6006" w:rsidRPr="003D6006">
        <w:rPr>
          <w:sz w:val="28"/>
          <w:szCs w:val="28"/>
          <w:lang w:val="en-US"/>
        </w:rPr>
        <w:t>1.</w:t>
      </w:r>
      <w:r w:rsidR="00D87090">
        <w:rPr>
          <w:sz w:val="28"/>
          <w:szCs w:val="28"/>
          <w:lang w:val="en-US"/>
        </w:rPr>
        <w:t xml:space="preserve">– </w:t>
      </w:r>
      <w:r w:rsidR="003D6006">
        <w:rPr>
          <w:sz w:val="28"/>
          <w:szCs w:val="28"/>
        </w:rPr>
        <w:t>Р</w:t>
      </w:r>
      <w:r w:rsidR="003D6006" w:rsidRPr="003D6006">
        <w:rPr>
          <w:sz w:val="28"/>
          <w:szCs w:val="28"/>
          <w:lang w:val="en-US"/>
        </w:rPr>
        <w:t>. 6</w:t>
      </w:r>
      <w:r w:rsidR="00D87090">
        <w:rPr>
          <w:sz w:val="28"/>
          <w:szCs w:val="28"/>
          <w:lang w:val="en-US"/>
        </w:rPr>
        <w:t xml:space="preserve">– </w:t>
      </w:r>
      <w:r w:rsidR="003D6006" w:rsidRPr="003D6006">
        <w:rPr>
          <w:sz w:val="28"/>
          <w:szCs w:val="28"/>
          <w:lang w:val="en-US"/>
        </w:rPr>
        <w:t>16</w:t>
      </w:r>
      <w:r w:rsidR="003D6006" w:rsidRPr="00A04B1E">
        <w:rPr>
          <w:sz w:val="28"/>
          <w:szCs w:val="28"/>
          <w:lang w:val="en-US"/>
        </w:rPr>
        <w:t>.</w:t>
      </w:r>
    </w:p>
    <w:p w14:paraId="18790975" w14:textId="56558EAB" w:rsidR="003D6006" w:rsidRPr="00A04B1E" w:rsidRDefault="00A04B1E" w:rsidP="003D6006">
      <w:pPr>
        <w:rPr>
          <w:sz w:val="28"/>
          <w:szCs w:val="28"/>
          <w:lang w:val="en-US"/>
        </w:rPr>
      </w:pPr>
      <w:r w:rsidRPr="00A04B1E">
        <w:rPr>
          <w:sz w:val="28"/>
          <w:szCs w:val="28"/>
          <w:lang w:val="en-US"/>
        </w:rPr>
        <w:lastRenderedPageBreak/>
        <w:t>24</w:t>
      </w:r>
      <w:r w:rsidRPr="00A04B1E">
        <w:rPr>
          <w:sz w:val="28"/>
          <w:szCs w:val="28"/>
          <w:lang w:val="en-US"/>
        </w:rPr>
        <w:tab/>
        <w:t>Benchimol E.I., Bernstein C.N., Bitton A., Murthy S.K., Nguyen G.C., Lee K., Cooke</w:t>
      </w:r>
      <w:r w:rsidR="00D87090">
        <w:rPr>
          <w:sz w:val="28"/>
          <w:szCs w:val="28"/>
          <w:lang w:val="en-US"/>
        </w:rPr>
        <w:t xml:space="preserve">– </w:t>
      </w:r>
      <w:r w:rsidRPr="00A04B1E">
        <w:rPr>
          <w:sz w:val="28"/>
          <w:szCs w:val="28"/>
          <w:lang w:val="en-US"/>
        </w:rPr>
        <w:t>Lauder J., Siddiq S., Windsor J.W., Carroll M.W., Coward S., El</w:t>
      </w:r>
      <w:r w:rsidR="00D87090">
        <w:rPr>
          <w:sz w:val="28"/>
          <w:szCs w:val="28"/>
          <w:lang w:val="en-US"/>
        </w:rPr>
        <w:t xml:space="preserve">– </w:t>
      </w:r>
      <w:r w:rsidRPr="00A04B1E">
        <w:rPr>
          <w:sz w:val="28"/>
          <w:szCs w:val="28"/>
          <w:lang w:val="en-US"/>
        </w:rPr>
        <w:t>Matary W., Griffiths A.M., Jones J.L., Kuenzig ME, Lee L., Mack D.R., Mawani M., Otley A.R., Singh H., Targownik L., Weizman A.V., Kaplan G.G. The impact of inflammatory bowel disease in Canada 2018: a scientific report from the Canadian Gastro</w:t>
      </w:r>
      <w:r w:rsidR="00D87090">
        <w:rPr>
          <w:sz w:val="28"/>
          <w:szCs w:val="28"/>
          <w:lang w:val="en-US"/>
        </w:rPr>
        <w:t xml:space="preserve">– </w:t>
      </w:r>
      <w:r w:rsidRPr="00A04B1E">
        <w:rPr>
          <w:sz w:val="28"/>
          <w:szCs w:val="28"/>
          <w:lang w:val="en-US"/>
        </w:rPr>
        <w:t xml:space="preserve">Intestinal Epidemiology Consortium to Crohn’s and Colitis Canada. J Can Assoc Gastroenterol. </w:t>
      </w:r>
      <w:r w:rsidR="00D87090">
        <w:rPr>
          <w:sz w:val="28"/>
          <w:szCs w:val="28"/>
          <w:lang w:val="en-US"/>
        </w:rPr>
        <w:t xml:space="preserve">– </w:t>
      </w:r>
      <w:r w:rsidRPr="00A04B1E">
        <w:rPr>
          <w:sz w:val="28"/>
          <w:szCs w:val="28"/>
          <w:lang w:val="en-US"/>
        </w:rPr>
        <w:t>2019</w:t>
      </w:r>
      <w:r w:rsidR="003D6006" w:rsidRPr="008C6CE6">
        <w:rPr>
          <w:sz w:val="28"/>
          <w:szCs w:val="28"/>
          <w:lang w:val="en-US"/>
        </w:rPr>
        <w:t>.</w:t>
      </w:r>
      <w:r w:rsidR="00D87090">
        <w:rPr>
          <w:sz w:val="28"/>
          <w:szCs w:val="28"/>
          <w:lang w:val="en-US"/>
        </w:rPr>
        <w:t xml:space="preserve">– </w:t>
      </w:r>
      <w:r w:rsidR="003D6006">
        <w:rPr>
          <w:sz w:val="28"/>
          <w:szCs w:val="28"/>
          <w:lang w:val="en-US"/>
        </w:rPr>
        <w:t xml:space="preserve">Vol. </w:t>
      </w:r>
      <w:r w:rsidR="003D6006" w:rsidRPr="00A04B1E">
        <w:rPr>
          <w:sz w:val="28"/>
          <w:szCs w:val="28"/>
          <w:lang w:val="en-US"/>
        </w:rPr>
        <w:t>2</w:t>
      </w:r>
      <w:r w:rsidR="003D6006">
        <w:rPr>
          <w:sz w:val="28"/>
          <w:szCs w:val="28"/>
          <w:lang w:val="en-US"/>
        </w:rPr>
        <w:t xml:space="preserve">, </w:t>
      </w:r>
      <w:r w:rsidR="00D87090">
        <w:rPr>
          <w:sz w:val="28"/>
          <w:szCs w:val="28"/>
          <w:lang w:val="en-US"/>
        </w:rPr>
        <w:t xml:space="preserve">№ </w:t>
      </w:r>
      <w:r w:rsidR="000C2634" w:rsidRPr="00D87090">
        <w:rPr>
          <w:sz w:val="28"/>
          <w:szCs w:val="28"/>
          <w:lang w:val="en-US"/>
        </w:rPr>
        <w:t xml:space="preserve"> </w:t>
      </w:r>
      <w:r w:rsidR="003D6006" w:rsidRPr="008C6CE6">
        <w:rPr>
          <w:sz w:val="28"/>
          <w:szCs w:val="28"/>
          <w:lang w:val="en-US"/>
        </w:rPr>
        <w:t>1.</w:t>
      </w:r>
      <w:r w:rsidR="00D87090">
        <w:rPr>
          <w:sz w:val="28"/>
          <w:szCs w:val="28"/>
          <w:lang w:val="en-US"/>
        </w:rPr>
        <w:t xml:space="preserve">– </w:t>
      </w:r>
      <w:r w:rsidR="003D6006">
        <w:rPr>
          <w:sz w:val="28"/>
          <w:szCs w:val="28"/>
        </w:rPr>
        <w:t>Р</w:t>
      </w:r>
      <w:r w:rsidR="003D6006" w:rsidRPr="008C6CE6">
        <w:rPr>
          <w:sz w:val="28"/>
          <w:szCs w:val="28"/>
          <w:lang w:val="en-US"/>
        </w:rPr>
        <w:t>. 1</w:t>
      </w:r>
      <w:r w:rsidR="00D87090">
        <w:rPr>
          <w:sz w:val="28"/>
          <w:szCs w:val="28"/>
          <w:lang w:val="en-US"/>
        </w:rPr>
        <w:t xml:space="preserve">– </w:t>
      </w:r>
      <w:r w:rsidR="003D6006" w:rsidRPr="00A04B1E">
        <w:rPr>
          <w:sz w:val="28"/>
          <w:szCs w:val="28"/>
          <w:lang w:val="en-US"/>
        </w:rPr>
        <w:t>5.</w:t>
      </w:r>
    </w:p>
    <w:p w14:paraId="779088EC" w14:textId="5053ADAC" w:rsidR="008C6CE6" w:rsidRPr="00D87090" w:rsidRDefault="00A04B1E" w:rsidP="008C6CE6">
      <w:pPr>
        <w:rPr>
          <w:sz w:val="28"/>
          <w:szCs w:val="28"/>
          <w:lang w:val="en-US"/>
        </w:rPr>
      </w:pPr>
      <w:r w:rsidRPr="00A04B1E">
        <w:rPr>
          <w:sz w:val="28"/>
          <w:szCs w:val="28"/>
          <w:lang w:val="en-US"/>
        </w:rPr>
        <w:t>25</w:t>
      </w:r>
      <w:r w:rsidRPr="00A04B1E">
        <w:rPr>
          <w:sz w:val="28"/>
          <w:szCs w:val="28"/>
          <w:lang w:val="en-US"/>
        </w:rPr>
        <w:tab/>
        <w:t>Kaplan G.G., Ng S.C. Globalisation of inflammatory bowel disease: perspectives from the evolution of inflammatory bowel disease in the UK and China. Lancet</w:t>
      </w:r>
      <w:r w:rsidRPr="00D87090">
        <w:rPr>
          <w:sz w:val="28"/>
          <w:szCs w:val="28"/>
          <w:lang w:val="en-US"/>
        </w:rPr>
        <w:t xml:space="preserve"> </w:t>
      </w:r>
      <w:r w:rsidRPr="00A04B1E">
        <w:rPr>
          <w:sz w:val="28"/>
          <w:szCs w:val="28"/>
          <w:lang w:val="en-US"/>
        </w:rPr>
        <w:t>Gastroenterol</w:t>
      </w:r>
      <w:r w:rsidRPr="00D87090">
        <w:rPr>
          <w:sz w:val="28"/>
          <w:szCs w:val="28"/>
          <w:lang w:val="en-US"/>
        </w:rPr>
        <w:t>.</w:t>
      </w:r>
      <w:r w:rsidR="00D87090" w:rsidRPr="00D87090">
        <w:rPr>
          <w:sz w:val="28"/>
          <w:szCs w:val="28"/>
          <w:lang w:val="en-US"/>
        </w:rPr>
        <w:t xml:space="preserve">– </w:t>
      </w:r>
      <w:r w:rsidRPr="00D87090">
        <w:rPr>
          <w:sz w:val="28"/>
          <w:szCs w:val="28"/>
          <w:lang w:val="en-US"/>
        </w:rPr>
        <w:t>2016</w:t>
      </w:r>
      <w:r w:rsidR="008C6CE6" w:rsidRPr="00D87090">
        <w:rPr>
          <w:sz w:val="28"/>
          <w:szCs w:val="28"/>
          <w:lang w:val="en-US"/>
        </w:rPr>
        <w:t>.</w:t>
      </w:r>
      <w:r w:rsidR="00D87090" w:rsidRPr="00D87090">
        <w:rPr>
          <w:sz w:val="28"/>
          <w:szCs w:val="28"/>
          <w:lang w:val="en-US"/>
        </w:rPr>
        <w:t xml:space="preserve">– </w:t>
      </w:r>
      <w:r w:rsidR="008C6CE6">
        <w:rPr>
          <w:sz w:val="28"/>
          <w:szCs w:val="28"/>
          <w:lang w:val="en-US"/>
        </w:rPr>
        <w:t>Vol</w:t>
      </w:r>
      <w:r w:rsidR="008C6CE6" w:rsidRPr="00D87090">
        <w:rPr>
          <w:sz w:val="28"/>
          <w:szCs w:val="28"/>
          <w:lang w:val="en-US"/>
        </w:rPr>
        <w:t xml:space="preserve">. 1, </w:t>
      </w:r>
      <w:r w:rsidR="00D87090" w:rsidRPr="00D87090">
        <w:rPr>
          <w:sz w:val="28"/>
          <w:szCs w:val="28"/>
          <w:lang w:val="en-US"/>
        </w:rPr>
        <w:t xml:space="preserve">№ </w:t>
      </w:r>
      <w:r w:rsidR="00995528" w:rsidRPr="00D87090">
        <w:rPr>
          <w:sz w:val="28"/>
          <w:szCs w:val="28"/>
          <w:lang w:val="en-US"/>
        </w:rPr>
        <w:t xml:space="preserve"> </w:t>
      </w:r>
      <w:r w:rsidR="008C6CE6" w:rsidRPr="00D87090">
        <w:rPr>
          <w:sz w:val="28"/>
          <w:szCs w:val="28"/>
          <w:lang w:val="en-US"/>
        </w:rPr>
        <w:t>4.</w:t>
      </w:r>
      <w:r w:rsidR="00D87090" w:rsidRPr="00D87090">
        <w:rPr>
          <w:sz w:val="28"/>
          <w:szCs w:val="28"/>
          <w:lang w:val="en-US"/>
        </w:rPr>
        <w:t xml:space="preserve">– </w:t>
      </w:r>
      <w:r w:rsidR="008C6CE6">
        <w:rPr>
          <w:sz w:val="28"/>
          <w:szCs w:val="28"/>
        </w:rPr>
        <w:t>Р</w:t>
      </w:r>
      <w:r w:rsidR="008C6CE6" w:rsidRPr="00D87090">
        <w:rPr>
          <w:sz w:val="28"/>
          <w:szCs w:val="28"/>
          <w:lang w:val="en-US"/>
        </w:rPr>
        <w:t>. 307</w:t>
      </w:r>
      <w:r w:rsidR="00D87090" w:rsidRPr="00D87090">
        <w:rPr>
          <w:sz w:val="28"/>
          <w:szCs w:val="28"/>
          <w:lang w:val="en-US"/>
        </w:rPr>
        <w:t xml:space="preserve">– </w:t>
      </w:r>
      <w:r w:rsidR="008C6CE6" w:rsidRPr="00D87090">
        <w:rPr>
          <w:sz w:val="28"/>
          <w:szCs w:val="28"/>
          <w:lang w:val="en-US"/>
        </w:rPr>
        <w:t>316.</w:t>
      </w:r>
    </w:p>
    <w:p w14:paraId="7058FCEB" w14:textId="379C9F13" w:rsidR="00A04B1E" w:rsidRPr="00D87090" w:rsidRDefault="00A04B1E" w:rsidP="009B3A5A">
      <w:pPr>
        <w:rPr>
          <w:sz w:val="28"/>
          <w:szCs w:val="28"/>
          <w:lang w:val="en-US"/>
        </w:rPr>
      </w:pPr>
      <w:r w:rsidRPr="00513943">
        <w:rPr>
          <w:sz w:val="28"/>
          <w:szCs w:val="28"/>
        </w:rPr>
        <w:t>26</w:t>
      </w:r>
      <w:r w:rsidRPr="00513943">
        <w:rPr>
          <w:sz w:val="28"/>
          <w:szCs w:val="28"/>
        </w:rPr>
        <w:tab/>
      </w:r>
      <w:r w:rsidRPr="00A04B1E">
        <w:rPr>
          <w:sz w:val="28"/>
          <w:szCs w:val="28"/>
        </w:rPr>
        <w:t>Князев</w:t>
      </w:r>
      <w:r w:rsidRPr="00513943">
        <w:rPr>
          <w:sz w:val="28"/>
          <w:szCs w:val="28"/>
        </w:rPr>
        <w:t xml:space="preserve"> </w:t>
      </w:r>
      <w:r w:rsidRPr="00A04B1E">
        <w:rPr>
          <w:sz w:val="28"/>
          <w:szCs w:val="28"/>
        </w:rPr>
        <w:t>О</w:t>
      </w:r>
      <w:r w:rsidRPr="00513943">
        <w:rPr>
          <w:sz w:val="28"/>
          <w:szCs w:val="28"/>
        </w:rPr>
        <w:t>.</w:t>
      </w:r>
      <w:r w:rsidRPr="00A04B1E">
        <w:rPr>
          <w:sz w:val="28"/>
          <w:szCs w:val="28"/>
        </w:rPr>
        <w:t>В</w:t>
      </w:r>
      <w:r w:rsidRPr="00513943">
        <w:rPr>
          <w:sz w:val="28"/>
          <w:szCs w:val="28"/>
        </w:rPr>
        <w:t xml:space="preserve">., </w:t>
      </w:r>
      <w:r w:rsidRPr="00A04B1E">
        <w:rPr>
          <w:sz w:val="28"/>
          <w:szCs w:val="28"/>
        </w:rPr>
        <w:t>Шкурко</w:t>
      </w:r>
      <w:r w:rsidRPr="00513943">
        <w:rPr>
          <w:sz w:val="28"/>
          <w:szCs w:val="28"/>
        </w:rPr>
        <w:t xml:space="preserve"> </w:t>
      </w:r>
      <w:r w:rsidRPr="00A04B1E">
        <w:rPr>
          <w:sz w:val="28"/>
          <w:szCs w:val="28"/>
        </w:rPr>
        <w:t>Т</w:t>
      </w:r>
      <w:r w:rsidRPr="00513943">
        <w:rPr>
          <w:sz w:val="28"/>
          <w:szCs w:val="28"/>
        </w:rPr>
        <w:t>.</w:t>
      </w:r>
      <w:r w:rsidRPr="00A04B1E">
        <w:rPr>
          <w:sz w:val="28"/>
          <w:szCs w:val="28"/>
        </w:rPr>
        <w:t>В</w:t>
      </w:r>
      <w:r w:rsidRPr="00513943">
        <w:rPr>
          <w:sz w:val="28"/>
          <w:szCs w:val="28"/>
        </w:rPr>
        <w:t xml:space="preserve">., </w:t>
      </w:r>
      <w:r w:rsidRPr="00A04B1E">
        <w:rPr>
          <w:sz w:val="28"/>
          <w:szCs w:val="28"/>
        </w:rPr>
        <w:t>Каграманова</w:t>
      </w:r>
      <w:r w:rsidRPr="00513943">
        <w:rPr>
          <w:sz w:val="28"/>
          <w:szCs w:val="28"/>
        </w:rPr>
        <w:t xml:space="preserve"> </w:t>
      </w:r>
      <w:r w:rsidRPr="00A04B1E">
        <w:rPr>
          <w:sz w:val="28"/>
          <w:szCs w:val="28"/>
        </w:rPr>
        <w:t>А</w:t>
      </w:r>
      <w:r w:rsidRPr="00513943">
        <w:rPr>
          <w:sz w:val="28"/>
          <w:szCs w:val="28"/>
        </w:rPr>
        <w:t>.</w:t>
      </w:r>
      <w:r w:rsidRPr="00A04B1E">
        <w:rPr>
          <w:sz w:val="28"/>
          <w:szCs w:val="28"/>
        </w:rPr>
        <w:t>В</w:t>
      </w:r>
      <w:r w:rsidRPr="00513943">
        <w:rPr>
          <w:sz w:val="28"/>
          <w:szCs w:val="28"/>
        </w:rPr>
        <w:t xml:space="preserve">., </w:t>
      </w:r>
      <w:r w:rsidRPr="00A04B1E">
        <w:rPr>
          <w:sz w:val="28"/>
          <w:szCs w:val="28"/>
        </w:rPr>
        <w:t>Веселов</w:t>
      </w:r>
      <w:r w:rsidRPr="00513943">
        <w:rPr>
          <w:sz w:val="28"/>
          <w:szCs w:val="28"/>
        </w:rPr>
        <w:t xml:space="preserve"> </w:t>
      </w:r>
      <w:r w:rsidRPr="00A04B1E">
        <w:rPr>
          <w:sz w:val="28"/>
          <w:szCs w:val="28"/>
        </w:rPr>
        <w:t>А</w:t>
      </w:r>
      <w:r w:rsidRPr="00513943">
        <w:rPr>
          <w:sz w:val="28"/>
          <w:szCs w:val="28"/>
        </w:rPr>
        <w:t>.</w:t>
      </w:r>
      <w:r w:rsidRPr="00A04B1E">
        <w:rPr>
          <w:sz w:val="28"/>
          <w:szCs w:val="28"/>
        </w:rPr>
        <w:t>В</w:t>
      </w:r>
      <w:r w:rsidRPr="00513943">
        <w:rPr>
          <w:sz w:val="28"/>
          <w:szCs w:val="28"/>
        </w:rPr>
        <w:t xml:space="preserve">., </w:t>
      </w:r>
      <w:r w:rsidRPr="00A04B1E">
        <w:rPr>
          <w:sz w:val="28"/>
          <w:szCs w:val="28"/>
        </w:rPr>
        <w:t>Никонов</w:t>
      </w:r>
      <w:r w:rsidRPr="00513943">
        <w:rPr>
          <w:sz w:val="28"/>
          <w:szCs w:val="28"/>
        </w:rPr>
        <w:t xml:space="preserve"> </w:t>
      </w:r>
      <w:r w:rsidRPr="00A04B1E">
        <w:rPr>
          <w:sz w:val="28"/>
          <w:szCs w:val="28"/>
        </w:rPr>
        <w:t>Е</w:t>
      </w:r>
      <w:r w:rsidRPr="00513943">
        <w:rPr>
          <w:sz w:val="28"/>
          <w:szCs w:val="28"/>
        </w:rPr>
        <w:t>.</w:t>
      </w:r>
      <w:r w:rsidRPr="00A04B1E">
        <w:rPr>
          <w:sz w:val="28"/>
          <w:szCs w:val="28"/>
        </w:rPr>
        <w:t>Л</w:t>
      </w:r>
      <w:r w:rsidRPr="00513943">
        <w:rPr>
          <w:sz w:val="28"/>
          <w:szCs w:val="28"/>
        </w:rPr>
        <w:t xml:space="preserve">. </w:t>
      </w:r>
      <w:r w:rsidRPr="00A04B1E">
        <w:rPr>
          <w:sz w:val="28"/>
          <w:szCs w:val="28"/>
        </w:rPr>
        <w:t>Эпидемиология</w:t>
      </w:r>
      <w:r w:rsidRPr="00513943">
        <w:rPr>
          <w:sz w:val="28"/>
          <w:szCs w:val="28"/>
        </w:rPr>
        <w:t xml:space="preserve"> </w:t>
      </w:r>
      <w:r w:rsidRPr="00A04B1E">
        <w:rPr>
          <w:sz w:val="28"/>
          <w:szCs w:val="28"/>
        </w:rPr>
        <w:t>воспалительных</w:t>
      </w:r>
      <w:r w:rsidRPr="00513943">
        <w:rPr>
          <w:sz w:val="28"/>
          <w:szCs w:val="28"/>
        </w:rPr>
        <w:t xml:space="preserve"> </w:t>
      </w:r>
      <w:r w:rsidRPr="00A04B1E">
        <w:rPr>
          <w:sz w:val="28"/>
          <w:szCs w:val="28"/>
        </w:rPr>
        <w:t>заболеваний</w:t>
      </w:r>
      <w:r w:rsidRPr="00513943">
        <w:rPr>
          <w:sz w:val="28"/>
          <w:szCs w:val="28"/>
        </w:rPr>
        <w:t xml:space="preserve"> </w:t>
      </w:r>
      <w:r w:rsidRPr="00A04B1E">
        <w:rPr>
          <w:sz w:val="28"/>
          <w:szCs w:val="28"/>
        </w:rPr>
        <w:t>кишечника</w:t>
      </w:r>
      <w:r w:rsidRPr="00513943">
        <w:rPr>
          <w:sz w:val="28"/>
          <w:szCs w:val="28"/>
        </w:rPr>
        <w:t xml:space="preserve">. </w:t>
      </w:r>
      <w:r w:rsidRPr="00A04B1E">
        <w:rPr>
          <w:sz w:val="28"/>
          <w:szCs w:val="28"/>
        </w:rPr>
        <w:t>Современное</w:t>
      </w:r>
      <w:r w:rsidRPr="00D87090">
        <w:rPr>
          <w:sz w:val="28"/>
          <w:szCs w:val="28"/>
          <w:lang w:val="en-US"/>
        </w:rPr>
        <w:t xml:space="preserve"> </w:t>
      </w:r>
      <w:r w:rsidRPr="00A04B1E">
        <w:rPr>
          <w:sz w:val="28"/>
          <w:szCs w:val="28"/>
        </w:rPr>
        <w:t>состояние</w:t>
      </w:r>
      <w:r w:rsidRPr="00D87090">
        <w:rPr>
          <w:sz w:val="28"/>
          <w:szCs w:val="28"/>
          <w:lang w:val="en-US"/>
        </w:rPr>
        <w:t xml:space="preserve"> </w:t>
      </w:r>
      <w:r w:rsidRPr="00A04B1E">
        <w:rPr>
          <w:sz w:val="28"/>
          <w:szCs w:val="28"/>
        </w:rPr>
        <w:t>проблемы</w:t>
      </w:r>
      <w:r w:rsidRPr="00D87090">
        <w:rPr>
          <w:sz w:val="28"/>
          <w:szCs w:val="28"/>
          <w:lang w:val="en-US"/>
        </w:rPr>
        <w:t xml:space="preserve"> (</w:t>
      </w:r>
      <w:r w:rsidRPr="00A04B1E">
        <w:rPr>
          <w:sz w:val="28"/>
          <w:szCs w:val="28"/>
        </w:rPr>
        <w:t>обзор</w:t>
      </w:r>
      <w:r w:rsidRPr="00D87090">
        <w:rPr>
          <w:sz w:val="28"/>
          <w:szCs w:val="28"/>
          <w:lang w:val="en-US"/>
        </w:rPr>
        <w:t xml:space="preserve"> </w:t>
      </w:r>
      <w:r w:rsidRPr="00A04B1E">
        <w:rPr>
          <w:sz w:val="28"/>
          <w:szCs w:val="28"/>
        </w:rPr>
        <w:t>литературы</w:t>
      </w:r>
      <w:r w:rsidRPr="00D87090">
        <w:rPr>
          <w:sz w:val="28"/>
          <w:szCs w:val="28"/>
          <w:lang w:val="en-US"/>
        </w:rPr>
        <w:t xml:space="preserve">) // </w:t>
      </w:r>
      <w:r w:rsidRPr="00A04B1E">
        <w:rPr>
          <w:sz w:val="28"/>
          <w:szCs w:val="28"/>
        </w:rPr>
        <w:t>Доказательная</w:t>
      </w:r>
      <w:r w:rsidRPr="00D87090">
        <w:rPr>
          <w:sz w:val="28"/>
          <w:szCs w:val="28"/>
          <w:lang w:val="en-US"/>
        </w:rPr>
        <w:t xml:space="preserve"> </w:t>
      </w:r>
      <w:r w:rsidRPr="00A04B1E">
        <w:rPr>
          <w:sz w:val="28"/>
          <w:szCs w:val="28"/>
        </w:rPr>
        <w:t>гастроэнтерология</w:t>
      </w:r>
      <w:r w:rsidRPr="00D87090">
        <w:rPr>
          <w:sz w:val="28"/>
          <w:szCs w:val="28"/>
          <w:lang w:val="en-US"/>
        </w:rPr>
        <w:t>.</w:t>
      </w:r>
      <w:r w:rsidR="00D87090" w:rsidRPr="00D87090">
        <w:rPr>
          <w:sz w:val="28"/>
          <w:szCs w:val="28"/>
          <w:lang w:val="en-US"/>
        </w:rPr>
        <w:t xml:space="preserve">– </w:t>
      </w:r>
      <w:r w:rsidRPr="00D87090">
        <w:rPr>
          <w:sz w:val="28"/>
          <w:szCs w:val="28"/>
          <w:lang w:val="en-US"/>
        </w:rPr>
        <w:t>2020.</w:t>
      </w:r>
      <w:r w:rsidR="00D87090" w:rsidRPr="00D87090">
        <w:rPr>
          <w:sz w:val="28"/>
          <w:szCs w:val="28"/>
          <w:lang w:val="en-US"/>
        </w:rPr>
        <w:t xml:space="preserve">– № </w:t>
      </w:r>
      <w:r w:rsidR="000C2634" w:rsidRPr="00D87090">
        <w:rPr>
          <w:sz w:val="28"/>
          <w:szCs w:val="28"/>
          <w:lang w:val="en-US"/>
        </w:rPr>
        <w:t xml:space="preserve"> </w:t>
      </w:r>
      <w:r w:rsidRPr="00D87090">
        <w:rPr>
          <w:sz w:val="28"/>
          <w:szCs w:val="28"/>
          <w:lang w:val="en-US"/>
        </w:rPr>
        <w:t>9(2).</w:t>
      </w:r>
      <w:r w:rsidR="00D87090" w:rsidRPr="00D87090">
        <w:rPr>
          <w:sz w:val="28"/>
          <w:szCs w:val="28"/>
          <w:lang w:val="en-US"/>
        </w:rPr>
        <w:t xml:space="preserve">– </w:t>
      </w:r>
      <w:r w:rsidRPr="00A04B1E">
        <w:rPr>
          <w:sz w:val="28"/>
          <w:szCs w:val="28"/>
        </w:rPr>
        <w:t>С</w:t>
      </w:r>
      <w:r w:rsidRPr="00D87090">
        <w:rPr>
          <w:sz w:val="28"/>
          <w:szCs w:val="28"/>
          <w:lang w:val="en-US"/>
        </w:rPr>
        <w:t>.</w:t>
      </w:r>
      <w:r w:rsidR="00BF35B7" w:rsidRPr="00D87090">
        <w:rPr>
          <w:sz w:val="28"/>
          <w:szCs w:val="28"/>
          <w:lang w:val="en-US"/>
        </w:rPr>
        <w:t xml:space="preserve"> </w:t>
      </w:r>
      <w:r w:rsidRPr="00D87090">
        <w:rPr>
          <w:sz w:val="28"/>
          <w:szCs w:val="28"/>
          <w:lang w:val="en-US"/>
        </w:rPr>
        <w:t>66–73.</w:t>
      </w:r>
    </w:p>
    <w:p w14:paraId="20EBB7BD" w14:textId="5F5F2C23" w:rsidR="00A04B1E" w:rsidRPr="00A04B1E" w:rsidRDefault="00A04B1E" w:rsidP="00DF1591">
      <w:pPr>
        <w:rPr>
          <w:sz w:val="28"/>
          <w:szCs w:val="28"/>
          <w:lang w:val="en-US"/>
        </w:rPr>
      </w:pPr>
      <w:r w:rsidRPr="00A04B1E">
        <w:rPr>
          <w:sz w:val="28"/>
          <w:szCs w:val="28"/>
          <w:lang w:val="en-US"/>
        </w:rPr>
        <w:t>27</w:t>
      </w:r>
      <w:r w:rsidRPr="00A04B1E">
        <w:rPr>
          <w:sz w:val="28"/>
          <w:szCs w:val="28"/>
          <w:lang w:val="en-US"/>
        </w:rPr>
        <w:tab/>
        <w:t>Kappelman M.D., Rifas</w:t>
      </w:r>
      <w:r w:rsidR="00D87090">
        <w:rPr>
          <w:sz w:val="28"/>
          <w:szCs w:val="28"/>
          <w:lang w:val="en-US"/>
        </w:rPr>
        <w:t xml:space="preserve">– </w:t>
      </w:r>
      <w:r w:rsidRPr="00A04B1E">
        <w:rPr>
          <w:sz w:val="28"/>
          <w:szCs w:val="28"/>
          <w:lang w:val="en-US"/>
        </w:rPr>
        <w:t>Shiman S.L., Kleinman K., Ollendorf D., Bousvaros A., Grand R.J., Finkelstein J.A. The prevalence and geographic distribution of Crohn’s disease and ulcerative colitis in the United States. Clin Gastroenterol Hepatol.</w:t>
      </w:r>
      <w:r w:rsidR="00D87090" w:rsidRPr="00D87090">
        <w:rPr>
          <w:sz w:val="28"/>
          <w:szCs w:val="28"/>
          <w:lang w:val="en-US"/>
        </w:rPr>
        <w:t xml:space="preserve">– </w:t>
      </w:r>
      <w:r w:rsidRPr="00A04B1E">
        <w:rPr>
          <w:sz w:val="28"/>
          <w:szCs w:val="28"/>
          <w:lang w:val="en-US"/>
        </w:rPr>
        <w:t>2007</w:t>
      </w:r>
      <w:r w:rsidR="00DF1591" w:rsidRPr="00D87090">
        <w:rPr>
          <w:sz w:val="28"/>
          <w:szCs w:val="28"/>
          <w:lang w:val="en-US"/>
        </w:rPr>
        <w:t>.</w:t>
      </w:r>
      <w:r w:rsidR="00D87090" w:rsidRPr="00D87090">
        <w:rPr>
          <w:sz w:val="28"/>
          <w:szCs w:val="28"/>
          <w:lang w:val="en-US"/>
        </w:rPr>
        <w:t xml:space="preserve">– </w:t>
      </w:r>
      <w:r w:rsidR="00DF1591">
        <w:rPr>
          <w:sz w:val="28"/>
          <w:szCs w:val="28"/>
          <w:lang w:val="en-US"/>
        </w:rPr>
        <w:t xml:space="preserve">Vol. </w:t>
      </w:r>
      <w:r w:rsidR="00DF1591" w:rsidRPr="00D87090">
        <w:rPr>
          <w:sz w:val="28"/>
          <w:szCs w:val="28"/>
          <w:lang w:val="en-US"/>
        </w:rPr>
        <w:t>5</w:t>
      </w:r>
      <w:r w:rsidR="00EC3AD4" w:rsidRPr="00D87090">
        <w:rPr>
          <w:sz w:val="28"/>
          <w:szCs w:val="28"/>
          <w:lang w:val="en-US"/>
        </w:rPr>
        <w:t xml:space="preserve">, </w:t>
      </w:r>
      <w:r w:rsidR="00D87090">
        <w:rPr>
          <w:sz w:val="28"/>
          <w:szCs w:val="28"/>
          <w:lang w:val="en-US"/>
        </w:rPr>
        <w:t xml:space="preserve">№ </w:t>
      </w:r>
      <w:r w:rsidR="000C2634" w:rsidRPr="00D87090">
        <w:rPr>
          <w:sz w:val="28"/>
          <w:szCs w:val="28"/>
          <w:lang w:val="en-US"/>
        </w:rPr>
        <w:t xml:space="preserve"> </w:t>
      </w:r>
      <w:r w:rsidR="00EC3AD4" w:rsidRPr="008C6CE6">
        <w:rPr>
          <w:sz w:val="28"/>
          <w:szCs w:val="28"/>
          <w:lang w:val="en-US"/>
        </w:rPr>
        <w:t>1.</w:t>
      </w:r>
      <w:r w:rsidR="00D87090">
        <w:rPr>
          <w:sz w:val="28"/>
          <w:szCs w:val="28"/>
          <w:lang w:val="en-US"/>
        </w:rPr>
        <w:t xml:space="preserve">– </w:t>
      </w:r>
      <w:r w:rsidR="00DF1591">
        <w:rPr>
          <w:sz w:val="28"/>
          <w:szCs w:val="28"/>
        </w:rPr>
        <w:t>Р</w:t>
      </w:r>
      <w:r w:rsidR="00DF1591" w:rsidRPr="00D87090">
        <w:rPr>
          <w:sz w:val="28"/>
          <w:szCs w:val="28"/>
          <w:lang w:val="en-US"/>
        </w:rPr>
        <w:t xml:space="preserve">. </w:t>
      </w:r>
      <w:r w:rsidRPr="00A04B1E">
        <w:rPr>
          <w:sz w:val="28"/>
          <w:szCs w:val="28"/>
          <w:lang w:val="en-US"/>
        </w:rPr>
        <w:t>1424</w:t>
      </w:r>
      <w:r w:rsidR="00D87090">
        <w:rPr>
          <w:sz w:val="28"/>
          <w:szCs w:val="28"/>
          <w:lang w:val="en-US"/>
        </w:rPr>
        <w:t xml:space="preserve">– </w:t>
      </w:r>
      <w:r w:rsidRPr="00A04B1E">
        <w:rPr>
          <w:sz w:val="28"/>
          <w:szCs w:val="28"/>
          <w:lang w:val="en-US"/>
        </w:rPr>
        <w:t>1429.</w:t>
      </w:r>
    </w:p>
    <w:p w14:paraId="0DF48496" w14:textId="1EE59335" w:rsidR="00A04B1E" w:rsidRPr="00A04B1E" w:rsidRDefault="00A04B1E" w:rsidP="009E104D">
      <w:pPr>
        <w:rPr>
          <w:sz w:val="28"/>
          <w:szCs w:val="28"/>
          <w:lang w:val="en-US"/>
        </w:rPr>
      </w:pPr>
      <w:r w:rsidRPr="00A04B1E">
        <w:rPr>
          <w:sz w:val="28"/>
          <w:szCs w:val="28"/>
          <w:lang w:val="en-US"/>
        </w:rPr>
        <w:t>28</w:t>
      </w:r>
      <w:r w:rsidRPr="00A04B1E">
        <w:rPr>
          <w:sz w:val="28"/>
          <w:szCs w:val="28"/>
          <w:lang w:val="en-US"/>
        </w:rPr>
        <w:tab/>
        <w:t>Loftus E.V. The burden of inflammatory bowel disease in the United States: a moving target? Clin Gastroenterol Hepatol.</w:t>
      </w:r>
      <w:r w:rsidR="00D87090" w:rsidRPr="00D87090">
        <w:rPr>
          <w:sz w:val="28"/>
          <w:szCs w:val="28"/>
          <w:lang w:val="en-US"/>
        </w:rPr>
        <w:t xml:space="preserve">– </w:t>
      </w:r>
      <w:r w:rsidRPr="00A04B1E">
        <w:rPr>
          <w:sz w:val="28"/>
          <w:szCs w:val="28"/>
          <w:lang w:val="en-US"/>
        </w:rPr>
        <w:t xml:space="preserve"> 2007</w:t>
      </w:r>
      <w:r w:rsidR="009E104D" w:rsidRPr="00D87090">
        <w:rPr>
          <w:sz w:val="28"/>
          <w:szCs w:val="28"/>
          <w:lang w:val="en-US"/>
        </w:rPr>
        <w:t>.</w:t>
      </w:r>
      <w:r w:rsidR="00D87090" w:rsidRPr="00D87090">
        <w:rPr>
          <w:sz w:val="28"/>
          <w:szCs w:val="28"/>
          <w:lang w:val="en-US"/>
        </w:rPr>
        <w:t xml:space="preserve">– </w:t>
      </w:r>
      <w:r w:rsidR="009E104D">
        <w:rPr>
          <w:sz w:val="28"/>
          <w:szCs w:val="28"/>
          <w:lang w:val="en-US"/>
        </w:rPr>
        <w:t xml:space="preserve">Vol. </w:t>
      </w:r>
      <w:r w:rsidR="009E104D" w:rsidRPr="00D87090">
        <w:rPr>
          <w:sz w:val="28"/>
          <w:szCs w:val="28"/>
          <w:lang w:val="en-US"/>
        </w:rPr>
        <w:t>5</w:t>
      </w:r>
      <w:r w:rsidR="009E104D">
        <w:rPr>
          <w:sz w:val="28"/>
          <w:szCs w:val="28"/>
          <w:lang w:val="en-US"/>
        </w:rPr>
        <w:t xml:space="preserve">, </w:t>
      </w:r>
      <w:r w:rsidR="00D87090">
        <w:rPr>
          <w:sz w:val="28"/>
          <w:szCs w:val="28"/>
          <w:lang w:val="en-US"/>
        </w:rPr>
        <w:t xml:space="preserve">№ </w:t>
      </w:r>
      <w:r w:rsidR="000C2634" w:rsidRPr="00D87090">
        <w:rPr>
          <w:sz w:val="28"/>
          <w:szCs w:val="28"/>
          <w:lang w:val="en-US"/>
        </w:rPr>
        <w:t xml:space="preserve"> </w:t>
      </w:r>
      <w:r w:rsidR="009E104D" w:rsidRPr="00D87090">
        <w:rPr>
          <w:sz w:val="28"/>
          <w:szCs w:val="28"/>
          <w:lang w:val="en-US"/>
        </w:rPr>
        <w:t>5</w:t>
      </w:r>
      <w:r w:rsidR="009E104D" w:rsidRPr="003D6006">
        <w:rPr>
          <w:sz w:val="28"/>
          <w:szCs w:val="28"/>
          <w:lang w:val="en-US"/>
        </w:rPr>
        <w:t>.</w:t>
      </w:r>
      <w:r w:rsidR="00D87090">
        <w:rPr>
          <w:sz w:val="28"/>
          <w:szCs w:val="28"/>
          <w:lang w:val="en-US"/>
        </w:rPr>
        <w:t xml:space="preserve">– </w:t>
      </w:r>
      <w:r w:rsidR="009E104D">
        <w:rPr>
          <w:sz w:val="28"/>
          <w:szCs w:val="28"/>
        </w:rPr>
        <w:t>Р</w:t>
      </w:r>
      <w:r w:rsidR="009E104D" w:rsidRPr="003D6006">
        <w:rPr>
          <w:sz w:val="28"/>
          <w:szCs w:val="28"/>
          <w:lang w:val="en-US"/>
        </w:rPr>
        <w:t>.</w:t>
      </w:r>
      <w:r w:rsidR="009E104D" w:rsidRPr="00D87090">
        <w:rPr>
          <w:sz w:val="28"/>
          <w:szCs w:val="28"/>
          <w:lang w:val="en-US"/>
        </w:rPr>
        <w:t xml:space="preserve"> </w:t>
      </w:r>
      <w:r w:rsidRPr="00A04B1E">
        <w:rPr>
          <w:sz w:val="28"/>
          <w:szCs w:val="28"/>
          <w:lang w:val="en-US"/>
        </w:rPr>
        <w:t>1383</w:t>
      </w:r>
      <w:r w:rsidR="00D87090">
        <w:rPr>
          <w:sz w:val="28"/>
          <w:szCs w:val="28"/>
          <w:lang w:val="en-US"/>
        </w:rPr>
        <w:t xml:space="preserve">– </w:t>
      </w:r>
      <w:r w:rsidRPr="00A04B1E">
        <w:rPr>
          <w:sz w:val="28"/>
          <w:szCs w:val="28"/>
          <w:lang w:val="en-US"/>
        </w:rPr>
        <w:t>1384.</w:t>
      </w:r>
    </w:p>
    <w:p w14:paraId="34BBD5A2" w14:textId="24FF69DE" w:rsidR="00D87090" w:rsidRPr="00A04B1E" w:rsidRDefault="00A04B1E" w:rsidP="00D87090">
      <w:pPr>
        <w:rPr>
          <w:sz w:val="28"/>
          <w:szCs w:val="28"/>
          <w:lang w:val="en-US"/>
        </w:rPr>
      </w:pPr>
      <w:r w:rsidRPr="00A04B1E">
        <w:rPr>
          <w:sz w:val="28"/>
          <w:szCs w:val="28"/>
          <w:lang w:val="en-US"/>
        </w:rPr>
        <w:t>29</w:t>
      </w:r>
      <w:r w:rsidRPr="00A04B1E">
        <w:rPr>
          <w:sz w:val="28"/>
          <w:szCs w:val="28"/>
          <w:lang w:val="en-US"/>
        </w:rPr>
        <w:tab/>
        <w:t>Peery A.F, Crocket S.D., Murphy C.C., Lund J.L., Dellon E.S., Williams J.L., Jensen E.T., Shaheen N.J., Barritt A.S., Lieber S.R., Kochar B., Barnes E.L., Fan Y.C., Pate V., Galanko J, Baron T.H., Sandler R.S. Burden and cost of gastrointestinal, liver, and pancreatic diseases in the United States: update 2018. Gastroenterology.</w:t>
      </w:r>
      <w:r w:rsidR="00D87090" w:rsidRPr="00D87090">
        <w:rPr>
          <w:sz w:val="28"/>
          <w:szCs w:val="28"/>
          <w:lang w:val="en-US"/>
        </w:rPr>
        <w:t xml:space="preserve">– </w:t>
      </w:r>
      <w:r w:rsidRPr="00A04B1E">
        <w:rPr>
          <w:sz w:val="28"/>
          <w:szCs w:val="28"/>
          <w:lang w:val="en-US"/>
        </w:rPr>
        <w:t>2018</w:t>
      </w:r>
      <w:r w:rsidR="00FC67C8" w:rsidRPr="00D87090">
        <w:rPr>
          <w:sz w:val="28"/>
          <w:szCs w:val="28"/>
          <w:lang w:val="en-US"/>
        </w:rPr>
        <w:t>.</w:t>
      </w:r>
      <w:r w:rsidR="00D87090" w:rsidRPr="00D87090">
        <w:rPr>
          <w:sz w:val="28"/>
          <w:szCs w:val="28"/>
          <w:lang w:val="en-US"/>
        </w:rPr>
        <w:t xml:space="preserve">– </w:t>
      </w:r>
      <w:r w:rsidR="00FC67C8">
        <w:rPr>
          <w:sz w:val="28"/>
          <w:szCs w:val="28"/>
          <w:lang w:val="en-US"/>
        </w:rPr>
        <w:t xml:space="preserve">Vol. </w:t>
      </w:r>
      <w:r w:rsidR="00FC67C8" w:rsidRPr="00D87090">
        <w:rPr>
          <w:sz w:val="28"/>
          <w:szCs w:val="28"/>
          <w:lang w:val="en-US"/>
        </w:rPr>
        <w:t>156</w:t>
      </w:r>
      <w:r w:rsidR="00FC67C8">
        <w:rPr>
          <w:sz w:val="28"/>
          <w:szCs w:val="28"/>
          <w:lang w:val="en-US"/>
        </w:rPr>
        <w:t xml:space="preserve">, </w:t>
      </w:r>
      <w:r w:rsidR="00D87090">
        <w:rPr>
          <w:sz w:val="28"/>
          <w:szCs w:val="28"/>
          <w:lang w:val="en-US"/>
        </w:rPr>
        <w:t xml:space="preserve">№ </w:t>
      </w:r>
      <w:r w:rsidR="000C2634" w:rsidRPr="00D87090">
        <w:rPr>
          <w:sz w:val="28"/>
          <w:szCs w:val="28"/>
          <w:lang w:val="en-US"/>
        </w:rPr>
        <w:t xml:space="preserve"> </w:t>
      </w:r>
      <w:r w:rsidR="00FC67C8" w:rsidRPr="003D6006">
        <w:rPr>
          <w:sz w:val="28"/>
          <w:szCs w:val="28"/>
          <w:lang w:val="en-US"/>
        </w:rPr>
        <w:t>1.</w:t>
      </w:r>
      <w:r w:rsidR="00D87090">
        <w:rPr>
          <w:sz w:val="28"/>
          <w:szCs w:val="28"/>
          <w:lang w:val="en-US"/>
        </w:rPr>
        <w:t xml:space="preserve">– </w:t>
      </w:r>
      <w:r w:rsidR="00FC67C8">
        <w:rPr>
          <w:sz w:val="28"/>
          <w:szCs w:val="28"/>
        </w:rPr>
        <w:t>Р</w:t>
      </w:r>
      <w:r w:rsidR="00FC67C8" w:rsidRPr="003D6006">
        <w:rPr>
          <w:sz w:val="28"/>
          <w:szCs w:val="28"/>
          <w:lang w:val="en-US"/>
        </w:rPr>
        <w:t xml:space="preserve">. </w:t>
      </w:r>
      <w:r w:rsidRPr="00A04B1E">
        <w:rPr>
          <w:sz w:val="28"/>
          <w:szCs w:val="28"/>
          <w:lang w:val="en-US"/>
        </w:rPr>
        <w:t>254</w:t>
      </w:r>
      <w:r w:rsidR="00D87090">
        <w:rPr>
          <w:sz w:val="28"/>
          <w:szCs w:val="28"/>
          <w:lang w:val="en-US"/>
        </w:rPr>
        <w:t xml:space="preserve">– </w:t>
      </w:r>
      <w:r w:rsidRPr="00A04B1E">
        <w:rPr>
          <w:sz w:val="28"/>
          <w:szCs w:val="28"/>
          <w:lang w:val="en-US"/>
        </w:rPr>
        <w:t>272.</w:t>
      </w:r>
    </w:p>
    <w:p w14:paraId="26E8CF54" w14:textId="4A6E580B" w:rsidR="00A04B1E" w:rsidRPr="00A04B1E" w:rsidRDefault="00A04B1E" w:rsidP="009352B1">
      <w:pPr>
        <w:rPr>
          <w:sz w:val="28"/>
          <w:szCs w:val="28"/>
          <w:lang w:val="en-US"/>
        </w:rPr>
      </w:pPr>
      <w:r w:rsidRPr="00A04B1E">
        <w:rPr>
          <w:sz w:val="28"/>
          <w:szCs w:val="28"/>
          <w:lang w:val="en-US"/>
        </w:rPr>
        <w:t>30</w:t>
      </w:r>
      <w:r w:rsidRPr="00A04B1E">
        <w:rPr>
          <w:sz w:val="28"/>
          <w:szCs w:val="28"/>
          <w:lang w:val="en-US"/>
        </w:rPr>
        <w:tab/>
        <w:t>Ng S.C., Shi H.Y., Hamidi N.., Underwood FE., Tang W., Benchimol E.I., Panaccione R., Ghosh S., Yu J.C., Chan F., Sung J.J., Kaplan G.G. Worldwide incidence and prevalence of inflammatory bowel disease in the 21st century: a systematic review of population</w:t>
      </w:r>
      <w:r w:rsidR="00D87090">
        <w:rPr>
          <w:sz w:val="28"/>
          <w:szCs w:val="28"/>
          <w:lang w:val="en-US"/>
        </w:rPr>
        <w:t xml:space="preserve">– </w:t>
      </w:r>
      <w:r w:rsidRPr="00A04B1E">
        <w:rPr>
          <w:sz w:val="28"/>
          <w:szCs w:val="28"/>
          <w:lang w:val="en-US"/>
        </w:rPr>
        <w:t>based studies. Lancet.</w:t>
      </w:r>
      <w:r w:rsidR="00D87090" w:rsidRPr="00D87090">
        <w:rPr>
          <w:sz w:val="28"/>
          <w:szCs w:val="28"/>
          <w:lang w:val="en-US"/>
        </w:rPr>
        <w:t xml:space="preserve">– </w:t>
      </w:r>
      <w:r w:rsidRPr="00A04B1E">
        <w:rPr>
          <w:sz w:val="28"/>
          <w:szCs w:val="28"/>
          <w:lang w:val="en-US"/>
        </w:rPr>
        <w:t>2018</w:t>
      </w:r>
      <w:r w:rsidR="00FE0A8C" w:rsidRPr="00D87090">
        <w:rPr>
          <w:sz w:val="28"/>
          <w:szCs w:val="28"/>
          <w:lang w:val="en-US"/>
        </w:rPr>
        <w:t>.</w:t>
      </w:r>
      <w:r w:rsidR="00D87090" w:rsidRPr="00D87090">
        <w:rPr>
          <w:sz w:val="28"/>
          <w:szCs w:val="28"/>
          <w:lang w:val="en-US"/>
        </w:rPr>
        <w:t xml:space="preserve">– </w:t>
      </w:r>
      <w:r w:rsidR="00FE0A8C">
        <w:rPr>
          <w:sz w:val="28"/>
          <w:szCs w:val="28"/>
          <w:lang w:val="en-US"/>
        </w:rPr>
        <w:t xml:space="preserve">Vol. </w:t>
      </w:r>
      <w:r w:rsidR="00435BD5" w:rsidRPr="00D87090">
        <w:rPr>
          <w:sz w:val="28"/>
          <w:szCs w:val="28"/>
          <w:lang w:val="en-US"/>
        </w:rPr>
        <w:t>390</w:t>
      </w:r>
      <w:r w:rsidR="00FE0A8C">
        <w:rPr>
          <w:sz w:val="28"/>
          <w:szCs w:val="28"/>
          <w:lang w:val="en-US"/>
        </w:rPr>
        <w:t xml:space="preserve">, </w:t>
      </w:r>
      <w:r w:rsidR="00D87090">
        <w:rPr>
          <w:sz w:val="28"/>
          <w:szCs w:val="28"/>
          <w:lang w:val="en-US"/>
        </w:rPr>
        <w:t xml:space="preserve">№ </w:t>
      </w:r>
      <w:r w:rsidR="000C2634" w:rsidRPr="00D87090">
        <w:rPr>
          <w:sz w:val="28"/>
          <w:szCs w:val="28"/>
          <w:lang w:val="en-US"/>
        </w:rPr>
        <w:t xml:space="preserve"> </w:t>
      </w:r>
      <w:r w:rsidR="00FE0A8C" w:rsidRPr="003D6006">
        <w:rPr>
          <w:sz w:val="28"/>
          <w:szCs w:val="28"/>
          <w:lang w:val="en-US"/>
        </w:rPr>
        <w:t>1</w:t>
      </w:r>
      <w:r w:rsidR="00435BD5" w:rsidRPr="00D87090">
        <w:rPr>
          <w:sz w:val="28"/>
          <w:szCs w:val="28"/>
          <w:lang w:val="en-US"/>
        </w:rPr>
        <w:t>0114</w:t>
      </w:r>
      <w:r w:rsidR="00FE0A8C" w:rsidRPr="003D6006">
        <w:rPr>
          <w:sz w:val="28"/>
          <w:szCs w:val="28"/>
          <w:lang w:val="en-US"/>
        </w:rPr>
        <w:t>.</w:t>
      </w:r>
      <w:r w:rsidR="00D87090">
        <w:rPr>
          <w:sz w:val="28"/>
          <w:szCs w:val="28"/>
          <w:lang w:val="en-US"/>
        </w:rPr>
        <w:t xml:space="preserve">– </w:t>
      </w:r>
      <w:r w:rsidR="00FE0A8C">
        <w:rPr>
          <w:sz w:val="28"/>
          <w:szCs w:val="28"/>
        </w:rPr>
        <w:t>Р</w:t>
      </w:r>
      <w:r w:rsidR="00FE0A8C" w:rsidRPr="003D6006">
        <w:rPr>
          <w:sz w:val="28"/>
          <w:szCs w:val="28"/>
          <w:lang w:val="en-US"/>
        </w:rPr>
        <w:t>.</w:t>
      </w:r>
      <w:r w:rsidR="009352B1">
        <w:rPr>
          <w:sz w:val="28"/>
          <w:szCs w:val="28"/>
        </w:rPr>
        <w:t xml:space="preserve"> </w:t>
      </w:r>
      <w:r w:rsidRPr="00A04B1E">
        <w:rPr>
          <w:sz w:val="28"/>
          <w:szCs w:val="28"/>
          <w:lang w:val="en-US"/>
        </w:rPr>
        <w:t>2769</w:t>
      </w:r>
      <w:r w:rsidR="00D87090">
        <w:rPr>
          <w:sz w:val="28"/>
          <w:szCs w:val="28"/>
          <w:lang w:val="en-US"/>
        </w:rPr>
        <w:t xml:space="preserve">– </w:t>
      </w:r>
      <w:r w:rsidRPr="00A04B1E">
        <w:rPr>
          <w:sz w:val="28"/>
          <w:szCs w:val="28"/>
          <w:lang w:val="en-US"/>
        </w:rPr>
        <w:t>2778.</w:t>
      </w:r>
    </w:p>
    <w:p w14:paraId="4C6682AF" w14:textId="009943E8" w:rsidR="00A04B1E" w:rsidRPr="00A04B1E" w:rsidRDefault="00A04B1E" w:rsidP="00A04B1E">
      <w:pPr>
        <w:rPr>
          <w:sz w:val="28"/>
          <w:szCs w:val="28"/>
          <w:lang w:val="en-US"/>
        </w:rPr>
      </w:pPr>
      <w:r w:rsidRPr="00A04B1E">
        <w:rPr>
          <w:sz w:val="28"/>
          <w:szCs w:val="28"/>
          <w:lang w:val="en-US"/>
        </w:rPr>
        <w:t>30</w:t>
      </w:r>
      <w:r w:rsidRPr="00A04B1E">
        <w:rPr>
          <w:sz w:val="28"/>
          <w:szCs w:val="28"/>
          <w:lang w:val="en-US"/>
        </w:rPr>
        <w:tab/>
        <w:t>Hilmi I., Jaya F., Chua A., Heng W.C., Singh H., Goh K.L. A first study on the incidence and prevalence of IBD in Malaysia</w:t>
      </w:r>
      <w:r w:rsidR="00D87090">
        <w:rPr>
          <w:sz w:val="28"/>
          <w:szCs w:val="28"/>
          <w:lang w:val="en-US"/>
        </w:rPr>
        <w:t xml:space="preserve">– </w:t>
      </w:r>
      <w:r w:rsidRPr="00A04B1E">
        <w:rPr>
          <w:sz w:val="28"/>
          <w:szCs w:val="28"/>
          <w:lang w:val="en-US"/>
        </w:rPr>
        <w:t xml:space="preserve">results from the Kinta Valley IBD Epidemiology Study. J Crohns Colitis. </w:t>
      </w:r>
      <w:r w:rsidR="00D87090">
        <w:rPr>
          <w:sz w:val="28"/>
          <w:szCs w:val="28"/>
          <w:lang w:val="en-US"/>
        </w:rPr>
        <w:t xml:space="preserve">– </w:t>
      </w:r>
      <w:r w:rsidRPr="00A04B1E">
        <w:rPr>
          <w:sz w:val="28"/>
          <w:szCs w:val="28"/>
          <w:lang w:val="en-US"/>
        </w:rPr>
        <w:t>2015</w:t>
      </w:r>
      <w:r w:rsidR="00D73C8A" w:rsidRPr="00D87090">
        <w:rPr>
          <w:sz w:val="28"/>
          <w:szCs w:val="28"/>
          <w:lang w:val="en-US"/>
        </w:rPr>
        <w:t>.</w:t>
      </w:r>
      <w:r w:rsidR="00D87090" w:rsidRPr="00D87090">
        <w:rPr>
          <w:sz w:val="28"/>
          <w:szCs w:val="28"/>
          <w:lang w:val="en-US"/>
        </w:rPr>
        <w:t xml:space="preserve">– </w:t>
      </w:r>
      <w:r w:rsidR="00D73C8A">
        <w:rPr>
          <w:sz w:val="28"/>
          <w:szCs w:val="28"/>
          <w:lang w:val="en-US"/>
        </w:rPr>
        <w:t xml:space="preserve">Vol. </w:t>
      </w:r>
      <w:r w:rsidR="00D73C8A" w:rsidRPr="00D87090">
        <w:rPr>
          <w:sz w:val="28"/>
          <w:szCs w:val="28"/>
          <w:lang w:val="en-US"/>
        </w:rPr>
        <w:t>9</w:t>
      </w:r>
      <w:r w:rsidR="00D73C8A">
        <w:rPr>
          <w:sz w:val="28"/>
          <w:szCs w:val="28"/>
          <w:lang w:val="en-US"/>
        </w:rPr>
        <w:t xml:space="preserve">, </w:t>
      </w:r>
      <w:r w:rsidR="00D87090">
        <w:rPr>
          <w:sz w:val="28"/>
          <w:szCs w:val="28"/>
          <w:lang w:val="en-US"/>
        </w:rPr>
        <w:t xml:space="preserve">№ </w:t>
      </w:r>
      <w:r w:rsidR="00D21D05" w:rsidRPr="00D87090">
        <w:rPr>
          <w:sz w:val="28"/>
          <w:szCs w:val="28"/>
          <w:lang w:val="en-US"/>
        </w:rPr>
        <w:t xml:space="preserve"> </w:t>
      </w:r>
      <w:r w:rsidR="00D73C8A" w:rsidRPr="00D87090">
        <w:rPr>
          <w:sz w:val="28"/>
          <w:szCs w:val="28"/>
          <w:lang w:val="en-US"/>
        </w:rPr>
        <w:t>5</w:t>
      </w:r>
      <w:r w:rsidR="00D73C8A" w:rsidRPr="003D6006">
        <w:rPr>
          <w:sz w:val="28"/>
          <w:szCs w:val="28"/>
          <w:lang w:val="en-US"/>
        </w:rPr>
        <w:t>.</w:t>
      </w:r>
      <w:r w:rsidR="00D87090">
        <w:rPr>
          <w:sz w:val="28"/>
          <w:szCs w:val="28"/>
          <w:lang w:val="en-US"/>
        </w:rPr>
        <w:t xml:space="preserve">– </w:t>
      </w:r>
      <w:r w:rsidR="00D73C8A">
        <w:rPr>
          <w:sz w:val="28"/>
          <w:szCs w:val="28"/>
        </w:rPr>
        <w:t>Р</w:t>
      </w:r>
      <w:r w:rsidR="00D73C8A" w:rsidRPr="003D6006">
        <w:rPr>
          <w:sz w:val="28"/>
          <w:szCs w:val="28"/>
          <w:lang w:val="en-US"/>
        </w:rPr>
        <w:t>.</w:t>
      </w:r>
      <w:r w:rsidR="00D73C8A" w:rsidRPr="00D87090">
        <w:rPr>
          <w:sz w:val="28"/>
          <w:szCs w:val="28"/>
          <w:lang w:val="en-US"/>
        </w:rPr>
        <w:t xml:space="preserve"> </w:t>
      </w:r>
      <w:r w:rsidRPr="00A04B1E">
        <w:rPr>
          <w:sz w:val="28"/>
          <w:szCs w:val="28"/>
          <w:lang w:val="en-US"/>
        </w:rPr>
        <w:t>404</w:t>
      </w:r>
      <w:r w:rsidR="00D87090">
        <w:rPr>
          <w:sz w:val="28"/>
          <w:szCs w:val="28"/>
          <w:lang w:val="en-US"/>
        </w:rPr>
        <w:t xml:space="preserve">– </w:t>
      </w:r>
      <w:r w:rsidRPr="00A04B1E">
        <w:rPr>
          <w:sz w:val="28"/>
          <w:szCs w:val="28"/>
          <w:lang w:val="en-US"/>
        </w:rPr>
        <w:t>409.</w:t>
      </w:r>
    </w:p>
    <w:p w14:paraId="13B0641F" w14:textId="20EBE829" w:rsidR="00A04B1E" w:rsidRPr="00A04B1E" w:rsidRDefault="00A04B1E" w:rsidP="00A04B1E">
      <w:pPr>
        <w:rPr>
          <w:sz w:val="28"/>
          <w:szCs w:val="28"/>
          <w:lang w:val="en-US"/>
        </w:rPr>
      </w:pPr>
      <w:r w:rsidRPr="00A04B1E">
        <w:rPr>
          <w:sz w:val="28"/>
          <w:szCs w:val="28"/>
          <w:lang w:val="en-US"/>
        </w:rPr>
        <w:t>31</w:t>
      </w:r>
      <w:r w:rsidRPr="00A04B1E">
        <w:rPr>
          <w:sz w:val="28"/>
          <w:szCs w:val="28"/>
          <w:lang w:val="en-US"/>
        </w:rPr>
        <w:tab/>
        <w:t>Chua K.H., Hilmi I., Ng C.C.., Eng TL., Palaniappan S., Lee W.S., Goh</w:t>
      </w:r>
    </w:p>
    <w:p w14:paraId="70FDA5FE" w14:textId="1DDDC6FF" w:rsidR="00A04B1E" w:rsidRPr="00A04B1E" w:rsidRDefault="00A04B1E" w:rsidP="00A04B1E">
      <w:pPr>
        <w:rPr>
          <w:sz w:val="28"/>
          <w:szCs w:val="28"/>
        </w:rPr>
      </w:pPr>
      <w:r w:rsidRPr="00A04B1E">
        <w:rPr>
          <w:sz w:val="28"/>
          <w:szCs w:val="28"/>
          <w:lang w:val="en-US"/>
        </w:rPr>
        <w:t xml:space="preserve">K.L. Identification of NOD2/CARD15 mutations in Malaysian patients with Crohn’s disease. </w:t>
      </w:r>
      <w:r w:rsidRPr="00A04B1E">
        <w:rPr>
          <w:sz w:val="28"/>
          <w:szCs w:val="28"/>
        </w:rPr>
        <w:t>J Dig Dis.</w:t>
      </w:r>
      <w:r w:rsidR="00D87090">
        <w:rPr>
          <w:sz w:val="28"/>
          <w:szCs w:val="28"/>
        </w:rPr>
        <w:t xml:space="preserve">– </w:t>
      </w:r>
      <w:r w:rsidRPr="00A04B1E">
        <w:rPr>
          <w:sz w:val="28"/>
          <w:szCs w:val="28"/>
        </w:rPr>
        <w:t>2009</w:t>
      </w:r>
      <w:r w:rsidR="00DC524A">
        <w:rPr>
          <w:sz w:val="28"/>
          <w:szCs w:val="28"/>
        </w:rPr>
        <w:t>.</w:t>
      </w:r>
      <w:r w:rsidR="00D87090">
        <w:rPr>
          <w:sz w:val="28"/>
          <w:szCs w:val="28"/>
        </w:rPr>
        <w:t xml:space="preserve">– </w:t>
      </w:r>
      <w:r w:rsidR="00DC524A">
        <w:rPr>
          <w:sz w:val="28"/>
          <w:szCs w:val="28"/>
          <w:lang w:val="en-US"/>
        </w:rPr>
        <w:t>Vol</w:t>
      </w:r>
      <w:r w:rsidR="00DC524A" w:rsidRPr="00540320">
        <w:rPr>
          <w:sz w:val="28"/>
          <w:szCs w:val="28"/>
        </w:rPr>
        <w:t xml:space="preserve">. </w:t>
      </w:r>
      <w:r w:rsidR="00DC524A">
        <w:rPr>
          <w:sz w:val="28"/>
          <w:szCs w:val="28"/>
        </w:rPr>
        <w:t>10</w:t>
      </w:r>
      <w:r w:rsidR="00DC524A" w:rsidRPr="00540320">
        <w:rPr>
          <w:sz w:val="28"/>
          <w:szCs w:val="28"/>
        </w:rPr>
        <w:t xml:space="preserve">, </w:t>
      </w:r>
      <w:r w:rsidR="00D87090">
        <w:rPr>
          <w:sz w:val="28"/>
          <w:szCs w:val="28"/>
        </w:rPr>
        <w:t xml:space="preserve">№ </w:t>
      </w:r>
      <w:r w:rsidR="000C2634">
        <w:rPr>
          <w:sz w:val="28"/>
          <w:szCs w:val="28"/>
        </w:rPr>
        <w:t xml:space="preserve"> </w:t>
      </w:r>
      <w:r w:rsidR="00DC524A">
        <w:rPr>
          <w:sz w:val="28"/>
          <w:szCs w:val="28"/>
        </w:rPr>
        <w:t>2</w:t>
      </w:r>
      <w:r w:rsidR="00DC524A" w:rsidRPr="00540320">
        <w:rPr>
          <w:sz w:val="28"/>
          <w:szCs w:val="28"/>
        </w:rPr>
        <w:t>.</w:t>
      </w:r>
      <w:r w:rsidR="00D87090">
        <w:rPr>
          <w:sz w:val="28"/>
          <w:szCs w:val="28"/>
        </w:rPr>
        <w:t xml:space="preserve">– </w:t>
      </w:r>
      <w:r w:rsidR="00DC524A">
        <w:rPr>
          <w:sz w:val="28"/>
          <w:szCs w:val="28"/>
        </w:rPr>
        <w:t>Р</w:t>
      </w:r>
      <w:r w:rsidR="00DC524A" w:rsidRPr="00540320">
        <w:rPr>
          <w:sz w:val="28"/>
          <w:szCs w:val="28"/>
        </w:rPr>
        <w:t xml:space="preserve">. </w:t>
      </w:r>
      <w:r w:rsidRPr="00A04B1E">
        <w:rPr>
          <w:sz w:val="28"/>
          <w:szCs w:val="28"/>
        </w:rPr>
        <w:t>124</w:t>
      </w:r>
      <w:r w:rsidR="00D87090">
        <w:rPr>
          <w:sz w:val="28"/>
          <w:szCs w:val="28"/>
        </w:rPr>
        <w:t xml:space="preserve">– </w:t>
      </w:r>
      <w:r w:rsidRPr="00A04B1E">
        <w:rPr>
          <w:sz w:val="28"/>
          <w:szCs w:val="28"/>
        </w:rPr>
        <w:t>130.</w:t>
      </w:r>
    </w:p>
    <w:p w14:paraId="4DD5EBF9" w14:textId="7601C687" w:rsidR="00A04B1E" w:rsidRPr="00A04B1E" w:rsidRDefault="00A04B1E" w:rsidP="00A04B1E">
      <w:pPr>
        <w:rPr>
          <w:sz w:val="28"/>
          <w:szCs w:val="28"/>
        </w:rPr>
      </w:pPr>
      <w:r w:rsidRPr="00A04B1E">
        <w:rPr>
          <w:sz w:val="28"/>
          <w:szCs w:val="28"/>
        </w:rPr>
        <w:t>32</w:t>
      </w:r>
      <w:r w:rsidRPr="00A04B1E">
        <w:rPr>
          <w:sz w:val="28"/>
          <w:szCs w:val="28"/>
        </w:rPr>
        <w:tab/>
        <w:t>Биннатли Ш.А., Алешин Д.В., Куликов А.Э., Романов Р.И. Качество жизни пациентов, оперированных по поводу язвенного колита (обзор литературы) // Колопроктология.</w:t>
      </w:r>
      <w:r w:rsidR="00D87090">
        <w:rPr>
          <w:sz w:val="28"/>
          <w:szCs w:val="28"/>
        </w:rPr>
        <w:t xml:space="preserve">– </w:t>
      </w:r>
      <w:r w:rsidRPr="00A04B1E">
        <w:rPr>
          <w:sz w:val="28"/>
          <w:szCs w:val="28"/>
        </w:rPr>
        <w:t>2019.</w:t>
      </w:r>
      <w:r w:rsidR="00D87090">
        <w:rPr>
          <w:sz w:val="28"/>
          <w:szCs w:val="28"/>
        </w:rPr>
        <w:t xml:space="preserve">– № </w:t>
      </w:r>
      <w:r w:rsidR="00540320">
        <w:rPr>
          <w:sz w:val="28"/>
          <w:szCs w:val="28"/>
        </w:rPr>
        <w:t xml:space="preserve"> </w:t>
      </w:r>
      <w:r w:rsidRPr="00A04B1E">
        <w:rPr>
          <w:sz w:val="28"/>
          <w:szCs w:val="28"/>
        </w:rPr>
        <w:t>18(1(67)).</w:t>
      </w:r>
      <w:r w:rsidR="00D87090">
        <w:rPr>
          <w:sz w:val="28"/>
          <w:szCs w:val="28"/>
        </w:rPr>
        <w:t xml:space="preserve">– </w:t>
      </w:r>
      <w:r w:rsidRPr="00A04B1E">
        <w:rPr>
          <w:sz w:val="28"/>
          <w:szCs w:val="28"/>
        </w:rPr>
        <w:t>С.</w:t>
      </w:r>
      <w:r w:rsidR="0089457D">
        <w:rPr>
          <w:sz w:val="28"/>
          <w:szCs w:val="28"/>
        </w:rPr>
        <w:t xml:space="preserve"> </w:t>
      </w:r>
      <w:r w:rsidRPr="00A04B1E">
        <w:rPr>
          <w:sz w:val="28"/>
          <w:szCs w:val="28"/>
        </w:rPr>
        <w:t>89</w:t>
      </w:r>
      <w:r w:rsidR="00D87090">
        <w:rPr>
          <w:sz w:val="28"/>
          <w:szCs w:val="28"/>
        </w:rPr>
        <w:t xml:space="preserve">– </w:t>
      </w:r>
      <w:r w:rsidRPr="00A04B1E">
        <w:rPr>
          <w:sz w:val="28"/>
          <w:szCs w:val="28"/>
        </w:rPr>
        <w:t>100.</w:t>
      </w:r>
    </w:p>
    <w:p w14:paraId="22CA7C1C" w14:textId="157D27A3" w:rsidR="00A04B1E" w:rsidRPr="00A04B1E" w:rsidRDefault="00A04B1E" w:rsidP="00A04B1E">
      <w:pPr>
        <w:rPr>
          <w:sz w:val="28"/>
          <w:szCs w:val="28"/>
        </w:rPr>
      </w:pPr>
      <w:r w:rsidRPr="00A04B1E">
        <w:rPr>
          <w:sz w:val="28"/>
          <w:szCs w:val="28"/>
        </w:rPr>
        <w:t>33</w:t>
      </w:r>
      <w:r w:rsidRPr="00A04B1E">
        <w:rPr>
          <w:sz w:val="28"/>
          <w:szCs w:val="28"/>
        </w:rPr>
        <w:tab/>
        <w:t>Антипов М.О., Миндлина А.Я. Эпидемиологическая характеристика наиболее актуальных болезней органов пищеварения инфекционной природы в регионах России // Профилактическая медицина.</w:t>
      </w:r>
      <w:r w:rsidR="00D87090">
        <w:rPr>
          <w:sz w:val="28"/>
          <w:szCs w:val="28"/>
        </w:rPr>
        <w:t xml:space="preserve">– </w:t>
      </w:r>
      <w:r w:rsidRPr="00A04B1E">
        <w:rPr>
          <w:sz w:val="28"/>
          <w:szCs w:val="28"/>
        </w:rPr>
        <w:t xml:space="preserve">2020. </w:t>
      </w:r>
      <w:r w:rsidR="00D87090">
        <w:rPr>
          <w:sz w:val="28"/>
          <w:szCs w:val="28"/>
        </w:rPr>
        <w:t xml:space="preserve">№ </w:t>
      </w:r>
      <w:r w:rsidR="000C2634">
        <w:rPr>
          <w:sz w:val="28"/>
          <w:szCs w:val="28"/>
        </w:rPr>
        <w:t xml:space="preserve"> </w:t>
      </w:r>
      <w:r w:rsidR="00540320">
        <w:rPr>
          <w:sz w:val="28"/>
          <w:szCs w:val="28"/>
        </w:rPr>
        <w:t xml:space="preserve"> </w:t>
      </w:r>
      <w:r w:rsidRPr="00A04B1E">
        <w:rPr>
          <w:sz w:val="28"/>
          <w:szCs w:val="28"/>
        </w:rPr>
        <w:t>23(3).</w:t>
      </w:r>
      <w:r w:rsidR="00D87090">
        <w:rPr>
          <w:sz w:val="28"/>
          <w:szCs w:val="28"/>
        </w:rPr>
        <w:t xml:space="preserve">– </w:t>
      </w:r>
      <w:r w:rsidRPr="00A04B1E">
        <w:rPr>
          <w:sz w:val="28"/>
          <w:szCs w:val="28"/>
        </w:rPr>
        <w:t>С.</w:t>
      </w:r>
      <w:r w:rsidR="0089457D">
        <w:rPr>
          <w:sz w:val="28"/>
          <w:szCs w:val="28"/>
        </w:rPr>
        <w:t xml:space="preserve"> </w:t>
      </w:r>
      <w:r w:rsidRPr="00A04B1E">
        <w:rPr>
          <w:sz w:val="28"/>
          <w:szCs w:val="28"/>
        </w:rPr>
        <w:t>76</w:t>
      </w:r>
      <w:r w:rsidR="00D87090">
        <w:rPr>
          <w:sz w:val="28"/>
          <w:szCs w:val="28"/>
        </w:rPr>
        <w:t xml:space="preserve">– </w:t>
      </w:r>
      <w:r w:rsidRPr="00A04B1E">
        <w:rPr>
          <w:sz w:val="28"/>
          <w:szCs w:val="28"/>
        </w:rPr>
        <w:t>80.</w:t>
      </w:r>
    </w:p>
    <w:p w14:paraId="4D08110B" w14:textId="02241F93" w:rsidR="00A04B1E" w:rsidRPr="00A04B1E" w:rsidRDefault="00A04B1E" w:rsidP="00A04B1E">
      <w:pPr>
        <w:rPr>
          <w:sz w:val="28"/>
          <w:szCs w:val="28"/>
        </w:rPr>
      </w:pPr>
      <w:r w:rsidRPr="00A04B1E">
        <w:rPr>
          <w:sz w:val="28"/>
          <w:szCs w:val="28"/>
        </w:rPr>
        <w:t>34</w:t>
      </w:r>
      <w:r w:rsidRPr="00A04B1E">
        <w:rPr>
          <w:sz w:val="28"/>
          <w:szCs w:val="28"/>
        </w:rPr>
        <w:tab/>
        <w:t>Никулина И.В., Златкина А.Р., Белоусова Е.А., Румянцев В.Г., Юрков М.Ю. Оценка клинико</w:t>
      </w:r>
      <w:r w:rsidR="00D87090">
        <w:rPr>
          <w:sz w:val="28"/>
          <w:szCs w:val="28"/>
        </w:rPr>
        <w:t xml:space="preserve">– </w:t>
      </w:r>
      <w:r w:rsidRPr="00A04B1E">
        <w:rPr>
          <w:sz w:val="28"/>
          <w:szCs w:val="28"/>
        </w:rPr>
        <w:t xml:space="preserve">эпидемиологических показателей воспалительных </w:t>
      </w:r>
      <w:r w:rsidRPr="00A04B1E">
        <w:rPr>
          <w:sz w:val="28"/>
          <w:szCs w:val="28"/>
        </w:rPr>
        <w:lastRenderedPageBreak/>
        <w:t>заболеваний кишечника в Московской области // Российский журнал гастроэнтерологии, гепатологии, колопроктологии.</w:t>
      </w:r>
      <w:r w:rsidR="00D87090">
        <w:rPr>
          <w:sz w:val="28"/>
          <w:szCs w:val="28"/>
        </w:rPr>
        <w:t xml:space="preserve">– </w:t>
      </w:r>
      <w:r w:rsidRPr="00A04B1E">
        <w:rPr>
          <w:sz w:val="28"/>
          <w:szCs w:val="28"/>
        </w:rPr>
        <w:t>1997.</w:t>
      </w:r>
      <w:r w:rsidR="00D87090">
        <w:rPr>
          <w:sz w:val="28"/>
          <w:szCs w:val="28"/>
        </w:rPr>
        <w:t xml:space="preserve">– № </w:t>
      </w:r>
      <w:r w:rsidR="00540320">
        <w:rPr>
          <w:sz w:val="28"/>
          <w:szCs w:val="28"/>
        </w:rPr>
        <w:t xml:space="preserve"> </w:t>
      </w:r>
      <w:r w:rsidRPr="00A04B1E">
        <w:rPr>
          <w:sz w:val="28"/>
          <w:szCs w:val="28"/>
        </w:rPr>
        <w:t>2.</w:t>
      </w:r>
      <w:r w:rsidR="00D87090">
        <w:rPr>
          <w:sz w:val="28"/>
          <w:szCs w:val="28"/>
        </w:rPr>
        <w:t xml:space="preserve">– </w:t>
      </w:r>
      <w:r w:rsidRPr="00A04B1E">
        <w:rPr>
          <w:sz w:val="28"/>
          <w:szCs w:val="28"/>
        </w:rPr>
        <w:t>С.</w:t>
      </w:r>
      <w:r w:rsidR="00BF35B7">
        <w:rPr>
          <w:sz w:val="28"/>
          <w:szCs w:val="28"/>
        </w:rPr>
        <w:t xml:space="preserve"> </w:t>
      </w:r>
      <w:r w:rsidRPr="00A04B1E">
        <w:rPr>
          <w:sz w:val="28"/>
          <w:szCs w:val="28"/>
        </w:rPr>
        <w:t>67</w:t>
      </w:r>
      <w:r w:rsidR="00D87090">
        <w:rPr>
          <w:sz w:val="28"/>
          <w:szCs w:val="28"/>
        </w:rPr>
        <w:t xml:space="preserve">– </w:t>
      </w:r>
      <w:r w:rsidRPr="00A04B1E">
        <w:rPr>
          <w:sz w:val="28"/>
          <w:szCs w:val="28"/>
        </w:rPr>
        <w:t>71.</w:t>
      </w:r>
    </w:p>
    <w:p w14:paraId="270AE0D5" w14:textId="345C8171" w:rsidR="00A04B1E" w:rsidRPr="005969C9" w:rsidRDefault="00A04B1E" w:rsidP="00CF7718">
      <w:pPr>
        <w:rPr>
          <w:sz w:val="28"/>
          <w:szCs w:val="28"/>
        </w:rPr>
      </w:pPr>
      <w:r w:rsidRPr="00A04B1E">
        <w:rPr>
          <w:sz w:val="28"/>
          <w:szCs w:val="28"/>
        </w:rPr>
        <w:t>35</w:t>
      </w:r>
      <w:r w:rsidR="00C47D68">
        <w:rPr>
          <w:sz w:val="28"/>
          <w:szCs w:val="28"/>
        </w:rPr>
        <w:t xml:space="preserve"> </w:t>
      </w:r>
      <w:r w:rsidRPr="00A04B1E">
        <w:rPr>
          <w:sz w:val="28"/>
          <w:szCs w:val="28"/>
        </w:rPr>
        <w:t>Намазбаева Ж.Е, Смаилова Д.С, Кульжанов М.К, Серикулы Е, Умарова  С.У,  Кауышева  А.А,  Баймаханов  Б.Б,  Нурбакыткызы  А.Н.</w:t>
      </w:r>
      <w:r w:rsidR="00C47D68">
        <w:rPr>
          <w:sz w:val="28"/>
          <w:szCs w:val="28"/>
        </w:rPr>
        <w:t xml:space="preserve"> </w:t>
      </w:r>
      <w:r w:rsidRPr="00A04B1E">
        <w:rPr>
          <w:sz w:val="28"/>
          <w:szCs w:val="28"/>
        </w:rPr>
        <w:t>«Распространённость и факторы риска заболевания гепатобилиарной системы на примере гепатоцеллюлярной карциномы: обзор литературы» // Научно</w:t>
      </w:r>
      <w:r w:rsidR="00D87090">
        <w:rPr>
          <w:sz w:val="28"/>
          <w:szCs w:val="28"/>
        </w:rPr>
        <w:t xml:space="preserve">– </w:t>
      </w:r>
      <w:r w:rsidRPr="00A04B1E">
        <w:rPr>
          <w:sz w:val="28"/>
          <w:szCs w:val="28"/>
        </w:rPr>
        <w:t xml:space="preserve">практический журнал «Наука и здравоохранение» </w:t>
      </w:r>
      <w:r w:rsidR="00A76D89">
        <w:rPr>
          <w:sz w:val="28"/>
          <w:szCs w:val="28"/>
        </w:rPr>
        <w:t>.</w:t>
      </w:r>
      <w:r w:rsidR="00D87090">
        <w:rPr>
          <w:sz w:val="28"/>
          <w:szCs w:val="28"/>
        </w:rPr>
        <w:t xml:space="preserve">– </w:t>
      </w:r>
      <w:r w:rsidRPr="00A04B1E">
        <w:rPr>
          <w:sz w:val="28"/>
          <w:szCs w:val="28"/>
        </w:rPr>
        <w:t>2022</w:t>
      </w:r>
      <w:r w:rsidR="00A76D89">
        <w:rPr>
          <w:sz w:val="28"/>
          <w:szCs w:val="28"/>
        </w:rPr>
        <w:t>.</w:t>
      </w:r>
      <w:r w:rsidR="00D87090">
        <w:rPr>
          <w:sz w:val="28"/>
          <w:szCs w:val="28"/>
        </w:rPr>
        <w:t xml:space="preserve">– </w:t>
      </w:r>
      <w:r w:rsidR="00CF7718">
        <w:rPr>
          <w:sz w:val="28"/>
          <w:szCs w:val="28"/>
        </w:rPr>
        <w:t xml:space="preserve">Т.24, </w:t>
      </w:r>
      <w:r w:rsidRPr="00A04B1E">
        <w:rPr>
          <w:sz w:val="28"/>
          <w:szCs w:val="28"/>
        </w:rPr>
        <w:t xml:space="preserve"> </w:t>
      </w:r>
      <w:r w:rsidR="00D87090">
        <w:rPr>
          <w:sz w:val="28"/>
          <w:szCs w:val="28"/>
        </w:rPr>
        <w:t xml:space="preserve">№ </w:t>
      </w:r>
      <w:r w:rsidR="00540320">
        <w:rPr>
          <w:sz w:val="28"/>
          <w:szCs w:val="28"/>
        </w:rPr>
        <w:t xml:space="preserve"> </w:t>
      </w:r>
      <w:r w:rsidRPr="00A04B1E">
        <w:rPr>
          <w:sz w:val="28"/>
          <w:szCs w:val="28"/>
        </w:rPr>
        <w:t>3</w:t>
      </w:r>
      <w:r w:rsidR="00CF7718">
        <w:rPr>
          <w:sz w:val="28"/>
          <w:szCs w:val="28"/>
        </w:rPr>
        <w:t>.</w:t>
      </w:r>
      <w:r w:rsidR="00D87090">
        <w:rPr>
          <w:sz w:val="28"/>
          <w:szCs w:val="28"/>
        </w:rPr>
        <w:t xml:space="preserve">– </w:t>
      </w:r>
      <w:r w:rsidR="00A76D89">
        <w:rPr>
          <w:sz w:val="28"/>
          <w:szCs w:val="28"/>
        </w:rPr>
        <w:t xml:space="preserve">С. </w:t>
      </w:r>
      <w:r w:rsidRPr="00A04B1E">
        <w:rPr>
          <w:sz w:val="28"/>
          <w:szCs w:val="28"/>
        </w:rPr>
        <w:t>211</w:t>
      </w:r>
      <w:r w:rsidR="00D87090">
        <w:rPr>
          <w:sz w:val="28"/>
          <w:szCs w:val="28"/>
        </w:rPr>
        <w:t xml:space="preserve">– </w:t>
      </w:r>
      <w:r w:rsidRPr="005969C9">
        <w:rPr>
          <w:sz w:val="28"/>
          <w:szCs w:val="28"/>
        </w:rPr>
        <w:t xml:space="preserve">218. </w:t>
      </w:r>
    </w:p>
    <w:p w14:paraId="6760157B" w14:textId="03A3BAA4" w:rsidR="00A04B1E" w:rsidRPr="00A04B1E" w:rsidRDefault="00A04B1E" w:rsidP="00CF7718">
      <w:pPr>
        <w:rPr>
          <w:sz w:val="28"/>
          <w:szCs w:val="28"/>
        </w:rPr>
      </w:pPr>
      <w:r w:rsidRPr="00A04B1E">
        <w:rPr>
          <w:sz w:val="28"/>
          <w:szCs w:val="28"/>
        </w:rPr>
        <w:t>36</w:t>
      </w:r>
      <w:r w:rsidRPr="00A04B1E">
        <w:rPr>
          <w:sz w:val="28"/>
          <w:szCs w:val="28"/>
        </w:rPr>
        <w:tab/>
        <w:t>Антипов М.О. Эпидемиологическая и социальная значимость болезней органов пищеварения инфекционной природы / Инфекционные болезни в современном мире: эволюция, текущие и будущие угрозы: сборник трудов XI Ежегодного Всероссийского Конгресса по инфекционным болезням с международным участием, г. Москва, 1</w:t>
      </w:r>
      <w:r w:rsidR="00D87090">
        <w:rPr>
          <w:sz w:val="28"/>
          <w:szCs w:val="28"/>
        </w:rPr>
        <w:t xml:space="preserve">– </w:t>
      </w:r>
      <w:r w:rsidRPr="00A04B1E">
        <w:rPr>
          <w:sz w:val="28"/>
          <w:szCs w:val="28"/>
        </w:rPr>
        <w:t>3 апреля 2019 года. – 2019. – С. 14</w:t>
      </w:r>
      <w:r w:rsidR="009B4417">
        <w:rPr>
          <w:sz w:val="28"/>
          <w:szCs w:val="28"/>
        </w:rPr>
        <w:t>.</w:t>
      </w:r>
    </w:p>
    <w:p w14:paraId="6C25022C" w14:textId="7F034249" w:rsidR="00A04B1E" w:rsidRPr="00A04B1E" w:rsidRDefault="00A04B1E" w:rsidP="00A04B1E">
      <w:pPr>
        <w:rPr>
          <w:sz w:val="28"/>
          <w:szCs w:val="28"/>
        </w:rPr>
      </w:pPr>
      <w:r w:rsidRPr="00A04B1E">
        <w:rPr>
          <w:sz w:val="28"/>
          <w:szCs w:val="28"/>
        </w:rPr>
        <w:t>37</w:t>
      </w:r>
      <w:r w:rsidRPr="00A04B1E">
        <w:rPr>
          <w:sz w:val="28"/>
          <w:szCs w:val="28"/>
        </w:rPr>
        <w:tab/>
        <w:t>Безденежных Т.П., Федяев Д.В., Хачатрян Г.Р., Арутюнов Г.Г., Герасимова К.В. Экономическая оценка оптимизации оказания медицинской помощи пациентам с воспалительными заболеваниями кишечника на примере Республики Татарстан // Современная Фармакоэкономика и Фармакоэпидемиология.</w:t>
      </w:r>
      <w:r w:rsidR="00D87090">
        <w:rPr>
          <w:sz w:val="28"/>
          <w:szCs w:val="28"/>
        </w:rPr>
        <w:t xml:space="preserve">– </w:t>
      </w:r>
      <w:r w:rsidRPr="00A04B1E">
        <w:rPr>
          <w:sz w:val="28"/>
          <w:szCs w:val="28"/>
        </w:rPr>
        <w:t>2019.</w:t>
      </w:r>
      <w:r w:rsidR="00D87090">
        <w:rPr>
          <w:sz w:val="28"/>
          <w:szCs w:val="28"/>
        </w:rPr>
        <w:t xml:space="preserve">– № </w:t>
      </w:r>
      <w:r w:rsidR="00540320">
        <w:rPr>
          <w:sz w:val="28"/>
          <w:szCs w:val="28"/>
        </w:rPr>
        <w:t xml:space="preserve"> </w:t>
      </w:r>
      <w:r w:rsidRPr="00A04B1E">
        <w:rPr>
          <w:sz w:val="28"/>
          <w:szCs w:val="28"/>
        </w:rPr>
        <w:t>12(1).</w:t>
      </w:r>
      <w:r w:rsidR="00D87090">
        <w:rPr>
          <w:sz w:val="28"/>
          <w:szCs w:val="28"/>
        </w:rPr>
        <w:t xml:space="preserve">– </w:t>
      </w:r>
      <w:r w:rsidRPr="00A04B1E">
        <w:rPr>
          <w:sz w:val="28"/>
          <w:szCs w:val="28"/>
        </w:rPr>
        <w:t>С.</w:t>
      </w:r>
      <w:r w:rsidR="009B4417">
        <w:rPr>
          <w:sz w:val="28"/>
          <w:szCs w:val="28"/>
        </w:rPr>
        <w:t xml:space="preserve"> </w:t>
      </w:r>
      <w:r w:rsidRPr="00A04B1E">
        <w:rPr>
          <w:sz w:val="28"/>
          <w:szCs w:val="28"/>
        </w:rPr>
        <w:t>14</w:t>
      </w:r>
      <w:r w:rsidR="00D87090">
        <w:rPr>
          <w:sz w:val="28"/>
          <w:szCs w:val="28"/>
        </w:rPr>
        <w:t xml:space="preserve">– </w:t>
      </w:r>
      <w:r w:rsidRPr="00A04B1E">
        <w:rPr>
          <w:sz w:val="28"/>
          <w:szCs w:val="28"/>
        </w:rPr>
        <w:t>26.</w:t>
      </w:r>
    </w:p>
    <w:p w14:paraId="62D140CD" w14:textId="6F3CDDE2" w:rsidR="00A04B1E" w:rsidRPr="00A04B1E" w:rsidRDefault="00A04B1E" w:rsidP="00A04B1E">
      <w:pPr>
        <w:rPr>
          <w:sz w:val="28"/>
          <w:szCs w:val="28"/>
        </w:rPr>
      </w:pPr>
      <w:r w:rsidRPr="00A04B1E">
        <w:rPr>
          <w:sz w:val="28"/>
          <w:szCs w:val="28"/>
        </w:rPr>
        <w:t>38</w:t>
      </w:r>
      <w:r w:rsidRPr="00A04B1E">
        <w:rPr>
          <w:sz w:val="28"/>
          <w:szCs w:val="28"/>
        </w:rPr>
        <w:tab/>
        <w:t>Антипов М.О. Наиболее актуальные заболевания органов пищеварения неинфекционной природы и их взаимосвязь с инфекционными заболеваниями / III Всероссийская научно</w:t>
      </w:r>
      <w:r w:rsidR="00D87090">
        <w:rPr>
          <w:sz w:val="28"/>
          <w:szCs w:val="28"/>
        </w:rPr>
        <w:t xml:space="preserve">– </w:t>
      </w:r>
      <w:r w:rsidRPr="00A04B1E">
        <w:rPr>
          <w:sz w:val="28"/>
          <w:szCs w:val="28"/>
        </w:rPr>
        <w:t>практическая конференция молодых ученых «Научно</w:t>
      </w:r>
      <w:r w:rsidR="00D87090">
        <w:rPr>
          <w:sz w:val="28"/>
          <w:szCs w:val="28"/>
        </w:rPr>
        <w:t xml:space="preserve">– </w:t>
      </w:r>
      <w:r w:rsidRPr="00A04B1E">
        <w:rPr>
          <w:sz w:val="28"/>
          <w:szCs w:val="28"/>
        </w:rPr>
        <w:t>практические аспекты эпидемиологии инфекционных и неинфекционных болезней», 16 мая 2019 года: материалы конференции / ФГАОУ ВО Первый МГМУ имени И.М. Сеченова Минздрава России (Сеченовский Университет). — Москва: Издательство Сеченовского Университета</w:t>
      </w:r>
      <w:r w:rsidR="005969C9">
        <w:rPr>
          <w:sz w:val="28"/>
          <w:szCs w:val="28"/>
        </w:rPr>
        <w:t>.</w:t>
      </w:r>
      <w:r w:rsidR="00D87090">
        <w:rPr>
          <w:sz w:val="28"/>
          <w:szCs w:val="28"/>
        </w:rPr>
        <w:t xml:space="preserve">– </w:t>
      </w:r>
      <w:r w:rsidRPr="00A04B1E">
        <w:rPr>
          <w:sz w:val="28"/>
          <w:szCs w:val="28"/>
        </w:rPr>
        <w:t>2019. — С.</w:t>
      </w:r>
      <w:r w:rsidR="009B4417">
        <w:rPr>
          <w:sz w:val="28"/>
          <w:szCs w:val="28"/>
        </w:rPr>
        <w:t xml:space="preserve"> </w:t>
      </w:r>
      <w:r w:rsidRPr="00A04B1E">
        <w:rPr>
          <w:sz w:val="28"/>
          <w:szCs w:val="28"/>
        </w:rPr>
        <w:t>5</w:t>
      </w:r>
      <w:r w:rsidR="00D87090">
        <w:rPr>
          <w:sz w:val="28"/>
          <w:szCs w:val="28"/>
        </w:rPr>
        <w:t xml:space="preserve">– </w:t>
      </w:r>
      <w:r w:rsidRPr="00A04B1E">
        <w:rPr>
          <w:sz w:val="28"/>
          <w:szCs w:val="28"/>
        </w:rPr>
        <w:t>6.</w:t>
      </w:r>
    </w:p>
    <w:p w14:paraId="10AFEB31" w14:textId="180E7835" w:rsidR="00A04B1E" w:rsidRPr="00A04B1E" w:rsidRDefault="00A04B1E" w:rsidP="00A04B1E">
      <w:pPr>
        <w:rPr>
          <w:sz w:val="28"/>
          <w:szCs w:val="28"/>
        </w:rPr>
      </w:pPr>
      <w:r w:rsidRPr="00A04B1E">
        <w:rPr>
          <w:sz w:val="28"/>
          <w:szCs w:val="28"/>
        </w:rPr>
        <w:t>39</w:t>
      </w:r>
      <w:r w:rsidRPr="00A04B1E">
        <w:rPr>
          <w:sz w:val="28"/>
          <w:szCs w:val="28"/>
        </w:rPr>
        <w:tab/>
        <w:t>Деркач Е.В., Веселов А.В., Фролов М.Ю., Авксентьев Н.А., Котс Н.А. Оценка экономической целесообразности применения цертолизумаба пэгола у больных c болезнью Крона // Медицинские технологии. Оценка и выбор.</w:t>
      </w:r>
      <w:r w:rsidR="00D87090">
        <w:rPr>
          <w:sz w:val="28"/>
          <w:szCs w:val="28"/>
        </w:rPr>
        <w:t xml:space="preserve">– </w:t>
      </w:r>
      <w:r w:rsidRPr="00A04B1E">
        <w:rPr>
          <w:sz w:val="28"/>
          <w:szCs w:val="28"/>
        </w:rPr>
        <w:t>2016.</w:t>
      </w:r>
      <w:r w:rsidR="00D87090">
        <w:rPr>
          <w:sz w:val="28"/>
          <w:szCs w:val="28"/>
        </w:rPr>
        <w:t xml:space="preserve">– № </w:t>
      </w:r>
      <w:r w:rsidR="00540320">
        <w:rPr>
          <w:sz w:val="28"/>
          <w:szCs w:val="28"/>
        </w:rPr>
        <w:t xml:space="preserve"> </w:t>
      </w:r>
      <w:r w:rsidRPr="00A04B1E">
        <w:rPr>
          <w:sz w:val="28"/>
          <w:szCs w:val="28"/>
        </w:rPr>
        <w:t>4(26).</w:t>
      </w:r>
      <w:r w:rsidR="00D87090">
        <w:rPr>
          <w:sz w:val="28"/>
          <w:szCs w:val="28"/>
        </w:rPr>
        <w:t xml:space="preserve">– </w:t>
      </w:r>
      <w:r w:rsidRPr="00A04B1E">
        <w:rPr>
          <w:sz w:val="28"/>
          <w:szCs w:val="28"/>
        </w:rPr>
        <w:t>С.</w:t>
      </w:r>
      <w:r w:rsidR="009B4417">
        <w:rPr>
          <w:sz w:val="28"/>
          <w:szCs w:val="28"/>
        </w:rPr>
        <w:t xml:space="preserve"> </w:t>
      </w:r>
      <w:r w:rsidRPr="00A04B1E">
        <w:rPr>
          <w:sz w:val="28"/>
          <w:szCs w:val="28"/>
        </w:rPr>
        <w:t>51</w:t>
      </w:r>
      <w:r w:rsidR="00D87090">
        <w:rPr>
          <w:sz w:val="28"/>
          <w:szCs w:val="28"/>
        </w:rPr>
        <w:t xml:space="preserve">– </w:t>
      </w:r>
      <w:r w:rsidRPr="00A04B1E">
        <w:rPr>
          <w:sz w:val="28"/>
          <w:szCs w:val="28"/>
        </w:rPr>
        <w:t>62</w:t>
      </w:r>
      <w:r w:rsidR="00405978">
        <w:rPr>
          <w:sz w:val="28"/>
          <w:szCs w:val="28"/>
        </w:rPr>
        <w:t>.</w:t>
      </w:r>
    </w:p>
    <w:p w14:paraId="3B271163" w14:textId="7E970ECD" w:rsidR="00A04B1E" w:rsidRPr="00A04B1E" w:rsidRDefault="00A04B1E" w:rsidP="00CE07C4">
      <w:pPr>
        <w:rPr>
          <w:sz w:val="28"/>
          <w:szCs w:val="28"/>
        </w:rPr>
      </w:pPr>
      <w:r w:rsidRPr="00A04B1E">
        <w:rPr>
          <w:sz w:val="28"/>
          <w:szCs w:val="28"/>
        </w:rPr>
        <w:t>40</w:t>
      </w:r>
      <w:r w:rsidRPr="00A04B1E">
        <w:rPr>
          <w:sz w:val="28"/>
          <w:szCs w:val="28"/>
        </w:rPr>
        <w:tab/>
        <w:t>Журавлева М.В., Крысанова В.С., Веселов А.В., Лынникова Т.И. Оптимизация лекарственного обеспечения пациентов с орфанными заболеваниями с использованием зарубежного опыта и результатов фармакоэкономического анализа «влияния на бюджет» на примере язвенного колита // Современная организация лекарственного обеспечения.</w:t>
      </w:r>
      <w:r w:rsidR="00D87090">
        <w:rPr>
          <w:sz w:val="28"/>
          <w:szCs w:val="28"/>
        </w:rPr>
        <w:t xml:space="preserve">– </w:t>
      </w:r>
      <w:r w:rsidRPr="00A04B1E">
        <w:rPr>
          <w:sz w:val="28"/>
          <w:szCs w:val="28"/>
        </w:rPr>
        <w:t>2014.</w:t>
      </w:r>
      <w:r w:rsidR="00CE07C4">
        <w:rPr>
          <w:sz w:val="28"/>
          <w:szCs w:val="28"/>
        </w:rPr>
        <w:t xml:space="preserve"> </w:t>
      </w:r>
      <w:r w:rsidR="00D87090">
        <w:rPr>
          <w:sz w:val="28"/>
          <w:szCs w:val="28"/>
        </w:rPr>
        <w:t xml:space="preserve">№ </w:t>
      </w:r>
      <w:r w:rsidR="00540320">
        <w:rPr>
          <w:sz w:val="28"/>
          <w:szCs w:val="28"/>
        </w:rPr>
        <w:t xml:space="preserve"> </w:t>
      </w:r>
      <w:r w:rsidRPr="00A04B1E">
        <w:rPr>
          <w:sz w:val="28"/>
          <w:szCs w:val="28"/>
        </w:rPr>
        <w:t>4(26).</w:t>
      </w:r>
      <w:r w:rsidR="00D87090">
        <w:rPr>
          <w:sz w:val="28"/>
          <w:szCs w:val="28"/>
        </w:rPr>
        <w:t xml:space="preserve">– </w:t>
      </w:r>
      <w:r w:rsidRPr="00A04B1E">
        <w:rPr>
          <w:sz w:val="28"/>
          <w:szCs w:val="28"/>
        </w:rPr>
        <w:t>С.</w:t>
      </w:r>
      <w:r w:rsidR="002C061B">
        <w:rPr>
          <w:sz w:val="28"/>
          <w:szCs w:val="28"/>
        </w:rPr>
        <w:t xml:space="preserve"> </w:t>
      </w:r>
      <w:r w:rsidRPr="00A04B1E">
        <w:rPr>
          <w:sz w:val="28"/>
          <w:szCs w:val="28"/>
        </w:rPr>
        <w:t>51</w:t>
      </w:r>
      <w:r w:rsidR="00D87090">
        <w:rPr>
          <w:sz w:val="28"/>
          <w:szCs w:val="28"/>
        </w:rPr>
        <w:t xml:space="preserve">– </w:t>
      </w:r>
      <w:r w:rsidRPr="00A04B1E">
        <w:rPr>
          <w:sz w:val="28"/>
          <w:szCs w:val="28"/>
        </w:rPr>
        <w:t>62.</w:t>
      </w:r>
    </w:p>
    <w:p w14:paraId="64D2DA7B" w14:textId="2FCFDD81" w:rsidR="00A04B1E" w:rsidRPr="00A04B1E" w:rsidRDefault="00A04B1E" w:rsidP="00A04B1E">
      <w:pPr>
        <w:rPr>
          <w:sz w:val="28"/>
          <w:szCs w:val="28"/>
        </w:rPr>
      </w:pPr>
      <w:r w:rsidRPr="00A04B1E">
        <w:rPr>
          <w:sz w:val="28"/>
          <w:szCs w:val="28"/>
        </w:rPr>
        <w:t>41</w:t>
      </w:r>
      <w:r w:rsidRPr="00A04B1E">
        <w:rPr>
          <w:sz w:val="28"/>
          <w:szCs w:val="28"/>
        </w:rPr>
        <w:tab/>
        <w:t>Зырянов С.К., Дьяков И.Н., Веселов А.В., Кашников В.Н. Влияние на бюджет программы ОНЛП внедрения ведолизумаба для лечения воспалительных заболеваний кишечника // Качественная клиническая практика.</w:t>
      </w:r>
      <w:r w:rsidR="00D87090">
        <w:rPr>
          <w:sz w:val="28"/>
          <w:szCs w:val="28"/>
        </w:rPr>
        <w:t xml:space="preserve">– </w:t>
      </w:r>
      <w:r w:rsidRPr="00A04B1E">
        <w:rPr>
          <w:sz w:val="28"/>
          <w:szCs w:val="28"/>
        </w:rPr>
        <w:t>2017.</w:t>
      </w:r>
      <w:r w:rsidR="00D87090">
        <w:rPr>
          <w:sz w:val="28"/>
          <w:szCs w:val="28"/>
        </w:rPr>
        <w:t xml:space="preserve">– № </w:t>
      </w:r>
      <w:r w:rsidR="00540320">
        <w:rPr>
          <w:sz w:val="28"/>
          <w:szCs w:val="28"/>
        </w:rPr>
        <w:t xml:space="preserve"> </w:t>
      </w:r>
      <w:r w:rsidRPr="00A04B1E">
        <w:rPr>
          <w:sz w:val="28"/>
          <w:szCs w:val="28"/>
        </w:rPr>
        <w:t>4.</w:t>
      </w:r>
      <w:r w:rsidR="00D87090">
        <w:rPr>
          <w:sz w:val="28"/>
          <w:szCs w:val="28"/>
        </w:rPr>
        <w:t xml:space="preserve">– </w:t>
      </w:r>
      <w:r w:rsidRPr="00A04B1E">
        <w:rPr>
          <w:sz w:val="28"/>
          <w:szCs w:val="28"/>
        </w:rPr>
        <w:t>С.</w:t>
      </w:r>
      <w:r w:rsidR="001B746B">
        <w:rPr>
          <w:sz w:val="28"/>
          <w:szCs w:val="28"/>
        </w:rPr>
        <w:t xml:space="preserve"> </w:t>
      </w:r>
      <w:r w:rsidRPr="00A04B1E">
        <w:rPr>
          <w:sz w:val="28"/>
          <w:szCs w:val="28"/>
        </w:rPr>
        <w:t>45</w:t>
      </w:r>
      <w:r w:rsidR="00D87090">
        <w:rPr>
          <w:sz w:val="28"/>
          <w:szCs w:val="28"/>
        </w:rPr>
        <w:t xml:space="preserve">– </w:t>
      </w:r>
      <w:r w:rsidRPr="00A04B1E">
        <w:rPr>
          <w:sz w:val="28"/>
          <w:szCs w:val="28"/>
        </w:rPr>
        <w:t>52.</w:t>
      </w:r>
    </w:p>
    <w:p w14:paraId="08148085" w14:textId="1C3E71C7" w:rsidR="00A04B1E" w:rsidRPr="00C71005" w:rsidRDefault="00A04B1E" w:rsidP="00A04B1E">
      <w:pPr>
        <w:rPr>
          <w:sz w:val="28"/>
          <w:szCs w:val="28"/>
        </w:rPr>
      </w:pPr>
      <w:r w:rsidRPr="00A04B1E">
        <w:rPr>
          <w:sz w:val="28"/>
          <w:szCs w:val="28"/>
        </w:rPr>
        <w:t>42</w:t>
      </w:r>
      <w:r w:rsidRPr="00A04B1E">
        <w:rPr>
          <w:sz w:val="28"/>
          <w:szCs w:val="28"/>
        </w:rPr>
        <w:tab/>
        <w:t>Касимовская Н.А., Микерова М.С. Организация стационарной помощи / Под редакцией проф. В.З. Кучеренко.</w:t>
      </w:r>
      <w:r w:rsidR="00D87090">
        <w:rPr>
          <w:sz w:val="28"/>
          <w:szCs w:val="28"/>
        </w:rPr>
        <w:t xml:space="preserve">– </w:t>
      </w:r>
      <w:r w:rsidRPr="00A04B1E">
        <w:rPr>
          <w:sz w:val="28"/>
          <w:szCs w:val="28"/>
        </w:rPr>
        <w:t>М., 2012</w:t>
      </w:r>
      <w:r w:rsidR="0068712B">
        <w:rPr>
          <w:sz w:val="28"/>
          <w:szCs w:val="28"/>
        </w:rPr>
        <w:t>.</w:t>
      </w:r>
      <w:r w:rsidR="00D87090">
        <w:rPr>
          <w:sz w:val="28"/>
          <w:szCs w:val="28"/>
        </w:rPr>
        <w:t xml:space="preserve">– </w:t>
      </w:r>
      <w:r w:rsidR="0068712B">
        <w:rPr>
          <w:sz w:val="28"/>
          <w:szCs w:val="28"/>
        </w:rPr>
        <w:t>С</w:t>
      </w:r>
      <w:r w:rsidR="0068712B" w:rsidRPr="00C71005">
        <w:rPr>
          <w:sz w:val="28"/>
          <w:szCs w:val="28"/>
        </w:rPr>
        <w:t>.</w:t>
      </w:r>
      <w:r w:rsidRPr="00C71005">
        <w:rPr>
          <w:sz w:val="28"/>
          <w:szCs w:val="28"/>
        </w:rPr>
        <w:t xml:space="preserve"> 105.</w:t>
      </w:r>
    </w:p>
    <w:p w14:paraId="15932E02" w14:textId="7020AEE0" w:rsidR="00A04B1E" w:rsidRPr="00A04B1E" w:rsidRDefault="00A04B1E" w:rsidP="00A04B1E">
      <w:pPr>
        <w:rPr>
          <w:sz w:val="28"/>
          <w:szCs w:val="28"/>
          <w:lang w:val="en-US"/>
        </w:rPr>
      </w:pPr>
      <w:r w:rsidRPr="00C71005">
        <w:rPr>
          <w:sz w:val="28"/>
          <w:szCs w:val="28"/>
        </w:rPr>
        <w:t>43</w:t>
      </w:r>
      <w:r w:rsidRPr="00C71005">
        <w:rPr>
          <w:sz w:val="28"/>
          <w:szCs w:val="28"/>
        </w:rPr>
        <w:tab/>
      </w:r>
      <w:r w:rsidRPr="00D87090">
        <w:rPr>
          <w:sz w:val="28"/>
          <w:szCs w:val="28"/>
          <w:lang w:val="en-US"/>
        </w:rPr>
        <w:t>King</w:t>
      </w:r>
      <w:r w:rsidRPr="00C71005">
        <w:rPr>
          <w:sz w:val="28"/>
          <w:szCs w:val="28"/>
        </w:rPr>
        <w:t xml:space="preserve"> </w:t>
      </w:r>
      <w:r w:rsidRPr="00D87090">
        <w:rPr>
          <w:sz w:val="28"/>
          <w:szCs w:val="28"/>
          <w:lang w:val="en-US"/>
        </w:rPr>
        <w:t>JA</w:t>
      </w:r>
      <w:r w:rsidRPr="00C71005">
        <w:rPr>
          <w:sz w:val="28"/>
          <w:szCs w:val="28"/>
        </w:rPr>
        <w:t xml:space="preserve">, </w:t>
      </w:r>
      <w:r w:rsidRPr="00D87090">
        <w:rPr>
          <w:sz w:val="28"/>
          <w:szCs w:val="28"/>
          <w:lang w:val="en-US"/>
        </w:rPr>
        <w:t>Underwood</w:t>
      </w:r>
      <w:r w:rsidRPr="00C71005">
        <w:rPr>
          <w:sz w:val="28"/>
          <w:szCs w:val="28"/>
        </w:rPr>
        <w:t xml:space="preserve"> </w:t>
      </w:r>
      <w:r w:rsidRPr="00D87090">
        <w:rPr>
          <w:sz w:val="28"/>
          <w:szCs w:val="28"/>
          <w:lang w:val="en-US"/>
        </w:rPr>
        <w:t>F</w:t>
      </w:r>
      <w:r w:rsidRPr="00C71005">
        <w:rPr>
          <w:sz w:val="28"/>
          <w:szCs w:val="28"/>
        </w:rPr>
        <w:t xml:space="preserve">, </w:t>
      </w:r>
      <w:r w:rsidRPr="00D87090">
        <w:rPr>
          <w:sz w:val="28"/>
          <w:szCs w:val="28"/>
          <w:lang w:val="en-US"/>
        </w:rPr>
        <w:t>Panaccione</w:t>
      </w:r>
      <w:r w:rsidRPr="00C71005">
        <w:rPr>
          <w:sz w:val="28"/>
          <w:szCs w:val="28"/>
        </w:rPr>
        <w:t xml:space="preserve"> </w:t>
      </w:r>
      <w:r w:rsidRPr="00D87090">
        <w:rPr>
          <w:sz w:val="28"/>
          <w:szCs w:val="28"/>
          <w:lang w:val="en-US"/>
        </w:rPr>
        <w:t>N</w:t>
      </w:r>
      <w:r w:rsidRPr="00C71005">
        <w:rPr>
          <w:sz w:val="28"/>
          <w:szCs w:val="28"/>
        </w:rPr>
        <w:t xml:space="preserve">, </w:t>
      </w:r>
      <w:r w:rsidRPr="00D87090">
        <w:rPr>
          <w:sz w:val="28"/>
          <w:szCs w:val="28"/>
          <w:lang w:val="en-US"/>
        </w:rPr>
        <w:t>Quan</w:t>
      </w:r>
      <w:r w:rsidRPr="00C71005">
        <w:rPr>
          <w:sz w:val="28"/>
          <w:szCs w:val="28"/>
        </w:rPr>
        <w:t xml:space="preserve"> </w:t>
      </w:r>
      <w:r w:rsidRPr="00D87090">
        <w:rPr>
          <w:sz w:val="28"/>
          <w:szCs w:val="28"/>
          <w:lang w:val="en-US"/>
        </w:rPr>
        <w:t>J</w:t>
      </w:r>
      <w:r w:rsidRPr="00C71005">
        <w:rPr>
          <w:sz w:val="28"/>
          <w:szCs w:val="28"/>
        </w:rPr>
        <w:t xml:space="preserve">, </w:t>
      </w:r>
      <w:r w:rsidRPr="00D87090">
        <w:rPr>
          <w:sz w:val="28"/>
          <w:szCs w:val="28"/>
          <w:lang w:val="en-US"/>
        </w:rPr>
        <w:t>Kotze</w:t>
      </w:r>
      <w:r w:rsidRPr="00C71005">
        <w:rPr>
          <w:sz w:val="28"/>
          <w:szCs w:val="28"/>
        </w:rPr>
        <w:t xml:space="preserve"> </w:t>
      </w:r>
      <w:r w:rsidRPr="00D87090">
        <w:rPr>
          <w:sz w:val="28"/>
          <w:szCs w:val="28"/>
          <w:lang w:val="en-US"/>
        </w:rPr>
        <w:t>P</w:t>
      </w:r>
      <w:r w:rsidRPr="00C71005">
        <w:rPr>
          <w:sz w:val="28"/>
          <w:szCs w:val="28"/>
        </w:rPr>
        <w:t xml:space="preserve">, </w:t>
      </w:r>
      <w:r w:rsidRPr="00D87090">
        <w:rPr>
          <w:sz w:val="28"/>
          <w:szCs w:val="28"/>
          <w:lang w:val="en-US"/>
        </w:rPr>
        <w:t>Ng</w:t>
      </w:r>
      <w:r w:rsidRPr="00C71005">
        <w:rPr>
          <w:sz w:val="28"/>
          <w:szCs w:val="28"/>
        </w:rPr>
        <w:t xml:space="preserve"> </w:t>
      </w:r>
      <w:r w:rsidRPr="00D87090">
        <w:rPr>
          <w:sz w:val="28"/>
          <w:szCs w:val="28"/>
          <w:lang w:val="en-US"/>
        </w:rPr>
        <w:t>SC</w:t>
      </w:r>
      <w:r w:rsidRPr="00C71005">
        <w:rPr>
          <w:sz w:val="28"/>
          <w:szCs w:val="28"/>
        </w:rPr>
        <w:t xml:space="preserve">, </w:t>
      </w:r>
      <w:r w:rsidRPr="00D87090">
        <w:rPr>
          <w:sz w:val="28"/>
          <w:szCs w:val="28"/>
          <w:lang w:val="en-US"/>
        </w:rPr>
        <w:t>Ghosh</w:t>
      </w:r>
      <w:r w:rsidRPr="00C71005">
        <w:rPr>
          <w:sz w:val="28"/>
          <w:szCs w:val="28"/>
        </w:rPr>
        <w:t xml:space="preserve"> </w:t>
      </w:r>
      <w:r w:rsidRPr="00D87090">
        <w:rPr>
          <w:sz w:val="28"/>
          <w:szCs w:val="28"/>
          <w:lang w:val="en-US"/>
        </w:rPr>
        <w:t>S</w:t>
      </w:r>
      <w:r w:rsidRPr="00C71005">
        <w:rPr>
          <w:sz w:val="28"/>
          <w:szCs w:val="28"/>
        </w:rPr>
        <w:t xml:space="preserve">, </w:t>
      </w:r>
      <w:r w:rsidRPr="00D87090">
        <w:rPr>
          <w:sz w:val="28"/>
          <w:szCs w:val="28"/>
          <w:lang w:val="en-US"/>
        </w:rPr>
        <w:t>Lakatos</w:t>
      </w:r>
      <w:r w:rsidRPr="00C71005">
        <w:rPr>
          <w:sz w:val="28"/>
          <w:szCs w:val="28"/>
        </w:rPr>
        <w:t xml:space="preserve"> </w:t>
      </w:r>
      <w:r w:rsidRPr="00D87090">
        <w:rPr>
          <w:sz w:val="28"/>
          <w:szCs w:val="28"/>
          <w:lang w:val="en-US"/>
        </w:rPr>
        <w:t>PL</w:t>
      </w:r>
      <w:r w:rsidRPr="00C71005">
        <w:rPr>
          <w:sz w:val="28"/>
          <w:szCs w:val="28"/>
        </w:rPr>
        <w:t xml:space="preserve">, </w:t>
      </w:r>
      <w:r w:rsidRPr="00D87090">
        <w:rPr>
          <w:sz w:val="28"/>
          <w:szCs w:val="28"/>
          <w:lang w:val="en-US"/>
        </w:rPr>
        <w:t>Jess</w:t>
      </w:r>
      <w:r w:rsidRPr="00C71005">
        <w:rPr>
          <w:sz w:val="28"/>
          <w:szCs w:val="28"/>
        </w:rPr>
        <w:t xml:space="preserve"> </w:t>
      </w:r>
      <w:r w:rsidRPr="00D87090">
        <w:rPr>
          <w:sz w:val="28"/>
          <w:szCs w:val="28"/>
          <w:lang w:val="en-US"/>
        </w:rPr>
        <w:t>T</w:t>
      </w:r>
      <w:r w:rsidRPr="00C71005">
        <w:rPr>
          <w:sz w:val="28"/>
          <w:szCs w:val="28"/>
        </w:rPr>
        <w:t xml:space="preserve">, </w:t>
      </w:r>
      <w:r w:rsidRPr="00D87090">
        <w:rPr>
          <w:sz w:val="28"/>
          <w:szCs w:val="28"/>
          <w:lang w:val="en-US"/>
        </w:rPr>
        <w:t>Panaccione</w:t>
      </w:r>
      <w:r w:rsidRPr="00C71005">
        <w:rPr>
          <w:sz w:val="28"/>
          <w:szCs w:val="28"/>
        </w:rPr>
        <w:t xml:space="preserve"> </w:t>
      </w:r>
      <w:r w:rsidRPr="00D87090">
        <w:rPr>
          <w:sz w:val="28"/>
          <w:szCs w:val="28"/>
          <w:lang w:val="en-US"/>
        </w:rPr>
        <w:t>R</w:t>
      </w:r>
      <w:r w:rsidRPr="00C71005">
        <w:rPr>
          <w:sz w:val="28"/>
          <w:szCs w:val="28"/>
        </w:rPr>
        <w:t xml:space="preserve">, </w:t>
      </w:r>
      <w:r w:rsidRPr="00D87090">
        <w:rPr>
          <w:sz w:val="28"/>
          <w:szCs w:val="28"/>
          <w:lang w:val="en-US"/>
        </w:rPr>
        <w:t>Seow</w:t>
      </w:r>
      <w:r w:rsidRPr="00C71005">
        <w:rPr>
          <w:sz w:val="28"/>
          <w:szCs w:val="28"/>
        </w:rPr>
        <w:t xml:space="preserve"> </w:t>
      </w:r>
      <w:r w:rsidRPr="00D87090">
        <w:rPr>
          <w:sz w:val="28"/>
          <w:szCs w:val="28"/>
          <w:lang w:val="en-US"/>
        </w:rPr>
        <w:t>CH</w:t>
      </w:r>
      <w:r w:rsidRPr="00C71005">
        <w:rPr>
          <w:sz w:val="28"/>
          <w:szCs w:val="28"/>
        </w:rPr>
        <w:t xml:space="preserve">, </w:t>
      </w:r>
      <w:r w:rsidRPr="00D87090">
        <w:rPr>
          <w:sz w:val="28"/>
          <w:szCs w:val="28"/>
          <w:lang w:val="en-US"/>
        </w:rPr>
        <w:t>Ben</w:t>
      </w:r>
      <w:r w:rsidR="00D87090" w:rsidRPr="00C71005">
        <w:rPr>
          <w:sz w:val="28"/>
          <w:szCs w:val="28"/>
        </w:rPr>
        <w:t xml:space="preserve">– </w:t>
      </w:r>
      <w:r w:rsidRPr="00D87090">
        <w:rPr>
          <w:sz w:val="28"/>
          <w:szCs w:val="28"/>
          <w:lang w:val="en-US"/>
        </w:rPr>
        <w:t>Horin</w:t>
      </w:r>
      <w:r w:rsidRPr="00C71005">
        <w:rPr>
          <w:sz w:val="28"/>
          <w:szCs w:val="28"/>
        </w:rPr>
        <w:t xml:space="preserve"> </w:t>
      </w:r>
      <w:r w:rsidRPr="00D87090">
        <w:rPr>
          <w:sz w:val="28"/>
          <w:szCs w:val="28"/>
          <w:lang w:val="en-US"/>
        </w:rPr>
        <w:t>S</w:t>
      </w:r>
      <w:r w:rsidRPr="00C71005">
        <w:rPr>
          <w:sz w:val="28"/>
          <w:szCs w:val="28"/>
        </w:rPr>
        <w:t xml:space="preserve">, </w:t>
      </w:r>
      <w:r w:rsidRPr="00D87090">
        <w:rPr>
          <w:sz w:val="28"/>
          <w:szCs w:val="28"/>
          <w:lang w:val="en-US"/>
        </w:rPr>
        <w:t>Burisch</w:t>
      </w:r>
      <w:r w:rsidRPr="00C71005">
        <w:rPr>
          <w:sz w:val="28"/>
          <w:szCs w:val="28"/>
        </w:rPr>
        <w:t xml:space="preserve"> </w:t>
      </w:r>
      <w:r w:rsidRPr="00D87090">
        <w:rPr>
          <w:sz w:val="28"/>
          <w:szCs w:val="28"/>
          <w:lang w:val="en-US"/>
        </w:rPr>
        <w:t>J</w:t>
      </w:r>
      <w:r w:rsidRPr="00C71005">
        <w:rPr>
          <w:sz w:val="28"/>
          <w:szCs w:val="28"/>
        </w:rPr>
        <w:t xml:space="preserve">, </w:t>
      </w:r>
      <w:r w:rsidRPr="00D87090">
        <w:rPr>
          <w:sz w:val="28"/>
          <w:szCs w:val="28"/>
          <w:lang w:val="en-US"/>
        </w:rPr>
        <w:t>Colombel</w:t>
      </w:r>
      <w:r w:rsidRPr="00C71005">
        <w:rPr>
          <w:sz w:val="28"/>
          <w:szCs w:val="28"/>
        </w:rPr>
        <w:t xml:space="preserve"> </w:t>
      </w:r>
      <w:r w:rsidRPr="00D87090">
        <w:rPr>
          <w:sz w:val="28"/>
          <w:szCs w:val="28"/>
          <w:lang w:val="en-US"/>
        </w:rPr>
        <w:t>JF</w:t>
      </w:r>
      <w:r w:rsidRPr="00C71005">
        <w:rPr>
          <w:sz w:val="28"/>
          <w:szCs w:val="28"/>
        </w:rPr>
        <w:t xml:space="preserve">, </w:t>
      </w:r>
      <w:r w:rsidRPr="00D87090">
        <w:rPr>
          <w:sz w:val="28"/>
          <w:szCs w:val="28"/>
          <w:lang w:val="en-US"/>
        </w:rPr>
        <w:lastRenderedPageBreak/>
        <w:t>Loftus</w:t>
      </w:r>
      <w:r w:rsidRPr="00C71005">
        <w:rPr>
          <w:sz w:val="28"/>
          <w:szCs w:val="28"/>
        </w:rPr>
        <w:t xml:space="preserve"> </w:t>
      </w:r>
      <w:r w:rsidRPr="00D87090">
        <w:rPr>
          <w:sz w:val="28"/>
          <w:szCs w:val="28"/>
          <w:lang w:val="en-US"/>
        </w:rPr>
        <w:t>EV</w:t>
      </w:r>
      <w:r w:rsidRPr="00C71005">
        <w:rPr>
          <w:sz w:val="28"/>
          <w:szCs w:val="28"/>
        </w:rPr>
        <w:t xml:space="preserve">, </w:t>
      </w:r>
      <w:r w:rsidRPr="00D87090">
        <w:rPr>
          <w:sz w:val="28"/>
          <w:szCs w:val="28"/>
          <w:lang w:val="en-US"/>
        </w:rPr>
        <w:t>Gearry</w:t>
      </w:r>
      <w:r w:rsidRPr="00C71005">
        <w:rPr>
          <w:sz w:val="28"/>
          <w:szCs w:val="28"/>
        </w:rPr>
        <w:t xml:space="preserve"> </w:t>
      </w:r>
      <w:r w:rsidRPr="00D87090">
        <w:rPr>
          <w:sz w:val="28"/>
          <w:szCs w:val="28"/>
          <w:lang w:val="en-US"/>
        </w:rPr>
        <w:t>R</w:t>
      </w:r>
      <w:r w:rsidRPr="00C71005">
        <w:rPr>
          <w:sz w:val="28"/>
          <w:szCs w:val="28"/>
        </w:rPr>
        <w:t xml:space="preserve">, </w:t>
      </w:r>
      <w:r w:rsidRPr="00D87090">
        <w:rPr>
          <w:sz w:val="28"/>
          <w:szCs w:val="28"/>
          <w:lang w:val="en-US"/>
        </w:rPr>
        <w:t>Halfvarson</w:t>
      </w:r>
      <w:r w:rsidRPr="00C71005">
        <w:rPr>
          <w:sz w:val="28"/>
          <w:szCs w:val="28"/>
        </w:rPr>
        <w:t xml:space="preserve"> </w:t>
      </w:r>
      <w:r w:rsidRPr="00D87090">
        <w:rPr>
          <w:sz w:val="28"/>
          <w:szCs w:val="28"/>
          <w:lang w:val="en-US"/>
        </w:rPr>
        <w:t>J</w:t>
      </w:r>
      <w:r w:rsidRPr="00C71005">
        <w:rPr>
          <w:sz w:val="28"/>
          <w:szCs w:val="28"/>
        </w:rPr>
        <w:t xml:space="preserve">, </w:t>
      </w:r>
      <w:r w:rsidRPr="00D87090">
        <w:rPr>
          <w:sz w:val="28"/>
          <w:szCs w:val="28"/>
          <w:lang w:val="en-US"/>
        </w:rPr>
        <w:t>Kaplan</w:t>
      </w:r>
      <w:r w:rsidRPr="00C71005">
        <w:rPr>
          <w:sz w:val="28"/>
          <w:szCs w:val="28"/>
        </w:rPr>
        <w:t xml:space="preserve"> </w:t>
      </w:r>
      <w:r w:rsidRPr="00D87090">
        <w:rPr>
          <w:sz w:val="28"/>
          <w:szCs w:val="28"/>
          <w:lang w:val="en-US"/>
        </w:rPr>
        <w:t>GG</w:t>
      </w:r>
      <w:r w:rsidRPr="00C71005">
        <w:rPr>
          <w:sz w:val="28"/>
          <w:szCs w:val="28"/>
        </w:rPr>
        <w:t xml:space="preserve">. </w:t>
      </w:r>
      <w:r w:rsidRPr="00A04B1E">
        <w:rPr>
          <w:sz w:val="28"/>
          <w:szCs w:val="28"/>
          <w:lang w:val="en-US"/>
        </w:rPr>
        <w:t xml:space="preserve">Paradoxical trends in hospitalization rates for the inflammatory bowel diseases between the Western world and newly industrialized countries: a study of the Organization for Economic Cooperation and Development (OECD). Lancet Gastroenterol Hepatol. </w:t>
      </w:r>
      <w:r w:rsidR="00D87090">
        <w:rPr>
          <w:sz w:val="28"/>
          <w:szCs w:val="28"/>
        </w:rPr>
        <w:t xml:space="preserve">– </w:t>
      </w:r>
      <w:r w:rsidRPr="00A04B1E">
        <w:rPr>
          <w:sz w:val="28"/>
          <w:szCs w:val="28"/>
          <w:lang w:val="en-US"/>
        </w:rPr>
        <w:t>2019</w:t>
      </w:r>
      <w:r w:rsidR="001B746B">
        <w:rPr>
          <w:sz w:val="28"/>
          <w:szCs w:val="28"/>
        </w:rPr>
        <w:t>.</w:t>
      </w:r>
      <w:r w:rsidR="00D87090">
        <w:rPr>
          <w:sz w:val="28"/>
          <w:szCs w:val="28"/>
        </w:rPr>
        <w:t xml:space="preserve">– </w:t>
      </w:r>
      <w:r w:rsidR="001B746B">
        <w:rPr>
          <w:sz w:val="28"/>
          <w:szCs w:val="28"/>
          <w:lang w:val="en-US"/>
        </w:rPr>
        <w:t xml:space="preserve">Vol. </w:t>
      </w:r>
      <w:r w:rsidR="001B746B" w:rsidRPr="00D87090">
        <w:rPr>
          <w:sz w:val="28"/>
          <w:szCs w:val="28"/>
          <w:lang w:val="en-US"/>
        </w:rPr>
        <w:t>4</w:t>
      </w:r>
      <w:r w:rsidR="001B746B">
        <w:rPr>
          <w:sz w:val="28"/>
          <w:szCs w:val="28"/>
          <w:lang w:val="en-US"/>
        </w:rPr>
        <w:t xml:space="preserve">, </w:t>
      </w:r>
      <w:r w:rsidR="00D87090">
        <w:rPr>
          <w:sz w:val="28"/>
          <w:szCs w:val="28"/>
          <w:lang w:val="en-US"/>
        </w:rPr>
        <w:t xml:space="preserve">№ </w:t>
      </w:r>
      <w:r w:rsidR="000C2634" w:rsidRPr="00D87090">
        <w:rPr>
          <w:sz w:val="28"/>
          <w:szCs w:val="28"/>
          <w:lang w:val="en-US"/>
        </w:rPr>
        <w:t xml:space="preserve"> </w:t>
      </w:r>
      <w:r w:rsidR="001B746B" w:rsidRPr="00D87090">
        <w:rPr>
          <w:sz w:val="28"/>
          <w:szCs w:val="28"/>
          <w:lang w:val="en-US"/>
        </w:rPr>
        <w:t>4</w:t>
      </w:r>
      <w:r w:rsidR="001B746B" w:rsidRPr="003D6006">
        <w:rPr>
          <w:sz w:val="28"/>
          <w:szCs w:val="28"/>
          <w:lang w:val="en-US"/>
        </w:rPr>
        <w:t>.</w:t>
      </w:r>
      <w:r w:rsidR="00D87090">
        <w:rPr>
          <w:sz w:val="28"/>
          <w:szCs w:val="28"/>
          <w:lang w:val="en-US"/>
        </w:rPr>
        <w:t xml:space="preserve">– </w:t>
      </w:r>
      <w:r w:rsidR="001B746B">
        <w:rPr>
          <w:sz w:val="28"/>
          <w:szCs w:val="28"/>
        </w:rPr>
        <w:t>Р</w:t>
      </w:r>
      <w:r w:rsidR="001B746B" w:rsidRPr="003D6006">
        <w:rPr>
          <w:sz w:val="28"/>
          <w:szCs w:val="28"/>
          <w:lang w:val="en-US"/>
        </w:rPr>
        <w:t>.</w:t>
      </w:r>
      <w:r w:rsidR="001B746B" w:rsidRPr="00D87090">
        <w:rPr>
          <w:sz w:val="28"/>
          <w:szCs w:val="28"/>
          <w:lang w:val="en-US"/>
        </w:rPr>
        <w:t xml:space="preserve"> </w:t>
      </w:r>
      <w:r w:rsidRPr="00A04B1E">
        <w:rPr>
          <w:sz w:val="28"/>
          <w:szCs w:val="28"/>
          <w:lang w:val="en-US"/>
        </w:rPr>
        <w:t>287</w:t>
      </w:r>
      <w:r w:rsidR="00D87090">
        <w:rPr>
          <w:sz w:val="28"/>
          <w:szCs w:val="28"/>
          <w:lang w:val="en-US"/>
        </w:rPr>
        <w:t xml:space="preserve">– </w:t>
      </w:r>
      <w:r w:rsidRPr="00A04B1E">
        <w:rPr>
          <w:sz w:val="28"/>
          <w:szCs w:val="28"/>
          <w:lang w:val="en-US"/>
        </w:rPr>
        <w:t>295.</w:t>
      </w:r>
    </w:p>
    <w:p w14:paraId="4A58C556" w14:textId="333FFE81" w:rsidR="00A04B1E" w:rsidRPr="00A04B1E" w:rsidRDefault="00A04B1E" w:rsidP="00A04B1E">
      <w:pPr>
        <w:rPr>
          <w:sz w:val="28"/>
          <w:szCs w:val="28"/>
        </w:rPr>
      </w:pPr>
      <w:r w:rsidRPr="00A04B1E">
        <w:rPr>
          <w:sz w:val="28"/>
          <w:szCs w:val="28"/>
          <w:lang w:val="en-US"/>
        </w:rPr>
        <w:t>44</w:t>
      </w:r>
      <w:r w:rsidRPr="00A04B1E">
        <w:rPr>
          <w:sz w:val="28"/>
          <w:szCs w:val="28"/>
          <w:lang w:val="en-US"/>
        </w:rPr>
        <w:tab/>
        <w:t>Kirchgesner J, Lemaitre M, Rudnichi A, Racine A, Zureik M, Carbonnel F, Dray</w:t>
      </w:r>
      <w:r w:rsidR="00D87090">
        <w:rPr>
          <w:sz w:val="28"/>
          <w:szCs w:val="28"/>
          <w:lang w:val="en-US"/>
        </w:rPr>
        <w:t xml:space="preserve">– </w:t>
      </w:r>
      <w:r w:rsidRPr="00A04B1E">
        <w:rPr>
          <w:sz w:val="28"/>
          <w:szCs w:val="28"/>
          <w:lang w:val="en-US"/>
        </w:rPr>
        <w:t>Spira R. Therapeutic management of inflammatory bowel disease in real</w:t>
      </w:r>
      <w:r w:rsidR="00D87090">
        <w:rPr>
          <w:sz w:val="28"/>
          <w:szCs w:val="28"/>
          <w:lang w:val="en-US"/>
        </w:rPr>
        <w:t xml:space="preserve">– </w:t>
      </w:r>
      <w:r w:rsidRPr="00A04B1E">
        <w:rPr>
          <w:sz w:val="28"/>
          <w:szCs w:val="28"/>
          <w:lang w:val="en-US"/>
        </w:rPr>
        <w:t>life practice in the current era of antiTNF agents: analysis of the French administrative health databases 2009</w:t>
      </w:r>
      <w:r w:rsidR="00D87090">
        <w:rPr>
          <w:sz w:val="28"/>
          <w:szCs w:val="28"/>
          <w:lang w:val="en-US"/>
        </w:rPr>
        <w:t xml:space="preserve">– </w:t>
      </w:r>
      <w:r w:rsidRPr="00A04B1E">
        <w:rPr>
          <w:sz w:val="28"/>
          <w:szCs w:val="28"/>
          <w:lang w:val="en-US"/>
        </w:rPr>
        <w:t xml:space="preserve">2014. </w:t>
      </w:r>
      <w:r w:rsidRPr="00A04B1E">
        <w:rPr>
          <w:sz w:val="28"/>
          <w:szCs w:val="28"/>
        </w:rPr>
        <w:t>Aliment Pharm Ther.</w:t>
      </w:r>
      <w:r w:rsidR="00D87090">
        <w:rPr>
          <w:sz w:val="28"/>
          <w:szCs w:val="28"/>
        </w:rPr>
        <w:t xml:space="preserve">– </w:t>
      </w:r>
      <w:r w:rsidRPr="00A04B1E">
        <w:rPr>
          <w:sz w:val="28"/>
          <w:szCs w:val="28"/>
        </w:rPr>
        <w:t>2017</w:t>
      </w:r>
      <w:r w:rsidR="00CE4AA0">
        <w:rPr>
          <w:sz w:val="28"/>
          <w:szCs w:val="28"/>
        </w:rPr>
        <w:t>.</w:t>
      </w:r>
      <w:r w:rsidR="00D87090">
        <w:rPr>
          <w:sz w:val="28"/>
          <w:szCs w:val="28"/>
        </w:rPr>
        <w:t xml:space="preserve">– </w:t>
      </w:r>
      <w:r w:rsidR="00CE4AA0">
        <w:rPr>
          <w:sz w:val="28"/>
          <w:szCs w:val="28"/>
          <w:lang w:val="en-US"/>
        </w:rPr>
        <w:t>Vol</w:t>
      </w:r>
      <w:r w:rsidR="00CE4AA0" w:rsidRPr="00D87090">
        <w:rPr>
          <w:sz w:val="28"/>
          <w:szCs w:val="28"/>
        </w:rPr>
        <w:t xml:space="preserve">. </w:t>
      </w:r>
      <w:r w:rsidR="005B334F">
        <w:rPr>
          <w:sz w:val="28"/>
          <w:szCs w:val="28"/>
        </w:rPr>
        <w:t>45</w:t>
      </w:r>
      <w:r w:rsidR="00CE4AA0" w:rsidRPr="00D87090">
        <w:rPr>
          <w:sz w:val="28"/>
          <w:szCs w:val="28"/>
        </w:rPr>
        <w:t>,</w:t>
      </w:r>
      <w:r w:rsidR="005C2771">
        <w:rPr>
          <w:sz w:val="28"/>
          <w:szCs w:val="28"/>
        </w:rPr>
        <w:t xml:space="preserve"> </w:t>
      </w:r>
      <w:r w:rsidR="00D87090" w:rsidRPr="00D87090">
        <w:rPr>
          <w:sz w:val="28"/>
          <w:szCs w:val="28"/>
        </w:rPr>
        <w:t xml:space="preserve">№ </w:t>
      </w:r>
      <w:r w:rsidR="00540320">
        <w:rPr>
          <w:sz w:val="28"/>
          <w:szCs w:val="28"/>
        </w:rPr>
        <w:t xml:space="preserve"> </w:t>
      </w:r>
      <w:r w:rsidR="005B334F">
        <w:rPr>
          <w:sz w:val="28"/>
          <w:szCs w:val="28"/>
        </w:rPr>
        <w:t>1</w:t>
      </w:r>
      <w:r w:rsidR="00CE4AA0" w:rsidRPr="00D87090">
        <w:rPr>
          <w:sz w:val="28"/>
          <w:szCs w:val="28"/>
        </w:rPr>
        <w:t>.</w:t>
      </w:r>
      <w:r w:rsidR="00D87090">
        <w:rPr>
          <w:sz w:val="28"/>
          <w:szCs w:val="28"/>
        </w:rPr>
        <w:t xml:space="preserve">– </w:t>
      </w:r>
      <w:r w:rsidR="00CE4AA0">
        <w:rPr>
          <w:sz w:val="28"/>
          <w:szCs w:val="28"/>
        </w:rPr>
        <w:t>Р</w:t>
      </w:r>
      <w:r w:rsidR="00CE4AA0" w:rsidRPr="00D87090">
        <w:rPr>
          <w:sz w:val="28"/>
          <w:szCs w:val="28"/>
        </w:rPr>
        <w:t xml:space="preserve">. </w:t>
      </w:r>
      <w:r w:rsidRPr="00A04B1E">
        <w:rPr>
          <w:sz w:val="28"/>
          <w:szCs w:val="28"/>
        </w:rPr>
        <w:t>37</w:t>
      </w:r>
      <w:r w:rsidR="00D87090">
        <w:rPr>
          <w:sz w:val="28"/>
          <w:szCs w:val="28"/>
        </w:rPr>
        <w:t xml:space="preserve">– </w:t>
      </w:r>
      <w:r w:rsidRPr="00A04B1E">
        <w:rPr>
          <w:sz w:val="28"/>
          <w:szCs w:val="28"/>
        </w:rPr>
        <w:t>49.</w:t>
      </w:r>
    </w:p>
    <w:p w14:paraId="4A976070" w14:textId="1C559CBA" w:rsidR="00A04B1E" w:rsidRPr="00A04B1E" w:rsidRDefault="00A04B1E" w:rsidP="00A04B1E">
      <w:pPr>
        <w:rPr>
          <w:sz w:val="28"/>
          <w:szCs w:val="28"/>
        </w:rPr>
      </w:pPr>
      <w:r w:rsidRPr="00A04B1E">
        <w:rPr>
          <w:sz w:val="28"/>
          <w:szCs w:val="28"/>
        </w:rPr>
        <w:t>45</w:t>
      </w:r>
      <w:r w:rsidRPr="00A04B1E">
        <w:rPr>
          <w:sz w:val="28"/>
          <w:szCs w:val="28"/>
        </w:rPr>
        <w:tab/>
        <w:t>Калашникова Г.В. Смертность населения как социальное явление и демографическая категория // Актуальные вопросы экономических наук: материалы I Междунар. науч. конф. (г. Уфа, октябрь 2011 г.). — Уфа: Лето</w:t>
      </w:r>
      <w:r w:rsidR="002773BD">
        <w:rPr>
          <w:sz w:val="28"/>
          <w:szCs w:val="28"/>
        </w:rPr>
        <w:t>.</w:t>
      </w:r>
      <w:r w:rsidR="00D87090">
        <w:rPr>
          <w:sz w:val="28"/>
          <w:szCs w:val="28"/>
        </w:rPr>
        <w:t xml:space="preserve">– </w:t>
      </w:r>
      <w:r w:rsidRPr="00A04B1E">
        <w:rPr>
          <w:sz w:val="28"/>
          <w:szCs w:val="28"/>
        </w:rPr>
        <w:t>2011.</w:t>
      </w:r>
      <w:r w:rsidR="00D87090">
        <w:rPr>
          <w:sz w:val="28"/>
          <w:szCs w:val="28"/>
        </w:rPr>
        <w:t xml:space="preserve">– </w:t>
      </w:r>
      <w:r w:rsidRPr="00A04B1E">
        <w:rPr>
          <w:sz w:val="28"/>
          <w:szCs w:val="28"/>
        </w:rPr>
        <w:t>С. 118</w:t>
      </w:r>
      <w:r w:rsidR="00D87090">
        <w:rPr>
          <w:sz w:val="28"/>
          <w:szCs w:val="28"/>
        </w:rPr>
        <w:t xml:space="preserve">– </w:t>
      </w:r>
      <w:r w:rsidRPr="00A04B1E">
        <w:rPr>
          <w:sz w:val="28"/>
          <w:szCs w:val="28"/>
        </w:rPr>
        <w:t>121.</w:t>
      </w:r>
    </w:p>
    <w:p w14:paraId="2C5B8D9E" w14:textId="7CD0EE7B" w:rsidR="00A04B1E" w:rsidRPr="00A04B1E" w:rsidRDefault="00A04B1E" w:rsidP="00A04B1E">
      <w:pPr>
        <w:rPr>
          <w:sz w:val="28"/>
          <w:szCs w:val="28"/>
        </w:rPr>
      </w:pPr>
      <w:r w:rsidRPr="00A04B1E">
        <w:rPr>
          <w:sz w:val="28"/>
          <w:szCs w:val="28"/>
        </w:rPr>
        <w:t>46</w:t>
      </w:r>
      <w:r w:rsidRPr="00A04B1E">
        <w:rPr>
          <w:sz w:val="28"/>
          <w:szCs w:val="28"/>
        </w:rPr>
        <w:tab/>
        <w:t>Корочанская Н.В, Дурлештер В.М., Ковалевская О.В., Серикова С.Н., Попандопуло К.И. Показатели заболеваемости и смертности от болезней органов пищеварения в Краснодарском крае и качество оказания медицинской помощи гастроэнтерологическим пациентам // Российский журнал гастроэнтерологии, гепатологии, колопроктологии.</w:t>
      </w:r>
      <w:r w:rsidR="00D87090">
        <w:rPr>
          <w:sz w:val="28"/>
          <w:szCs w:val="28"/>
        </w:rPr>
        <w:t xml:space="preserve">– </w:t>
      </w:r>
      <w:r w:rsidRPr="00A04B1E">
        <w:rPr>
          <w:sz w:val="28"/>
          <w:szCs w:val="28"/>
        </w:rPr>
        <w:t>2019.</w:t>
      </w:r>
      <w:r w:rsidR="00D87090">
        <w:rPr>
          <w:sz w:val="28"/>
          <w:szCs w:val="28"/>
        </w:rPr>
        <w:t xml:space="preserve">– № </w:t>
      </w:r>
      <w:r w:rsidR="008F0424">
        <w:rPr>
          <w:sz w:val="28"/>
          <w:szCs w:val="28"/>
        </w:rPr>
        <w:t xml:space="preserve"> </w:t>
      </w:r>
      <w:r w:rsidRPr="00A04B1E">
        <w:rPr>
          <w:sz w:val="28"/>
          <w:szCs w:val="28"/>
        </w:rPr>
        <w:t>29(4).</w:t>
      </w:r>
      <w:r w:rsidR="00D87090">
        <w:rPr>
          <w:sz w:val="28"/>
          <w:szCs w:val="28"/>
        </w:rPr>
        <w:t xml:space="preserve">– </w:t>
      </w:r>
      <w:r w:rsidRPr="00A04B1E">
        <w:rPr>
          <w:sz w:val="28"/>
          <w:szCs w:val="28"/>
        </w:rPr>
        <w:t>С.</w:t>
      </w:r>
      <w:r w:rsidR="00A22980">
        <w:rPr>
          <w:sz w:val="28"/>
          <w:szCs w:val="28"/>
        </w:rPr>
        <w:t xml:space="preserve"> </w:t>
      </w:r>
      <w:r w:rsidRPr="00A04B1E">
        <w:rPr>
          <w:sz w:val="28"/>
          <w:szCs w:val="28"/>
        </w:rPr>
        <w:t>30–37.</w:t>
      </w:r>
    </w:p>
    <w:p w14:paraId="4F54B393" w14:textId="6AB1187E" w:rsidR="00A04B1E" w:rsidRPr="00A04B1E" w:rsidRDefault="00A04B1E" w:rsidP="00A04B1E">
      <w:pPr>
        <w:rPr>
          <w:sz w:val="28"/>
          <w:szCs w:val="28"/>
          <w:lang w:val="en-US"/>
        </w:rPr>
      </w:pPr>
      <w:r w:rsidRPr="00A04B1E">
        <w:rPr>
          <w:sz w:val="28"/>
          <w:szCs w:val="28"/>
        </w:rPr>
        <w:t>47</w:t>
      </w:r>
      <w:r w:rsidRPr="00A04B1E">
        <w:rPr>
          <w:sz w:val="28"/>
          <w:szCs w:val="28"/>
        </w:rPr>
        <w:tab/>
        <w:t>Барановский А.Ю., Беляев А.М., Кондрашина Э.А. Показатели заболеваемости и смертности от болезней органов пищеварения в СЗФО России и меры, принимаемые по их снижению // Российский журнал гастроэнтерологии, гепатологии, колопроктологии.</w:t>
      </w:r>
      <w:r w:rsidR="00D87090">
        <w:rPr>
          <w:sz w:val="28"/>
          <w:szCs w:val="28"/>
        </w:rPr>
        <w:t xml:space="preserve">– </w:t>
      </w:r>
      <w:r w:rsidRPr="00D87090">
        <w:rPr>
          <w:sz w:val="28"/>
          <w:szCs w:val="28"/>
          <w:lang w:val="en-US"/>
        </w:rPr>
        <w:t xml:space="preserve">2019. </w:t>
      </w:r>
      <w:r w:rsidR="00D87090">
        <w:rPr>
          <w:sz w:val="28"/>
          <w:szCs w:val="28"/>
          <w:lang w:val="en-US"/>
        </w:rPr>
        <w:t xml:space="preserve">№ </w:t>
      </w:r>
      <w:r w:rsidR="008F0424" w:rsidRPr="00D87090">
        <w:rPr>
          <w:sz w:val="28"/>
          <w:szCs w:val="28"/>
          <w:lang w:val="en-US"/>
        </w:rPr>
        <w:t xml:space="preserve"> </w:t>
      </w:r>
      <w:r w:rsidRPr="00A04B1E">
        <w:rPr>
          <w:sz w:val="28"/>
          <w:szCs w:val="28"/>
          <w:lang w:val="en-US"/>
        </w:rPr>
        <w:t>29(1).</w:t>
      </w:r>
      <w:r w:rsidR="00D87090">
        <w:rPr>
          <w:sz w:val="28"/>
          <w:szCs w:val="28"/>
          <w:lang w:val="en-US"/>
        </w:rPr>
        <w:t xml:space="preserve">– </w:t>
      </w:r>
      <w:r w:rsidRPr="00A04B1E">
        <w:rPr>
          <w:sz w:val="28"/>
          <w:szCs w:val="28"/>
        </w:rPr>
        <w:t>С</w:t>
      </w:r>
      <w:r w:rsidRPr="00A04B1E">
        <w:rPr>
          <w:sz w:val="28"/>
          <w:szCs w:val="28"/>
          <w:lang w:val="en-US"/>
        </w:rPr>
        <w:t>.</w:t>
      </w:r>
      <w:r w:rsidR="00A22980" w:rsidRPr="00D87090">
        <w:rPr>
          <w:sz w:val="28"/>
          <w:szCs w:val="28"/>
          <w:lang w:val="en-US"/>
        </w:rPr>
        <w:t xml:space="preserve"> </w:t>
      </w:r>
      <w:r w:rsidRPr="00A04B1E">
        <w:rPr>
          <w:sz w:val="28"/>
          <w:szCs w:val="28"/>
          <w:lang w:val="en-US"/>
        </w:rPr>
        <w:t>36–46.</w:t>
      </w:r>
    </w:p>
    <w:p w14:paraId="7F79EBAF" w14:textId="1572D80F" w:rsidR="00A04B1E" w:rsidRPr="00A04B1E" w:rsidRDefault="00A04B1E" w:rsidP="00A04B1E">
      <w:pPr>
        <w:rPr>
          <w:sz w:val="28"/>
          <w:szCs w:val="28"/>
          <w:lang w:val="en-US"/>
        </w:rPr>
      </w:pPr>
      <w:r w:rsidRPr="00A04B1E">
        <w:rPr>
          <w:sz w:val="28"/>
          <w:szCs w:val="28"/>
          <w:lang w:val="en-US"/>
        </w:rPr>
        <w:t>48</w:t>
      </w:r>
      <w:r w:rsidRPr="00A04B1E">
        <w:rPr>
          <w:sz w:val="28"/>
          <w:szCs w:val="28"/>
          <w:lang w:val="en-US"/>
        </w:rPr>
        <w:tab/>
        <w:t>Kennedy N.A., Clark D.N.., Bauer J, Crowe A.M., Knight A.D., Nicholls R.J., Satsangi J. Nationwide linkage analysis in Scotland to assess mortality following hospital admission for Crohn’s disease: 1998</w:t>
      </w:r>
      <w:r w:rsidR="00D87090">
        <w:rPr>
          <w:sz w:val="28"/>
          <w:szCs w:val="28"/>
          <w:lang w:val="en-US"/>
        </w:rPr>
        <w:t xml:space="preserve">– </w:t>
      </w:r>
      <w:r w:rsidRPr="00A04B1E">
        <w:rPr>
          <w:sz w:val="28"/>
          <w:szCs w:val="28"/>
          <w:lang w:val="en-US"/>
        </w:rPr>
        <w:t xml:space="preserve">2000. Aliment Pharmacol Ther. </w:t>
      </w:r>
      <w:r w:rsidR="00D87090">
        <w:rPr>
          <w:sz w:val="28"/>
          <w:szCs w:val="28"/>
          <w:lang w:val="en-US"/>
        </w:rPr>
        <w:t xml:space="preserve">– </w:t>
      </w:r>
      <w:r w:rsidRPr="00A04B1E">
        <w:rPr>
          <w:sz w:val="28"/>
          <w:szCs w:val="28"/>
          <w:lang w:val="en-US"/>
        </w:rPr>
        <w:t>2012</w:t>
      </w:r>
      <w:r w:rsidR="00C102CF" w:rsidRPr="00C102CF">
        <w:rPr>
          <w:sz w:val="28"/>
          <w:szCs w:val="28"/>
          <w:lang w:val="en-US"/>
        </w:rPr>
        <w:t>.</w:t>
      </w:r>
      <w:r w:rsidR="00D87090">
        <w:rPr>
          <w:sz w:val="28"/>
          <w:szCs w:val="28"/>
          <w:lang w:val="en-US"/>
        </w:rPr>
        <w:t xml:space="preserve">– </w:t>
      </w:r>
      <w:r w:rsidR="00C102CF">
        <w:rPr>
          <w:sz w:val="28"/>
          <w:szCs w:val="28"/>
          <w:lang w:val="en-US"/>
        </w:rPr>
        <w:t xml:space="preserve">Vol. </w:t>
      </w:r>
      <w:r w:rsidR="00C102CF" w:rsidRPr="00D87090">
        <w:rPr>
          <w:sz w:val="28"/>
          <w:szCs w:val="28"/>
          <w:lang w:val="en-US"/>
        </w:rPr>
        <w:t>35</w:t>
      </w:r>
      <w:r w:rsidR="00C102CF">
        <w:rPr>
          <w:sz w:val="28"/>
          <w:szCs w:val="28"/>
          <w:lang w:val="en-US"/>
        </w:rPr>
        <w:t xml:space="preserve">, </w:t>
      </w:r>
      <w:r w:rsidR="00D87090">
        <w:rPr>
          <w:sz w:val="28"/>
          <w:szCs w:val="28"/>
          <w:lang w:val="en-US"/>
        </w:rPr>
        <w:t xml:space="preserve">№ </w:t>
      </w:r>
      <w:r w:rsidR="000C2634" w:rsidRPr="00D87090">
        <w:rPr>
          <w:sz w:val="28"/>
          <w:szCs w:val="28"/>
          <w:lang w:val="en-US"/>
        </w:rPr>
        <w:t xml:space="preserve"> </w:t>
      </w:r>
      <w:r w:rsidR="00C102CF" w:rsidRPr="003D6006">
        <w:rPr>
          <w:sz w:val="28"/>
          <w:szCs w:val="28"/>
          <w:lang w:val="en-US"/>
        </w:rPr>
        <w:t>1.</w:t>
      </w:r>
      <w:r w:rsidR="00D87090">
        <w:rPr>
          <w:sz w:val="28"/>
          <w:szCs w:val="28"/>
          <w:lang w:val="en-US"/>
        </w:rPr>
        <w:t xml:space="preserve">– </w:t>
      </w:r>
      <w:r w:rsidR="00C102CF">
        <w:rPr>
          <w:sz w:val="28"/>
          <w:szCs w:val="28"/>
        </w:rPr>
        <w:t>Р</w:t>
      </w:r>
      <w:r w:rsidR="00C102CF" w:rsidRPr="003D6006">
        <w:rPr>
          <w:sz w:val="28"/>
          <w:szCs w:val="28"/>
          <w:lang w:val="en-US"/>
        </w:rPr>
        <w:t>.</w:t>
      </w:r>
      <w:r w:rsidR="00F10250">
        <w:rPr>
          <w:sz w:val="28"/>
          <w:szCs w:val="28"/>
        </w:rPr>
        <w:t xml:space="preserve"> </w:t>
      </w:r>
      <w:r w:rsidRPr="00A04B1E">
        <w:rPr>
          <w:sz w:val="28"/>
          <w:szCs w:val="28"/>
          <w:lang w:val="en-US"/>
        </w:rPr>
        <w:t>142</w:t>
      </w:r>
      <w:r w:rsidR="00D87090">
        <w:rPr>
          <w:sz w:val="28"/>
          <w:szCs w:val="28"/>
          <w:lang w:val="en-US"/>
        </w:rPr>
        <w:t xml:space="preserve">– </w:t>
      </w:r>
      <w:r w:rsidRPr="00A04B1E">
        <w:rPr>
          <w:sz w:val="28"/>
          <w:szCs w:val="28"/>
          <w:lang w:val="en-US"/>
        </w:rPr>
        <w:t xml:space="preserve">153. </w:t>
      </w:r>
    </w:p>
    <w:p w14:paraId="03539E40" w14:textId="169B0C8E" w:rsidR="00A04B1E" w:rsidRPr="008171F9" w:rsidRDefault="00A04B1E" w:rsidP="00A04B1E">
      <w:pPr>
        <w:rPr>
          <w:sz w:val="28"/>
          <w:szCs w:val="28"/>
          <w:lang w:val="en-US"/>
        </w:rPr>
      </w:pPr>
      <w:r w:rsidRPr="00A04B1E">
        <w:rPr>
          <w:sz w:val="28"/>
          <w:szCs w:val="28"/>
          <w:lang w:val="en-US"/>
        </w:rPr>
        <w:t>49</w:t>
      </w:r>
      <w:r w:rsidRPr="00A04B1E">
        <w:rPr>
          <w:sz w:val="28"/>
          <w:szCs w:val="28"/>
          <w:lang w:val="en-US"/>
        </w:rPr>
        <w:tab/>
      </w:r>
      <w:r w:rsidRPr="00F44ABD">
        <w:rPr>
          <w:sz w:val="28"/>
          <w:szCs w:val="28"/>
          <w:lang w:val="en-US"/>
        </w:rPr>
        <w:t>Sonnenberg A., Walker J.T. Occupational mortality associated with inflammatory bowel disease in the United States 1984</w:t>
      </w:r>
      <w:r w:rsidR="00D87090" w:rsidRPr="00F44ABD">
        <w:rPr>
          <w:sz w:val="28"/>
          <w:szCs w:val="28"/>
          <w:lang w:val="en-US"/>
        </w:rPr>
        <w:t xml:space="preserve">– </w:t>
      </w:r>
      <w:r w:rsidRPr="00F44ABD">
        <w:rPr>
          <w:sz w:val="28"/>
          <w:szCs w:val="28"/>
          <w:lang w:val="en-US"/>
        </w:rPr>
        <w:t>1998. Inflamm Bowel Dis.</w:t>
      </w:r>
      <w:r w:rsidR="00F44ABD" w:rsidRPr="008171F9">
        <w:rPr>
          <w:sz w:val="28"/>
          <w:szCs w:val="28"/>
          <w:lang w:val="en-US"/>
        </w:rPr>
        <w:t xml:space="preserve"> – </w:t>
      </w:r>
      <w:r w:rsidR="00F44ABD" w:rsidRPr="00F44ABD">
        <w:rPr>
          <w:sz w:val="28"/>
          <w:szCs w:val="28"/>
          <w:lang w:val="en-US"/>
        </w:rPr>
        <w:t>201</w:t>
      </w:r>
      <w:r w:rsidR="00F44ABD" w:rsidRPr="008171F9">
        <w:rPr>
          <w:sz w:val="28"/>
          <w:szCs w:val="28"/>
          <w:lang w:val="en-US"/>
        </w:rPr>
        <w:t xml:space="preserve">2.– </w:t>
      </w:r>
      <w:r w:rsidR="00F44ABD" w:rsidRPr="00F44ABD">
        <w:rPr>
          <w:sz w:val="28"/>
          <w:szCs w:val="28"/>
          <w:lang w:val="en-US"/>
        </w:rPr>
        <w:t>Vol.</w:t>
      </w:r>
      <w:r w:rsidR="00F44ABD" w:rsidRPr="008171F9">
        <w:rPr>
          <w:sz w:val="28"/>
          <w:szCs w:val="28"/>
          <w:lang w:val="en-US"/>
        </w:rPr>
        <w:t xml:space="preserve"> 18</w:t>
      </w:r>
      <w:r w:rsidR="00F44ABD" w:rsidRPr="00F44ABD">
        <w:rPr>
          <w:sz w:val="28"/>
          <w:szCs w:val="28"/>
          <w:lang w:val="en-US"/>
        </w:rPr>
        <w:t xml:space="preserve">, №  </w:t>
      </w:r>
      <w:r w:rsidR="00F44ABD" w:rsidRPr="008171F9">
        <w:rPr>
          <w:sz w:val="28"/>
          <w:szCs w:val="28"/>
          <w:lang w:val="en-US"/>
        </w:rPr>
        <w:t>7</w:t>
      </w:r>
      <w:r w:rsidR="00F44ABD" w:rsidRPr="00F44ABD">
        <w:rPr>
          <w:sz w:val="28"/>
          <w:szCs w:val="28"/>
          <w:lang w:val="en-US"/>
        </w:rPr>
        <w:t xml:space="preserve">.– </w:t>
      </w:r>
      <w:r w:rsidR="00F44ABD" w:rsidRPr="00F44ABD">
        <w:rPr>
          <w:sz w:val="28"/>
          <w:szCs w:val="28"/>
        </w:rPr>
        <w:t>Р</w:t>
      </w:r>
      <w:r w:rsidR="00F44ABD" w:rsidRPr="00F44ABD">
        <w:rPr>
          <w:sz w:val="28"/>
          <w:szCs w:val="28"/>
          <w:lang w:val="en-US"/>
        </w:rPr>
        <w:t xml:space="preserve">. </w:t>
      </w:r>
      <w:r w:rsidRPr="00F44ABD">
        <w:rPr>
          <w:sz w:val="28"/>
          <w:szCs w:val="28"/>
          <w:lang w:val="en-US"/>
        </w:rPr>
        <w:t>1249</w:t>
      </w:r>
      <w:r w:rsidR="00D87090" w:rsidRPr="00F44ABD">
        <w:rPr>
          <w:sz w:val="28"/>
          <w:szCs w:val="28"/>
          <w:lang w:val="en-US"/>
        </w:rPr>
        <w:t xml:space="preserve">– </w:t>
      </w:r>
      <w:r w:rsidRPr="00F44ABD">
        <w:rPr>
          <w:sz w:val="28"/>
          <w:szCs w:val="28"/>
          <w:lang w:val="en-US"/>
        </w:rPr>
        <w:t>1253</w:t>
      </w:r>
      <w:r w:rsidR="008171F9" w:rsidRPr="008171F9">
        <w:rPr>
          <w:sz w:val="28"/>
          <w:szCs w:val="28"/>
          <w:lang w:val="en-US"/>
        </w:rPr>
        <w:t>.</w:t>
      </w:r>
    </w:p>
    <w:p w14:paraId="39EAB286" w14:textId="6702073C" w:rsidR="00A04B1E" w:rsidRPr="00A04B1E" w:rsidRDefault="00A04B1E" w:rsidP="005F1880">
      <w:pPr>
        <w:rPr>
          <w:sz w:val="28"/>
          <w:szCs w:val="28"/>
          <w:lang w:val="en-US"/>
        </w:rPr>
      </w:pPr>
      <w:r w:rsidRPr="00A04B1E">
        <w:rPr>
          <w:sz w:val="28"/>
          <w:szCs w:val="28"/>
          <w:lang w:val="en-US"/>
        </w:rPr>
        <w:t>50</w:t>
      </w:r>
      <w:r w:rsidRPr="00A04B1E">
        <w:rPr>
          <w:sz w:val="28"/>
          <w:szCs w:val="28"/>
          <w:lang w:val="en-US"/>
        </w:rPr>
        <w:tab/>
        <w:t>Jess T., Gamborg M., Munkholm P., Sørensen T.I. Overall and causespecific mortality in ulcerative colitis: meta</w:t>
      </w:r>
      <w:r w:rsidR="00D87090">
        <w:rPr>
          <w:sz w:val="28"/>
          <w:szCs w:val="28"/>
          <w:lang w:val="en-US"/>
        </w:rPr>
        <w:t xml:space="preserve">– </w:t>
      </w:r>
      <w:r w:rsidRPr="00A04B1E">
        <w:rPr>
          <w:sz w:val="28"/>
          <w:szCs w:val="28"/>
          <w:lang w:val="en-US"/>
        </w:rPr>
        <w:t>analysis of population</w:t>
      </w:r>
      <w:r w:rsidR="00D87090">
        <w:rPr>
          <w:sz w:val="28"/>
          <w:szCs w:val="28"/>
          <w:lang w:val="en-US"/>
        </w:rPr>
        <w:t xml:space="preserve">– </w:t>
      </w:r>
      <w:r w:rsidRPr="00A04B1E">
        <w:rPr>
          <w:sz w:val="28"/>
          <w:szCs w:val="28"/>
          <w:lang w:val="en-US"/>
        </w:rPr>
        <w:t xml:space="preserve">based inception cohort  studies.  Am J  Gastroenterol. </w:t>
      </w:r>
      <w:r w:rsidR="005F1880" w:rsidRPr="00D87090">
        <w:rPr>
          <w:sz w:val="28"/>
          <w:szCs w:val="28"/>
          <w:lang w:val="en-US"/>
        </w:rPr>
        <w:t>–</w:t>
      </w:r>
      <w:r w:rsidRPr="00A04B1E">
        <w:rPr>
          <w:sz w:val="28"/>
          <w:szCs w:val="28"/>
          <w:lang w:val="en-US"/>
        </w:rPr>
        <w:t xml:space="preserve"> 2007</w:t>
      </w:r>
      <w:r w:rsidR="005F1880" w:rsidRPr="00D87090">
        <w:rPr>
          <w:sz w:val="28"/>
          <w:szCs w:val="28"/>
          <w:lang w:val="en-US"/>
        </w:rPr>
        <w:t>.</w:t>
      </w:r>
      <w:r w:rsidR="00D87090">
        <w:rPr>
          <w:sz w:val="28"/>
          <w:szCs w:val="28"/>
          <w:lang w:val="en-US"/>
        </w:rPr>
        <w:t xml:space="preserve">– </w:t>
      </w:r>
      <w:r w:rsidR="005F1880">
        <w:rPr>
          <w:sz w:val="28"/>
          <w:szCs w:val="28"/>
          <w:lang w:val="en-US"/>
        </w:rPr>
        <w:t xml:space="preserve">Vol. </w:t>
      </w:r>
      <w:r w:rsidR="005F1880" w:rsidRPr="00D87090">
        <w:rPr>
          <w:sz w:val="28"/>
          <w:szCs w:val="28"/>
          <w:lang w:val="en-US"/>
        </w:rPr>
        <w:t>102</w:t>
      </w:r>
      <w:r w:rsidR="005F1880">
        <w:rPr>
          <w:sz w:val="28"/>
          <w:szCs w:val="28"/>
          <w:lang w:val="en-US"/>
        </w:rPr>
        <w:t xml:space="preserve">, </w:t>
      </w:r>
      <w:r w:rsidR="00D87090">
        <w:rPr>
          <w:sz w:val="28"/>
          <w:szCs w:val="28"/>
          <w:lang w:val="en-US"/>
        </w:rPr>
        <w:t xml:space="preserve">№ </w:t>
      </w:r>
      <w:r w:rsidR="000C2634" w:rsidRPr="00D87090">
        <w:rPr>
          <w:sz w:val="28"/>
          <w:szCs w:val="28"/>
          <w:lang w:val="en-US"/>
        </w:rPr>
        <w:t xml:space="preserve"> </w:t>
      </w:r>
      <w:r w:rsidR="005F1880" w:rsidRPr="00D87090">
        <w:rPr>
          <w:sz w:val="28"/>
          <w:szCs w:val="28"/>
          <w:lang w:val="en-US"/>
        </w:rPr>
        <w:t>3</w:t>
      </w:r>
      <w:r w:rsidR="005F1880" w:rsidRPr="003D6006">
        <w:rPr>
          <w:sz w:val="28"/>
          <w:szCs w:val="28"/>
          <w:lang w:val="en-US"/>
        </w:rPr>
        <w:t>.</w:t>
      </w:r>
      <w:r w:rsidR="00D87090">
        <w:rPr>
          <w:sz w:val="28"/>
          <w:szCs w:val="28"/>
          <w:lang w:val="en-US"/>
        </w:rPr>
        <w:t xml:space="preserve">– </w:t>
      </w:r>
      <w:r w:rsidR="005F1880">
        <w:rPr>
          <w:sz w:val="28"/>
          <w:szCs w:val="28"/>
        </w:rPr>
        <w:t>Р</w:t>
      </w:r>
      <w:r w:rsidR="005F1880" w:rsidRPr="003D6006">
        <w:rPr>
          <w:sz w:val="28"/>
          <w:szCs w:val="28"/>
          <w:lang w:val="en-US"/>
        </w:rPr>
        <w:t>.</w:t>
      </w:r>
      <w:r w:rsidR="005F1880" w:rsidRPr="00D87090">
        <w:rPr>
          <w:sz w:val="28"/>
          <w:szCs w:val="28"/>
          <w:lang w:val="en-US"/>
        </w:rPr>
        <w:t xml:space="preserve"> </w:t>
      </w:r>
      <w:r w:rsidRPr="00A04B1E">
        <w:rPr>
          <w:sz w:val="28"/>
          <w:szCs w:val="28"/>
          <w:lang w:val="en-US"/>
        </w:rPr>
        <w:t>609</w:t>
      </w:r>
      <w:r w:rsidR="00D87090">
        <w:rPr>
          <w:sz w:val="28"/>
          <w:szCs w:val="28"/>
          <w:lang w:val="en-US"/>
        </w:rPr>
        <w:t xml:space="preserve">– </w:t>
      </w:r>
      <w:r w:rsidRPr="00A04B1E">
        <w:rPr>
          <w:sz w:val="28"/>
          <w:szCs w:val="28"/>
          <w:lang w:val="en-US"/>
        </w:rPr>
        <w:t xml:space="preserve">617.  </w:t>
      </w:r>
    </w:p>
    <w:p w14:paraId="66F2A54A" w14:textId="17991FE9" w:rsidR="00A04B1E" w:rsidRPr="00A04B1E" w:rsidRDefault="00A04B1E" w:rsidP="00CE07C4">
      <w:pPr>
        <w:rPr>
          <w:sz w:val="28"/>
          <w:szCs w:val="28"/>
        </w:rPr>
      </w:pPr>
      <w:r w:rsidRPr="00A04B1E">
        <w:rPr>
          <w:sz w:val="28"/>
          <w:szCs w:val="28"/>
          <w:lang w:val="en-US"/>
        </w:rPr>
        <w:t>51</w:t>
      </w:r>
      <w:r w:rsidRPr="00A04B1E">
        <w:rPr>
          <w:sz w:val="28"/>
          <w:szCs w:val="28"/>
          <w:lang w:val="en-US"/>
        </w:rPr>
        <w:tab/>
        <w:t>Romberg</w:t>
      </w:r>
      <w:r w:rsidR="00D87090">
        <w:rPr>
          <w:sz w:val="28"/>
          <w:szCs w:val="28"/>
          <w:lang w:val="en-US"/>
        </w:rPr>
        <w:t xml:space="preserve">– </w:t>
      </w:r>
      <w:r w:rsidRPr="00A04B1E">
        <w:rPr>
          <w:sz w:val="28"/>
          <w:szCs w:val="28"/>
          <w:lang w:val="en-US"/>
        </w:rPr>
        <w:t>Camps M., Kuiper E., Schouten L., Kester A., Hesselinkvan de Kruijs M., Limonard C., Bos R., Goedhard J., Hameeteman W., Wolters F., Russel M., Stockbrügger R., Dagnelie P. Mortality in inflammatory bowel disease in the Netherlands 1991</w:t>
      </w:r>
      <w:r w:rsidR="00D87090">
        <w:rPr>
          <w:sz w:val="28"/>
          <w:szCs w:val="28"/>
          <w:lang w:val="en-US"/>
        </w:rPr>
        <w:t xml:space="preserve">– </w:t>
      </w:r>
      <w:r w:rsidRPr="00A04B1E">
        <w:rPr>
          <w:sz w:val="28"/>
          <w:szCs w:val="28"/>
          <w:lang w:val="en-US"/>
        </w:rPr>
        <w:t>2002: results of a population</w:t>
      </w:r>
      <w:r w:rsidR="00D87090">
        <w:rPr>
          <w:sz w:val="28"/>
          <w:szCs w:val="28"/>
          <w:lang w:val="en-US"/>
        </w:rPr>
        <w:t xml:space="preserve">– </w:t>
      </w:r>
      <w:r w:rsidRPr="00A04B1E">
        <w:rPr>
          <w:sz w:val="28"/>
          <w:szCs w:val="28"/>
          <w:lang w:val="en-US"/>
        </w:rPr>
        <w:t>based study: the IBD South</w:t>
      </w:r>
      <w:r w:rsidR="00D87090">
        <w:rPr>
          <w:sz w:val="28"/>
          <w:szCs w:val="28"/>
          <w:lang w:val="en-US"/>
        </w:rPr>
        <w:t xml:space="preserve">– </w:t>
      </w:r>
      <w:r w:rsidRPr="00A04B1E">
        <w:rPr>
          <w:sz w:val="28"/>
          <w:szCs w:val="28"/>
          <w:lang w:val="en-US"/>
        </w:rPr>
        <w:t xml:space="preserve">Limburg  cohort.  </w:t>
      </w:r>
      <w:r w:rsidRPr="00A04B1E">
        <w:rPr>
          <w:sz w:val="28"/>
          <w:szCs w:val="28"/>
        </w:rPr>
        <w:t>Inflamm  Bowel  Dis</w:t>
      </w:r>
      <w:bookmarkStart w:id="15" w:name="_Hlk214992185"/>
      <w:r w:rsidRPr="00A04B1E">
        <w:rPr>
          <w:sz w:val="28"/>
          <w:szCs w:val="28"/>
        </w:rPr>
        <w:t>.</w:t>
      </w:r>
      <w:r w:rsidR="00D87090">
        <w:rPr>
          <w:sz w:val="28"/>
          <w:szCs w:val="28"/>
        </w:rPr>
        <w:t xml:space="preserve">– </w:t>
      </w:r>
      <w:r w:rsidRPr="00A04B1E">
        <w:rPr>
          <w:sz w:val="28"/>
          <w:szCs w:val="28"/>
        </w:rPr>
        <w:t xml:space="preserve"> 2010</w:t>
      </w:r>
      <w:r w:rsidR="005A1A18">
        <w:rPr>
          <w:sz w:val="28"/>
          <w:szCs w:val="28"/>
        </w:rPr>
        <w:t>.</w:t>
      </w:r>
      <w:r w:rsidR="00D87090">
        <w:rPr>
          <w:sz w:val="28"/>
          <w:szCs w:val="28"/>
        </w:rPr>
        <w:t xml:space="preserve">– </w:t>
      </w:r>
      <w:r w:rsidR="005A1A18">
        <w:rPr>
          <w:sz w:val="28"/>
          <w:szCs w:val="28"/>
          <w:lang w:val="en-US"/>
        </w:rPr>
        <w:t>Vol</w:t>
      </w:r>
      <w:r w:rsidR="005A1A18" w:rsidRPr="00D87090">
        <w:rPr>
          <w:sz w:val="28"/>
          <w:szCs w:val="28"/>
        </w:rPr>
        <w:t xml:space="preserve">. </w:t>
      </w:r>
      <w:r w:rsidR="005A1A18">
        <w:rPr>
          <w:sz w:val="28"/>
          <w:szCs w:val="28"/>
        </w:rPr>
        <w:t>16</w:t>
      </w:r>
      <w:r w:rsidR="005A1A18" w:rsidRPr="00D87090">
        <w:rPr>
          <w:sz w:val="28"/>
          <w:szCs w:val="28"/>
        </w:rPr>
        <w:t xml:space="preserve">, </w:t>
      </w:r>
      <w:r w:rsidR="00D87090" w:rsidRPr="00D87090">
        <w:rPr>
          <w:sz w:val="28"/>
          <w:szCs w:val="28"/>
        </w:rPr>
        <w:t xml:space="preserve">№ </w:t>
      </w:r>
      <w:r w:rsidR="000C2634">
        <w:rPr>
          <w:sz w:val="28"/>
          <w:szCs w:val="28"/>
        </w:rPr>
        <w:t xml:space="preserve"> </w:t>
      </w:r>
      <w:r w:rsidR="005A1A18">
        <w:rPr>
          <w:sz w:val="28"/>
          <w:szCs w:val="28"/>
        </w:rPr>
        <w:t>8</w:t>
      </w:r>
      <w:r w:rsidR="005A1A18" w:rsidRPr="00D87090">
        <w:rPr>
          <w:sz w:val="28"/>
          <w:szCs w:val="28"/>
        </w:rPr>
        <w:t>.</w:t>
      </w:r>
      <w:r w:rsidR="00D87090">
        <w:rPr>
          <w:sz w:val="28"/>
          <w:szCs w:val="28"/>
        </w:rPr>
        <w:t xml:space="preserve">– </w:t>
      </w:r>
      <w:r w:rsidR="005A1A18">
        <w:rPr>
          <w:sz w:val="28"/>
          <w:szCs w:val="28"/>
        </w:rPr>
        <w:t>Р</w:t>
      </w:r>
      <w:r w:rsidR="005A1A18" w:rsidRPr="00D87090">
        <w:rPr>
          <w:sz w:val="28"/>
          <w:szCs w:val="28"/>
        </w:rPr>
        <w:t xml:space="preserve">. </w:t>
      </w:r>
      <w:r w:rsidRPr="00A04B1E">
        <w:rPr>
          <w:sz w:val="28"/>
          <w:szCs w:val="28"/>
        </w:rPr>
        <w:t>1397</w:t>
      </w:r>
      <w:r w:rsidR="00D87090">
        <w:rPr>
          <w:sz w:val="28"/>
          <w:szCs w:val="28"/>
        </w:rPr>
        <w:t xml:space="preserve">– </w:t>
      </w:r>
      <w:r w:rsidRPr="00A04B1E">
        <w:rPr>
          <w:sz w:val="28"/>
          <w:szCs w:val="28"/>
        </w:rPr>
        <w:t xml:space="preserve">1410.  </w:t>
      </w:r>
      <w:bookmarkEnd w:id="15"/>
    </w:p>
    <w:p w14:paraId="05BBFC66" w14:textId="35B1F4EF" w:rsidR="00A04B1E" w:rsidRPr="00A04B1E" w:rsidRDefault="00A04B1E" w:rsidP="00A04B1E">
      <w:pPr>
        <w:rPr>
          <w:sz w:val="28"/>
          <w:szCs w:val="28"/>
        </w:rPr>
      </w:pPr>
      <w:r w:rsidRPr="00A04B1E">
        <w:rPr>
          <w:sz w:val="28"/>
          <w:szCs w:val="28"/>
        </w:rPr>
        <w:t>52</w:t>
      </w:r>
      <w:r w:rsidRPr="00A04B1E">
        <w:rPr>
          <w:sz w:val="28"/>
          <w:szCs w:val="28"/>
        </w:rPr>
        <w:tab/>
        <w:t>Антипов М.О., Миндлина А.Я. Эпидемиологическая характеристика заболеваемости наиболее актуальными инфекционными заболеваниями органов пищеварения по регионам России / Инфекционные болезни в современном мире: эволюция, текущие и будущие угрозы. Материалы X Ежегодного Всероссийского Конгресса по инфекционным болезням с международным участием (Москва 26 – 28 февраля 2018 г.). – 2018. – С. 16.</w:t>
      </w:r>
    </w:p>
    <w:p w14:paraId="17CE99D7" w14:textId="6EB41C8A" w:rsidR="00A04B1E" w:rsidRPr="00A04B1E" w:rsidRDefault="00A04B1E" w:rsidP="00A04B1E">
      <w:pPr>
        <w:rPr>
          <w:sz w:val="28"/>
          <w:szCs w:val="28"/>
        </w:rPr>
      </w:pPr>
      <w:r w:rsidRPr="00A04B1E">
        <w:rPr>
          <w:sz w:val="28"/>
          <w:szCs w:val="28"/>
        </w:rPr>
        <w:lastRenderedPageBreak/>
        <w:t>53</w:t>
      </w:r>
      <w:r w:rsidRPr="00A04B1E">
        <w:rPr>
          <w:sz w:val="28"/>
          <w:szCs w:val="28"/>
        </w:rPr>
        <w:tab/>
        <w:t>Антипов М.О. Эпидемиологическая характеристика наиболее актуальных болезней органов пищеварения инфекционной природы в Российской Федерации / Всероссийская научно</w:t>
      </w:r>
      <w:r w:rsidR="00D87090">
        <w:rPr>
          <w:sz w:val="28"/>
          <w:szCs w:val="28"/>
        </w:rPr>
        <w:t xml:space="preserve">– </w:t>
      </w:r>
      <w:r w:rsidRPr="00A04B1E">
        <w:rPr>
          <w:sz w:val="28"/>
          <w:szCs w:val="28"/>
        </w:rPr>
        <w:t>практическая конференция молодых ученых «Научно</w:t>
      </w:r>
      <w:r w:rsidR="00D87090">
        <w:rPr>
          <w:sz w:val="28"/>
          <w:szCs w:val="28"/>
        </w:rPr>
        <w:t xml:space="preserve">– </w:t>
      </w:r>
      <w:r w:rsidRPr="00A04B1E">
        <w:rPr>
          <w:sz w:val="28"/>
          <w:szCs w:val="28"/>
        </w:rPr>
        <w:t>практические аспекты эпидемиологии инфекционных и неинфекционных болезней». — Москва: Издательство Первого МГМУ имени И.М. Сеченова. – 2018. – C. 8</w:t>
      </w:r>
      <w:r w:rsidR="00D87090">
        <w:rPr>
          <w:sz w:val="28"/>
          <w:szCs w:val="28"/>
        </w:rPr>
        <w:t xml:space="preserve">– </w:t>
      </w:r>
      <w:r w:rsidRPr="00A04B1E">
        <w:rPr>
          <w:sz w:val="28"/>
          <w:szCs w:val="28"/>
        </w:rPr>
        <w:t xml:space="preserve">9. </w:t>
      </w:r>
    </w:p>
    <w:p w14:paraId="6BF09D34" w14:textId="3AE899CC" w:rsidR="00A04B1E" w:rsidRPr="00A04B1E" w:rsidRDefault="00A04B1E" w:rsidP="00A04B1E">
      <w:pPr>
        <w:rPr>
          <w:sz w:val="28"/>
          <w:szCs w:val="28"/>
          <w:lang w:val="en-US"/>
        </w:rPr>
      </w:pPr>
      <w:r w:rsidRPr="00A04B1E">
        <w:rPr>
          <w:sz w:val="28"/>
          <w:szCs w:val="28"/>
          <w:lang w:val="en-US"/>
        </w:rPr>
        <w:t>54</w:t>
      </w:r>
      <w:r w:rsidRPr="00A04B1E">
        <w:rPr>
          <w:sz w:val="28"/>
          <w:szCs w:val="28"/>
          <w:lang w:val="en-US"/>
        </w:rPr>
        <w:tab/>
        <w:t>Dan A., Boutros M., Nedjar H., Kopylov U., Afif W., Khalil M.A., Rahme</w:t>
      </w:r>
    </w:p>
    <w:p w14:paraId="08CBB467" w14:textId="15F4E882" w:rsidR="00A04B1E" w:rsidRPr="00A04B1E" w:rsidRDefault="00A04B1E" w:rsidP="00D12A68">
      <w:pPr>
        <w:rPr>
          <w:sz w:val="28"/>
          <w:szCs w:val="28"/>
        </w:rPr>
      </w:pPr>
      <w:r w:rsidRPr="00A04B1E">
        <w:rPr>
          <w:sz w:val="28"/>
          <w:szCs w:val="28"/>
          <w:lang w:val="en-US"/>
        </w:rPr>
        <w:t xml:space="preserve">E. Cost of ulcerative colitis in Quebec, Canada: a retrospective cohort study. </w:t>
      </w:r>
      <w:r w:rsidRPr="00A04B1E">
        <w:rPr>
          <w:sz w:val="28"/>
          <w:szCs w:val="28"/>
        </w:rPr>
        <w:t>Inflamm Bowel Dis.</w:t>
      </w:r>
      <w:r w:rsidR="00D87090">
        <w:rPr>
          <w:sz w:val="28"/>
          <w:szCs w:val="28"/>
        </w:rPr>
        <w:t xml:space="preserve">– </w:t>
      </w:r>
      <w:r w:rsidRPr="00A04B1E">
        <w:rPr>
          <w:sz w:val="28"/>
          <w:szCs w:val="28"/>
        </w:rPr>
        <w:t>2017</w:t>
      </w:r>
      <w:r w:rsidR="00D12A68">
        <w:rPr>
          <w:sz w:val="28"/>
          <w:szCs w:val="28"/>
        </w:rPr>
        <w:t>.</w:t>
      </w:r>
      <w:r w:rsidR="00D87090">
        <w:rPr>
          <w:sz w:val="28"/>
          <w:szCs w:val="28"/>
        </w:rPr>
        <w:t xml:space="preserve">– </w:t>
      </w:r>
      <w:r w:rsidR="00D12A68">
        <w:rPr>
          <w:sz w:val="28"/>
          <w:szCs w:val="28"/>
          <w:lang w:val="en-US"/>
        </w:rPr>
        <w:t>Vol</w:t>
      </w:r>
      <w:r w:rsidR="00D12A68" w:rsidRPr="00D87090">
        <w:rPr>
          <w:sz w:val="28"/>
          <w:szCs w:val="28"/>
        </w:rPr>
        <w:t xml:space="preserve">. </w:t>
      </w:r>
      <w:r w:rsidR="00D12A68">
        <w:rPr>
          <w:sz w:val="28"/>
          <w:szCs w:val="28"/>
        </w:rPr>
        <w:t>23</w:t>
      </w:r>
      <w:r w:rsidR="00D12A68" w:rsidRPr="00D87090">
        <w:rPr>
          <w:sz w:val="28"/>
          <w:szCs w:val="28"/>
        </w:rPr>
        <w:t xml:space="preserve">, </w:t>
      </w:r>
      <w:r w:rsidR="00D87090" w:rsidRPr="00D87090">
        <w:rPr>
          <w:sz w:val="28"/>
          <w:szCs w:val="28"/>
        </w:rPr>
        <w:t xml:space="preserve">№ </w:t>
      </w:r>
      <w:r w:rsidR="000C2634">
        <w:rPr>
          <w:sz w:val="28"/>
          <w:szCs w:val="28"/>
        </w:rPr>
        <w:t xml:space="preserve"> </w:t>
      </w:r>
      <w:r w:rsidR="00D12A68">
        <w:rPr>
          <w:sz w:val="28"/>
          <w:szCs w:val="28"/>
        </w:rPr>
        <w:t>8</w:t>
      </w:r>
      <w:r w:rsidR="00D12A68" w:rsidRPr="00D87090">
        <w:rPr>
          <w:sz w:val="28"/>
          <w:szCs w:val="28"/>
        </w:rPr>
        <w:t>.</w:t>
      </w:r>
      <w:r w:rsidR="00D87090">
        <w:rPr>
          <w:sz w:val="28"/>
          <w:szCs w:val="28"/>
        </w:rPr>
        <w:t xml:space="preserve">– </w:t>
      </w:r>
      <w:r w:rsidR="00D12A68">
        <w:rPr>
          <w:sz w:val="28"/>
          <w:szCs w:val="28"/>
        </w:rPr>
        <w:t>Р</w:t>
      </w:r>
      <w:r w:rsidR="00D12A68" w:rsidRPr="00D87090">
        <w:rPr>
          <w:sz w:val="28"/>
          <w:szCs w:val="28"/>
        </w:rPr>
        <w:t xml:space="preserve">. </w:t>
      </w:r>
      <w:r w:rsidRPr="00A04B1E">
        <w:rPr>
          <w:sz w:val="28"/>
          <w:szCs w:val="28"/>
        </w:rPr>
        <w:t>1262</w:t>
      </w:r>
      <w:r w:rsidR="00D87090">
        <w:rPr>
          <w:sz w:val="28"/>
          <w:szCs w:val="28"/>
        </w:rPr>
        <w:t xml:space="preserve">– </w:t>
      </w:r>
      <w:r w:rsidRPr="00A04B1E">
        <w:rPr>
          <w:sz w:val="28"/>
          <w:szCs w:val="28"/>
        </w:rPr>
        <w:t>1271.</w:t>
      </w:r>
    </w:p>
    <w:p w14:paraId="09D48519" w14:textId="58CB22F1" w:rsidR="00A04B1E" w:rsidRPr="00A04B1E" w:rsidRDefault="00A04B1E" w:rsidP="00A04B1E">
      <w:pPr>
        <w:rPr>
          <w:sz w:val="28"/>
          <w:szCs w:val="28"/>
        </w:rPr>
      </w:pPr>
      <w:r w:rsidRPr="00A04B1E">
        <w:rPr>
          <w:sz w:val="28"/>
          <w:szCs w:val="28"/>
        </w:rPr>
        <w:t>55</w:t>
      </w:r>
      <w:r w:rsidRPr="00A04B1E">
        <w:rPr>
          <w:sz w:val="28"/>
          <w:szCs w:val="28"/>
        </w:rPr>
        <w:tab/>
        <w:t>Ермолаева А.Д., Лобутева Л.А. Экспертная оценка гастроэнтерологических препаратов фармацевтическими специалистами // Тезисы докладов XXV Российского национального конгресса 156 «Человек и лекарство» (Москва, 09</w:t>
      </w:r>
      <w:r w:rsidR="00D87090">
        <w:rPr>
          <w:sz w:val="28"/>
          <w:szCs w:val="28"/>
        </w:rPr>
        <w:t xml:space="preserve">– </w:t>
      </w:r>
      <w:r w:rsidRPr="00A04B1E">
        <w:rPr>
          <w:sz w:val="28"/>
          <w:szCs w:val="28"/>
        </w:rPr>
        <w:t>12 апреля 2018 г.). – Москва, 2018. – С.</w:t>
      </w:r>
      <w:r w:rsidR="00A22980">
        <w:rPr>
          <w:sz w:val="28"/>
          <w:szCs w:val="28"/>
        </w:rPr>
        <w:t xml:space="preserve"> </w:t>
      </w:r>
      <w:r w:rsidRPr="00A04B1E">
        <w:rPr>
          <w:sz w:val="28"/>
          <w:szCs w:val="28"/>
        </w:rPr>
        <w:t>106</w:t>
      </w:r>
      <w:r w:rsidR="00D87090">
        <w:rPr>
          <w:sz w:val="28"/>
          <w:szCs w:val="28"/>
        </w:rPr>
        <w:t xml:space="preserve">– </w:t>
      </w:r>
      <w:r w:rsidRPr="00A04B1E">
        <w:rPr>
          <w:sz w:val="28"/>
          <w:szCs w:val="28"/>
        </w:rPr>
        <w:t>107.</w:t>
      </w:r>
    </w:p>
    <w:p w14:paraId="3902D3F8" w14:textId="560DCD72" w:rsidR="00A04B1E" w:rsidRPr="00A04B1E" w:rsidRDefault="00A04B1E" w:rsidP="00A04B1E">
      <w:pPr>
        <w:rPr>
          <w:sz w:val="28"/>
          <w:szCs w:val="28"/>
        </w:rPr>
      </w:pPr>
      <w:r w:rsidRPr="00A04B1E">
        <w:rPr>
          <w:sz w:val="28"/>
          <w:szCs w:val="28"/>
        </w:rPr>
        <w:t>56</w:t>
      </w:r>
      <w:r w:rsidRPr="00A04B1E">
        <w:rPr>
          <w:sz w:val="28"/>
          <w:szCs w:val="28"/>
        </w:rPr>
        <w:tab/>
        <w:t xml:space="preserve">Никонов Е.Л., Аксенов В.А., Скворцова Т.А., Жарова М.Е. Иммунотерапия воспалительных заболеваний кишечника // Доктор.Ру. </w:t>
      </w:r>
      <w:r w:rsidR="004447EC" w:rsidRPr="004447EC">
        <w:rPr>
          <w:sz w:val="28"/>
          <w:szCs w:val="28"/>
        </w:rPr>
        <w:t xml:space="preserve">‒ 2021. ‒ Т. </w:t>
      </w:r>
      <w:r w:rsidR="004447EC">
        <w:rPr>
          <w:sz w:val="28"/>
          <w:szCs w:val="28"/>
        </w:rPr>
        <w:t>10</w:t>
      </w:r>
      <w:r w:rsidR="004447EC" w:rsidRPr="004447EC">
        <w:rPr>
          <w:sz w:val="28"/>
          <w:szCs w:val="28"/>
        </w:rPr>
        <w:t xml:space="preserve">, № </w:t>
      </w:r>
      <w:r w:rsidR="004447EC">
        <w:rPr>
          <w:sz w:val="28"/>
          <w:szCs w:val="28"/>
        </w:rPr>
        <w:t>165</w:t>
      </w:r>
      <w:r w:rsidR="004447EC" w:rsidRPr="004447EC">
        <w:rPr>
          <w:sz w:val="28"/>
          <w:szCs w:val="28"/>
        </w:rPr>
        <w:t xml:space="preserve">. ‒ </w:t>
      </w:r>
      <w:r w:rsidR="00A22980">
        <w:rPr>
          <w:sz w:val="28"/>
          <w:szCs w:val="28"/>
        </w:rPr>
        <w:t xml:space="preserve">С. </w:t>
      </w:r>
      <w:r w:rsidRPr="00A04B1E">
        <w:rPr>
          <w:sz w:val="28"/>
          <w:szCs w:val="28"/>
        </w:rPr>
        <w:t>31</w:t>
      </w:r>
      <w:r w:rsidR="00D87090">
        <w:rPr>
          <w:sz w:val="28"/>
          <w:szCs w:val="28"/>
        </w:rPr>
        <w:t xml:space="preserve">– </w:t>
      </w:r>
      <w:r w:rsidRPr="00A04B1E">
        <w:rPr>
          <w:sz w:val="28"/>
          <w:szCs w:val="28"/>
        </w:rPr>
        <w:t>37.</w:t>
      </w:r>
    </w:p>
    <w:p w14:paraId="3C8A9A4D" w14:textId="03E09382" w:rsidR="00A04B1E" w:rsidRPr="00A04B1E" w:rsidRDefault="00A04B1E" w:rsidP="00A04B1E">
      <w:pPr>
        <w:rPr>
          <w:sz w:val="28"/>
          <w:szCs w:val="28"/>
        </w:rPr>
      </w:pPr>
      <w:r w:rsidRPr="00A04B1E">
        <w:rPr>
          <w:sz w:val="28"/>
          <w:szCs w:val="28"/>
        </w:rPr>
        <w:t>57</w:t>
      </w:r>
      <w:r w:rsidRPr="00A04B1E">
        <w:rPr>
          <w:sz w:val="28"/>
          <w:szCs w:val="28"/>
        </w:rPr>
        <w:tab/>
        <w:t>Халиф И.Л., Шапина М.В., Головенко А.О., Белоусова Е.А., Чашкова Е.Ю., Лахин А.В., Князев О.В., Барановский А.Ю., Николаева Н.Н., Ткачев А.В. Течение хронических воспалительных заболеваний кишечника и методы их лечения, применяемые в Российской Федерации (Результаты многоцентрового популяционного одномоментного наблюдательного исследования) // Российский журнал гастроэнтерологии, гепатологии, колопроктологии.</w:t>
      </w:r>
      <w:r w:rsidR="00D87090">
        <w:rPr>
          <w:sz w:val="28"/>
          <w:szCs w:val="28"/>
        </w:rPr>
        <w:t xml:space="preserve">– </w:t>
      </w:r>
      <w:r w:rsidRPr="00A04B1E">
        <w:rPr>
          <w:sz w:val="28"/>
          <w:szCs w:val="28"/>
        </w:rPr>
        <w:t>2018</w:t>
      </w:r>
      <w:r w:rsidR="008D1257">
        <w:rPr>
          <w:sz w:val="28"/>
          <w:szCs w:val="28"/>
        </w:rPr>
        <w:t>.</w:t>
      </w:r>
      <w:r w:rsidR="008D1257" w:rsidRPr="00A04B1E">
        <w:rPr>
          <w:sz w:val="28"/>
          <w:szCs w:val="28"/>
        </w:rPr>
        <w:t xml:space="preserve"> – </w:t>
      </w:r>
      <w:r w:rsidR="00D01CB1">
        <w:rPr>
          <w:sz w:val="28"/>
          <w:szCs w:val="28"/>
        </w:rPr>
        <w:t>Т.3,</w:t>
      </w:r>
      <w:r w:rsidR="0032097E">
        <w:rPr>
          <w:sz w:val="28"/>
          <w:szCs w:val="28"/>
        </w:rPr>
        <w:t xml:space="preserve"> </w:t>
      </w:r>
      <w:r w:rsidR="00D87090">
        <w:rPr>
          <w:sz w:val="28"/>
          <w:szCs w:val="28"/>
        </w:rPr>
        <w:t xml:space="preserve">№ </w:t>
      </w:r>
      <w:r w:rsidR="001E1C3F">
        <w:rPr>
          <w:sz w:val="28"/>
          <w:szCs w:val="28"/>
        </w:rPr>
        <w:t xml:space="preserve"> </w:t>
      </w:r>
      <w:r w:rsidRPr="00A04B1E">
        <w:rPr>
          <w:sz w:val="28"/>
          <w:szCs w:val="28"/>
        </w:rPr>
        <w:t>28.</w:t>
      </w:r>
      <w:r w:rsidR="00D87090">
        <w:rPr>
          <w:sz w:val="28"/>
          <w:szCs w:val="28"/>
        </w:rPr>
        <w:t xml:space="preserve">– </w:t>
      </w:r>
      <w:r w:rsidRPr="00A04B1E">
        <w:rPr>
          <w:sz w:val="28"/>
          <w:szCs w:val="28"/>
        </w:rPr>
        <w:t>С.</w:t>
      </w:r>
      <w:r w:rsidR="00D05CFD">
        <w:rPr>
          <w:sz w:val="28"/>
          <w:szCs w:val="28"/>
        </w:rPr>
        <w:t xml:space="preserve"> </w:t>
      </w:r>
      <w:r w:rsidRPr="00A04B1E">
        <w:rPr>
          <w:sz w:val="28"/>
          <w:szCs w:val="28"/>
        </w:rPr>
        <w:t>54</w:t>
      </w:r>
      <w:r w:rsidR="00D87090">
        <w:rPr>
          <w:sz w:val="28"/>
          <w:szCs w:val="28"/>
        </w:rPr>
        <w:t xml:space="preserve">– </w:t>
      </w:r>
      <w:r w:rsidRPr="00A04B1E">
        <w:rPr>
          <w:sz w:val="28"/>
          <w:szCs w:val="28"/>
        </w:rPr>
        <w:t>62.</w:t>
      </w:r>
    </w:p>
    <w:p w14:paraId="512861CC" w14:textId="4E32B1D6" w:rsidR="00A04B1E" w:rsidRPr="00A04B1E" w:rsidRDefault="00A04B1E" w:rsidP="00365D4C">
      <w:pPr>
        <w:rPr>
          <w:sz w:val="28"/>
          <w:szCs w:val="28"/>
        </w:rPr>
      </w:pPr>
      <w:r w:rsidRPr="00A04B1E">
        <w:rPr>
          <w:sz w:val="28"/>
          <w:szCs w:val="28"/>
        </w:rPr>
        <w:t>58</w:t>
      </w:r>
      <w:r w:rsidRPr="00A04B1E">
        <w:rPr>
          <w:sz w:val="28"/>
          <w:szCs w:val="28"/>
        </w:rPr>
        <w:tab/>
        <w:t>Колушкина Н.Б. Оценка потребительской лояльности к мероприятиям по стимулированию сбыта на рынке гастроэнтерологических препаратов // Тезисы докладов ХХVI Российского национального конгресса</w:t>
      </w:r>
      <w:r w:rsidR="00365D4C">
        <w:rPr>
          <w:sz w:val="28"/>
          <w:szCs w:val="28"/>
        </w:rPr>
        <w:t xml:space="preserve"> </w:t>
      </w:r>
      <w:r w:rsidRPr="00A04B1E">
        <w:rPr>
          <w:sz w:val="28"/>
          <w:szCs w:val="28"/>
        </w:rPr>
        <w:t>«Человек и лекарство» (Москва, 09</w:t>
      </w:r>
      <w:r w:rsidR="00D87090">
        <w:rPr>
          <w:sz w:val="28"/>
          <w:szCs w:val="28"/>
        </w:rPr>
        <w:t xml:space="preserve">– </w:t>
      </w:r>
      <w:r w:rsidRPr="00A04B1E">
        <w:rPr>
          <w:sz w:val="28"/>
          <w:szCs w:val="28"/>
        </w:rPr>
        <w:t xml:space="preserve">12 апреля 2018 г.). </w:t>
      </w:r>
      <w:r w:rsidR="00842162" w:rsidRPr="00A04B1E">
        <w:rPr>
          <w:sz w:val="28"/>
          <w:szCs w:val="28"/>
        </w:rPr>
        <w:t xml:space="preserve">– </w:t>
      </w:r>
      <w:r w:rsidR="00D87090">
        <w:rPr>
          <w:sz w:val="28"/>
          <w:szCs w:val="28"/>
        </w:rPr>
        <w:t xml:space="preserve"> </w:t>
      </w:r>
      <w:r w:rsidRPr="00A04B1E">
        <w:rPr>
          <w:sz w:val="28"/>
          <w:szCs w:val="28"/>
        </w:rPr>
        <w:t xml:space="preserve"> 2018. – С</w:t>
      </w:r>
      <w:r w:rsidR="00281BCE">
        <w:rPr>
          <w:sz w:val="28"/>
          <w:szCs w:val="28"/>
        </w:rPr>
        <w:t xml:space="preserve">. </w:t>
      </w:r>
      <w:r w:rsidRPr="00A04B1E">
        <w:rPr>
          <w:sz w:val="28"/>
          <w:szCs w:val="28"/>
        </w:rPr>
        <w:t>112.</w:t>
      </w:r>
    </w:p>
    <w:p w14:paraId="153CBD42" w14:textId="3FAF8CF2" w:rsidR="00A04B1E" w:rsidRPr="00A04B1E" w:rsidRDefault="00A04B1E" w:rsidP="00A04B1E">
      <w:pPr>
        <w:rPr>
          <w:sz w:val="28"/>
          <w:szCs w:val="28"/>
        </w:rPr>
      </w:pPr>
      <w:r w:rsidRPr="00A04B1E">
        <w:rPr>
          <w:sz w:val="28"/>
          <w:szCs w:val="28"/>
        </w:rPr>
        <w:t>59</w:t>
      </w:r>
      <w:r w:rsidRPr="00A04B1E">
        <w:rPr>
          <w:sz w:val="28"/>
          <w:szCs w:val="28"/>
        </w:rPr>
        <w:tab/>
        <w:t>Ермолаева А.Д. Оценка потребителями препаратов для лечения и профилактики желудочно</w:t>
      </w:r>
      <w:r w:rsidR="00D87090">
        <w:rPr>
          <w:sz w:val="28"/>
          <w:szCs w:val="28"/>
        </w:rPr>
        <w:t xml:space="preserve">– </w:t>
      </w:r>
      <w:r w:rsidRPr="00A04B1E">
        <w:rPr>
          <w:sz w:val="28"/>
          <w:szCs w:val="28"/>
        </w:rPr>
        <w:t>кишечных заболеваний // Материалы XIII научно</w:t>
      </w:r>
      <w:r w:rsidR="00D87090">
        <w:rPr>
          <w:sz w:val="28"/>
          <w:szCs w:val="28"/>
        </w:rPr>
        <w:t xml:space="preserve">– </w:t>
      </w:r>
      <w:r w:rsidRPr="00A04B1E">
        <w:rPr>
          <w:sz w:val="28"/>
          <w:szCs w:val="28"/>
        </w:rPr>
        <w:t>практической конференции молодых ученых и студентов ТГМУ им. Абуали ибни Сино с международным участием, посвященной «Году развития туризма и народных ремесел» (Душанбе, 27 апреля 2018 г.). –2018. – С.</w:t>
      </w:r>
      <w:r w:rsidR="00281BCE">
        <w:rPr>
          <w:sz w:val="28"/>
          <w:szCs w:val="28"/>
        </w:rPr>
        <w:t xml:space="preserve"> </w:t>
      </w:r>
      <w:r w:rsidRPr="00A04B1E">
        <w:rPr>
          <w:sz w:val="28"/>
          <w:szCs w:val="28"/>
        </w:rPr>
        <w:t>20.</w:t>
      </w:r>
    </w:p>
    <w:p w14:paraId="563540E7" w14:textId="4B1BC4EA" w:rsidR="00A04B1E" w:rsidRPr="00A04B1E" w:rsidRDefault="00A04B1E" w:rsidP="00A04B1E">
      <w:pPr>
        <w:rPr>
          <w:sz w:val="28"/>
          <w:szCs w:val="28"/>
        </w:rPr>
      </w:pPr>
      <w:r w:rsidRPr="00A04B1E">
        <w:rPr>
          <w:sz w:val="28"/>
          <w:szCs w:val="28"/>
        </w:rPr>
        <w:t>60</w:t>
      </w:r>
      <w:r w:rsidRPr="00A04B1E">
        <w:rPr>
          <w:sz w:val="28"/>
          <w:szCs w:val="28"/>
        </w:rPr>
        <w:tab/>
        <w:t>Ермолаева А.Д., Л.А. Лобутева Анализ ассортимента гастроэнтерологических лекарственных препаратов в стационаре специализированного профиля // Тезисы докладов XXVI 155 Российского национального конгресса «Человек и лекарство» (Москва, 8</w:t>
      </w:r>
      <w:r w:rsidR="00D87090">
        <w:rPr>
          <w:sz w:val="28"/>
          <w:szCs w:val="28"/>
        </w:rPr>
        <w:t xml:space="preserve">– </w:t>
      </w:r>
      <w:r w:rsidRPr="00A04B1E">
        <w:rPr>
          <w:sz w:val="28"/>
          <w:szCs w:val="28"/>
        </w:rPr>
        <w:t>11 апреля 2019 г.).</w:t>
      </w:r>
      <w:r w:rsidR="00AA1F56">
        <w:rPr>
          <w:sz w:val="28"/>
          <w:szCs w:val="28"/>
        </w:rPr>
        <w:t xml:space="preserve"> </w:t>
      </w:r>
      <w:r w:rsidR="004C13FA" w:rsidRPr="00A04B1E">
        <w:rPr>
          <w:sz w:val="28"/>
          <w:szCs w:val="28"/>
        </w:rPr>
        <w:t xml:space="preserve">– </w:t>
      </w:r>
      <w:r w:rsidRPr="00A04B1E">
        <w:rPr>
          <w:sz w:val="28"/>
          <w:szCs w:val="28"/>
        </w:rPr>
        <w:t>2019. – С.</w:t>
      </w:r>
      <w:r w:rsidR="00281BCE">
        <w:rPr>
          <w:sz w:val="28"/>
          <w:szCs w:val="28"/>
        </w:rPr>
        <w:t xml:space="preserve"> </w:t>
      </w:r>
      <w:r w:rsidRPr="00A04B1E">
        <w:rPr>
          <w:sz w:val="28"/>
          <w:szCs w:val="28"/>
        </w:rPr>
        <w:t>111.</w:t>
      </w:r>
    </w:p>
    <w:p w14:paraId="466C474C" w14:textId="3D15C575" w:rsidR="00A04B1E" w:rsidRPr="00365D4C" w:rsidRDefault="00A04B1E" w:rsidP="00365D4C">
      <w:pPr>
        <w:rPr>
          <w:sz w:val="28"/>
          <w:szCs w:val="28"/>
          <w:lang w:val="en-US"/>
        </w:rPr>
      </w:pPr>
      <w:r w:rsidRPr="00A04B1E">
        <w:rPr>
          <w:sz w:val="28"/>
          <w:szCs w:val="28"/>
          <w:lang w:val="en-US"/>
        </w:rPr>
        <w:t>61</w:t>
      </w:r>
      <w:r w:rsidRPr="00A04B1E">
        <w:rPr>
          <w:sz w:val="28"/>
          <w:szCs w:val="28"/>
          <w:lang w:val="en-US"/>
        </w:rPr>
        <w:tab/>
        <w:t>Molodecky NA, Soon IS, Rabi DM, Ghali WA, Ferris M, Chernoff G, Benchimol EI, Panaccione R, Ghosh S, Barkema HW, Kaplan GG. Increasing</w:t>
      </w:r>
      <w:r w:rsidR="00365D4C" w:rsidRPr="00365D4C">
        <w:rPr>
          <w:sz w:val="28"/>
          <w:szCs w:val="28"/>
          <w:lang w:val="en-US"/>
        </w:rPr>
        <w:t xml:space="preserve"> </w:t>
      </w:r>
      <w:r w:rsidRPr="00A04B1E">
        <w:rPr>
          <w:sz w:val="28"/>
          <w:szCs w:val="28"/>
          <w:lang w:val="en-US"/>
        </w:rPr>
        <w:t xml:space="preserve">incidence and prevalence of the inflammatory bowel diseases with time, based on systematic review. </w:t>
      </w:r>
      <w:r w:rsidRPr="00365D4C">
        <w:rPr>
          <w:sz w:val="28"/>
          <w:szCs w:val="28"/>
          <w:lang w:val="en-US"/>
        </w:rPr>
        <w:t>Gastroenterology.</w:t>
      </w:r>
      <w:r w:rsidR="00AA1744" w:rsidRPr="0033561D">
        <w:rPr>
          <w:lang w:val="en-US"/>
        </w:rPr>
        <w:t xml:space="preserve"> </w:t>
      </w:r>
      <w:r w:rsidR="00AA1744" w:rsidRPr="00AA1744">
        <w:rPr>
          <w:sz w:val="28"/>
          <w:szCs w:val="28"/>
          <w:lang w:val="en-US"/>
        </w:rPr>
        <w:t>–</w:t>
      </w:r>
      <w:r w:rsidR="00AA1744" w:rsidRPr="0033561D">
        <w:rPr>
          <w:sz w:val="28"/>
          <w:szCs w:val="28"/>
          <w:lang w:val="en-US"/>
        </w:rPr>
        <w:t xml:space="preserve"> </w:t>
      </w:r>
      <w:r w:rsidR="00AA1744" w:rsidRPr="00AA1744">
        <w:rPr>
          <w:sz w:val="28"/>
          <w:szCs w:val="28"/>
          <w:lang w:val="en-US"/>
        </w:rPr>
        <w:t>201</w:t>
      </w:r>
      <w:r w:rsidR="00AA1744" w:rsidRPr="0033561D">
        <w:rPr>
          <w:sz w:val="28"/>
          <w:szCs w:val="28"/>
          <w:lang w:val="en-US"/>
        </w:rPr>
        <w:t>2</w:t>
      </w:r>
      <w:r w:rsidR="00AA1744" w:rsidRPr="00AA1744">
        <w:rPr>
          <w:sz w:val="28"/>
          <w:szCs w:val="28"/>
          <w:lang w:val="en-US"/>
        </w:rPr>
        <w:t xml:space="preserve">.– Vol. </w:t>
      </w:r>
      <w:r w:rsidR="00AA1744" w:rsidRPr="0033561D">
        <w:rPr>
          <w:sz w:val="28"/>
          <w:szCs w:val="28"/>
          <w:lang w:val="en-US"/>
        </w:rPr>
        <w:t>142</w:t>
      </w:r>
      <w:r w:rsidR="00AA1744" w:rsidRPr="00AA1744">
        <w:rPr>
          <w:sz w:val="28"/>
          <w:szCs w:val="28"/>
          <w:lang w:val="en-US"/>
        </w:rPr>
        <w:t>, №</w:t>
      </w:r>
      <w:r w:rsidR="00AA1744" w:rsidRPr="0033561D">
        <w:rPr>
          <w:sz w:val="28"/>
          <w:szCs w:val="28"/>
          <w:lang w:val="en-US"/>
        </w:rPr>
        <w:t xml:space="preserve"> 1</w:t>
      </w:r>
      <w:r w:rsidR="00AA1744" w:rsidRPr="00AA1744">
        <w:rPr>
          <w:sz w:val="28"/>
          <w:szCs w:val="28"/>
          <w:lang w:val="en-US"/>
        </w:rPr>
        <w:t>.– Р.</w:t>
      </w:r>
      <w:r w:rsidR="00AA1744" w:rsidRPr="0033561D">
        <w:rPr>
          <w:sz w:val="28"/>
          <w:szCs w:val="28"/>
          <w:lang w:val="en-US"/>
        </w:rPr>
        <w:t xml:space="preserve"> </w:t>
      </w:r>
      <w:r w:rsidRPr="00365D4C">
        <w:rPr>
          <w:sz w:val="28"/>
          <w:szCs w:val="28"/>
          <w:lang w:val="en-US"/>
        </w:rPr>
        <w:t>46</w:t>
      </w:r>
      <w:r w:rsidR="00D87090">
        <w:rPr>
          <w:sz w:val="28"/>
          <w:szCs w:val="28"/>
          <w:lang w:val="en-US"/>
        </w:rPr>
        <w:t xml:space="preserve">– </w:t>
      </w:r>
      <w:r w:rsidRPr="00365D4C">
        <w:rPr>
          <w:sz w:val="28"/>
          <w:szCs w:val="28"/>
          <w:lang w:val="en-US"/>
        </w:rPr>
        <w:t>54.</w:t>
      </w:r>
    </w:p>
    <w:p w14:paraId="42F7FF15" w14:textId="21CB6C7F" w:rsidR="00A04B1E" w:rsidRPr="006B0E2A" w:rsidRDefault="00A04B1E" w:rsidP="00A04B1E">
      <w:pPr>
        <w:rPr>
          <w:sz w:val="28"/>
          <w:szCs w:val="28"/>
          <w:lang w:val="en-US"/>
        </w:rPr>
      </w:pPr>
      <w:r w:rsidRPr="00A04B1E">
        <w:rPr>
          <w:sz w:val="28"/>
          <w:szCs w:val="28"/>
          <w:lang w:val="en-US"/>
        </w:rPr>
        <w:t>62</w:t>
      </w:r>
      <w:r w:rsidRPr="00A04B1E">
        <w:rPr>
          <w:sz w:val="28"/>
          <w:szCs w:val="28"/>
          <w:lang w:val="en-US"/>
        </w:rPr>
        <w:tab/>
        <w:t>Kuenzig E., Lee L., El</w:t>
      </w:r>
      <w:r w:rsidR="00D87090">
        <w:rPr>
          <w:sz w:val="28"/>
          <w:szCs w:val="28"/>
          <w:lang w:val="en-US"/>
        </w:rPr>
        <w:t xml:space="preserve">– </w:t>
      </w:r>
      <w:r w:rsidRPr="00A04B1E">
        <w:rPr>
          <w:sz w:val="28"/>
          <w:szCs w:val="28"/>
          <w:lang w:val="en-US"/>
        </w:rPr>
        <w:t>Matary W., Weizman A.V., Benchimol E.I., Kaplan G.G., Nguyen G.C., Bernstein C.N., Bitton A., Lee K.., Cooke</w:t>
      </w:r>
      <w:r w:rsidR="00D87090">
        <w:rPr>
          <w:sz w:val="28"/>
          <w:szCs w:val="28"/>
          <w:lang w:val="en-US"/>
        </w:rPr>
        <w:t xml:space="preserve">– </w:t>
      </w:r>
      <w:r w:rsidRPr="00A04B1E">
        <w:rPr>
          <w:sz w:val="28"/>
          <w:szCs w:val="28"/>
          <w:lang w:val="en-US"/>
        </w:rPr>
        <w:t xml:space="preserve">Lauder J, Murthy S.K. </w:t>
      </w:r>
      <w:r w:rsidRPr="00A04B1E">
        <w:rPr>
          <w:sz w:val="28"/>
          <w:szCs w:val="28"/>
          <w:lang w:val="en-US"/>
        </w:rPr>
        <w:lastRenderedPageBreak/>
        <w:t xml:space="preserve">The impact of inflammatory bowel disease in Canada 2018: indirect costs of IBD care. </w:t>
      </w:r>
      <w:r w:rsidRPr="006B0E2A">
        <w:rPr>
          <w:sz w:val="28"/>
          <w:szCs w:val="28"/>
          <w:lang w:val="en-US"/>
        </w:rPr>
        <w:t>J Can Assoc Gastroenterol.</w:t>
      </w:r>
      <w:r w:rsidR="001214E5" w:rsidRPr="006B0E2A">
        <w:rPr>
          <w:sz w:val="28"/>
          <w:szCs w:val="28"/>
          <w:lang w:val="en-US"/>
        </w:rPr>
        <w:t xml:space="preserve"> –  2019.– </w:t>
      </w:r>
      <w:r w:rsidR="001214E5">
        <w:rPr>
          <w:sz w:val="28"/>
          <w:szCs w:val="28"/>
          <w:lang w:val="en-US"/>
        </w:rPr>
        <w:t>Vol</w:t>
      </w:r>
      <w:r w:rsidR="001214E5" w:rsidRPr="006B0E2A">
        <w:rPr>
          <w:sz w:val="28"/>
          <w:szCs w:val="28"/>
          <w:lang w:val="en-US"/>
        </w:rPr>
        <w:t>. 2, №</w:t>
      </w:r>
      <w:r w:rsidR="008C216B" w:rsidRPr="0033561D">
        <w:rPr>
          <w:sz w:val="28"/>
          <w:szCs w:val="28"/>
          <w:lang w:val="en-US"/>
        </w:rPr>
        <w:t xml:space="preserve"> </w:t>
      </w:r>
      <w:r w:rsidR="001214E5" w:rsidRPr="006B0E2A">
        <w:rPr>
          <w:sz w:val="28"/>
          <w:szCs w:val="28"/>
          <w:lang w:val="en-US"/>
        </w:rPr>
        <w:t xml:space="preserve">1.– </w:t>
      </w:r>
      <w:r w:rsidR="001214E5">
        <w:rPr>
          <w:sz w:val="28"/>
          <w:szCs w:val="28"/>
        </w:rPr>
        <w:t>Р</w:t>
      </w:r>
      <w:r w:rsidR="001214E5" w:rsidRPr="006B0E2A">
        <w:rPr>
          <w:sz w:val="28"/>
          <w:szCs w:val="28"/>
          <w:lang w:val="en-US"/>
        </w:rPr>
        <w:t xml:space="preserve">. </w:t>
      </w:r>
      <w:r w:rsidRPr="006B0E2A">
        <w:rPr>
          <w:sz w:val="28"/>
          <w:szCs w:val="28"/>
          <w:lang w:val="en-US"/>
        </w:rPr>
        <w:t>34</w:t>
      </w:r>
      <w:r w:rsidR="00D87090" w:rsidRPr="006B0E2A">
        <w:rPr>
          <w:sz w:val="28"/>
          <w:szCs w:val="28"/>
          <w:lang w:val="en-US"/>
        </w:rPr>
        <w:t xml:space="preserve">– </w:t>
      </w:r>
      <w:r w:rsidRPr="006B0E2A">
        <w:rPr>
          <w:sz w:val="28"/>
          <w:szCs w:val="28"/>
          <w:lang w:val="en-US"/>
        </w:rPr>
        <w:t>41.</w:t>
      </w:r>
    </w:p>
    <w:p w14:paraId="3F01A59E" w14:textId="65B4B776" w:rsidR="00A04B1E" w:rsidRPr="00A04B1E" w:rsidRDefault="00A04B1E" w:rsidP="00A04B1E">
      <w:pPr>
        <w:rPr>
          <w:sz w:val="28"/>
          <w:szCs w:val="28"/>
        </w:rPr>
      </w:pPr>
      <w:r w:rsidRPr="00101FE7">
        <w:rPr>
          <w:sz w:val="28"/>
          <w:szCs w:val="28"/>
        </w:rPr>
        <w:t>63</w:t>
      </w:r>
      <w:r w:rsidRPr="00101FE7">
        <w:rPr>
          <w:sz w:val="28"/>
          <w:szCs w:val="28"/>
        </w:rPr>
        <w:tab/>
      </w:r>
      <w:r w:rsidRPr="00A04B1E">
        <w:rPr>
          <w:sz w:val="28"/>
          <w:szCs w:val="28"/>
        </w:rPr>
        <w:t>Задворная</w:t>
      </w:r>
      <w:r w:rsidRPr="00101FE7">
        <w:rPr>
          <w:sz w:val="28"/>
          <w:szCs w:val="28"/>
        </w:rPr>
        <w:t xml:space="preserve"> </w:t>
      </w:r>
      <w:r w:rsidRPr="00A04B1E">
        <w:rPr>
          <w:sz w:val="28"/>
          <w:szCs w:val="28"/>
        </w:rPr>
        <w:t>О</w:t>
      </w:r>
      <w:r w:rsidRPr="00101FE7">
        <w:rPr>
          <w:sz w:val="28"/>
          <w:szCs w:val="28"/>
        </w:rPr>
        <w:t>.</w:t>
      </w:r>
      <w:r w:rsidRPr="00A04B1E">
        <w:rPr>
          <w:sz w:val="28"/>
          <w:szCs w:val="28"/>
        </w:rPr>
        <w:t>Л</w:t>
      </w:r>
      <w:r w:rsidRPr="00101FE7">
        <w:rPr>
          <w:sz w:val="28"/>
          <w:szCs w:val="28"/>
        </w:rPr>
        <w:t xml:space="preserve">., </w:t>
      </w:r>
      <w:r w:rsidRPr="00A04B1E">
        <w:rPr>
          <w:sz w:val="28"/>
          <w:szCs w:val="28"/>
        </w:rPr>
        <w:t>Борисов</w:t>
      </w:r>
      <w:r w:rsidRPr="00101FE7">
        <w:rPr>
          <w:sz w:val="28"/>
          <w:szCs w:val="28"/>
        </w:rPr>
        <w:t xml:space="preserve"> </w:t>
      </w:r>
      <w:r w:rsidRPr="00A04B1E">
        <w:rPr>
          <w:sz w:val="28"/>
          <w:szCs w:val="28"/>
        </w:rPr>
        <w:t>К</w:t>
      </w:r>
      <w:r w:rsidRPr="00101FE7">
        <w:rPr>
          <w:sz w:val="28"/>
          <w:szCs w:val="28"/>
        </w:rPr>
        <w:t>.</w:t>
      </w:r>
      <w:r w:rsidRPr="00A04B1E">
        <w:rPr>
          <w:sz w:val="28"/>
          <w:szCs w:val="28"/>
        </w:rPr>
        <w:t>Н</w:t>
      </w:r>
      <w:r w:rsidRPr="00101FE7">
        <w:rPr>
          <w:sz w:val="28"/>
          <w:szCs w:val="28"/>
        </w:rPr>
        <w:t xml:space="preserve">. </w:t>
      </w:r>
      <w:r w:rsidRPr="00A04B1E">
        <w:rPr>
          <w:sz w:val="28"/>
          <w:szCs w:val="28"/>
        </w:rPr>
        <w:t>Факторы</w:t>
      </w:r>
      <w:r w:rsidRPr="00101FE7">
        <w:rPr>
          <w:sz w:val="28"/>
          <w:szCs w:val="28"/>
        </w:rPr>
        <w:t xml:space="preserve"> </w:t>
      </w:r>
      <w:r w:rsidRPr="00A04B1E">
        <w:rPr>
          <w:sz w:val="28"/>
          <w:szCs w:val="28"/>
        </w:rPr>
        <w:t>риска</w:t>
      </w:r>
      <w:r w:rsidRPr="00101FE7">
        <w:rPr>
          <w:sz w:val="28"/>
          <w:szCs w:val="28"/>
        </w:rPr>
        <w:t xml:space="preserve"> </w:t>
      </w:r>
      <w:r w:rsidRPr="00A04B1E">
        <w:rPr>
          <w:sz w:val="28"/>
          <w:szCs w:val="28"/>
        </w:rPr>
        <w:t>неинфекционных</w:t>
      </w:r>
      <w:r w:rsidRPr="00101FE7">
        <w:rPr>
          <w:sz w:val="28"/>
          <w:szCs w:val="28"/>
        </w:rPr>
        <w:t xml:space="preserve"> </w:t>
      </w:r>
      <w:r w:rsidRPr="00A04B1E">
        <w:rPr>
          <w:sz w:val="28"/>
          <w:szCs w:val="28"/>
        </w:rPr>
        <w:t>заболеваний</w:t>
      </w:r>
      <w:r w:rsidRPr="00101FE7">
        <w:rPr>
          <w:sz w:val="28"/>
          <w:szCs w:val="28"/>
        </w:rPr>
        <w:t xml:space="preserve"> / </w:t>
      </w:r>
      <w:r w:rsidRPr="00A04B1E">
        <w:rPr>
          <w:sz w:val="28"/>
          <w:szCs w:val="28"/>
        </w:rPr>
        <w:t>Учебное</w:t>
      </w:r>
      <w:r w:rsidRPr="00101FE7">
        <w:rPr>
          <w:sz w:val="28"/>
          <w:szCs w:val="28"/>
        </w:rPr>
        <w:t xml:space="preserve"> </w:t>
      </w:r>
      <w:r w:rsidRPr="00A04B1E">
        <w:rPr>
          <w:sz w:val="28"/>
          <w:szCs w:val="28"/>
        </w:rPr>
        <w:t>пособие</w:t>
      </w:r>
      <w:r w:rsidRPr="00101FE7">
        <w:rPr>
          <w:sz w:val="28"/>
          <w:szCs w:val="28"/>
        </w:rPr>
        <w:t xml:space="preserve">. – </w:t>
      </w:r>
      <w:r w:rsidRPr="00A04B1E">
        <w:rPr>
          <w:sz w:val="28"/>
          <w:szCs w:val="28"/>
        </w:rPr>
        <w:t>М</w:t>
      </w:r>
      <w:r w:rsidRPr="00101FE7">
        <w:rPr>
          <w:sz w:val="28"/>
          <w:szCs w:val="28"/>
        </w:rPr>
        <w:t xml:space="preserve">.: </w:t>
      </w:r>
      <w:r w:rsidRPr="00A04B1E">
        <w:rPr>
          <w:sz w:val="28"/>
          <w:szCs w:val="28"/>
        </w:rPr>
        <w:t>ФГБОУ</w:t>
      </w:r>
      <w:r w:rsidRPr="00101FE7">
        <w:rPr>
          <w:sz w:val="28"/>
          <w:szCs w:val="28"/>
        </w:rPr>
        <w:t xml:space="preserve"> </w:t>
      </w:r>
      <w:r w:rsidRPr="00A04B1E">
        <w:rPr>
          <w:sz w:val="28"/>
          <w:szCs w:val="28"/>
        </w:rPr>
        <w:t>ДПО</w:t>
      </w:r>
      <w:r w:rsidRPr="00101FE7">
        <w:rPr>
          <w:sz w:val="28"/>
          <w:szCs w:val="28"/>
        </w:rPr>
        <w:t xml:space="preserve"> </w:t>
      </w:r>
      <w:r w:rsidRPr="00A04B1E">
        <w:rPr>
          <w:sz w:val="28"/>
          <w:szCs w:val="28"/>
        </w:rPr>
        <w:t>РМАНПО</w:t>
      </w:r>
      <w:r w:rsidR="006B0E2A" w:rsidRPr="00101FE7">
        <w:rPr>
          <w:sz w:val="28"/>
          <w:szCs w:val="28"/>
        </w:rPr>
        <w:t>.</w:t>
      </w:r>
      <w:r w:rsidRPr="00101FE7">
        <w:rPr>
          <w:sz w:val="28"/>
          <w:szCs w:val="28"/>
        </w:rPr>
        <w:t xml:space="preserve"> </w:t>
      </w:r>
      <w:r w:rsidR="006B0E2A" w:rsidRPr="00101FE7">
        <w:rPr>
          <w:sz w:val="28"/>
          <w:szCs w:val="28"/>
        </w:rPr>
        <w:t xml:space="preserve"> </w:t>
      </w:r>
      <w:r w:rsidR="006B0E2A" w:rsidRPr="006B0E2A">
        <w:rPr>
          <w:sz w:val="28"/>
          <w:szCs w:val="28"/>
        </w:rPr>
        <w:t xml:space="preserve">– </w:t>
      </w:r>
      <w:r w:rsidRPr="00A04B1E">
        <w:rPr>
          <w:sz w:val="28"/>
          <w:szCs w:val="28"/>
        </w:rPr>
        <w:t xml:space="preserve">2017. – </w:t>
      </w:r>
      <w:r w:rsidR="006B0E2A">
        <w:rPr>
          <w:sz w:val="28"/>
          <w:szCs w:val="28"/>
        </w:rPr>
        <w:t>С. 65</w:t>
      </w:r>
      <w:r w:rsidRPr="00A04B1E">
        <w:rPr>
          <w:sz w:val="28"/>
          <w:szCs w:val="28"/>
        </w:rPr>
        <w:t>.</w:t>
      </w:r>
    </w:p>
    <w:p w14:paraId="3D3B61D6" w14:textId="6A55121B" w:rsidR="00A04B1E" w:rsidRPr="00A04B1E" w:rsidRDefault="00A04B1E" w:rsidP="00A04B1E">
      <w:pPr>
        <w:rPr>
          <w:sz w:val="28"/>
          <w:szCs w:val="28"/>
        </w:rPr>
      </w:pPr>
      <w:r w:rsidRPr="00A04B1E">
        <w:rPr>
          <w:sz w:val="28"/>
          <w:szCs w:val="28"/>
        </w:rPr>
        <w:t>64</w:t>
      </w:r>
      <w:r w:rsidRPr="00A04B1E">
        <w:rPr>
          <w:sz w:val="28"/>
          <w:szCs w:val="28"/>
        </w:rPr>
        <w:tab/>
        <w:t>Антипов М. О., Миндлина А. Я. Болезни органов пищеварения инфекционной и неинфекционной природы. Эпидемиологическая взаимосвязь. / Эпидемиология и Вакцинопрофилактика. – 2019. – Т. 18</w:t>
      </w:r>
      <w:r w:rsidR="00F067AB">
        <w:rPr>
          <w:sz w:val="28"/>
          <w:szCs w:val="28"/>
        </w:rPr>
        <w:t>,</w:t>
      </w:r>
      <w:r w:rsidR="008C216B">
        <w:rPr>
          <w:sz w:val="28"/>
          <w:szCs w:val="28"/>
        </w:rPr>
        <w:t xml:space="preserve"> </w:t>
      </w:r>
      <w:r w:rsidR="00D87090">
        <w:rPr>
          <w:sz w:val="28"/>
          <w:szCs w:val="28"/>
        </w:rPr>
        <w:t xml:space="preserve">№ </w:t>
      </w:r>
      <w:r w:rsidRPr="00A04B1E">
        <w:rPr>
          <w:sz w:val="28"/>
          <w:szCs w:val="28"/>
        </w:rPr>
        <w:t>1. – С. 55</w:t>
      </w:r>
      <w:r w:rsidR="00D87090">
        <w:rPr>
          <w:sz w:val="28"/>
          <w:szCs w:val="28"/>
        </w:rPr>
        <w:t xml:space="preserve">– </w:t>
      </w:r>
      <w:r w:rsidRPr="00A04B1E">
        <w:rPr>
          <w:sz w:val="28"/>
          <w:szCs w:val="28"/>
        </w:rPr>
        <w:t>66.</w:t>
      </w:r>
    </w:p>
    <w:p w14:paraId="2A251481" w14:textId="7F023D74" w:rsidR="00A04B1E" w:rsidRPr="00A04B1E" w:rsidRDefault="00A04B1E" w:rsidP="00A04B1E">
      <w:pPr>
        <w:rPr>
          <w:sz w:val="28"/>
          <w:szCs w:val="28"/>
        </w:rPr>
      </w:pPr>
      <w:r w:rsidRPr="00A04B1E">
        <w:rPr>
          <w:sz w:val="28"/>
          <w:szCs w:val="28"/>
        </w:rPr>
        <w:t>65</w:t>
      </w:r>
      <w:r w:rsidRPr="00A04B1E">
        <w:rPr>
          <w:sz w:val="28"/>
          <w:szCs w:val="28"/>
        </w:rPr>
        <w:tab/>
        <w:t>Беляев, Ю.Н. Болезни органов пищеварения как медико</w:t>
      </w:r>
      <w:r w:rsidR="00D87090">
        <w:rPr>
          <w:sz w:val="28"/>
          <w:szCs w:val="28"/>
        </w:rPr>
        <w:t xml:space="preserve">– </w:t>
      </w:r>
      <w:r w:rsidRPr="00A04B1E">
        <w:rPr>
          <w:sz w:val="28"/>
          <w:szCs w:val="28"/>
        </w:rPr>
        <w:t>социальная проблема // Бюллетень медицинских интернетконференций. – 2013.</w:t>
      </w:r>
      <w:r w:rsidR="00D87090">
        <w:rPr>
          <w:sz w:val="28"/>
          <w:szCs w:val="28"/>
        </w:rPr>
        <w:t xml:space="preserve">– № </w:t>
      </w:r>
      <w:r w:rsidRPr="00A04B1E">
        <w:rPr>
          <w:sz w:val="28"/>
          <w:szCs w:val="28"/>
        </w:rPr>
        <w:t>3(3). – С.</w:t>
      </w:r>
      <w:r w:rsidR="006F618D">
        <w:rPr>
          <w:sz w:val="28"/>
          <w:szCs w:val="28"/>
        </w:rPr>
        <w:t xml:space="preserve"> </w:t>
      </w:r>
      <w:r w:rsidRPr="00A04B1E">
        <w:rPr>
          <w:sz w:val="28"/>
          <w:szCs w:val="28"/>
        </w:rPr>
        <w:t>566</w:t>
      </w:r>
      <w:r w:rsidR="00D87090">
        <w:rPr>
          <w:sz w:val="28"/>
          <w:szCs w:val="28"/>
        </w:rPr>
        <w:t xml:space="preserve">– </w:t>
      </w:r>
      <w:r w:rsidRPr="00A04B1E">
        <w:rPr>
          <w:sz w:val="28"/>
          <w:szCs w:val="28"/>
        </w:rPr>
        <w:t>568.</w:t>
      </w:r>
    </w:p>
    <w:p w14:paraId="6B905075" w14:textId="0FF89BA4" w:rsidR="00A04B1E" w:rsidRPr="00A04B1E" w:rsidRDefault="00A04B1E" w:rsidP="00A04B1E">
      <w:pPr>
        <w:rPr>
          <w:sz w:val="28"/>
          <w:szCs w:val="28"/>
        </w:rPr>
      </w:pPr>
      <w:r w:rsidRPr="00A04B1E">
        <w:rPr>
          <w:sz w:val="28"/>
          <w:szCs w:val="28"/>
        </w:rPr>
        <w:t>66</w:t>
      </w:r>
      <w:r w:rsidRPr="00A04B1E">
        <w:rPr>
          <w:sz w:val="28"/>
          <w:szCs w:val="28"/>
        </w:rPr>
        <w:tab/>
        <w:t>Лазарев В.Н., Захарова O.B., Лапкина Е.Е., Курсеева O.A., Спиридонова Е.Б., Аргутина A.C. Пути совершенствования организации гастроэнтерологической помощи взрослому населению мегаполиса: учебно</w:t>
      </w:r>
      <w:r w:rsidR="00D87090">
        <w:rPr>
          <w:sz w:val="28"/>
          <w:szCs w:val="28"/>
        </w:rPr>
        <w:t xml:space="preserve">– </w:t>
      </w:r>
      <w:r w:rsidRPr="00A04B1E">
        <w:rPr>
          <w:sz w:val="28"/>
          <w:szCs w:val="28"/>
        </w:rPr>
        <w:t>методическое пособие.</w:t>
      </w:r>
      <w:r w:rsidR="00D87090">
        <w:rPr>
          <w:sz w:val="28"/>
          <w:szCs w:val="28"/>
        </w:rPr>
        <w:t xml:space="preserve">– </w:t>
      </w:r>
      <w:r w:rsidRPr="00A04B1E">
        <w:rPr>
          <w:sz w:val="28"/>
          <w:szCs w:val="28"/>
        </w:rPr>
        <w:t>Н.Новгород: Изд</w:t>
      </w:r>
      <w:r w:rsidR="00D87090">
        <w:rPr>
          <w:sz w:val="28"/>
          <w:szCs w:val="28"/>
        </w:rPr>
        <w:t xml:space="preserve">– </w:t>
      </w:r>
      <w:r w:rsidRPr="00A04B1E">
        <w:rPr>
          <w:sz w:val="28"/>
          <w:szCs w:val="28"/>
        </w:rPr>
        <w:t>во «Дятловы горы»</w:t>
      </w:r>
      <w:r w:rsidR="00E14214" w:rsidRPr="00E14214">
        <w:rPr>
          <w:sz w:val="28"/>
          <w:szCs w:val="28"/>
        </w:rPr>
        <w:t xml:space="preserve"> </w:t>
      </w:r>
      <w:r w:rsidR="00E14214" w:rsidRPr="00A04B1E">
        <w:rPr>
          <w:sz w:val="28"/>
          <w:szCs w:val="28"/>
        </w:rPr>
        <w:t>.</w:t>
      </w:r>
      <w:r w:rsidR="00E14214">
        <w:rPr>
          <w:sz w:val="28"/>
          <w:szCs w:val="28"/>
        </w:rPr>
        <w:t xml:space="preserve">– </w:t>
      </w:r>
      <w:r w:rsidRPr="00A04B1E">
        <w:rPr>
          <w:sz w:val="28"/>
          <w:szCs w:val="28"/>
        </w:rPr>
        <w:t>2011.</w:t>
      </w:r>
      <w:r w:rsidR="00D87090">
        <w:rPr>
          <w:sz w:val="28"/>
          <w:szCs w:val="28"/>
        </w:rPr>
        <w:t xml:space="preserve">– </w:t>
      </w:r>
      <w:r w:rsidR="006F618D">
        <w:rPr>
          <w:sz w:val="28"/>
          <w:szCs w:val="28"/>
        </w:rPr>
        <w:t>С.</w:t>
      </w:r>
      <w:r w:rsidRPr="00A04B1E">
        <w:rPr>
          <w:sz w:val="28"/>
          <w:szCs w:val="28"/>
        </w:rPr>
        <w:t xml:space="preserve"> 28.</w:t>
      </w:r>
    </w:p>
    <w:p w14:paraId="1A6B902B" w14:textId="094EF513" w:rsidR="00A04B1E" w:rsidRPr="00A04B1E" w:rsidRDefault="00A04B1E" w:rsidP="00A04B1E">
      <w:pPr>
        <w:rPr>
          <w:sz w:val="28"/>
          <w:szCs w:val="28"/>
          <w:lang w:val="en-US"/>
        </w:rPr>
      </w:pPr>
      <w:r w:rsidRPr="00513943">
        <w:rPr>
          <w:sz w:val="28"/>
          <w:szCs w:val="28"/>
          <w:lang w:val="en-US"/>
        </w:rPr>
        <w:t>67</w:t>
      </w:r>
      <w:r w:rsidRPr="00513943">
        <w:rPr>
          <w:sz w:val="28"/>
          <w:szCs w:val="28"/>
          <w:lang w:val="en-US"/>
        </w:rPr>
        <w:tab/>
      </w:r>
      <w:r w:rsidRPr="00A04B1E">
        <w:rPr>
          <w:sz w:val="28"/>
          <w:szCs w:val="28"/>
          <w:lang w:val="en-US"/>
        </w:rPr>
        <w:t>Bernstein</w:t>
      </w:r>
      <w:r w:rsidRPr="00513943">
        <w:rPr>
          <w:sz w:val="28"/>
          <w:szCs w:val="28"/>
          <w:lang w:val="en-US"/>
        </w:rPr>
        <w:t xml:space="preserve"> </w:t>
      </w:r>
      <w:r w:rsidRPr="00A04B1E">
        <w:rPr>
          <w:sz w:val="28"/>
          <w:szCs w:val="28"/>
          <w:lang w:val="en-US"/>
        </w:rPr>
        <w:t>C</w:t>
      </w:r>
      <w:r w:rsidRPr="00513943">
        <w:rPr>
          <w:sz w:val="28"/>
          <w:szCs w:val="28"/>
          <w:lang w:val="en-US"/>
        </w:rPr>
        <w:t>.</w:t>
      </w:r>
      <w:r w:rsidRPr="00A04B1E">
        <w:rPr>
          <w:sz w:val="28"/>
          <w:szCs w:val="28"/>
          <w:lang w:val="en-US"/>
        </w:rPr>
        <w:t>N</w:t>
      </w:r>
      <w:r w:rsidRPr="00513943">
        <w:rPr>
          <w:sz w:val="28"/>
          <w:szCs w:val="28"/>
          <w:lang w:val="en-US"/>
        </w:rPr>
        <w:t xml:space="preserve">., </w:t>
      </w:r>
      <w:r w:rsidRPr="00A04B1E">
        <w:rPr>
          <w:sz w:val="28"/>
          <w:szCs w:val="28"/>
          <w:lang w:val="en-US"/>
        </w:rPr>
        <w:t>Kraut</w:t>
      </w:r>
      <w:r w:rsidRPr="00513943">
        <w:rPr>
          <w:sz w:val="28"/>
          <w:szCs w:val="28"/>
          <w:lang w:val="en-US"/>
        </w:rPr>
        <w:t xml:space="preserve"> </w:t>
      </w:r>
      <w:r w:rsidRPr="00A04B1E">
        <w:rPr>
          <w:sz w:val="28"/>
          <w:szCs w:val="28"/>
          <w:lang w:val="en-US"/>
        </w:rPr>
        <w:t>A</w:t>
      </w:r>
      <w:r w:rsidRPr="00513943">
        <w:rPr>
          <w:sz w:val="28"/>
          <w:szCs w:val="28"/>
          <w:lang w:val="en-US"/>
        </w:rPr>
        <w:t xml:space="preserve">., </w:t>
      </w:r>
      <w:r w:rsidRPr="00A04B1E">
        <w:rPr>
          <w:sz w:val="28"/>
          <w:szCs w:val="28"/>
          <w:lang w:val="en-US"/>
        </w:rPr>
        <w:t>Blanchard</w:t>
      </w:r>
      <w:r w:rsidRPr="00513943">
        <w:rPr>
          <w:sz w:val="28"/>
          <w:szCs w:val="28"/>
          <w:lang w:val="en-US"/>
        </w:rPr>
        <w:t xml:space="preserve"> </w:t>
      </w:r>
      <w:r w:rsidRPr="00A04B1E">
        <w:rPr>
          <w:sz w:val="28"/>
          <w:szCs w:val="28"/>
          <w:lang w:val="en-US"/>
        </w:rPr>
        <w:t>J</w:t>
      </w:r>
      <w:r w:rsidRPr="00513943">
        <w:rPr>
          <w:sz w:val="28"/>
          <w:szCs w:val="28"/>
          <w:lang w:val="en-US"/>
        </w:rPr>
        <w:t>.</w:t>
      </w:r>
      <w:r w:rsidRPr="00A04B1E">
        <w:rPr>
          <w:sz w:val="28"/>
          <w:szCs w:val="28"/>
          <w:lang w:val="en-US"/>
        </w:rPr>
        <w:t>F</w:t>
      </w:r>
      <w:r w:rsidRPr="00513943">
        <w:rPr>
          <w:sz w:val="28"/>
          <w:szCs w:val="28"/>
          <w:lang w:val="en-US"/>
        </w:rPr>
        <w:t xml:space="preserve">., </w:t>
      </w:r>
      <w:r w:rsidRPr="00A04B1E">
        <w:rPr>
          <w:sz w:val="28"/>
          <w:szCs w:val="28"/>
          <w:lang w:val="en-US"/>
        </w:rPr>
        <w:t>Rawsthorne</w:t>
      </w:r>
      <w:r w:rsidRPr="00513943">
        <w:rPr>
          <w:sz w:val="28"/>
          <w:szCs w:val="28"/>
          <w:lang w:val="en-US"/>
        </w:rPr>
        <w:t xml:space="preserve"> </w:t>
      </w:r>
      <w:r w:rsidRPr="00A04B1E">
        <w:rPr>
          <w:sz w:val="28"/>
          <w:szCs w:val="28"/>
          <w:lang w:val="en-US"/>
        </w:rPr>
        <w:t>P</w:t>
      </w:r>
      <w:r w:rsidRPr="00513943">
        <w:rPr>
          <w:sz w:val="28"/>
          <w:szCs w:val="28"/>
          <w:lang w:val="en-US"/>
        </w:rPr>
        <w:t xml:space="preserve">., </w:t>
      </w:r>
      <w:r w:rsidRPr="00A04B1E">
        <w:rPr>
          <w:sz w:val="28"/>
          <w:szCs w:val="28"/>
          <w:lang w:val="en-US"/>
        </w:rPr>
        <w:t>Yu</w:t>
      </w:r>
      <w:r w:rsidRPr="00513943">
        <w:rPr>
          <w:sz w:val="28"/>
          <w:szCs w:val="28"/>
          <w:lang w:val="en-US"/>
        </w:rPr>
        <w:t xml:space="preserve"> </w:t>
      </w:r>
      <w:r w:rsidRPr="00A04B1E">
        <w:rPr>
          <w:sz w:val="28"/>
          <w:szCs w:val="28"/>
          <w:lang w:val="en-US"/>
        </w:rPr>
        <w:t>N</w:t>
      </w:r>
      <w:r w:rsidRPr="00513943">
        <w:rPr>
          <w:sz w:val="28"/>
          <w:szCs w:val="28"/>
          <w:lang w:val="en-US"/>
        </w:rPr>
        <w:t xml:space="preserve">., </w:t>
      </w:r>
      <w:r w:rsidRPr="00A04B1E">
        <w:rPr>
          <w:sz w:val="28"/>
          <w:szCs w:val="28"/>
          <w:lang w:val="en-US"/>
        </w:rPr>
        <w:t>Walld</w:t>
      </w:r>
      <w:r w:rsidRPr="00513943">
        <w:rPr>
          <w:sz w:val="28"/>
          <w:szCs w:val="28"/>
          <w:lang w:val="en-US"/>
        </w:rPr>
        <w:t xml:space="preserve"> </w:t>
      </w:r>
      <w:r w:rsidRPr="00A04B1E">
        <w:rPr>
          <w:sz w:val="28"/>
          <w:szCs w:val="28"/>
          <w:lang w:val="en-US"/>
        </w:rPr>
        <w:t>R</w:t>
      </w:r>
      <w:r w:rsidRPr="00513943">
        <w:rPr>
          <w:sz w:val="28"/>
          <w:szCs w:val="28"/>
          <w:lang w:val="en-US"/>
        </w:rPr>
        <w:t xml:space="preserve">.. </w:t>
      </w:r>
      <w:r w:rsidRPr="00A04B1E">
        <w:rPr>
          <w:sz w:val="28"/>
          <w:szCs w:val="28"/>
          <w:lang w:val="en-US"/>
        </w:rPr>
        <w:t xml:space="preserve">The relationship between inflammatory bowel disease and socioeconomic variables. Am J Gastroenterol. </w:t>
      </w:r>
      <w:r w:rsidR="00C40BE4" w:rsidRPr="00D63B50">
        <w:rPr>
          <w:sz w:val="28"/>
          <w:szCs w:val="28"/>
          <w:lang w:val="en-US"/>
        </w:rPr>
        <w:t xml:space="preserve">–  2001.– </w:t>
      </w:r>
      <w:r w:rsidR="00C40BE4">
        <w:rPr>
          <w:sz w:val="28"/>
          <w:szCs w:val="28"/>
          <w:lang w:val="en-US"/>
        </w:rPr>
        <w:t>Vol</w:t>
      </w:r>
      <w:r w:rsidR="00C40BE4" w:rsidRPr="00D63B50">
        <w:rPr>
          <w:sz w:val="28"/>
          <w:szCs w:val="28"/>
          <w:lang w:val="en-US"/>
        </w:rPr>
        <w:t xml:space="preserve">. 96, № 1.– </w:t>
      </w:r>
      <w:r w:rsidR="00C40BE4">
        <w:rPr>
          <w:sz w:val="28"/>
          <w:szCs w:val="28"/>
        </w:rPr>
        <w:t>Р</w:t>
      </w:r>
      <w:r w:rsidR="00C40BE4" w:rsidRPr="00D63B50">
        <w:rPr>
          <w:sz w:val="28"/>
          <w:szCs w:val="28"/>
          <w:lang w:val="en-US"/>
        </w:rPr>
        <w:t xml:space="preserve">. </w:t>
      </w:r>
      <w:r w:rsidRPr="00A04B1E">
        <w:rPr>
          <w:sz w:val="28"/>
          <w:szCs w:val="28"/>
          <w:lang w:val="en-US"/>
        </w:rPr>
        <w:t>2117</w:t>
      </w:r>
      <w:r w:rsidR="00D87090">
        <w:rPr>
          <w:sz w:val="28"/>
          <w:szCs w:val="28"/>
          <w:lang w:val="en-US"/>
        </w:rPr>
        <w:t xml:space="preserve">– </w:t>
      </w:r>
      <w:r w:rsidRPr="00A04B1E">
        <w:rPr>
          <w:sz w:val="28"/>
          <w:szCs w:val="28"/>
          <w:lang w:val="en-US"/>
        </w:rPr>
        <w:t xml:space="preserve">2125. </w:t>
      </w:r>
    </w:p>
    <w:p w14:paraId="2B86783F" w14:textId="51F2BBE0" w:rsidR="00A04B1E" w:rsidRPr="0033561D" w:rsidRDefault="00A04B1E" w:rsidP="00D63B50">
      <w:pPr>
        <w:rPr>
          <w:sz w:val="28"/>
          <w:szCs w:val="28"/>
          <w:lang w:val="en-US"/>
        </w:rPr>
      </w:pPr>
      <w:r w:rsidRPr="00A04B1E">
        <w:rPr>
          <w:sz w:val="28"/>
          <w:szCs w:val="28"/>
          <w:lang w:val="en-US"/>
        </w:rPr>
        <w:t>68</w:t>
      </w:r>
      <w:r w:rsidRPr="00A04B1E">
        <w:rPr>
          <w:sz w:val="28"/>
          <w:szCs w:val="28"/>
          <w:lang w:val="en-US"/>
        </w:rPr>
        <w:tab/>
        <w:t xml:space="preserve">Hlavaty T., Toth J., Koller T., Krajcovicova A., Oravcova S., Zelinkova Z., Huorka M. United European Gastroenterology Journal. </w:t>
      </w:r>
      <w:r w:rsidR="00D63B50" w:rsidRPr="00D63B50">
        <w:rPr>
          <w:sz w:val="28"/>
          <w:szCs w:val="28"/>
          <w:lang w:val="en-US"/>
        </w:rPr>
        <w:t xml:space="preserve">–  2013.– </w:t>
      </w:r>
      <w:r w:rsidR="00D63B50">
        <w:rPr>
          <w:sz w:val="28"/>
          <w:szCs w:val="28"/>
          <w:lang w:val="en-US"/>
        </w:rPr>
        <w:t>Vol</w:t>
      </w:r>
      <w:r w:rsidR="00D63B50" w:rsidRPr="0033561D">
        <w:rPr>
          <w:sz w:val="28"/>
          <w:szCs w:val="28"/>
          <w:lang w:val="en-US"/>
        </w:rPr>
        <w:t xml:space="preserve">. 1, № 2.– </w:t>
      </w:r>
      <w:r w:rsidR="00D63B50">
        <w:rPr>
          <w:sz w:val="28"/>
          <w:szCs w:val="28"/>
        </w:rPr>
        <w:t>Р</w:t>
      </w:r>
      <w:r w:rsidR="00D63B50" w:rsidRPr="0033561D">
        <w:rPr>
          <w:sz w:val="28"/>
          <w:szCs w:val="28"/>
          <w:lang w:val="en-US"/>
        </w:rPr>
        <w:t xml:space="preserve">. </w:t>
      </w:r>
      <w:r w:rsidRPr="00A04B1E">
        <w:rPr>
          <w:sz w:val="28"/>
          <w:szCs w:val="28"/>
          <w:lang w:val="en-US"/>
        </w:rPr>
        <w:t>109</w:t>
      </w:r>
      <w:r w:rsidR="00D87090">
        <w:rPr>
          <w:sz w:val="28"/>
          <w:szCs w:val="28"/>
          <w:lang w:val="en-US"/>
        </w:rPr>
        <w:t xml:space="preserve">– </w:t>
      </w:r>
      <w:r w:rsidRPr="00A04B1E">
        <w:rPr>
          <w:sz w:val="28"/>
          <w:szCs w:val="28"/>
          <w:lang w:val="en-US"/>
        </w:rPr>
        <w:t xml:space="preserve">119. </w:t>
      </w:r>
    </w:p>
    <w:p w14:paraId="60BFCC52" w14:textId="6E5B1136" w:rsidR="00A04B1E" w:rsidRPr="00C71005" w:rsidRDefault="00A04B1E" w:rsidP="00A04B1E">
      <w:pPr>
        <w:rPr>
          <w:sz w:val="28"/>
          <w:szCs w:val="28"/>
          <w:lang w:val="en-US"/>
        </w:rPr>
      </w:pPr>
      <w:r w:rsidRPr="00A04B1E">
        <w:rPr>
          <w:sz w:val="28"/>
          <w:szCs w:val="28"/>
          <w:lang w:val="en-US"/>
        </w:rPr>
        <w:t>69</w:t>
      </w:r>
      <w:r w:rsidRPr="00A04B1E">
        <w:rPr>
          <w:sz w:val="28"/>
          <w:szCs w:val="28"/>
          <w:lang w:val="en-US"/>
        </w:rPr>
        <w:tab/>
        <w:t>Ng S.C., Tang W., Leong R.W., Chen M.H., Ko Y.N., Studd C., Niewiadomski O., Bell S., Kamm M.A. Environmental risk factors in inflammatory bowel disease: a population</w:t>
      </w:r>
      <w:r w:rsidR="00D87090">
        <w:rPr>
          <w:sz w:val="28"/>
          <w:szCs w:val="28"/>
          <w:lang w:val="en-US"/>
        </w:rPr>
        <w:t xml:space="preserve">– </w:t>
      </w:r>
      <w:r w:rsidRPr="00A04B1E">
        <w:rPr>
          <w:sz w:val="28"/>
          <w:szCs w:val="28"/>
          <w:lang w:val="en-US"/>
        </w:rPr>
        <w:t>based case</w:t>
      </w:r>
      <w:r w:rsidR="00D87090">
        <w:rPr>
          <w:sz w:val="28"/>
          <w:szCs w:val="28"/>
          <w:lang w:val="en-US"/>
        </w:rPr>
        <w:t xml:space="preserve">– </w:t>
      </w:r>
      <w:r w:rsidRPr="00A04B1E">
        <w:rPr>
          <w:sz w:val="28"/>
          <w:szCs w:val="28"/>
          <w:lang w:val="en-US"/>
        </w:rPr>
        <w:t>control study in Asia</w:t>
      </w:r>
      <w:r w:rsidR="00D87090">
        <w:rPr>
          <w:sz w:val="28"/>
          <w:szCs w:val="28"/>
          <w:lang w:val="en-US"/>
        </w:rPr>
        <w:t xml:space="preserve">– </w:t>
      </w:r>
      <w:r w:rsidRPr="00A04B1E">
        <w:rPr>
          <w:sz w:val="28"/>
          <w:szCs w:val="28"/>
          <w:lang w:val="en-US"/>
        </w:rPr>
        <w:t xml:space="preserve">Pacific. Gut. </w:t>
      </w:r>
      <w:r w:rsidR="00437C26" w:rsidRPr="00C71005">
        <w:rPr>
          <w:sz w:val="28"/>
          <w:szCs w:val="28"/>
          <w:lang w:val="en-US"/>
        </w:rPr>
        <w:t xml:space="preserve">–  2015.– </w:t>
      </w:r>
      <w:r w:rsidR="00437C26">
        <w:rPr>
          <w:sz w:val="28"/>
          <w:szCs w:val="28"/>
          <w:lang w:val="en-US"/>
        </w:rPr>
        <w:t>Vol</w:t>
      </w:r>
      <w:r w:rsidR="00437C26" w:rsidRPr="00C71005">
        <w:rPr>
          <w:sz w:val="28"/>
          <w:szCs w:val="28"/>
          <w:lang w:val="en-US"/>
        </w:rPr>
        <w:t xml:space="preserve">. 64, № 7.– </w:t>
      </w:r>
      <w:r w:rsidR="00437C26">
        <w:rPr>
          <w:sz w:val="28"/>
          <w:szCs w:val="28"/>
        </w:rPr>
        <w:t>Р</w:t>
      </w:r>
      <w:r w:rsidR="00437C26" w:rsidRPr="00C71005">
        <w:rPr>
          <w:sz w:val="28"/>
          <w:szCs w:val="28"/>
          <w:lang w:val="en-US"/>
        </w:rPr>
        <w:t xml:space="preserve">. </w:t>
      </w:r>
      <w:r w:rsidRPr="00A04B1E">
        <w:rPr>
          <w:sz w:val="28"/>
          <w:szCs w:val="28"/>
          <w:lang w:val="en-US"/>
        </w:rPr>
        <w:t>1063</w:t>
      </w:r>
      <w:r w:rsidR="00D87090">
        <w:rPr>
          <w:sz w:val="28"/>
          <w:szCs w:val="28"/>
          <w:lang w:val="en-US"/>
        </w:rPr>
        <w:t xml:space="preserve">– </w:t>
      </w:r>
      <w:r w:rsidRPr="00A04B1E">
        <w:rPr>
          <w:sz w:val="28"/>
          <w:szCs w:val="28"/>
          <w:lang w:val="en-US"/>
        </w:rPr>
        <w:t>1071</w:t>
      </w:r>
      <w:r w:rsidR="00437C26" w:rsidRPr="00C71005">
        <w:rPr>
          <w:sz w:val="28"/>
          <w:szCs w:val="28"/>
          <w:lang w:val="en-US"/>
        </w:rPr>
        <w:t>.</w:t>
      </w:r>
    </w:p>
    <w:p w14:paraId="390E51E9" w14:textId="6A53E0A9" w:rsidR="00A04B1E" w:rsidRPr="00A04B1E" w:rsidRDefault="00A04B1E" w:rsidP="005D751A">
      <w:pPr>
        <w:rPr>
          <w:sz w:val="28"/>
          <w:szCs w:val="28"/>
          <w:lang w:val="en-US"/>
        </w:rPr>
      </w:pPr>
      <w:r w:rsidRPr="00A04B1E">
        <w:rPr>
          <w:sz w:val="28"/>
          <w:szCs w:val="28"/>
          <w:lang w:val="en-US"/>
        </w:rPr>
        <w:t>70</w:t>
      </w:r>
      <w:r w:rsidRPr="00A04B1E">
        <w:rPr>
          <w:sz w:val="28"/>
          <w:szCs w:val="28"/>
          <w:lang w:val="en-US"/>
        </w:rPr>
        <w:tab/>
        <w:t>Glushkova N, Smailova D, Namazbayeva Z, Mukasheva G, Zhamakurova A, Kuanyshkalieva A, Karibayeva IK, Kauysheva A, Otyzbayeva N, Kulzhanov M, Semenova Y. Prevalence of Smoking Various Tobacco Types in the Kazakhstani Adult Population in 2021: A Cross</w:t>
      </w:r>
      <w:r w:rsidR="00D87090">
        <w:rPr>
          <w:sz w:val="28"/>
          <w:szCs w:val="28"/>
          <w:lang w:val="en-US"/>
        </w:rPr>
        <w:t xml:space="preserve">– </w:t>
      </w:r>
      <w:r w:rsidRPr="00A04B1E">
        <w:rPr>
          <w:sz w:val="28"/>
          <w:szCs w:val="28"/>
          <w:lang w:val="en-US"/>
        </w:rPr>
        <w:t>Sectional Study. International Journal of Environmental Research and Public Health</w:t>
      </w:r>
      <w:r w:rsidR="00FF488D" w:rsidRPr="0033561D">
        <w:rPr>
          <w:sz w:val="28"/>
          <w:szCs w:val="28"/>
          <w:lang w:val="en-US"/>
        </w:rPr>
        <w:t>.</w:t>
      </w:r>
      <w:r w:rsidR="00D87090">
        <w:rPr>
          <w:sz w:val="28"/>
          <w:szCs w:val="28"/>
          <w:lang w:val="en-US"/>
        </w:rPr>
        <w:t xml:space="preserve">– </w:t>
      </w:r>
      <w:r w:rsidR="00646AD3" w:rsidRPr="00646AD3">
        <w:rPr>
          <w:sz w:val="28"/>
          <w:szCs w:val="28"/>
          <w:lang w:val="en-US"/>
        </w:rPr>
        <w:t>2023.</w:t>
      </w:r>
      <w:r w:rsidR="00D87090">
        <w:rPr>
          <w:sz w:val="28"/>
          <w:szCs w:val="28"/>
          <w:lang w:val="en-US"/>
        </w:rPr>
        <w:t xml:space="preserve">– </w:t>
      </w:r>
      <w:r w:rsidR="00646AD3" w:rsidRPr="00646AD3">
        <w:rPr>
          <w:sz w:val="28"/>
          <w:szCs w:val="28"/>
          <w:lang w:val="en-US"/>
        </w:rPr>
        <w:t>Vol.</w:t>
      </w:r>
      <w:r w:rsidR="00CC36B1">
        <w:rPr>
          <w:sz w:val="28"/>
          <w:szCs w:val="28"/>
          <w:lang w:val="en-US"/>
        </w:rPr>
        <w:t xml:space="preserve"> </w:t>
      </w:r>
      <w:r w:rsidR="00646AD3" w:rsidRPr="00646AD3">
        <w:rPr>
          <w:sz w:val="28"/>
          <w:szCs w:val="28"/>
          <w:lang w:val="en-US"/>
        </w:rPr>
        <w:t>20</w:t>
      </w:r>
      <w:r w:rsidR="00DE31B0" w:rsidRPr="00D9713D">
        <w:rPr>
          <w:sz w:val="28"/>
          <w:szCs w:val="28"/>
          <w:lang w:val="en-US"/>
        </w:rPr>
        <w:t xml:space="preserve">, </w:t>
      </w:r>
      <w:r w:rsidR="00D87090">
        <w:rPr>
          <w:sz w:val="28"/>
          <w:szCs w:val="28"/>
          <w:lang w:val="en-US"/>
        </w:rPr>
        <w:t>№</w:t>
      </w:r>
      <w:r w:rsidR="00FF488D" w:rsidRPr="0033561D">
        <w:rPr>
          <w:sz w:val="28"/>
          <w:szCs w:val="28"/>
          <w:lang w:val="en-US"/>
        </w:rPr>
        <w:t xml:space="preserve"> </w:t>
      </w:r>
      <w:r w:rsidR="00D87090">
        <w:rPr>
          <w:sz w:val="28"/>
          <w:szCs w:val="28"/>
          <w:lang w:val="en-US"/>
        </w:rPr>
        <w:t xml:space="preserve"> </w:t>
      </w:r>
      <w:r w:rsidR="00646AD3" w:rsidRPr="00646AD3">
        <w:rPr>
          <w:sz w:val="28"/>
          <w:szCs w:val="28"/>
          <w:lang w:val="en-US"/>
        </w:rPr>
        <w:t>2</w:t>
      </w:r>
      <w:r w:rsidR="00DE31B0" w:rsidRPr="00D9713D">
        <w:rPr>
          <w:sz w:val="28"/>
          <w:szCs w:val="28"/>
          <w:lang w:val="en-US"/>
        </w:rPr>
        <w:t>.</w:t>
      </w:r>
      <w:r w:rsidR="00D87090">
        <w:rPr>
          <w:sz w:val="28"/>
          <w:szCs w:val="28"/>
          <w:lang w:val="en-US"/>
        </w:rPr>
        <w:t xml:space="preserve">– </w:t>
      </w:r>
      <w:r w:rsidR="00646AD3" w:rsidRPr="00646AD3">
        <w:rPr>
          <w:sz w:val="28"/>
          <w:szCs w:val="28"/>
          <w:lang w:val="en-US"/>
        </w:rPr>
        <w:t>P.</w:t>
      </w:r>
      <w:r w:rsidR="00AA5871">
        <w:rPr>
          <w:sz w:val="28"/>
          <w:szCs w:val="28"/>
          <w:lang w:val="en-US"/>
        </w:rPr>
        <w:t xml:space="preserve"> </w:t>
      </w:r>
      <w:r w:rsidR="00646AD3" w:rsidRPr="00646AD3">
        <w:rPr>
          <w:sz w:val="28"/>
          <w:szCs w:val="28"/>
          <w:lang w:val="en-US"/>
        </w:rPr>
        <w:t>1</w:t>
      </w:r>
      <w:r w:rsidR="00D87090">
        <w:rPr>
          <w:sz w:val="28"/>
          <w:szCs w:val="28"/>
          <w:lang w:val="en-US"/>
        </w:rPr>
        <w:t xml:space="preserve">– </w:t>
      </w:r>
      <w:r w:rsidR="00646AD3" w:rsidRPr="00646AD3">
        <w:rPr>
          <w:sz w:val="28"/>
          <w:szCs w:val="28"/>
          <w:lang w:val="en-US"/>
        </w:rPr>
        <w:t>11.</w:t>
      </w:r>
    </w:p>
    <w:p w14:paraId="7569359A" w14:textId="2B3432A1" w:rsidR="00A04B1E" w:rsidRPr="00D87090" w:rsidRDefault="00A04B1E" w:rsidP="005D751A">
      <w:pPr>
        <w:rPr>
          <w:sz w:val="28"/>
          <w:szCs w:val="28"/>
          <w:lang w:val="en-US"/>
        </w:rPr>
      </w:pPr>
      <w:r w:rsidRPr="00A04B1E">
        <w:rPr>
          <w:sz w:val="28"/>
          <w:szCs w:val="28"/>
        </w:rPr>
        <w:t>71</w:t>
      </w:r>
      <w:r w:rsidRPr="00A04B1E">
        <w:rPr>
          <w:sz w:val="28"/>
          <w:szCs w:val="28"/>
        </w:rPr>
        <w:tab/>
        <w:t>Валуйских Е.Ю., Светлова И.О., Курилович С.А., Осипенко М.Ф., Максимов В.Н., Воевода М.И. Клинико</w:t>
      </w:r>
      <w:r w:rsidR="00D87090">
        <w:rPr>
          <w:sz w:val="28"/>
          <w:szCs w:val="28"/>
        </w:rPr>
        <w:t xml:space="preserve">– </w:t>
      </w:r>
      <w:r w:rsidRPr="00A04B1E">
        <w:rPr>
          <w:sz w:val="28"/>
          <w:szCs w:val="28"/>
        </w:rPr>
        <w:t>генетические аспекты воспалительных   заболеваний   кишечника   //   Российский   журнал гастроэнтерологии, гепатологии и колопроктологии.</w:t>
      </w:r>
      <w:r w:rsidR="00D87090">
        <w:rPr>
          <w:sz w:val="28"/>
          <w:szCs w:val="28"/>
        </w:rPr>
        <w:t xml:space="preserve">– </w:t>
      </w:r>
      <w:r w:rsidRPr="00D87090">
        <w:rPr>
          <w:sz w:val="28"/>
          <w:szCs w:val="28"/>
          <w:lang w:val="en-US"/>
        </w:rPr>
        <w:t>2008.</w:t>
      </w:r>
      <w:r w:rsidR="00D87090" w:rsidRPr="00D87090">
        <w:rPr>
          <w:sz w:val="28"/>
          <w:szCs w:val="28"/>
          <w:lang w:val="en-US"/>
        </w:rPr>
        <w:t xml:space="preserve">– № </w:t>
      </w:r>
      <w:r w:rsidRPr="00D87090">
        <w:rPr>
          <w:sz w:val="28"/>
          <w:szCs w:val="28"/>
          <w:lang w:val="en-US"/>
        </w:rPr>
        <w:t>18(6).</w:t>
      </w:r>
      <w:r w:rsidR="00D87090" w:rsidRPr="00D87090">
        <w:rPr>
          <w:sz w:val="28"/>
          <w:szCs w:val="28"/>
          <w:lang w:val="en-US"/>
        </w:rPr>
        <w:t xml:space="preserve">– </w:t>
      </w:r>
      <w:r w:rsidRPr="00A04B1E">
        <w:rPr>
          <w:sz w:val="28"/>
          <w:szCs w:val="28"/>
        </w:rPr>
        <w:t>С</w:t>
      </w:r>
      <w:r w:rsidRPr="00D87090">
        <w:rPr>
          <w:sz w:val="28"/>
          <w:szCs w:val="28"/>
          <w:lang w:val="en-US"/>
        </w:rPr>
        <w:t>.</w:t>
      </w:r>
      <w:r w:rsidR="00BE2D6F" w:rsidRPr="00D87090">
        <w:rPr>
          <w:sz w:val="28"/>
          <w:szCs w:val="28"/>
          <w:lang w:val="en-US"/>
        </w:rPr>
        <w:t xml:space="preserve"> </w:t>
      </w:r>
      <w:r w:rsidRPr="00D87090">
        <w:rPr>
          <w:sz w:val="28"/>
          <w:szCs w:val="28"/>
          <w:lang w:val="en-US"/>
        </w:rPr>
        <w:t>68</w:t>
      </w:r>
      <w:r w:rsidR="00D87090">
        <w:rPr>
          <w:sz w:val="28"/>
          <w:szCs w:val="28"/>
          <w:lang w:val="en-US"/>
        </w:rPr>
        <w:t xml:space="preserve">– </w:t>
      </w:r>
      <w:r w:rsidRPr="00D87090">
        <w:rPr>
          <w:sz w:val="28"/>
          <w:szCs w:val="28"/>
          <w:lang w:val="en-US"/>
        </w:rPr>
        <w:t>74.</w:t>
      </w:r>
    </w:p>
    <w:p w14:paraId="603A4C9B" w14:textId="115E9E24" w:rsidR="00A04B1E" w:rsidRPr="00A04B1E" w:rsidRDefault="00A04B1E" w:rsidP="005D751A">
      <w:pPr>
        <w:rPr>
          <w:sz w:val="28"/>
          <w:szCs w:val="28"/>
          <w:lang w:val="en-US"/>
        </w:rPr>
      </w:pPr>
      <w:r w:rsidRPr="00A04B1E">
        <w:rPr>
          <w:sz w:val="28"/>
          <w:szCs w:val="28"/>
          <w:lang w:val="en-US"/>
        </w:rPr>
        <w:t>72</w:t>
      </w:r>
      <w:r w:rsidRPr="00A04B1E">
        <w:rPr>
          <w:sz w:val="28"/>
          <w:szCs w:val="28"/>
          <w:lang w:val="en-US"/>
        </w:rPr>
        <w:tab/>
        <w:t>Glushkova N, Turdaliyeva B, Kulzhanov M, Karibayeva IK, Kamaliev M, Smailova D, Zhamakurova A, Namazbayeva Z, Mukasheva G, Kuanyshkalieva A, Otyzbayeva N, Semenova Y, Jobalayeva B. Examining disparities in cardiovascular disease prevention strategies and incidence rates between urban and rural populations: insights from Kazakhstan. Sci Rep</w:t>
      </w:r>
      <w:r w:rsidR="00AE1B8F" w:rsidRPr="0033561D">
        <w:rPr>
          <w:sz w:val="28"/>
          <w:szCs w:val="28"/>
          <w:lang w:val="en-US"/>
        </w:rPr>
        <w:t>.</w:t>
      </w:r>
      <w:r w:rsidR="00D87090">
        <w:rPr>
          <w:sz w:val="28"/>
          <w:szCs w:val="28"/>
          <w:lang w:val="en-US"/>
        </w:rPr>
        <w:t xml:space="preserve">– </w:t>
      </w:r>
      <w:r w:rsidRPr="00A04B1E">
        <w:rPr>
          <w:sz w:val="28"/>
          <w:szCs w:val="28"/>
          <w:lang w:val="en-US"/>
        </w:rPr>
        <w:t>2023</w:t>
      </w:r>
      <w:r w:rsidR="004C7C87">
        <w:rPr>
          <w:sz w:val="28"/>
          <w:szCs w:val="28"/>
          <w:lang w:val="en-US"/>
        </w:rPr>
        <w:t>.</w:t>
      </w:r>
      <w:r w:rsidR="00D87090">
        <w:rPr>
          <w:sz w:val="28"/>
          <w:szCs w:val="28"/>
          <w:lang w:val="en-US"/>
        </w:rPr>
        <w:t xml:space="preserve">– </w:t>
      </w:r>
      <w:r w:rsidR="004C7C87">
        <w:rPr>
          <w:sz w:val="28"/>
          <w:szCs w:val="28"/>
          <w:lang w:val="en-US"/>
        </w:rPr>
        <w:t>Vol.</w:t>
      </w:r>
      <w:r w:rsidR="00CC36B1">
        <w:rPr>
          <w:sz w:val="28"/>
          <w:szCs w:val="28"/>
          <w:lang w:val="en-US"/>
        </w:rPr>
        <w:t xml:space="preserve"> </w:t>
      </w:r>
      <w:r w:rsidRPr="00A04B1E">
        <w:rPr>
          <w:sz w:val="28"/>
          <w:szCs w:val="28"/>
          <w:lang w:val="en-US"/>
        </w:rPr>
        <w:t>13</w:t>
      </w:r>
      <w:r w:rsidR="00DE31B0" w:rsidRPr="00D87090">
        <w:rPr>
          <w:sz w:val="28"/>
          <w:szCs w:val="28"/>
          <w:lang w:val="en-US"/>
        </w:rPr>
        <w:t xml:space="preserve">, </w:t>
      </w:r>
      <w:r w:rsidR="00D87090">
        <w:rPr>
          <w:sz w:val="28"/>
          <w:szCs w:val="28"/>
          <w:lang w:val="en-US"/>
        </w:rPr>
        <w:t>№</w:t>
      </w:r>
      <w:r w:rsidR="00AE1B8F" w:rsidRPr="0033561D">
        <w:rPr>
          <w:sz w:val="28"/>
          <w:szCs w:val="28"/>
          <w:lang w:val="en-US"/>
        </w:rPr>
        <w:t xml:space="preserve"> </w:t>
      </w:r>
      <w:r w:rsidR="00DE31B0" w:rsidRPr="00DE31B0">
        <w:rPr>
          <w:sz w:val="28"/>
          <w:szCs w:val="28"/>
          <w:lang w:val="en-US"/>
        </w:rPr>
        <w:t>1.</w:t>
      </w:r>
      <w:r w:rsidR="00D87090">
        <w:rPr>
          <w:sz w:val="28"/>
          <w:szCs w:val="28"/>
          <w:lang w:val="en-US"/>
        </w:rPr>
        <w:t xml:space="preserve">– </w:t>
      </w:r>
      <w:r w:rsidR="004C7C87">
        <w:rPr>
          <w:sz w:val="28"/>
          <w:szCs w:val="28"/>
          <w:lang w:val="en-US"/>
        </w:rPr>
        <w:t>P</w:t>
      </w:r>
      <w:r w:rsidR="00294044">
        <w:rPr>
          <w:sz w:val="28"/>
          <w:szCs w:val="28"/>
          <w:lang w:val="en-US"/>
        </w:rPr>
        <w:t>.</w:t>
      </w:r>
      <w:r w:rsidR="00AA5871">
        <w:rPr>
          <w:sz w:val="28"/>
          <w:szCs w:val="28"/>
          <w:lang w:val="en-US"/>
        </w:rPr>
        <w:t xml:space="preserve"> </w:t>
      </w:r>
      <w:r w:rsidR="001E2FB3">
        <w:rPr>
          <w:sz w:val="28"/>
          <w:szCs w:val="28"/>
          <w:lang w:val="en-US"/>
        </w:rPr>
        <w:t>1</w:t>
      </w:r>
      <w:r w:rsidR="00D87090">
        <w:rPr>
          <w:sz w:val="28"/>
          <w:szCs w:val="28"/>
          <w:lang w:val="en-US"/>
        </w:rPr>
        <w:t xml:space="preserve">– </w:t>
      </w:r>
      <w:r w:rsidR="001E2FB3">
        <w:rPr>
          <w:sz w:val="28"/>
          <w:szCs w:val="28"/>
          <w:lang w:val="en-US"/>
        </w:rPr>
        <w:t>11</w:t>
      </w:r>
      <w:r w:rsidR="004C7C87">
        <w:rPr>
          <w:sz w:val="28"/>
          <w:szCs w:val="28"/>
          <w:lang w:val="en-US"/>
        </w:rPr>
        <w:t xml:space="preserve"> </w:t>
      </w:r>
      <w:r w:rsidRPr="00A04B1E">
        <w:rPr>
          <w:sz w:val="28"/>
          <w:szCs w:val="28"/>
          <w:lang w:val="en-US"/>
        </w:rPr>
        <w:t xml:space="preserve">. </w:t>
      </w:r>
    </w:p>
    <w:p w14:paraId="3799B34C" w14:textId="77777777" w:rsidR="00A04B1E" w:rsidRPr="00A04B1E" w:rsidRDefault="00A04B1E" w:rsidP="005D751A">
      <w:pPr>
        <w:rPr>
          <w:sz w:val="28"/>
          <w:szCs w:val="28"/>
        </w:rPr>
      </w:pPr>
      <w:r w:rsidRPr="00C71005">
        <w:rPr>
          <w:sz w:val="28"/>
          <w:szCs w:val="28"/>
          <w:lang w:val="en-US"/>
        </w:rPr>
        <w:t>73.</w:t>
      </w:r>
      <w:r w:rsidRPr="00C71005">
        <w:rPr>
          <w:sz w:val="28"/>
          <w:szCs w:val="28"/>
          <w:lang w:val="en-US"/>
        </w:rPr>
        <w:tab/>
      </w:r>
      <w:r w:rsidRPr="00A04B1E">
        <w:rPr>
          <w:sz w:val="28"/>
          <w:szCs w:val="28"/>
        </w:rPr>
        <w:t>Кульжанов</w:t>
      </w:r>
      <w:r w:rsidRPr="00C71005">
        <w:rPr>
          <w:sz w:val="28"/>
          <w:szCs w:val="28"/>
          <w:lang w:val="en-US"/>
        </w:rPr>
        <w:t xml:space="preserve"> </w:t>
      </w:r>
      <w:r w:rsidRPr="00A04B1E">
        <w:rPr>
          <w:sz w:val="28"/>
          <w:szCs w:val="28"/>
        </w:rPr>
        <w:t>М</w:t>
      </w:r>
      <w:r w:rsidRPr="00C71005">
        <w:rPr>
          <w:sz w:val="28"/>
          <w:szCs w:val="28"/>
          <w:lang w:val="en-US"/>
        </w:rPr>
        <w:t>.</w:t>
      </w:r>
      <w:r w:rsidRPr="00A04B1E">
        <w:rPr>
          <w:sz w:val="28"/>
          <w:szCs w:val="28"/>
        </w:rPr>
        <w:t>К</w:t>
      </w:r>
      <w:r w:rsidRPr="00C71005">
        <w:rPr>
          <w:sz w:val="28"/>
          <w:szCs w:val="28"/>
          <w:lang w:val="en-US"/>
        </w:rPr>
        <w:t xml:space="preserve">., </w:t>
      </w:r>
      <w:r w:rsidRPr="00A04B1E">
        <w:rPr>
          <w:sz w:val="28"/>
          <w:szCs w:val="28"/>
        </w:rPr>
        <w:t>Чен</w:t>
      </w:r>
      <w:r w:rsidRPr="00C71005">
        <w:rPr>
          <w:sz w:val="28"/>
          <w:szCs w:val="28"/>
          <w:lang w:val="en-US"/>
        </w:rPr>
        <w:t xml:space="preserve"> </w:t>
      </w:r>
      <w:r w:rsidRPr="00A04B1E">
        <w:rPr>
          <w:sz w:val="28"/>
          <w:szCs w:val="28"/>
        </w:rPr>
        <w:t>А</w:t>
      </w:r>
      <w:r w:rsidRPr="00C71005">
        <w:rPr>
          <w:sz w:val="28"/>
          <w:szCs w:val="28"/>
          <w:lang w:val="en-US"/>
        </w:rPr>
        <w:t>.</w:t>
      </w:r>
      <w:r w:rsidRPr="00A04B1E">
        <w:rPr>
          <w:sz w:val="28"/>
          <w:szCs w:val="28"/>
        </w:rPr>
        <w:t>Н</w:t>
      </w:r>
      <w:r w:rsidRPr="00C71005">
        <w:rPr>
          <w:sz w:val="28"/>
          <w:szCs w:val="28"/>
          <w:lang w:val="en-US"/>
        </w:rPr>
        <w:t xml:space="preserve">., </w:t>
      </w:r>
      <w:r w:rsidRPr="00A04B1E">
        <w:rPr>
          <w:sz w:val="28"/>
          <w:szCs w:val="28"/>
        </w:rPr>
        <w:t>Бекботаев</w:t>
      </w:r>
      <w:r w:rsidRPr="00C71005">
        <w:rPr>
          <w:sz w:val="28"/>
          <w:szCs w:val="28"/>
          <w:lang w:val="en-US"/>
        </w:rPr>
        <w:t xml:space="preserve"> </w:t>
      </w:r>
      <w:r w:rsidRPr="00A04B1E">
        <w:rPr>
          <w:sz w:val="28"/>
          <w:szCs w:val="28"/>
        </w:rPr>
        <w:t>Е</w:t>
      </w:r>
      <w:r w:rsidRPr="00C71005">
        <w:rPr>
          <w:sz w:val="28"/>
          <w:szCs w:val="28"/>
          <w:lang w:val="en-US"/>
        </w:rPr>
        <w:t>.</w:t>
      </w:r>
      <w:r w:rsidRPr="00A04B1E">
        <w:rPr>
          <w:sz w:val="28"/>
          <w:szCs w:val="28"/>
        </w:rPr>
        <w:t>К</w:t>
      </w:r>
      <w:r w:rsidRPr="00C71005">
        <w:rPr>
          <w:sz w:val="28"/>
          <w:szCs w:val="28"/>
          <w:lang w:val="en-US"/>
        </w:rPr>
        <w:t xml:space="preserve">. </w:t>
      </w:r>
      <w:r w:rsidRPr="00A04B1E">
        <w:rPr>
          <w:sz w:val="28"/>
          <w:szCs w:val="28"/>
        </w:rPr>
        <w:t>и</w:t>
      </w:r>
      <w:r w:rsidRPr="00C71005">
        <w:rPr>
          <w:sz w:val="28"/>
          <w:szCs w:val="28"/>
          <w:lang w:val="en-US"/>
        </w:rPr>
        <w:t xml:space="preserve"> </w:t>
      </w:r>
      <w:r w:rsidRPr="00A04B1E">
        <w:rPr>
          <w:sz w:val="28"/>
          <w:szCs w:val="28"/>
        </w:rPr>
        <w:t>др</w:t>
      </w:r>
      <w:r w:rsidRPr="00C71005">
        <w:rPr>
          <w:sz w:val="28"/>
          <w:szCs w:val="28"/>
          <w:lang w:val="en-US"/>
        </w:rPr>
        <w:t xml:space="preserve">. </w:t>
      </w:r>
      <w:r w:rsidRPr="00A04B1E">
        <w:rPr>
          <w:sz w:val="28"/>
          <w:szCs w:val="28"/>
        </w:rPr>
        <w:t>Объемная и структурная оценка финансирования лечебных услуг в Республике Казахстан</w:t>
      </w:r>
    </w:p>
    <w:p w14:paraId="1E802E0C" w14:textId="2BF4C4FF" w:rsidR="00A04B1E" w:rsidRPr="00A04B1E" w:rsidRDefault="00A04B1E" w:rsidP="005D751A">
      <w:pPr>
        <w:ind w:firstLine="0"/>
        <w:rPr>
          <w:sz w:val="28"/>
          <w:szCs w:val="28"/>
        </w:rPr>
      </w:pPr>
      <w:r w:rsidRPr="00A04B1E">
        <w:rPr>
          <w:sz w:val="28"/>
          <w:szCs w:val="28"/>
        </w:rPr>
        <w:t>//</w:t>
      </w:r>
      <w:r w:rsidRPr="00A04B1E">
        <w:rPr>
          <w:sz w:val="28"/>
          <w:szCs w:val="28"/>
        </w:rPr>
        <w:tab/>
        <w:t>Центрально</w:t>
      </w:r>
      <w:r w:rsidR="00D87090">
        <w:rPr>
          <w:sz w:val="28"/>
          <w:szCs w:val="28"/>
        </w:rPr>
        <w:t xml:space="preserve">– </w:t>
      </w:r>
      <w:r w:rsidRPr="00A04B1E">
        <w:rPr>
          <w:sz w:val="28"/>
          <w:szCs w:val="28"/>
        </w:rPr>
        <w:t>Азиатский</w:t>
      </w:r>
      <w:r w:rsidRPr="00A04B1E">
        <w:rPr>
          <w:sz w:val="28"/>
          <w:szCs w:val="28"/>
        </w:rPr>
        <w:tab/>
        <w:t>научно</w:t>
      </w:r>
      <w:r w:rsidR="00D87090">
        <w:rPr>
          <w:sz w:val="28"/>
          <w:szCs w:val="28"/>
        </w:rPr>
        <w:t xml:space="preserve">– </w:t>
      </w:r>
      <w:r w:rsidRPr="00A04B1E">
        <w:rPr>
          <w:sz w:val="28"/>
          <w:szCs w:val="28"/>
        </w:rPr>
        <w:t>практический</w:t>
      </w:r>
      <w:r w:rsidRPr="00A04B1E">
        <w:rPr>
          <w:sz w:val="28"/>
          <w:szCs w:val="28"/>
        </w:rPr>
        <w:tab/>
        <w:t>журнал</w:t>
      </w:r>
      <w:r w:rsidRPr="00A04B1E">
        <w:rPr>
          <w:sz w:val="28"/>
          <w:szCs w:val="28"/>
        </w:rPr>
        <w:tab/>
        <w:t>по</w:t>
      </w:r>
      <w:r w:rsidR="005D751A">
        <w:rPr>
          <w:sz w:val="28"/>
          <w:szCs w:val="28"/>
        </w:rPr>
        <w:t xml:space="preserve">  общественному </w:t>
      </w:r>
      <w:r w:rsidRPr="00A04B1E">
        <w:rPr>
          <w:sz w:val="28"/>
          <w:szCs w:val="28"/>
        </w:rPr>
        <w:t xml:space="preserve">здравоохранению. – Алматы, 2008. – </w:t>
      </w:r>
      <w:r w:rsidR="00D87090">
        <w:rPr>
          <w:sz w:val="28"/>
          <w:szCs w:val="28"/>
        </w:rPr>
        <w:t xml:space="preserve">№ </w:t>
      </w:r>
      <w:r w:rsidRPr="00A04B1E">
        <w:rPr>
          <w:sz w:val="28"/>
          <w:szCs w:val="28"/>
        </w:rPr>
        <w:t>2. – С.</w:t>
      </w:r>
      <w:r w:rsidR="006B7105">
        <w:rPr>
          <w:sz w:val="28"/>
          <w:szCs w:val="28"/>
        </w:rPr>
        <w:t xml:space="preserve"> </w:t>
      </w:r>
      <w:r w:rsidRPr="00A04B1E">
        <w:rPr>
          <w:sz w:val="28"/>
          <w:szCs w:val="28"/>
        </w:rPr>
        <w:t>25</w:t>
      </w:r>
      <w:r w:rsidR="00D87090">
        <w:rPr>
          <w:sz w:val="28"/>
          <w:szCs w:val="28"/>
        </w:rPr>
        <w:t xml:space="preserve">– </w:t>
      </w:r>
      <w:r w:rsidRPr="00A04B1E">
        <w:rPr>
          <w:sz w:val="28"/>
          <w:szCs w:val="28"/>
        </w:rPr>
        <w:t>31.</w:t>
      </w:r>
    </w:p>
    <w:p w14:paraId="3673481E" w14:textId="3FABAABB" w:rsidR="00A04B1E" w:rsidRPr="00A04B1E" w:rsidRDefault="00A04B1E" w:rsidP="00A04B1E">
      <w:pPr>
        <w:rPr>
          <w:sz w:val="28"/>
          <w:szCs w:val="28"/>
        </w:rPr>
      </w:pPr>
      <w:r w:rsidRPr="00A04B1E">
        <w:rPr>
          <w:sz w:val="28"/>
          <w:szCs w:val="28"/>
        </w:rPr>
        <w:lastRenderedPageBreak/>
        <w:t>74</w:t>
      </w:r>
      <w:r w:rsidRPr="00A04B1E">
        <w:rPr>
          <w:sz w:val="28"/>
          <w:szCs w:val="28"/>
        </w:rPr>
        <w:tab/>
        <w:t>Турсынбекова К.Ж. Менеджмент здравоохранения</w:t>
      </w:r>
      <w:r w:rsidR="00D87090">
        <w:rPr>
          <w:sz w:val="28"/>
          <w:szCs w:val="28"/>
        </w:rPr>
        <w:t xml:space="preserve">– </w:t>
      </w:r>
      <w:r w:rsidRPr="00A04B1E">
        <w:rPr>
          <w:sz w:val="28"/>
          <w:szCs w:val="28"/>
        </w:rPr>
        <w:t>новый этап развития здравоохранения в РК // Международный научно</w:t>
      </w:r>
      <w:r w:rsidR="00D87090">
        <w:rPr>
          <w:sz w:val="28"/>
          <w:szCs w:val="28"/>
        </w:rPr>
        <w:t xml:space="preserve">– </w:t>
      </w:r>
      <w:r w:rsidRPr="00A04B1E">
        <w:rPr>
          <w:sz w:val="28"/>
          <w:szCs w:val="28"/>
        </w:rPr>
        <w:t>исследовательский журнал.</w:t>
      </w:r>
      <w:r w:rsidR="00D87090">
        <w:rPr>
          <w:sz w:val="28"/>
          <w:szCs w:val="28"/>
        </w:rPr>
        <w:t xml:space="preserve">– </w:t>
      </w:r>
      <w:r w:rsidRPr="00A04B1E">
        <w:rPr>
          <w:sz w:val="28"/>
          <w:szCs w:val="28"/>
        </w:rPr>
        <w:t>Екатеринбург</w:t>
      </w:r>
      <w:r w:rsidR="00F62F3F" w:rsidRPr="00A04B1E">
        <w:rPr>
          <w:sz w:val="28"/>
          <w:szCs w:val="28"/>
        </w:rPr>
        <w:t xml:space="preserve">. – </w:t>
      </w:r>
      <w:r w:rsidRPr="00A04B1E">
        <w:rPr>
          <w:sz w:val="28"/>
          <w:szCs w:val="28"/>
        </w:rPr>
        <w:t xml:space="preserve"> 2014.</w:t>
      </w:r>
      <w:r w:rsidR="00D87090">
        <w:rPr>
          <w:sz w:val="28"/>
          <w:szCs w:val="28"/>
        </w:rPr>
        <w:t xml:space="preserve">– № </w:t>
      </w:r>
      <w:r w:rsidRPr="00A04B1E">
        <w:rPr>
          <w:sz w:val="28"/>
          <w:szCs w:val="28"/>
        </w:rPr>
        <w:t>12 (31)</w:t>
      </w:r>
      <w:r w:rsidR="00F62F3F">
        <w:rPr>
          <w:sz w:val="28"/>
          <w:szCs w:val="28"/>
        </w:rPr>
        <w:t xml:space="preserve">, </w:t>
      </w:r>
      <w:r w:rsidR="00D87090">
        <w:rPr>
          <w:sz w:val="28"/>
          <w:szCs w:val="28"/>
        </w:rPr>
        <w:t xml:space="preserve">– </w:t>
      </w:r>
      <w:r w:rsidRPr="00A04B1E">
        <w:rPr>
          <w:sz w:val="28"/>
          <w:szCs w:val="28"/>
        </w:rPr>
        <w:t>С.</w:t>
      </w:r>
      <w:r w:rsidR="006B7105">
        <w:rPr>
          <w:sz w:val="28"/>
          <w:szCs w:val="28"/>
        </w:rPr>
        <w:t xml:space="preserve"> </w:t>
      </w:r>
      <w:r w:rsidRPr="00A04B1E">
        <w:rPr>
          <w:sz w:val="28"/>
          <w:szCs w:val="28"/>
        </w:rPr>
        <w:t>44</w:t>
      </w:r>
      <w:r w:rsidR="00D87090">
        <w:rPr>
          <w:sz w:val="28"/>
          <w:szCs w:val="28"/>
        </w:rPr>
        <w:t xml:space="preserve">– </w:t>
      </w:r>
      <w:r w:rsidRPr="00A04B1E">
        <w:rPr>
          <w:sz w:val="28"/>
          <w:szCs w:val="28"/>
        </w:rPr>
        <w:t>45.</w:t>
      </w:r>
    </w:p>
    <w:p w14:paraId="7FA284DB" w14:textId="0F3F8AD7" w:rsidR="00A04B1E" w:rsidRPr="00A04B1E" w:rsidRDefault="00A04B1E" w:rsidP="00A04B1E">
      <w:pPr>
        <w:rPr>
          <w:sz w:val="28"/>
          <w:szCs w:val="28"/>
        </w:rPr>
      </w:pPr>
      <w:r w:rsidRPr="00A04B1E">
        <w:rPr>
          <w:sz w:val="28"/>
          <w:szCs w:val="28"/>
        </w:rPr>
        <w:t>75</w:t>
      </w:r>
      <w:r w:rsidRPr="00A04B1E">
        <w:rPr>
          <w:sz w:val="28"/>
          <w:szCs w:val="28"/>
        </w:rPr>
        <w:tab/>
        <w:t>Бекембаева Г.С., Койков В.В., Мергентай А., Мусина Г.А., Солодовников М.П. Современное состояние инновационной деятельности в сфере здравоохранения Республики Казахстан // Успехи современного естествознания. – 2015.</w:t>
      </w:r>
      <w:r w:rsidR="00D87090">
        <w:rPr>
          <w:sz w:val="28"/>
          <w:szCs w:val="28"/>
        </w:rPr>
        <w:t>– №</w:t>
      </w:r>
      <w:r w:rsidR="00B162A8">
        <w:rPr>
          <w:sz w:val="28"/>
          <w:szCs w:val="28"/>
        </w:rPr>
        <w:t xml:space="preserve"> </w:t>
      </w:r>
      <w:r w:rsidRPr="00A04B1E">
        <w:rPr>
          <w:sz w:val="28"/>
          <w:szCs w:val="28"/>
        </w:rPr>
        <w:t>9</w:t>
      </w:r>
      <w:r w:rsidR="00F62F3F">
        <w:rPr>
          <w:sz w:val="28"/>
          <w:szCs w:val="28"/>
        </w:rPr>
        <w:t xml:space="preserve">, </w:t>
      </w:r>
      <w:r w:rsidR="00D87090">
        <w:rPr>
          <w:sz w:val="28"/>
          <w:szCs w:val="28"/>
        </w:rPr>
        <w:t xml:space="preserve">– </w:t>
      </w:r>
      <w:r w:rsidRPr="00A04B1E">
        <w:rPr>
          <w:sz w:val="28"/>
          <w:szCs w:val="28"/>
        </w:rPr>
        <w:t>С. 20</w:t>
      </w:r>
      <w:r w:rsidR="00D87090">
        <w:rPr>
          <w:sz w:val="28"/>
          <w:szCs w:val="28"/>
        </w:rPr>
        <w:t xml:space="preserve">– </w:t>
      </w:r>
      <w:r w:rsidRPr="00A04B1E">
        <w:rPr>
          <w:sz w:val="28"/>
          <w:szCs w:val="28"/>
        </w:rPr>
        <w:t>33.</w:t>
      </w:r>
    </w:p>
    <w:p w14:paraId="18CFBD39" w14:textId="7DBD99F5" w:rsidR="00A04B1E" w:rsidRPr="00A04B1E" w:rsidRDefault="00A04B1E" w:rsidP="00A04B1E">
      <w:pPr>
        <w:rPr>
          <w:sz w:val="28"/>
          <w:szCs w:val="28"/>
        </w:rPr>
      </w:pPr>
      <w:r w:rsidRPr="00A04B1E">
        <w:rPr>
          <w:sz w:val="28"/>
          <w:szCs w:val="28"/>
        </w:rPr>
        <w:t>76</w:t>
      </w:r>
      <w:r w:rsidRPr="00A04B1E">
        <w:rPr>
          <w:sz w:val="28"/>
          <w:szCs w:val="28"/>
        </w:rPr>
        <w:tab/>
        <w:t>Примбетова С.Ч., Хамзеева А.Ж. Цифровая модернизация здравоохранения Казахстана // Место социально</w:t>
      </w:r>
      <w:r w:rsidR="00D87090">
        <w:rPr>
          <w:sz w:val="28"/>
          <w:szCs w:val="28"/>
        </w:rPr>
        <w:t xml:space="preserve">– </w:t>
      </w:r>
      <w:r w:rsidRPr="00A04B1E">
        <w:rPr>
          <w:sz w:val="28"/>
          <w:szCs w:val="28"/>
        </w:rPr>
        <w:t>гуманитарных наук в развитии современной цивилизации: сборник научных трудов по материалам Международной научно</w:t>
      </w:r>
      <w:r w:rsidR="00D87090">
        <w:rPr>
          <w:sz w:val="28"/>
          <w:szCs w:val="28"/>
        </w:rPr>
        <w:t xml:space="preserve">– </w:t>
      </w:r>
      <w:r w:rsidRPr="00A04B1E">
        <w:rPr>
          <w:sz w:val="28"/>
          <w:szCs w:val="28"/>
        </w:rPr>
        <w:t>практической конференции 31 января 2020 г.</w:t>
      </w:r>
      <w:r w:rsidR="00D87090">
        <w:rPr>
          <w:sz w:val="28"/>
          <w:szCs w:val="28"/>
        </w:rPr>
        <w:t xml:space="preserve">– </w:t>
      </w:r>
      <w:r w:rsidRPr="00A04B1E">
        <w:rPr>
          <w:sz w:val="28"/>
          <w:szCs w:val="28"/>
        </w:rPr>
        <w:t>Белгород: ООО Агентство перспективных научных исследований (АПНИ)</w:t>
      </w:r>
      <w:r w:rsidR="00C01F1B">
        <w:rPr>
          <w:sz w:val="28"/>
          <w:szCs w:val="28"/>
        </w:rPr>
        <w:t>.</w:t>
      </w:r>
      <w:bookmarkStart w:id="16" w:name="_Hlk214995462"/>
      <w:r w:rsidR="00C01F1B" w:rsidRPr="00C01F1B">
        <w:rPr>
          <w:sz w:val="28"/>
          <w:szCs w:val="28"/>
        </w:rPr>
        <w:t xml:space="preserve"> </w:t>
      </w:r>
      <w:r w:rsidR="00C01F1B">
        <w:rPr>
          <w:sz w:val="28"/>
          <w:szCs w:val="28"/>
        </w:rPr>
        <w:t xml:space="preserve">– </w:t>
      </w:r>
      <w:bookmarkEnd w:id="16"/>
      <w:r w:rsidRPr="00A04B1E">
        <w:rPr>
          <w:sz w:val="28"/>
          <w:szCs w:val="28"/>
        </w:rPr>
        <w:t>2020. – С.</w:t>
      </w:r>
      <w:r w:rsidR="006B7105">
        <w:rPr>
          <w:sz w:val="28"/>
          <w:szCs w:val="28"/>
        </w:rPr>
        <w:t xml:space="preserve"> </w:t>
      </w:r>
      <w:r w:rsidRPr="00A04B1E">
        <w:rPr>
          <w:sz w:val="28"/>
          <w:szCs w:val="28"/>
        </w:rPr>
        <w:t>78</w:t>
      </w:r>
      <w:r w:rsidR="00D87090">
        <w:rPr>
          <w:sz w:val="28"/>
          <w:szCs w:val="28"/>
        </w:rPr>
        <w:t xml:space="preserve">– </w:t>
      </w:r>
      <w:r w:rsidRPr="00A04B1E">
        <w:rPr>
          <w:sz w:val="28"/>
          <w:szCs w:val="28"/>
        </w:rPr>
        <w:t>80.</w:t>
      </w:r>
    </w:p>
    <w:p w14:paraId="749AEA54" w14:textId="7AD985AF" w:rsidR="00A04B1E" w:rsidRPr="00A04B1E" w:rsidRDefault="00A04B1E" w:rsidP="00A04B1E">
      <w:pPr>
        <w:rPr>
          <w:sz w:val="28"/>
          <w:szCs w:val="28"/>
        </w:rPr>
      </w:pPr>
      <w:r w:rsidRPr="00A04B1E">
        <w:rPr>
          <w:sz w:val="28"/>
          <w:szCs w:val="28"/>
        </w:rPr>
        <w:t>77</w:t>
      </w:r>
      <w:r w:rsidRPr="00A04B1E">
        <w:rPr>
          <w:sz w:val="28"/>
          <w:szCs w:val="28"/>
        </w:rPr>
        <w:tab/>
        <w:t>Койков В.В., Сыздыкова А.А., Оспанова А.К., Султанова З.Б. Индикаторы научной и инновационной деятельности как ключевой механизм достижения конкурентоспособности организаций медицинской науки и образования // Денсаулық сақтауды дамыту журналы</w:t>
      </w:r>
      <w:bookmarkStart w:id="17" w:name="_Hlk214992173"/>
      <w:r w:rsidRPr="00A04B1E">
        <w:rPr>
          <w:sz w:val="28"/>
          <w:szCs w:val="28"/>
        </w:rPr>
        <w:t>.</w:t>
      </w:r>
      <w:r w:rsidR="00D87090">
        <w:rPr>
          <w:sz w:val="28"/>
          <w:szCs w:val="28"/>
        </w:rPr>
        <w:t xml:space="preserve">– </w:t>
      </w:r>
      <w:r w:rsidRPr="00A04B1E">
        <w:rPr>
          <w:sz w:val="28"/>
          <w:szCs w:val="28"/>
        </w:rPr>
        <w:t>2013.</w:t>
      </w:r>
      <w:r w:rsidR="001A1A6E">
        <w:rPr>
          <w:sz w:val="28"/>
          <w:szCs w:val="28"/>
        </w:rPr>
        <w:t xml:space="preserve"> </w:t>
      </w:r>
      <w:r w:rsidR="009106A3" w:rsidRPr="00A04B1E">
        <w:rPr>
          <w:sz w:val="28"/>
          <w:szCs w:val="28"/>
        </w:rPr>
        <w:t xml:space="preserve">– </w:t>
      </w:r>
      <w:r w:rsidR="001A1A6E">
        <w:rPr>
          <w:sz w:val="28"/>
          <w:szCs w:val="28"/>
        </w:rPr>
        <w:t xml:space="preserve">Т 68, </w:t>
      </w:r>
      <w:r w:rsidR="00D87090">
        <w:rPr>
          <w:sz w:val="28"/>
          <w:szCs w:val="28"/>
        </w:rPr>
        <w:t>№</w:t>
      </w:r>
      <w:r w:rsidR="00C01F1B">
        <w:rPr>
          <w:sz w:val="28"/>
          <w:szCs w:val="28"/>
        </w:rPr>
        <w:t xml:space="preserve"> </w:t>
      </w:r>
      <w:r w:rsidRPr="00A04B1E">
        <w:rPr>
          <w:sz w:val="28"/>
          <w:szCs w:val="28"/>
        </w:rPr>
        <w:t>3</w:t>
      </w:r>
      <w:r w:rsidR="00C4133B">
        <w:rPr>
          <w:sz w:val="28"/>
          <w:szCs w:val="28"/>
        </w:rPr>
        <w:t>.</w:t>
      </w:r>
      <w:r w:rsidR="008A2781">
        <w:rPr>
          <w:sz w:val="28"/>
          <w:szCs w:val="28"/>
        </w:rPr>
        <w:t xml:space="preserve"> </w:t>
      </w:r>
      <w:r w:rsidR="00D87090">
        <w:rPr>
          <w:sz w:val="28"/>
          <w:szCs w:val="28"/>
        </w:rPr>
        <w:t xml:space="preserve">– </w:t>
      </w:r>
      <w:r w:rsidRPr="00A04B1E">
        <w:rPr>
          <w:sz w:val="28"/>
          <w:szCs w:val="28"/>
        </w:rPr>
        <w:t>С.</w:t>
      </w:r>
      <w:r w:rsidR="006B7105">
        <w:rPr>
          <w:sz w:val="28"/>
          <w:szCs w:val="28"/>
        </w:rPr>
        <w:t xml:space="preserve"> </w:t>
      </w:r>
      <w:r w:rsidRPr="00A04B1E">
        <w:rPr>
          <w:sz w:val="28"/>
          <w:szCs w:val="28"/>
        </w:rPr>
        <w:t>55– 73.</w:t>
      </w:r>
    </w:p>
    <w:bookmarkEnd w:id="17"/>
    <w:p w14:paraId="761C8250" w14:textId="1A22F6BC" w:rsidR="00A04B1E" w:rsidRPr="00A04B1E" w:rsidRDefault="00A04B1E" w:rsidP="00A04B1E">
      <w:pPr>
        <w:rPr>
          <w:sz w:val="28"/>
          <w:szCs w:val="28"/>
        </w:rPr>
      </w:pPr>
      <w:r w:rsidRPr="00A04B1E">
        <w:rPr>
          <w:sz w:val="28"/>
          <w:szCs w:val="28"/>
        </w:rPr>
        <w:t>78</w:t>
      </w:r>
      <w:r w:rsidRPr="00A04B1E">
        <w:rPr>
          <w:sz w:val="28"/>
          <w:szCs w:val="28"/>
        </w:rPr>
        <w:tab/>
        <w:t>Турдалиева Б.С., Байсугурова В.Ю., Мейрманова Ж.М и др. Анализ заболеваемости и смертности от основных хронических неинфекционных заболеваний населения Республики Казахстан // Вестник Казахского Национального медицинского университета.</w:t>
      </w:r>
      <w:r w:rsidR="00D87090">
        <w:rPr>
          <w:sz w:val="28"/>
          <w:szCs w:val="28"/>
        </w:rPr>
        <w:t xml:space="preserve">– </w:t>
      </w:r>
      <w:r w:rsidRPr="00A04B1E">
        <w:rPr>
          <w:sz w:val="28"/>
          <w:szCs w:val="28"/>
        </w:rPr>
        <w:t>2016</w:t>
      </w:r>
      <w:r w:rsidR="001A1A6E">
        <w:rPr>
          <w:sz w:val="28"/>
          <w:szCs w:val="28"/>
        </w:rPr>
        <w:t xml:space="preserve">, </w:t>
      </w:r>
      <w:r w:rsidR="00D87090">
        <w:rPr>
          <w:sz w:val="28"/>
          <w:szCs w:val="28"/>
        </w:rPr>
        <w:t xml:space="preserve">№ </w:t>
      </w:r>
      <w:r w:rsidRPr="00A04B1E">
        <w:rPr>
          <w:sz w:val="28"/>
          <w:szCs w:val="28"/>
        </w:rPr>
        <w:t>4</w:t>
      </w:r>
      <w:r w:rsidR="008A2781">
        <w:rPr>
          <w:sz w:val="28"/>
          <w:szCs w:val="28"/>
        </w:rPr>
        <w:t xml:space="preserve">, </w:t>
      </w:r>
      <w:r w:rsidR="00D87090">
        <w:rPr>
          <w:sz w:val="28"/>
          <w:szCs w:val="28"/>
        </w:rPr>
        <w:t xml:space="preserve">– </w:t>
      </w:r>
      <w:r w:rsidRPr="00A04B1E">
        <w:rPr>
          <w:sz w:val="28"/>
          <w:szCs w:val="28"/>
        </w:rPr>
        <w:t>С.</w:t>
      </w:r>
      <w:r w:rsidR="006B7105">
        <w:rPr>
          <w:sz w:val="28"/>
          <w:szCs w:val="28"/>
        </w:rPr>
        <w:t xml:space="preserve"> </w:t>
      </w:r>
      <w:r w:rsidRPr="00A04B1E">
        <w:rPr>
          <w:sz w:val="28"/>
          <w:szCs w:val="28"/>
        </w:rPr>
        <w:t>485</w:t>
      </w:r>
      <w:r w:rsidR="00D87090">
        <w:rPr>
          <w:sz w:val="28"/>
          <w:szCs w:val="28"/>
        </w:rPr>
        <w:t xml:space="preserve">– </w:t>
      </w:r>
      <w:r w:rsidRPr="00A04B1E">
        <w:rPr>
          <w:sz w:val="28"/>
          <w:szCs w:val="28"/>
        </w:rPr>
        <w:t>487.</w:t>
      </w:r>
    </w:p>
    <w:p w14:paraId="3EC0232F" w14:textId="05B9D8E0" w:rsidR="00A04B1E" w:rsidRPr="00A04B1E" w:rsidRDefault="00A04B1E" w:rsidP="00A04B1E">
      <w:pPr>
        <w:rPr>
          <w:sz w:val="28"/>
          <w:szCs w:val="28"/>
        </w:rPr>
      </w:pPr>
      <w:r w:rsidRPr="00A04B1E">
        <w:rPr>
          <w:sz w:val="28"/>
          <w:szCs w:val="28"/>
        </w:rPr>
        <w:t>79</w:t>
      </w:r>
      <w:r w:rsidRPr="00A04B1E">
        <w:rPr>
          <w:sz w:val="28"/>
          <w:szCs w:val="28"/>
        </w:rPr>
        <w:tab/>
        <w:t>Палевская С.А., Касымжанова А.Т., Мокляченко А.В., Блашенцев М.К. Современные подходы к профилактике неинфекционных заболеваний в государственной программе развития здравоохранения Республики Казахстан // Вестник медицинского института «РЕАВИЗ». Реабилитация, Врач и Здоровье.</w:t>
      </w:r>
      <w:r w:rsidR="00D87090">
        <w:rPr>
          <w:sz w:val="28"/>
          <w:szCs w:val="28"/>
        </w:rPr>
        <w:t xml:space="preserve">– </w:t>
      </w:r>
      <w:r w:rsidRPr="00A04B1E">
        <w:rPr>
          <w:sz w:val="28"/>
          <w:szCs w:val="28"/>
        </w:rPr>
        <w:t>2021.</w:t>
      </w:r>
      <w:r w:rsidR="00D87090">
        <w:rPr>
          <w:sz w:val="28"/>
          <w:szCs w:val="28"/>
        </w:rPr>
        <w:t xml:space="preserve">– № </w:t>
      </w:r>
      <w:r w:rsidRPr="00A04B1E">
        <w:rPr>
          <w:sz w:val="28"/>
          <w:szCs w:val="28"/>
        </w:rPr>
        <w:t>11(6).</w:t>
      </w:r>
      <w:r w:rsidR="00D87090">
        <w:rPr>
          <w:sz w:val="28"/>
          <w:szCs w:val="28"/>
        </w:rPr>
        <w:t xml:space="preserve">– </w:t>
      </w:r>
      <w:r w:rsidRPr="00A04B1E">
        <w:rPr>
          <w:sz w:val="28"/>
          <w:szCs w:val="28"/>
        </w:rPr>
        <w:t>С.</w:t>
      </w:r>
      <w:r w:rsidR="006B7105">
        <w:rPr>
          <w:sz w:val="28"/>
          <w:szCs w:val="28"/>
        </w:rPr>
        <w:t xml:space="preserve"> </w:t>
      </w:r>
      <w:r w:rsidRPr="00A04B1E">
        <w:rPr>
          <w:sz w:val="28"/>
          <w:szCs w:val="28"/>
        </w:rPr>
        <w:t>86</w:t>
      </w:r>
      <w:r w:rsidR="00D87090">
        <w:rPr>
          <w:sz w:val="28"/>
          <w:szCs w:val="28"/>
        </w:rPr>
        <w:t xml:space="preserve">– </w:t>
      </w:r>
      <w:r w:rsidRPr="00A04B1E">
        <w:rPr>
          <w:sz w:val="28"/>
          <w:szCs w:val="28"/>
        </w:rPr>
        <w:t>93.</w:t>
      </w:r>
    </w:p>
    <w:p w14:paraId="1CEF518E" w14:textId="0932C931" w:rsidR="003F2EB1" w:rsidRPr="00C71005" w:rsidRDefault="00A04B1E" w:rsidP="003F2EB1">
      <w:pPr>
        <w:rPr>
          <w:sz w:val="28"/>
          <w:szCs w:val="28"/>
          <w:lang w:val="en-US"/>
        </w:rPr>
      </w:pPr>
      <w:r w:rsidRPr="00A04B1E">
        <w:rPr>
          <w:sz w:val="28"/>
          <w:szCs w:val="28"/>
        </w:rPr>
        <w:t>80</w:t>
      </w:r>
      <w:r w:rsidRPr="00A04B1E">
        <w:rPr>
          <w:sz w:val="28"/>
          <w:szCs w:val="28"/>
        </w:rPr>
        <w:tab/>
        <w:t>Еремина Н.М., Яковлева Е.В. Современные аспекты профилактики неинфекционных заболеваний: учебно</w:t>
      </w:r>
      <w:r w:rsidR="00D87090">
        <w:rPr>
          <w:sz w:val="28"/>
          <w:szCs w:val="28"/>
        </w:rPr>
        <w:t xml:space="preserve">– </w:t>
      </w:r>
      <w:r w:rsidRPr="00A04B1E">
        <w:rPr>
          <w:sz w:val="28"/>
          <w:szCs w:val="28"/>
        </w:rPr>
        <w:t>методическое пособие.</w:t>
      </w:r>
      <w:r w:rsidR="00D87090">
        <w:rPr>
          <w:sz w:val="28"/>
          <w:szCs w:val="28"/>
        </w:rPr>
        <w:t xml:space="preserve">– </w:t>
      </w:r>
      <w:r w:rsidRPr="00A04B1E">
        <w:rPr>
          <w:sz w:val="28"/>
          <w:szCs w:val="28"/>
        </w:rPr>
        <w:t>Минск</w:t>
      </w:r>
      <w:r w:rsidRPr="00D87090">
        <w:rPr>
          <w:sz w:val="28"/>
          <w:szCs w:val="28"/>
          <w:lang w:val="en-US"/>
        </w:rPr>
        <w:t xml:space="preserve">: </w:t>
      </w:r>
      <w:r w:rsidRPr="00A04B1E">
        <w:rPr>
          <w:sz w:val="28"/>
          <w:szCs w:val="28"/>
        </w:rPr>
        <w:t>БГМУ</w:t>
      </w:r>
      <w:r w:rsidR="003F2EB1" w:rsidRPr="00C71005">
        <w:rPr>
          <w:sz w:val="28"/>
          <w:szCs w:val="28"/>
          <w:lang w:val="en-US"/>
        </w:rPr>
        <w:t xml:space="preserve">.–  </w:t>
      </w:r>
    </w:p>
    <w:p w14:paraId="6C12A01B" w14:textId="13BDB051" w:rsidR="00A04B1E" w:rsidRPr="00D87090" w:rsidRDefault="00A04B1E" w:rsidP="003F2EB1">
      <w:pPr>
        <w:ind w:firstLine="0"/>
        <w:rPr>
          <w:sz w:val="28"/>
          <w:szCs w:val="28"/>
          <w:lang w:val="en-US"/>
        </w:rPr>
      </w:pPr>
      <w:r w:rsidRPr="00D87090">
        <w:rPr>
          <w:sz w:val="28"/>
          <w:szCs w:val="28"/>
          <w:lang w:val="en-US"/>
        </w:rPr>
        <w:t>2021.</w:t>
      </w:r>
      <w:r w:rsidR="00C01F1B" w:rsidRPr="007F25EF">
        <w:rPr>
          <w:sz w:val="28"/>
          <w:szCs w:val="28"/>
          <w:lang w:val="en-US"/>
        </w:rPr>
        <w:t xml:space="preserve"> – </w:t>
      </w:r>
      <w:r w:rsidR="00DE32FF">
        <w:rPr>
          <w:sz w:val="28"/>
          <w:szCs w:val="28"/>
        </w:rPr>
        <w:t>С</w:t>
      </w:r>
      <w:r w:rsidR="00DE32FF" w:rsidRPr="00D87090">
        <w:rPr>
          <w:sz w:val="28"/>
          <w:szCs w:val="28"/>
          <w:lang w:val="en-US"/>
        </w:rPr>
        <w:t xml:space="preserve">. </w:t>
      </w:r>
      <w:r w:rsidRPr="00D87090">
        <w:rPr>
          <w:sz w:val="28"/>
          <w:szCs w:val="28"/>
          <w:lang w:val="en-US"/>
        </w:rPr>
        <w:t>35.</w:t>
      </w:r>
    </w:p>
    <w:p w14:paraId="21952A71" w14:textId="7B0987AF" w:rsidR="00A04B1E" w:rsidRPr="0062173B" w:rsidRDefault="00A04B1E" w:rsidP="00A04B1E">
      <w:pPr>
        <w:rPr>
          <w:sz w:val="28"/>
          <w:szCs w:val="28"/>
        </w:rPr>
      </w:pPr>
      <w:r w:rsidRPr="00A04B1E">
        <w:rPr>
          <w:sz w:val="28"/>
          <w:szCs w:val="28"/>
          <w:lang w:val="en-US"/>
        </w:rPr>
        <w:t>81</w:t>
      </w:r>
      <w:r w:rsidRPr="00A04B1E">
        <w:rPr>
          <w:sz w:val="28"/>
          <w:szCs w:val="28"/>
          <w:lang w:val="en-US"/>
        </w:rPr>
        <w:tab/>
        <w:t>Action Plan for the Prevention and Control of Noncommunicable Diseases in the WHO European Region 2016–2025 / UN City, Marmorvej 51, DK</w:t>
      </w:r>
      <w:r w:rsidR="00D87090">
        <w:rPr>
          <w:sz w:val="28"/>
          <w:szCs w:val="28"/>
          <w:lang w:val="en-US"/>
        </w:rPr>
        <w:t xml:space="preserve">– </w:t>
      </w:r>
      <w:r w:rsidRPr="00A04B1E">
        <w:rPr>
          <w:sz w:val="28"/>
          <w:szCs w:val="28"/>
          <w:lang w:val="en-US"/>
        </w:rPr>
        <w:t>2100 Copenhagen Ø, Denmark, 2017, 43 p. Action Plan for the Prevention and Control of Noncommunicable Diseases in the WHO European Region 2016–2025 / UN City, Marmorvej 51, DK</w:t>
      </w:r>
      <w:r w:rsidR="00D87090">
        <w:rPr>
          <w:sz w:val="28"/>
          <w:szCs w:val="28"/>
          <w:lang w:val="en-US"/>
        </w:rPr>
        <w:t xml:space="preserve">– </w:t>
      </w:r>
      <w:r w:rsidRPr="00A04B1E">
        <w:rPr>
          <w:sz w:val="28"/>
          <w:szCs w:val="28"/>
          <w:lang w:val="en-US"/>
        </w:rPr>
        <w:t>2100 Copenhagen Ø, Denmark</w:t>
      </w:r>
      <w:r w:rsidR="00DB7015" w:rsidRPr="00DB7015">
        <w:rPr>
          <w:sz w:val="28"/>
          <w:szCs w:val="28"/>
          <w:lang w:val="en-US"/>
        </w:rPr>
        <w:t xml:space="preserve">.–  </w:t>
      </w:r>
      <w:r w:rsidRPr="0062173B">
        <w:rPr>
          <w:sz w:val="28"/>
          <w:szCs w:val="28"/>
        </w:rPr>
        <w:t xml:space="preserve">2017, </w:t>
      </w:r>
      <w:r w:rsidR="00294044">
        <w:rPr>
          <w:sz w:val="28"/>
          <w:szCs w:val="28"/>
          <w:lang w:val="en-US"/>
        </w:rPr>
        <w:t>P</w:t>
      </w:r>
      <w:r w:rsidRPr="0062173B">
        <w:rPr>
          <w:sz w:val="28"/>
          <w:szCs w:val="28"/>
        </w:rPr>
        <w:t>.</w:t>
      </w:r>
      <w:r w:rsidR="000C64E5">
        <w:rPr>
          <w:sz w:val="28"/>
          <w:szCs w:val="28"/>
        </w:rPr>
        <w:t xml:space="preserve"> </w:t>
      </w:r>
      <w:r w:rsidR="00294044" w:rsidRPr="0062173B">
        <w:rPr>
          <w:sz w:val="28"/>
          <w:szCs w:val="28"/>
        </w:rPr>
        <w:t>43.</w:t>
      </w:r>
    </w:p>
    <w:p w14:paraId="7289E3A0" w14:textId="0A9A0CE4" w:rsidR="00A04B1E" w:rsidRPr="00A04B1E" w:rsidRDefault="00A04B1E" w:rsidP="00A04B1E">
      <w:pPr>
        <w:rPr>
          <w:sz w:val="28"/>
          <w:szCs w:val="28"/>
        </w:rPr>
      </w:pPr>
      <w:r w:rsidRPr="00A04B1E">
        <w:rPr>
          <w:sz w:val="28"/>
          <w:szCs w:val="28"/>
        </w:rPr>
        <w:t>82</w:t>
      </w:r>
      <w:r w:rsidRPr="00A04B1E">
        <w:rPr>
          <w:sz w:val="28"/>
          <w:szCs w:val="28"/>
        </w:rPr>
        <w:tab/>
        <w:t xml:space="preserve">Архипов В.А., Мендыбаев Е.С., Арингазина А.М. Эпидемиология хронических неинфекционных заболеваний среди пожилого населения Туркестанской области Республики Казахстан // Наука и Здравоохранение. </w:t>
      </w:r>
      <w:r w:rsidR="00870B56" w:rsidRPr="002B79F6">
        <w:rPr>
          <w:sz w:val="28"/>
          <w:szCs w:val="28"/>
        </w:rPr>
        <w:t>‒ 20</w:t>
      </w:r>
      <w:r w:rsidR="00870B56">
        <w:rPr>
          <w:sz w:val="28"/>
          <w:szCs w:val="28"/>
        </w:rPr>
        <w:t>19</w:t>
      </w:r>
      <w:r w:rsidR="00870B56" w:rsidRPr="002B79F6">
        <w:rPr>
          <w:sz w:val="28"/>
          <w:szCs w:val="28"/>
        </w:rPr>
        <w:t xml:space="preserve">. ‒ Т. </w:t>
      </w:r>
      <w:r w:rsidR="00870B56">
        <w:rPr>
          <w:sz w:val="28"/>
          <w:szCs w:val="28"/>
        </w:rPr>
        <w:t>6</w:t>
      </w:r>
      <w:r w:rsidR="00870B56" w:rsidRPr="002B79F6">
        <w:rPr>
          <w:sz w:val="28"/>
          <w:szCs w:val="28"/>
        </w:rPr>
        <w:t>, №</w:t>
      </w:r>
      <w:r w:rsidR="00870B56">
        <w:rPr>
          <w:sz w:val="28"/>
          <w:szCs w:val="28"/>
        </w:rPr>
        <w:t xml:space="preserve"> </w:t>
      </w:r>
      <w:r w:rsidR="00870B56" w:rsidRPr="002B79F6">
        <w:rPr>
          <w:sz w:val="28"/>
          <w:szCs w:val="28"/>
        </w:rPr>
        <w:t>2</w:t>
      </w:r>
      <w:r w:rsidR="00870B56">
        <w:rPr>
          <w:sz w:val="28"/>
          <w:szCs w:val="28"/>
        </w:rPr>
        <w:t>1</w:t>
      </w:r>
      <w:r w:rsidR="00870B56" w:rsidRPr="002B79F6">
        <w:rPr>
          <w:sz w:val="28"/>
          <w:szCs w:val="28"/>
        </w:rPr>
        <w:t>. ‒ С.</w:t>
      </w:r>
      <w:r w:rsidR="00870B56">
        <w:rPr>
          <w:sz w:val="28"/>
          <w:szCs w:val="28"/>
        </w:rPr>
        <w:t xml:space="preserve"> </w:t>
      </w:r>
      <w:r w:rsidRPr="00A04B1E">
        <w:rPr>
          <w:sz w:val="28"/>
          <w:szCs w:val="28"/>
        </w:rPr>
        <w:t>41</w:t>
      </w:r>
      <w:r w:rsidR="00D87090">
        <w:rPr>
          <w:sz w:val="28"/>
          <w:szCs w:val="28"/>
        </w:rPr>
        <w:t xml:space="preserve">– </w:t>
      </w:r>
      <w:r w:rsidRPr="00A04B1E">
        <w:rPr>
          <w:sz w:val="28"/>
          <w:szCs w:val="28"/>
        </w:rPr>
        <w:t>48.</w:t>
      </w:r>
    </w:p>
    <w:p w14:paraId="2EEE6245" w14:textId="01705785" w:rsidR="00A04B1E" w:rsidRPr="00A04B1E" w:rsidRDefault="00A04B1E" w:rsidP="00A04B1E">
      <w:pPr>
        <w:rPr>
          <w:sz w:val="28"/>
          <w:szCs w:val="28"/>
        </w:rPr>
      </w:pPr>
      <w:r w:rsidRPr="00A04B1E">
        <w:rPr>
          <w:sz w:val="28"/>
          <w:szCs w:val="28"/>
        </w:rPr>
        <w:t>83</w:t>
      </w:r>
      <w:r w:rsidRPr="00A04B1E">
        <w:rPr>
          <w:sz w:val="28"/>
          <w:szCs w:val="28"/>
        </w:rPr>
        <w:tab/>
        <w:t xml:space="preserve">Трусова Л.А. Современные проблемы теоретической и практической гастроэнтерологии // Вестник Амурской областной больницы. – 2009. – </w:t>
      </w:r>
      <w:r w:rsidR="00D87090">
        <w:rPr>
          <w:sz w:val="28"/>
          <w:szCs w:val="28"/>
        </w:rPr>
        <w:t>№</w:t>
      </w:r>
      <w:r w:rsidR="0041016F">
        <w:rPr>
          <w:sz w:val="28"/>
          <w:szCs w:val="28"/>
        </w:rPr>
        <w:t xml:space="preserve"> </w:t>
      </w:r>
      <w:r w:rsidRPr="00A04B1E">
        <w:rPr>
          <w:sz w:val="28"/>
          <w:szCs w:val="28"/>
        </w:rPr>
        <w:t>36. –С. 1–3.</w:t>
      </w:r>
    </w:p>
    <w:p w14:paraId="0A3CAF56" w14:textId="18C85E67" w:rsidR="00A04B1E" w:rsidRPr="00A04B1E" w:rsidRDefault="00A04B1E" w:rsidP="00390BE6">
      <w:pPr>
        <w:rPr>
          <w:sz w:val="28"/>
          <w:szCs w:val="28"/>
        </w:rPr>
      </w:pPr>
      <w:r w:rsidRPr="00A04B1E">
        <w:rPr>
          <w:sz w:val="28"/>
          <w:szCs w:val="28"/>
        </w:rPr>
        <w:lastRenderedPageBreak/>
        <w:t>84</w:t>
      </w:r>
      <w:r w:rsidRPr="00A04B1E">
        <w:rPr>
          <w:sz w:val="28"/>
          <w:szCs w:val="28"/>
        </w:rPr>
        <w:tab/>
        <w:t>Палевская С.А., Касымжанова А.Т., Мокляченко А.В., Блашенцев М.К. Современные подходы к профилактике неинфекционных заболеваний в государственной программе развития здравоохранения Республики Казахстан</w:t>
      </w:r>
    </w:p>
    <w:p w14:paraId="551F278B" w14:textId="04F4D502" w:rsidR="00A04B1E" w:rsidRPr="00A04B1E" w:rsidRDefault="00A04B1E" w:rsidP="00390BE6">
      <w:pPr>
        <w:ind w:firstLine="0"/>
        <w:rPr>
          <w:sz w:val="28"/>
          <w:szCs w:val="28"/>
        </w:rPr>
      </w:pPr>
      <w:r w:rsidRPr="00A04B1E">
        <w:rPr>
          <w:sz w:val="28"/>
          <w:szCs w:val="28"/>
        </w:rPr>
        <w:t>// Вестник медицинского института «РЕАВИЗ». Реабилитация, Врач и Здоровье.</w:t>
      </w:r>
      <w:r w:rsidR="00D87090">
        <w:rPr>
          <w:sz w:val="28"/>
          <w:szCs w:val="28"/>
        </w:rPr>
        <w:t xml:space="preserve">– </w:t>
      </w:r>
      <w:r w:rsidRPr="00A04B1E">
        <w:rPr>
          <w:sz w:val="28"/>
          <w:szCs w:val="28"/>
        </w:rPr>
        <w:t>2021.</w:t>
      </w:r>
      <w:r w:rsidR="00D87090">
        <w:rPr>
          <w:sz w:val="28"/>
          <w:szCs w:val="28"/>
        </w:rPr>
        <w:t xml:space="preserve">– № </w:t>
      </w:r>
      <w:r w:rsidRPr="00A04B1E">
        <w:rPr>
          <w:sz w:val="28"/>
          <w:szCs w:val="28"/>
        </w:rPr>
        <w:t xml:space="preserve"> 6.</w:t>
      </w:r>
      <w:r w:rsidR="00D87090">
        <w:rPr>
          <w:sz w:val="28"/>
          <w:szCs w:val="28"/>
        </w:rPr>
        <w:t xml:space="preserve">– </w:t>
      </w:r>
      <w:r w:rsidRPr="00A04B1E">
        <w:rPr>
          <w:sz w:val="28"/>
          <w:szCs w:val="28"/>
        </w:rPr>
        <w:t>С.</w:t>
      </w:r>
      <w:r w:rsidR="008E5572">
        <w:rPr>
          <w:sz w:val="28"/>
          <w:szCs w:val="28"/>
        </w:rPr>
        <w:t xml:space="preserve"> </w:t>
      </w:r>
      <w:r w:rsidRPr="00A04B1E">
        <w:rPr>
          <w:sz w:val="28"/>
          <w:szCs w:val="28"/>
        </w:rPr>
        <w:t>86</w:t>
      </w:r>
      <w:r w:rsidR="00D87090">
        <w:rPr>
          <w:sz w:val="28"/>
          <w:szCs w:val="28"/>
        </w:rPr>
        <w:t xml:space="preserve">– </w:t>
      </w:r>
      <w:r w:rsidRPr="00A04B1E">
        <w:rPr>
          <w:sz w:val="28"/>
          <w:szCs w:val="28"/>
        </w:rPr>
        <w:t>93.</w:t>
      </w:r>
    </w:p>
    <w:p w14:paraId="67672783" w14:textId="509DD876" w:rsidR="00A04B1E" w:rsidRPr="00A04B1E" w:rsidRDefault="00A04B1E" w:rsidP="00A04B1E">
      <w:pPr>
        <w:rPr>
          <w:sz w:val="28"/>
          <w:szCs w:val="28"/>
        </w:rPr>
      </w:pPr>
      <w:r w:rsidRPr="00A04B1E">
        <w:rPr>
          <w:sz w:val="28"/>
          <w:szCs w:val="28"/>
        </w:rPr>
        <w:t>85</w:t>
      </w:r>
      <w:r w:rsidRPr="00A04B1E">
        <w:rPr>
          <w:sz w:val="28"/>
          <w:szCs w:val="28"/>
        </w:rPr>
        <w:tab/>
        <w:t>Лазарев В.Н., Позднякова М.С., Захарова О.В. Пути совершенствования организации гастроэнтерологической помощи взрослому населению мегаполиса: монография.</w:t>
      </w:r>
      <w:r w:rsidR="00D87090">
        <w:rPr>
          <w:sz w:val="28"/>
          <w:szCs w:val="28"/>
        </w:rPr>
        <w:t xml:space="preserve">– </w:t>
      </w:r>
      <w:r w:rsidRPr="00A04B1E">
        <w:rPr>
          <w:sz w:val="28"/>
          <w:szCs w:val="28"/>
        </w:rPr>
        <w:t>Н.Новгород: Изд</w:t>
      </w:r>
      <w:r w:rsidR="00D87090">
        <w:rPr>
          <w:sz w:val="28"/>
          <w:szCs w:val="28"/>
        </w:rPr>
        <w:t xml:space="preserve">– </w:t>
      </w:r>
      <w:r w:rsidRPr="00A04B1E">
        <w:rPr>
          <w:sz w:val="28"/>
          <w:szCs w:val="28"/>
        </w:rPr>
        <w:t>во «Дятловы горы»</w:t>
      </w:r>
      <w:r w:rsidR="0041016F">
        <w:rPr>
          <w:sz w:val="28"/>
          <w:szCs w:val="28"/>
        </w:rPr>
        <w:t>.</w:t>
      </w:r>
      <w:r w:rsidR="0041016F" w:rsidRPr="0041016F">
        <w:rPr>
          <w:sz w:val="28"/>
          <w:szCs w:val="28"/>
        </w:rPr>
        <w:t xml:space="preserve"> </w:t>
      </w:r>
      <w:r w:rsidR="0041016F">
        <w:rPr>
          <w:sz w:val="28"/>
          <w:szCs w:val="28"/>
        </w:rPr>
        <w:t xml:space="preserve">– </w:t>
      </w:r>
      <w:r w:rsidRPr="00A04B1E">
        <w:rPr>
          <w:sz w:val="28"/>
          <w:szCs w:val="28"/>
        </w:rPr>
        <w:t xml:space="preserve"> 2011.</w:t>
      </w:r>
      <w:r w:rsidR="00D87090">
        <w:rPr>
          <w:sz w:val="28"/>
          <w:szCs w:val="28"/>
        </w:rPr>
        <w:t xml:space="preserve">– </w:t>
      </w:r>
      <w:r w:rsidR="00390BE6">
        <w:rPr>
          <w:sz w:val="28"/>
          <w:szCs w:val="28"/>
          <w:lang w:val="en-US"/>
        </w:rPr>
        <w:t>C</w:t>
      </w:r>
      <w:r w:rsidR="00390BE6" w:rsidRPr="00D87090">
        <w:rPr>
          <w:sz w:val="28"/>
          <w:szCs w:val="28"/>
        </w:rPr>
        <w:t>.</w:t>
      </w:r>
      <w:r w:rsidRPr="00A04B1E">
        <w:rPr>
          <w:sz w:val="28"/>
          <w:szCs w:val="28"/>
        </w:rPr>
        <w:t xml:space="preserve"> 185.</w:t>
      </w:r>
    </w:p>
    <w:p w14:paraId="7B63B64F" w14:textId="06F36A23" w:rsidR="00A04B1E" w:rsidRPr="00A04B1E" w:rsidRDefault="00A04B1E" w:rsidP="00A04B1E">
      <w:pPr>
        <w:rPr>
          <w:sz w:val="28"/>
          <w:szCs w:val="28"/>
        </w:rPr>
      </w:pPr>
      <w:r w:rsidRPr="00A04B1E">
        <w:rPr>
          <w:sz w:val="28"/>
          <w:szCs w:val="28"/>
        </w:rPr>
        <w:t>86</w:t>
      </w:r>
      <w:r w:rsidRPr="00A04B1E">
        <w:rPr>
          <w:sz w:val="28"/>
          <w:szCs w:val="28"/>
        </w:rPr>
        <w:tab/>
        <w:t>Каусова Г.К., Булешов М.А., Утеулиев Е.С., Жақсылық А.А. Анализ заболеваемости органов пищеварения среди населения в Казахстане // Вестник Казахского Национального медицинского университета.</w:t>
      </w:r>
      <w:r w:rsidR="00D87090">
        <w:rPr>
          <w:sz w:val="28"/>
          <w:szCs w:val="28"/>
        </w:rPr>
        <w:t xml:space="preserve">– </w:t>
      </w:r>
      <w:r w:rsidRPr="00A04B1E">
        <w:rPr>
          <w:sz w:val="28"/>
          <w:szCs w:val="28"/>
        </w:rPr>
        <w:t>Алматы, 2016.</w:t>
      </w:r>
      <w:r w:rsidR="00D87090">
        <w:rPr>
          <w:sz w:val="28"/>
          <w:szCs w:val="28"/>
        </w:rPr>
        <w:t xml:space="preserve">– № </w:t>
      </w:r>
      <w:r w:rsidRPr="00A04B1E">
        <w:rPr>
          <w:sz w:val="28"/>
          <w:szCs w:val="28"/>
        </w:rPr>
        <w:t>4.</w:t>
      </w:r>
    </w:p>
    <w:p w14:paraId="3B560037" w14:textId="347A665C" w:rsidR="00A04B1E" w:rsidRPr="00A04B1E" w:rsidRDefault="00D87090" w:rsidP="0006585E">
      <w:pPr>
        <w:ind w:firstLine="0"/>
        <w:rPr>
          <w:sz w:val="28"/>
          <w:szCs w:val="28"/>
        </w:rPr>
      </w:pPr>
      <w:r>
        <w:rPr>
          <w:sz w:val="28"/>
          <w:szCs w:val="28"/>
        </w:rPr>
        <w:t xml:space="preserve">– </w:t>
      </w:r>
      <w:r w:rsidR="00A04B1E" w:rsidRPr="00A04B1E">
        <w:rPr>
          <w:sz w:val="28"/>
          <w:szCs w:val="28"/>
        </w:rPr>
        <w:t>С.</w:t>
      </w:r>
      <w:r w:rsidR="008E5572">
        <w:rPr>
          <w:sz w:val="28"/>
          <w:szCs w:val="28"/>
        </w:rPr>
        <w:t xml:space="preserve"> </w:t>
      </w:r>
      <w:r w:rsidR="00A04B1E" w:rsidRPr="00A04B1E">
        <w:rPr>
          <w:sz w:val="28"/>
          <w:szCs w:val="28"/>
        </w:rPr>
        <w:t>300</w:t>
      </w:r>
      <w:r>
        <w:rPr>
          <w:sz w:val="28"/>
          <w:szCs w:val="28"/>
        </w:rPr>
        <w:t xml:space="preserve">– </w:t>
      </w:r>
      <w:r w:rsidR="00A04B1E" w:rsidRPr="00A04B1E">
        <w:rPr>
          <w:sz w:val="28"/>
          <w:szCs w:val="28"/>
        </w:rPr>
        <w:t>302.</w:t>
      </w:r>
    </w:p>
    <w:p w14:paraId="6D532036" w14:textId="0F1F99E6" w:rsidR="00A04B1E" w:rsidRPr="00A04B1E" w:rsidRDefault="00A04B1E" w:rsidP="00A04B1E">
      <w:pPr>
        <w:rPr>
          <w:sz w:val="28"/>
          <w:szCs w:val="28"/>
        </w:rPr>
      </w:pPr>
      <w:r w:rsidRPr="00A04B1E">
        <w:rPr>
          <w:sz w:val="28"/>
          <w:szCs w:val="28"/>
        </w:rPr>
        <w:t>87</w:t>
      </w:r>
      <w:r w:rsidRPr="00A04B1E">
        <w:rPr>
          <w:sz w:val="28"/>
          <w:szCs w:val="28"/>
        </w:rPr>
        <w:tab/>
        <w:t>Ибраева Л.К., Аманбекова А.У., Жанбасинова Н.М., Сексенова Л.Ш., Рыбалкина Д.Х., Салимбаева Б.М., Дробченко Е.А., Газизова А.О. Эпидемиологические аспекты заболеваемости по классу органов пищеварения в Казахстане // Терапевтический архив.</w:t>
      </w:r>
      <w:r w:rsidR="00D87090">
        <w:rPr>
          <w:sz w:val="28"/>
          <w:szCs w:val="28"/>
        </w:rPr>
        <w:t xml:space="preserve">– </w:t>
      </w:r>
      <w:r w:rsidRPr="00A04B1E">
        <w:rPr>
          <w:sz w:val="28"/>
          <w:szCs w:val="28"/>
        </w:rPr>
        <w:t>2018.</w:t>
      </w:r>
      <w:r w:rsidR="00D87090">
        <w:rPr>
          <w:sz w:val="28"/>
          <w:szCs w:val="28"/>
        </w:rPr>
        <w:t xml:space="preserve">– № </w:t>
      </w:r>
      <w:r w:rsidRPr="00A04B1E">
        <w:rPr>
          <w:sz w:val="28"/>
          <w:szCs w:val="28"/>
        </w:rPr>
        <w:t>2.</w:t>
      </w:r>
      <w:r w:rsidR="00D87090">
        <w:rPr>
          <w:sz w:val="28"/>
          <w:szCs w:val="28"/>
        </w:rPr>
        <w:t xml:space="preserve">– </w:t>
      </w:r>
      <w:r w:rsidRPr="00A04B1E">
        <w:rPr>
          <w:sz w:val="28"/>
          <w:szCs w:val="28"/>
        </w:rPr>
        <w:t>С.</w:t>
      </w:r>
      <w:r w:rsidR="008E5572">
        <w:rPr>
          <w:sz w:val="28"/>
          <w:szCs w:val="28"/>
        </w:rPr>
        <w:t xml:space="preserve"> </w:t>
      </w:r>
      <w:r w:rsidRPr="00A04B1E">
        <w:rPr>
          <w:sz w:val="28"/>
          <w:szCs w:val="28"/>
        </w:rPr>
        <w:t>75</w:t>
      </w:r>
      <w:r w:rsidR="00D87090">
        <w:rPr>
          <w:sz w:val="28"/>
          <w:szCs w:val="28"/>
        </w:rPr>
        <w:t xml:space="preserve">– </w:t>
      </w:r>
      <w:r w:rsidRPr="00A04B1E">
        <w:rPr>
          <w:sz w:val="28"/>
          <w:szCs w:val="28"/>
        </w:rPr>
        <w:t>78,</w:t>
      </w:r>
    </w:p>
    <w:p w14:paraId="2907967A" w14:textId="29497966" w:rsidR="00A04B1E" w:rsidRPr="00A04B1E" w:rsidRDefault="00A04B1E" w:rsidP="00A04B1E">
      <w:pPr>
        <w:rPr>
          <w:sz w:val="28"/>
          <w:szCs w:val="28"/>
        </w:rPr>
      </w:pPr>
      <w:r w:rsidRPr="00A04B1E">
        <w:rPr>
          <w:sz w:val="28"/>
          <w:szCs w:val="28"/>
        </w:rPr>
        <w:t>88</w:t>
      </w:r>
      <w:r w:rsidRPr="00A04B1E">
        <w:rPr>
          <w:sz w:val="28"/>
          <w:szCs w:val="28"/>
        </w:rPr>
        <w:tab/>
        <w:t>Оракбай Л.Ж., Омарова М.Н., Черепанова Л.Ю., Байдалина Г.Т., Сайпилова Г.А. Сравнительная оценка заболеваемости городского населения по  данным  обращаемости  в  лечебно</w:t>
      </w:r>
      <w:r w:rsidR="00D87090">
        <w:rPr>
          <w:sz w:val="28"/>
          <w:szCs w:val="28"/>
        </w:rPr>
        <w:t xml:space="preserve">– </w:t>
      </w:r>
      <w:r w:rsidRPr="00A04B1E">
        <w:rPr>
          <w:sz w:val="28"/>
          <w:szCs w:val="28"/>
        </w:rPr>
        <w:t xml:space="preserve">профилактические  учреждения  // Международный журнал прикладных и фундаментальных исследований. – 2016. – </w:t>
      </w:r>
      <w:r w:rsidR="00D87090">
        <w:rPr>
          <w:sz w:val="28"/>
          <w:szCs w:val="28"/>
        </w:rPr>
        <w:t xml:space="preserve">№ </w:t>
      </w:r>
      <w:r w:rsidRPr="00A04B1E">
        <w:rPr>
          <w:sz w:val="28"/>
          <w:szCs w:val="28"/>
        </w:rPr>
        <w:t xml:space="preserve"> 12. – С. 491</w:t>
      </w:r>
      <w:r w:rsidR="00D87090">
        <w:rPr>
          <w:sz w:val="28"/>
          <w:szCs w:val="28"/>
        </w:rPr>
        <w:t xml:space="preserve">– </w:t>
      </w:r>
      <w:r w:rsidRPr="00A04B1E">
        <w:rPr>
          <w:sz w:val="28"/>
          <w:szCs w:val="28"/>
        </w:rPr>
        <w:t>497.</w:t>
      </w:r>
    </w:p>
    <w:p w14:paraId="23249EAA" w14:textId="423F43AB" w:rsidR="00A04B1E" w:rsidRPr="00A04B1E" w:rsidRDefault="00A04B1E" w:rsidP="00A04B1E">
      <w:pPr>
        <w:rPr>
          <w:sz w:val="28"/>
          <w:szCs w:val="28"/>
        </w:rPr>
      </w:pPr>
      <w:r w:rsidRPr="00A04B1E">
        <w:rPr>
          <w:sz w:val="28"/>
          <w:szCs w:val="28"/>
        </w:rPr>
        <w:t>89</w:t>
      </w:r>
      <w:r w:rsidRPr="00A04B1E">
        <w:rPr>
          <w:sz w:val="28"/>
          <w:szCs w:val="28"/>
        </w:rPr>
        <w:tab/>
        <w:t>Ударцева Т.П., Кусаинов М.Б. Заболеваемость органов пищеварения у жителей Целиноградского района Акмолинской области Казахстана // Валеология: Здоровье, Болезнь, Выздоровление.</w:t>
      </w:r>
      <w:r w:rsidR="00D87090">
        <w:rPr>
          <w:sz w:val="28"/>
          <w:szCs w:val="28"/>
        </w:rPr>
        <w:t xml:space="preserve">– </w:t>
      </w:r>
      <w:r w:rsidRPr="00A04B1E">
        <w:rPr>
          <w:sz w:val="28"/>
          <w:szCs w:val="28"/>
        </w:rPr>
        <w:t>2021.</w:t>
      </w:r>
      <w:r w:rsidR="00D87090">
        <w:rPr>
          <w:sz w:val="28"/>
          <w:szCs w:val="28"/>
        </w:rPr>
        <w:t xml:space="preserve">– № </w:t>
      </w:r>
      <w:r w:rsidRPr="00A04B1E">
        <w:rPr>
          <w:sz w:val="28"/>
          <w:szCs w:val="28"/>
        </w:rPr>
        <w:t>1.</w:t>
      </w:r>
      <w:r w:rsidR="00D87090">
        <w:rPr>
          <w:sz w:val="28"/>
          <w:szCs w:val="28"/>
        </w:rPr>
        <w:t xml:space="preserve">– </w:t>
      </w:r>
      <w:r w:rsidRPr="00A04B1E">
        <w:rPr>
          <w:sz w:val="28"/>
          <w:szCs w:val="28"/>
        </w:rPr>
        <w:t>С.</w:t>
      </w:r>
      <w:r w:rsidR="008E5572">
        <w:rPr>
          <w:sz w:val="28"/>
          <w:szCs w:val="28"/>
        </w:rPr>
        <w:t xml:space="preserve"> </w:t>
      </w:r>
      <w:r w:rsidRPr="00A04B1E">
        <w:rPr>
          <w:sz w:val="28"/>
          <w:szCs w:val="28"/>
        </w:rPr>
        <w:t>266</w:t>
      </w:r>
      <w:r w:rsidR="00D87090">
        <w:rPr>
          <w:sz w:val="28"/>
          <w:szCs w:val="28"/>
        </w:rPr>
        <w:t xml:space="preserve">– </w:t>
      </w:r>
      <w:r w:rsidRPr="00A04B1E">
        <w:rPr>
          <w:sz w:val="28"/>
          <w:szCs w:val="28"/>
        </w:rPr>
        <w:t>270.</w:t>
      </w:r>
    </w:p>
    <w:p w14:paraId="4EE79927" w14:textId="6EE45D95" w:rsidR="00A04B1E" w:rsidRPr="00A04B1E" w:rsidRDefault="00A04B1E" w:rsidP="00A04B1E">
      <w:pPr>
        <w:rPr>
          <w:sz w:val="28"/>
          <w:szCs w:val="28"/>
        </w:rPr>
      </w:pPr>
      <w:r w:rsidRPr="00A04B1E">
        <w:rPr>
          <w:sz w:val="28"/>
          <w:szCs w:val="28"/>
        </w:rPr>
        <w:t>90</w:t>
      </w:r>
      <w:r w:rsidRPr="00A04B1E">
        <w:rPr>
          <w:sz w:val="28"/>
          <w:szCs w:val="28"/>
        </w:rPr>
        <w:tab/>
        <w:t>Тыкежанова Г.М., Бодеева Р.Т., Конкабаева А.Е., Рыбалкина Д.Х., Салимбаева Б.М., Шпаков А.Е., Дюсембаева Н.К. Анализ структуры распространенности заболеваний населения Приаралья // О некоторых вопросах и проблемах современной медицины/Сборник научных трудов по итогам международной научно</w:t>
      </w:r>
      <w:r w:rsidR="00D87090">
        <w:rPr>
          <w:sz w:val="28"/>
          <w:szCs w:val="28"/>
        </w:rPr>
        <w:t xml:space="preserve">– </w:t>
      </w:r>
      <w:r w:rsidRPr="00A04B1E">
        <w:rPr>
          <w:sz w:val="28"/>
          <w:szCs w:val="28"/>
        </w:rPr>
        <w:t>практической конференции.</w:t>
      </w:r>
      <w:r w:rsidR="00D87090">
        <w:rPr>
          <w:sz w:val="28"/>
          <w:szCs w:val="28"/>
        </w:rPr>
        <w:t xml:space="preserve">– </w:t>
      </w:r>
      <w:r w:rsidRPr="00A04B1E">
        <w:rPr>
          <w:sz w:val="28"/>
          <w:szCs w:val="28"/>
        </w:rPr>
        <w:t xml:space="preserve"> 2014.</w:t>
      </w:r>
      <w:r w:rsidR="00D87090">
        <w:rPr>
          <w:sz w:val="28"/>
          <w:szCs w:val="28"/>
        </w:rPr>
        <w:t xml:space="preserve">– </w:t>
      </w:r>
      <w:r w:rsidRPr="00A04B1E">
        <w:rPr>
          <w:sz w:val="28"/>
          <w:szCs w:val="28"/>
        </w:rPr>
        <w:t>С.</w:t>
      </w:r>
      <w:r w:rsidR="008E5572">
        <w:rPr>
          <w:sz w:val="28"/>
          <w:szCs w:val="28"/>
        </w:rPr>
        <w:t xml:space="preserve"> </w:t>
      </w:r>
      <w:r w:rsidRPr="00A04B1E">
        <w:rPr>
          <w:sz w:val="28"/>
          <w:szCs w:val="28"/>
        </w:rPr>
        <w:t>88</w:t>
      </w:r>
      <w:r w:rsidR="00D87090">
        <w:rPr>
          <w:sz w:val="28"/>
          <w:szCs w:val="28"/>
        </w:rPr>
        <w:t xml:space="preserve">– </w:t>
      </w:r>
      <w:r w:rsidRPr="00A04B1E">
        <w:rPr>
          <w:sz w:val="28"/>
          <w:szCs w:val="28"/>
        </w:rPr>
        <w:t>89.</w:t>
      </w:r>
    </w:p>
    <w:p w14:paraId="25EB4C41" w14:textId="60F61A23" w:rsidR="00A04B1E" w:rsidRPr="00A04B1E" w:rsidRDefault="00A04B1E" w:rsidP="00A04B1E">
      <w:pPr>
        <w:rPr>
          <w:sz w:val="28"/>
          <w:szCs w:val="28"/>
        </w:rPr>
      </w:pPr>
      <w:r w:rsidRPr="00A04B1E">
        <w:rPr>
          <w:sz w:val="28"/>
          <w:szCs w:val="28"/>
        </w:rPr>
        <w:t>91</w:t>
      </w:r>
      <w:r w:rsidRPr="00A04B1E">
        <w:rPr>
          <w:sz w:val="28"/>
          <w:szCs w:val="28"/>
        </w:rPr>
        <w:tab/>
        <w:t>Байдувалиев А.М., Камалиев М.А., Ахметов В.И. Особенности заболеваемости и смертности населения Атырауской области // Вестник Казахского Национального медицинского университета.</w:t>
      </w:r>
      <w:r w:rsidR="00D87090">
        <w:rPr>
          <w:sz w:val="28"/>
          <w:szCs w:val="28"/>
        </w:rPr>
        <w:t xml:space="preserve">– </w:t>
      </w:r>
      <w:r w:rsidRPr="00A04B1E">
        <w:rPr>
          <w:sz w:val="28"/>
          <w:szCs w:val="28"/>
        </w:rPr>
        <w:t>Алматы, 2022.</w:t>
      </w:r>
      <w:r w:rsidR="00D87090">
        <w:rPr>
          <w:sz w:val="28"/>
          <w:szCs w:val="28"/>
        </w:rPr>
        <w:t xml:space="preserve">– № </w:t>
      </w:r>
      <w:r w:rsidRPr="00A04B1E">
        <w:rPr>
          <w:sz w:val="28"/>
          <w:szCs w:val="28"/>
        </w:rPr>
        <w:t>1.</w:t>
      </w:r>
    </w:p>
    <w:p w14:paraId="4ED92058" w14:textId="3AAFA5B1" w:rsidR="00A04B1E" w:rsidRPr="00A04B1E" w:rsidRDefault="00D87090" w:rsidP="0006585E">
      <w:pPr>
        <w:ind w:firstLine="0"/>
        <w:rPr>
          <w:sz w:val="28"/>
          <w:szCs w:val="28"/>
        </w:rPr>
      </w:pPr>
      <w:r>
        <w:rPr>
          <w:sz w:val="28"/>
          <w:szCs w:val="28"/>
        </w:rPr>
        <w:t xml:space="preserve">– </w:t>
      </w:r>
      <w:r w:rsidR="00A04B1E" w:rsidRPr="00A04B1E">
        <w:rPr>
          <w:sz w:val="28"/>
          <w:szCs w:val="28"/>
        </w:rPr>
        <w:t>С.</w:t>
      </w:r>
      <w:r w:rsidR="008E5572">
        <w:rPr>
          <w:sz w:val="28"/>
          <w:szCs w:val="28"/>
        </w:rPr>
        <w:t xml:space="preserve"> </w:t>
      </w:r>
      <w:r w:rsidR="00A04B1E" w:rsidRPr="00A04B1E">
        <w:rPr>
          <w:sz w:val="28"/>
          <w:szCs w:val="28"/>
        </w:rPr>
        <w:t>503</w:t>
      </w:r>
      <w:r>
        <w:rPr>
          <w:sz w:val="28"/>
          <w:szCs w:val="28"/>
        </w:rPr>
        <w:t xml:space="preserve">– </w:t>
      </w:r>
      <w:r w:rsidR="00A04B1E" w:rsidRPr="00A04B1E">
        <w:rPr>
          <w:sz w:val="28"/>
          <w:szCs w:val="28"/>
        </w:rPr>
        <w:t>507.</w:t>
      </w:r>
    </w:p>
    <w:p w14:paraId="7ABABBCA" w14:textId="7B07E2E1" w:rsidR="00A04B1E" w:rsidRPr="00A04B1E" w:rsidRDefault="00A04B1E" w:rsidP="00A04B1E">
      <w:pPr>
        <w:rPr>
          <w:sz w:val="28"/>
          <w:szCs w:val="28"/>
        </w:rPr>
      </w:pPr>
      <w:r w:rsidRPr="00A04B1E">
        <w:rPr>
          <w:sz w:val="28"/>
          <w:szCs w:val="28"/>
        </w:rPr>
        <w:t>92</w:t>
      </w:r>
      <w:r w:rsidRPr="00A04B1E">
        <w:rPr>
          <w:sz w:val="28"/>
          <w:szCs w:val="28"/>
        </w:rPr>
        <w:tab/>
        <w:t>Малаева Н., Романова Ж.В., Душпанова А.Т., Кожекенова Ж.А., Нурбакыт А.Н., Шахиева А.М. Распространенность заболеваний органов пищеварительной системы и качество жизни пациентов поликлиник г.Астана // Вестник Казахского Национального медицинского университета.</w:t>
      </w:r>
      <w:r w:rsidR="00D87090">
        <w:rPr>
          <w:sz w:val="28"/>
          <w:szCs w:val="28"/>
        </w:rPr>
        <w:t xml:space="preserve">– </w:t>
      </w:r>
      <w:r w:rsidRPr="00A04B1E">
        <w:rPr>
          <w:sz w:val="28"/>
          <w:szCs w:val="28"/>
        </w:rPr>
        <w:t>2018.</w:t>
      </w:r>
      <w:r w:rsidR="00D87090">
        <w:rPr>
          <w:sz w:val="28"/>
          <w:szCs w:val="28"/>
        </w:rPr>
        <w:t xml:space="preserve">– № </w:t>
      </w:r>
      <w:r w:rsidRPr="00A04B1E">
        <w:rPr>
          <w:sz w:val="28"/>
          <w:szCs w:val="28"/>
        </w:rPr>
        <w:t>3.</w:t>
      </w:r>
      <w:r w:rsidR="00D87090">
        <w:rPr>
          <w:sz w:val="28"/>
          <w:szCs w:val="28"/>
        </w:rPr>
        <w:t xml:space="preserve">– </w:t>
      </w:r>
      <w:r w:rsidRPr="00A04B1E">
        <w:rPr>
          <w:sz w:val="28"/>
          <w:szCs w:val="28"/>
        </w:rPr>
        <w:t>С.</w:t>
      </w:r>
      <w:r w:rsidR="008E5572">
        <w:rPr>
          <w:sz w:val="28"/>
          <w:szCs w:val="28"/>
        </w:rPr>
        <w:t xml:space="preserve"> </w:t>
      </w:r>
      <w:r w:rsidRPr="00A04B1E">
        <w:rPr>
          <w:sz w:val="28"/>
          <w:szCs w:val="28"/>
        </w:rPr>
        <w:t>336</w:t>
      </w:r>
      <w:r w:rsidR="00D87090">
        <w:rPr>
          <w:sz w:val="28"/>
          <w:szCs w:val="28"/>
        </w:rPr>
        <w:t xml:space="preserve">– </w:t>
      </w:r>
      <w:r w:rsidRPr="00A04B1E">
        <w:rPr>
          <w:sz w:val="28"/>
          <w:szCs w:val="28"/>
        </w:rPr>
        <w:t>337.</w:t>
      </w:r>
    </w:p>
    <w:p w14:paraId="68C31CD5" w14:textId="581B22F6" w:rsidR="00A04B1E" w:rsidRPr="00A04B1E" w:rsidRDefault="00A04B1E" w:rsidP="00A04B1E">
      <w:pPr>
        <w:rPr>
          <w:sz w:val="28"/>
          <w:szCs w:val="28"/>
        </w:rPr>
      </w:pPr>
      <w:r w:rsidRPr="00A04B1E">
        <w:rPr>
          <w:sz w:val="28"/>
          <w:szCs w:val="28"/>
        </w:rPr>
        <w:t>93</w:t>
      </w:r>
      <w:r w:rsidRPr="00A04B1E">
        <w:rPr>
          <w:sz w:val="28"/>
          <w:szCs w:val="28"/>
        </w:rPr>
        <w:tab/>
        <w:t>Стратегия «Казахстан</w:t>
      </w:r>
      <w:r w:rsidR="00D87090">
        <w:rPr>
          <w:sz w:val="28"/>
          <w:szCs w:val="28"/>
        </w:rPr>
        <w:t xml:space="preserve">– </w:t>
      </w:r>
      <w:r w:rsidRPr="00A04B1E">
        <w:rPr>
          <w:sz w:val="28"/>
          <w:szCs w:val="28"/>
        </w:rPr>
        <w:t>2050»: Новый политический курс состоявшегося государства. (Астана, 14 декабря 2012 года) // Официальный сайт Президента Республики Казахстан – http://www.akorda.kz.</w:t>
      </w:r>
    </w:p>
    <w:p w14:paraId="2035F950" w14:textId="71E0E279" w:rsidR="00A04B1E" w:rsidRPr="00A04B1E" w:rsidRDefault="00A04B1E" w:rsidP="00A04B1E">
      <w:pPr>
        <w:rPr>
          <w:sz w:val="28"/>
          <w:szCs w:val="28"/>
        </w:rPr>
      </w:pPr>
      <w:r w:rsidRPr="00A04B1E">
        <w:rPr>
          <w:sz w:val="28"/>
          <w:szCs w:val="28"/>
        </w:rPr>
        <w:lastRenderedPageBreak/>
        <w:t>94</w:t>
      </w:r>
      <w:r w:rsidRPr="00A04B1E">
        <w:rPr>
          <w:sz w:val="28"/>
          <w:szCs w:val="28"/>
        </w:rPr>
        <w:tab/>
        <w:t>О Государственной программе реформирования и развития здравоохранения Республики Казахстан на 2005</w:t>
      </w:r>
      <w:r w:rsidR="00D87090">
        <w:rPr>
          <w:sz w:val="28"/>
          <w:szCs w:val="28"/>
        </w:rPr>
        <w:t xml:space="preserve">– </w:t>
      </w:r>
      <w:r w:rsidRPr="00A04B1E">
        <w:rPr>
          <w:sz w:val="28"/>
          <w:szCs w:val="28"/>
        </w:rPr>
        <w:t xml:space="preserve">2010 годы. Указ Президента Республики Казахстан от 13 сентября 2004 года </w:t>
      </w:r>
      <w:r w:rsidR="00D87090">
        <w:rPr>
          <w:sz w:val="28"/>
          <w:szCs w:val="28"/>
        </w:rPr>
        <w:t xml:space="preserve">№ </w:t>
      </w:r>
      <w:r w:rsidRPr="00A04B1E">
        <w:rPr>
          <w:sz w:val="28"/>
          <w:szCs w:val="28"/>
        </w:rPr>
        <w:t>1438.</w:t>
      </w:r>
    </w:p>
    <w:p w14:paraId="51AA350C" w14:textId="68D1CEA9" w:rsidR="00A04B1E" w:rsidRPr="00A04B1E" w:rsidRDefault="00A04B1E" w:rsidP="00A04B1E">
      <w:pPr>
        <w:rPr>
          <w:sz w:val="28"/>
          <w:szCs w:val="28"/>
        </w:rPr>
      </w:pPr>
      <w:r w:rsidRPr="00A04B1E">
        <w:rPr>
          <w:sz w:val="28"/>
          <w:szCs w:val="28"/>
        </w:rPr>
        <w:t>95</w:t>
      </w:r>
      <w:r w:rsidRPr="00A04B1E">
        <w:rPr>
          <w:sz w:val="28"/>
          <w:szCs w:val="28"/>
        </w:rPr>
        <w:tab/>
        <w:t xml:space="preserve">Государственная программа развития здравоохранения Республики Казахстан «Саламатты Қазақстан» на 2011 – 2015 годы. Утверждена Указом Президента Республики Казахстан от 29 ноября 2010 года </w:t>
      </w:r>
      <w:r w:rsidR="00D87090">
        <w:rPr>
          <w:sz w:val="28"/>
          <w:szCs w:val="28"/>
        </w:rPr>
        <w:t xml:space="preserve">№ </w:t>
      </w:r>
      <w:r w:rsidRPr="00A04B1E">
        <w:rPr>
          <w:sz w:val="28"/>
          <w:szCs w:val="28"/>
        </w:rPr>
        <w:t xml:space="preserve"> 1113.</w:t>
      </w:r>
    </w:p>
    <w:p w14:paraId="09C1F60A" w14:textId="0855D0BF" w:rsidR="00A04B1E" w:rsidRPr="00A04B1E" w:rsidRDefault="00A04B1E" w:rsidP="00A04B1E">
      <w:pPr>
        <w:rPr>
          <w:sz w:val="28"/>
          <w:szCs w:val="28"/>
        </w:rPr>
      </w:pPr>
      <w:r w:rsidRPr="00A04B1E">
        <w:rPr>
          <w:sz w:val="28"/>
          <w:szCs w:val="28"/>
        </w:rPr>
        <w:t>96</w:t>
      </w:r>
      <w:r w:rsidRPr="00A04B1E">
        <w:rPr>
          <w:sz w:val="28"/>
          <w:szCs w:val="28"/>
        </w:rPr>
        <w:tab/>
        <w:t xml:space="preserve">Государственная программа развития здравоохранения Республики Казахстан «Денсаулық» на 2016 – 2019 годы. Утверждена Указом Президента Республики Казахстан от 15 января 2016 года </w:t>
      </w:r>
      <w:r w:rsidR="00D87090">
        <w:rPr>
          <w:sz w:val="28"/>
          <w:szCs w:val="28"/>
        </w:rPr>
        <w:t xml:space="preserve">№ </w:t>
      </w:r>
      <w:r w:rsidRPr="00A04B1E">
        <w:rPr>
          <w:sz w:val="28"/>
          <w:szCs w:val="28"/>
        </w:rPr>
        <w:t xml:space="preserve"> 176.</w:t>
      </w:r>
    </w:p>
    <w:p w14:paraId="71088797" w14:textId="300B673C" w:rsidR="00A04B1E" w:rsidRPr="00A04B1E" w:rsidRDefault="00A04B1E" w:rsidP="00A04B1E">
      <w:pPr>
        <w:rPr>
          <w:sz w:val="28"/>
          <w:szCs w:val="28"/>
        </w:rPr>
      </w:pPr>
      <w:r w:rsidRPr="00D87090">
        <w:rPr>
          <w:sz w:val="28"/>
          <w:szCs w:val="28"/>
        </w:rPr>
        <w:t>97</w:t>
      </w:r>
      <w:r w:rsidRPr="00D87090">
        <w:rPr>
          <w:sz w:val="28"/>
          <w:szCs w:val="28"/>
        </w:rPr>
        <w:tab/>
      </w:r>
      <w:r w:rsidRPr="00F33D98">
        <w:rPr>
          <w:sz w:val="28"/>
          <w:szCs w:val="28"/>
          <w:lang w:val="en-US"/>
        </w:rPr>
        <w:t>Molodecky</w:t>
      </w:r>
      <w:r w:rsidRPr="00D87090">
        <w:rPr>
          <w:sz w:val="28"/>
          <w:szCs w:val="28"/>
        </w:rPr>
        <w:t xml:space="preserve"> </w:t>
      </w:r>
      <w:r w:rsidRPr="00F33D98">
        <w:rPr>
          <w:sz w:val="28"/>
          <w:szCs w:val="28"/>
          <w:lang w:val="en-US"/>
        </w:rPr>
        <w:t>M</w:t>
      </w:r>
      <w:r w:rsidRPr="00D87090">
        <w:rPr>
          <w:sz w:val="28"/>
          <w:szCs w:val="28"/>
        </w:rPr>
        <w:t>.</w:t>
      </w:r>
      <w:r w:rsidRPr="00F33D98">
        <w:rPr>
          <w:sz w:val="28"/>
          <w:szCs w:val="28"/>
          <w:lang w:val="en-US"/>
        </w:rPr>
        <w:t>A</w:t>
      </w:r>
      <w:r w:rsidRPr="00D87090">
        <w:rPr>
          <w:sz w:val="28"/>
          <w:szCs w:val="28"/>
        </w:rPr>
        <w:t xml:space="preserve">., </w:t>
      </w:r>
      <w:r w:rsidRPr="00F33D98">
        <w:rPr>
          <w:sz w:val="28"/>
          <w:szCs w:val="28"/>
          <w:lang w:val="en-US"/>
        </w:rPr>
        <w:t>Soon</w:t>
      </w:r>
      <w:r w:rsidRPr="00D87090">
        <w:rPr>
          <w:sz w:val="28"/>
          <w:szCs w:val="28"/>
        </w:rPr>
        <w:t xml:space="preserve"> </w:t>
      </w:r>
      <w:r w:rsidRPr="00F33D98">
        <w:rPr>
          <w:sz w:val="28"/>
          <w:szCs w:val="28"/>
          <w:lang w:val="en-US"/>
        </w:rPr>
        <w:t>I</w:t>
      </w:r>
      <w:r w:rsidRPr="00D87090">
        <w:rPr>
          <w:sz w:val="28"/>
          <w:szCs w:val="28"/>
        </w:rPr>
        <w:t>.</w:t>
      </w:r>
      <w:r w:rsidRPr="00F33D98">
        <w:rPr>
          <w:sz w:val="28"/>
          <w:szCs w:val="28"/>
          <w:lang w:val="en-US"/>
        </w:rPr>
        <w:t>S</w:t>
      </w:r>
      <w:r w:rsidRPr="00D87090">
        <w:rPr>
          <w:sz w:val="28"/>
          <w:szCs w:val="28"/>
        </w:rPr>
        <w:t xml:space="preserve">., </w:t>
      </w:r>
      <w:r w:rsidRPr="00F33D98">
        <w:rPr>
          <w:sz w:val="28"/>
          <w:szCs w:val="28"/>
          <w:lang w:val="en-US"/>
        </w:rPr>
        <w:t>Rabi</w:t>
      </w:r>
      <w:r w:rsidRPr="00D87090">
        <w:rPr>
          <w:sz w:val="28"/>
          <w:szCs w:val="28"/>
        </w:rPr>
        <w:t xml:space="preserve"> </w:t>
      </w:r>
      <w:r w:rsidRPr="00F33D98">
        <w:rPr>
          <w:sz w:val="28"/>
          <w:szCs w:val="28"/>
          <w:lang w:val="en-US"/>
        </w:rPr>
        <w:t>D</w:t>
      </w:r>
      <w:r w:rsidRPr="00D87090">
        <w:rPr>
          <w:sz w:val="28"/>
          <w:szCs w:val="28"/>
        </w:rPr>
        <w:t>.</w:t>
      </w:r>
      <w:r w:rsidRPr="00F33D98">
        <w:rPr>
          <w:sz w:val="28"/>
          <w:szCs w:val="28"/>
          <w:lang w:val="en-US"/>
        </w:rPr>
        <w:t>M</w:t>
      </w:r>
      <w:r w:rsidRPr="00D87090">
        <w:rPr>
          <w:sz w:val="28"/>
          <w:szCs w:val="28"/>
        </w:rPr>
        <w:t xml:space="preserve">., </w:t>
      </w:r>
      <w:r w:rsidRPr="00F33D98">
        <w:rPr>
          <w:sz w:val="28"/>
          <w:szCs w:val="28"/>
          <w:lang w:val="en-US"/>
        </w:rPr>
        <w:t>Ghali</w:t>
      </w:r>
      <w:r w:rsidRPr="00D87090">
        <w:rPr>
          <w:sz w:val="28"/>
          <w:szCs w:val="28"/>
        </w:rPr>
        <w:t xml:space="preserve"> </w:t>
      </w:r>
      <w:r w:rsidRPr="00F33D98">
        <w:rPr>
          <w:sz w:val="28"/>
          <w:szCs w:val="28"/>
          <w:lang w:val="en-US"/>
        </w:rPr>
        <w:t>W</w:t>
      </w:r>
      <w:r w:rsidRPr="00D87090">
        <w:rPr>
          <w:sz w:val="28"/>
          <w:szCs w:val="28"/>
        </w:rPr>
        <w:t>.</w:t>
      </w:r>
      <w:r w:rsidRPr="00F33D98">
        <w:rPr>
          <w:sz w:val="28"/>
          <w:szCs w:val="28"/>
          <w:lang w:val="en-US"/>
        </w:rPr>
        <w:t>A</w:t>
      </w:r>
      <w:r w:rsidRPr="00D87090">
        <w:rPr>
          <w:sz w:val="28"/>
          <w:szCs w:val="28"/>
        </w:rPr>
        <w:t xml:space="preserve">., </w:t>
      </w:r>
      <w:r w:rsidRPr="00F33D98">
        <w:rPr>
          <w:sz w:val="28"/>
          <w:szCs w:val="28"/>
          <w:lang w:val="en-US"/>
        </w:rPr>
        <w:t>off</w:t>
      </w:r>
      <w:r w:rsidRPr="00D87090">
        <w:rPr>
          <w:sz w:val="28"/>
          <w:szCs w:val="28"/>
        </w:rPr>
        <w:t xml:space="preserve"> </w:t>
      </w:r>
      <w:r w:rsidRPr="00F33D98">
        <w:rPr>
          <w:sz w:val="28"/>
          <w:szCs w:val="28"/>
          <w:lang w:val="en-US"/>
        </w:rPr>
        <w:t>G</w:t>
      </w:r>
      <w:r w:rsidRPr="00D87090">
        <w:rPr>
          <w:sz w:val="28"/>
          <w:szCs w:val="28"/>
        </w:rPr>
        <w:t xml:space="preserve">., </w:t>
      </w:r>
      <w:r w:rsidRPr="00F33D98">
        <w:rPr>
          <w:sz w:val="28"/>
          <w:szCs w:val="28"/>
          <w:lang w:val="en-US"/>
        </w:rPr>
        <w:t>Benchimol</w:t>
      </w:r>
      <w:r w:rsidRPr="00D87090">
        <w:rPr>
          <w:sz w:val="28"/>
          <w:szCs w:val="28"/>
        </w:rPr>
        <w:t xml:space="preserve"> </w:t>
      </w:r>
      <w:r w:rsidRPr="00F33D98">
        <w:rPr>
          <w:sz w:val="28"/>
          <w:szCs w:val="28"/>
          <w:lang w:val="en-US"/>
        </w:rPr>
        <w:t>E</w:t>
      </w:r>
      <w:r w:rsidRPr="00D87090">
        <w:rPr>
          <w:sz w:val="28"/>
          <w:szCs w:val="28"/>
        </w:rPr>
        <w:t>.</w:t>
      </w:r>
      <w:r w:rsidRPr="00F33D98">
        <w:rPr>
          <w:sz w:val="28"/>
          <w:szCs w:val="28"/>
          <w:lang w:val="en-US"/>
        </w:rPr>
        <w:t>I</w:t>
      </w:r>
      <w:r w:rsidRPr="00D87090">
        <w:rPr>
          <w:sz w:val="28"/>
          <w:szCs w:val="28"/>
        </w:rPr>
        <w:t xml:space="preserve">., </w:t>
      </w:r>
      <w:r w:rsidRPr="00F33D98">
        <w:rPr>
          <w:sz w:val="28"/>
          <w:szCs w:val="28"/>
          <w:lang w:val="en-US"/>
        </w:rPr>
        <w:t>Panaccione</w:t>
      </w:r>
      <w:r w:rsidRPr="00D87090">
        <w:rPr>
          <w:sz w:val="28"/>
          <w:szCs w:val="28"/>
        </w:rPr>
        <w:t xml:space="preserve"> </w:t>
      </w:r>
      <w:r w:rsidRPr="00F33D98">
        <w:rPr>
          <w:sz w:val="28"/>
          <w:szCs w:val="28"/>
          <w:lang w:val="en-US"/>
        </w:rPr>
        <w:t>R</w:t>
      </w:r>
      <w:r w:rsidRPr="00D87090">
        <w:rPr>
          <w:sz w:val="28"/>
          <w:szCs w:val="28"/>
        </w:rPr>
        <w:t xml:space="preserve">., </w:t>
      </w:r>
      <w:r w:rsidRPr="00F33D98">
        <w:rPr>
          <w:sz w:val="28"/>
          <w:szCs w:val="28"/>
          <w:lang w:val="en-US"/>
        </w:rPr>
        <w:t>Ghosh</w:t>
      </w:r>
      <w:r w:rsidRPr="00D87090">
        <w:rPr>
          <w:sz w:val="28"/>
          <w:szCs w:val="28"/>
        </w:rPr>
        <w:t xml:space="preserve"> </w:t>
      </w:r>
      <w:r w:rsidRPr="00F33D98">
        <w:rPr>
          <w:sz w:val="28"/>
          <w:szCs w:val="28"/>
          <w:lang w:val="en-US"/>
        </w:rPr>
        <w:t>S</w:t>
      </w:r>
      <w:r w:rsidRPr="00D87090">
        <w:rPr>
          <w:sz w:val="28"/>
          <w:szCs w:val="28"/>
        </w:rPr>
        <w:t xml:space="preserve">., </w:t>
      </w:r>
      <w:r w:rsidRPr="00F33D98">
        <w:rPr>
          <w:sz w:val="28"/>
          <w:szCs w:val="28"/>
          <w:lang w:val="en-US"/>
        </w:rPr>
        <w:t>Barkema</w:t>
      </w:r>
      <w:r w:rsidRPr="00D87090">
        <w:rPr>
          <w:sz w:val="28"/>
          <w:szCs w:val="28"/>
        </w:rPr>
        <w:t xml:space="preserve"> </w:t>
      </w:r>
      <w:r w:rsidRPr="00F33D98">
        <w:rPr>
          <w:sz w:val="28"/>
          <w:szCs w:val="28"/>
          <w:lang w:val="en-US"/>
        </w:rPr>
        <w:t>H</w:t>
      </w:r>
      <w:r w:rsidRPr="00D87090">
        <w:rPr>
          <w:sz w:val="28"/>
          <w:szCs w:val="28"/>
        </w:rPr>
        <w:t>.</w:t>
      </w:r>
      <w:r w:rsidRPr="00F33D98">
        <w:rPr>
          <w:sz w:val="28"/>
          <w:szCs w:val="28"/>
          <w:lang w:val="en-US"/>
        </w:rPr>
        <w:t>W</w:t>
      </w:r>
      <w:r w:rsidRPr="00D87090">
        <w:rPr>
          <w:sz w:val="28"/>
          <w:szCs w:val="28"/>
        </w:rPr>
        <w:t xml:space="preserve">. </w:t>
      </w:r>
      <w:r w:rsidRPr="00F33D98">
        <w:rPr>
          <w:sz w:val="28"/>
          <w:szCs w:val="28"/>
          <w:lang w:val="en-US"/>
        </w:rPr>
        <w:t>Increasing</w:t>
      </w:r>
      <w:r w:rsidRPr="00D87090">
        <w:rPr>
          <w:sz w:val="28"/>
          <w:szCs w:val="28"/>
        </w:rPr>
        <w:t xml:space="preserve"> </w:t>
      </w:r>
      <w:r w:rsidRPr="00F33D98">
        <w:rPr>
          <w:sz w:val="28"/>
          <w:szCs w:val="28"/>
          <w:lang w:val="en-US"/>
        </w:rPr>
        <w:t>Incidence</w:t>
      </w:r>
      <w:r w:rsidRPr="00D87090">
        <w:rPr>
          <w:sz w:val="28"/>
          <w:szCs w:val="28"/>
        </w:rPr>
        <w:t xml:space="preserve"> </w:t>
      </w:r>
      <w:r w:rsidRPr="00F33D98">
        <w:rPr>
          <w:sz w:val="28"/>
          <w:szCs w:val="28"/>
          <w:lang w:val="en-US"/>
        </w:rPr>
        <w:t>and</w:t>
      </w:r>
      <w:r w:rsidRPr="00D87090">
        <w:rPr>
          <w:sz w:val="28"/>
          <w:szCs w:val="28"/>
        </w:rPr>
        <w:t xml:space="preserve"> </w:t>
      </w:r>
      <w:r w:rsidRPr="00F33D98">
        <w:rPr>
          <w:sz w:val="28"/>
          <w:szCs w:val="28"/>
          <w:lang w:val="en-US"/>
        </w:rPr>
        <w:t>Prevalence</w:t>
      </w:r>
      <w:r w:rsidRPr="00D87090">
        <w:rPr>
          <w:sz w:val="28"/>
          <w:szCs w:val="28"/>
        </w:rPr>
        <w:t xml:space="preserve"> </w:t>
      </w:r>
      <w:r w:rsidRPr="00F33D98">
        <w:rPr>
          <w:sz w:val="28"/>
          <w:szCs w:val="28"/>
          <w:lang w:val="en-US"/>
        </w:rPr>
        <w:t>of</w:t>
      </w:r>
      <w:r w:rsidRPr="00D87090">
        <w:rPr>
          <w:sz w:val="28"/>
          <w:szCs w:val="28"/>
        </w:rPr>
        <w:t xml:space="preserve"> </w:t>
      </w:r>
      <w:r w:rsidRPr="00F33D98">
        <w:rPr>
          <w:sz w:val="28"/>
          <w:szCs w:val="28"/>
          <w:lang w:val="en-US"/>
        </w:rPr>
        <w:t>the</w:t>
      </w:r>
      <w:r w:rsidRPr="00D87090">
        <w:rPr>
          <w:sz w:val="28"/>
          <w:szCs w:val="28"/>
        </w:rPr>
        <w:t xml:space="preserve"> </w:t>
      </w:r>
      <w:r w:rsidRPr="00F33D98">
        <w:rPr>
          <w:sz w:val="28"/>
          <w:szCs w:val="28"/>
          <w:lang w:val="en-US"/>
        </w:rPr>
        <w:t>Inflammatory</w:t>
      </w:r>
      <w:r w:rsidRPr="00D87090">
        <w:rPr>
          <w:sz w:val="28"/>
          <w:szCs w:val="28"/>
        </w:rPr>
        <w:t xml:space="preserve"> </w:t>
      </w:r>
      <w:r w:rsidRPr="00F33D98">
        <w:rPr>
          <w:sz w:val="28"/>
          <w:szCs w:val="28"/>
          <w:lang w:val="en-US"/>
        </w:rPr>
        <w:t>Bowel</w:t>
      </w:r>
      <w:r w:rsidRPr="00D87090">
        <w:rPr>
          <w:sz w:val="28"/>
          <w:szCs w:val="28"/>
        </w:rPr>
        <w:t xml:space="preserve"> </w:t>
      </w:r>
      <w:r w:rsidRPr="00F33D98">
        <w:rPr>
          <w:sz w:val="28"/>
          <w:szCs w:val="28"/>
          <w:lang w:val="en-US"/>
        </w:rPr>
        <w:t>Diseases</w:t>
      </w:r>
      <w:r w:rsidRPr="00D87090">
        <w:rPr>
          <w:sz w:val="28"/>
          <w:szCs w:val="28"/>
        </w:rPr>
        <w:t xml:space="preserve"> </w:t>
      </w:r>
      <w:r w:rsidRPr="00F33D98">
        <w:rPr>
          <w:sz w:val="28"/>
          <w:szCs w:val="28"/>
          <w:lang w:val="en-US"/>
        </w:rPr>
        <w:t>with</w:t>
      </w:r>
      <w:r w:rsidRPr="00D87090">
        <w:rPr>
          <w:sz w:val="28"/>
          <w:szCs w:val="28"/>
        </w:rPr>
        <w:t xml:space="preserve"> </w:t>
      </w:r>
      <w:r w:rsidRPr="00F33D98">
        <w:rPr>
          <w:sz w:val="28"/>
          <w:szCs w:val="28"/>
          <w:lang w:val="en-US"/>
        </w:rPr>
        <w:t>Time</w:t>
      </w:r>
      <w:r w:rsidRPr="00D87090">
        <w:rPr>
          <w:sz w:val="28"/>
          <w:szCs w:val="28"/>
        </w:rPr>
        <w:t xml:space="preserve">, </w:t>
      </w:r>
      <w:r w:rsidRPr="00F33D98">
        <w:rPr>
          <w:sz w:val="28"/>
          <w:szCs w:val="28"/>
          <w:lang w:val="en-US"/>
        </w:rPr>
        <w:t>Based</w:t>
      </w:r>
      <w:r w:rsidRPr="00D87090">
        <w:rPr>
          <w:sz w:val="28"/>
          <w:szCs w:val="28"/>
        </w:rPr>
        <w:t xml:space="preserve"> </w:t>
      </w:r>
      <w:r w:rsidRPr="00F33D98">
        <w:rPr>
          <w:sz w:val="28"/>
          <w:szCs w:val="28"/>
          <w:lang w:val="en-US"/>
        </w:rPr>
        <w:t>on</w:t>
      </w:r>
      <w:r w:rsidRPr="00D87090">
        <w:rPr>
          <w:sz w:val="28"/>
          <w:szCs w:val="28"/>
        </w:rPr>
        <w:t xml:space="preserve"> </w:t>
      </w:r>
      <w:r w:rsidRPr="00F33D98">
        <w:rPr>
          <w:sz w:val="28"/>
          <w:szCs w:val="28"/>
          <w:lang w:val="en-US"/>
        </w:rPr>
        <w:t>Systematic</w:t>
      </w:r>
      <w:r w:rsidRPr="00D87090">
        <w:rPr>
          <w:sz w:val="28"/>
          <w:szCs w:val="28"/>
        </w:rPr>
        <w:t xml:space="preserve"> </w:t>
      </w:r>
      <w:r w:rsidRPr="00F33D98">
        <w:rPr>
          <w:sz w:val="28"/>
          <w:szCs w:val="28"/>
          <w:lang w:val="en-US"/>
        </w:rPr>
        <w:t>Review</w:t>
      </w:r>
      <w:r w:rsidRPr="00D87090">
        <w:rPr>
          <w:sz w:val="28"/>
          <w:szCs w:val="28"/>
        </w:rPr>
        <w:t xml:space="preserve">. </w:t>
      </w:r>
      <w:r w:rsidRPr="00F33D98">
        <w:rPr>
          <w:sz w:val="28"/>
          <w:szCs w:val="28"/>
          <w:lang w:val="en-US"/>
        </w:rPr>
        <w:t>Gastroenterology</w:t>
      </w:r>
      <w:r w:rsidRPr="00D87090">
        <w:rPr>
          <w:sz w:val="28"/>
          <w:szCs w:val="28"/>
        </w:rPr>
        <w:t>.</w:t>
      </w:r>
      <w:r w:rsidR="00D87090">
        <w:rPr>
          <w:sz w:val="28"/>
          <w:szCs w:val="28"/>
        </w:rPr>
        <w:t xml:space="preserve">– </w:t>
      </w:r>
      <w:r w:rsidRPr="00D87090">
        <w:rPr>
          <w:sz w:val="28"/>
          <w:szCs w:val="28"/>
        </w:rPr>
        <w:t>2012</w:t>
      </w:r>
      <w:r w:rsidR="00F33D98" w:rsidRPr="00D87090">
        <w:rPr>
          <w:sz w:val="28"/>
          <w:szCs w:val="28"/>
        </w:rPr>
        <w:t>.</w:t>
      </w:r>
      <w:r w:rsidR="00D87090">
        <w:rPr>
          <w:sz w:val="28"/>
          <w:szCs w:val="28"/>
        </w:rPr>
        <w:t xml:space="preserve">– </w:t>
      </w:r>
      <w:r w:rsidR="00CC36B1">
        <w:rPr>
          <w:sz w:val="28"/>
          <w:szCs w:val="28"/>
          <w:lang w:val="en-US"/>
        </w:rPr>
        <w:t>Vol</w:t>
      </w:r>
      <w:r w:rsidR="00CC36B1" w:rsidRPr="00D87090">
        <w:rPr>
          <w:sz w:val="28"/>
          <w:szCs w:val="28"/>
        </w:rPr>
        <w:t xml:space="preserve">. </w:t>
      </w:r>
      <w:r w:rsidRPr="00A04B1E">
        <w:rPr>
          <w:sz w:val="28"/>
          <w:szCs w:val="28"/>
        </w:rPr>
        <w:t>142</w:t>
      </w:r>
      <w:r w:rsidR="00D9713D">
        <w:rPr>
          <w:sz w:val="28"/>
          <w:szCs w:val="28"/>
        </w:rPr>
        <w:t xml:space="preserve">,  </w:t>
      </w:r>
      <w:r w:rsidR="00D87090">
        <w:rPr>
          <w:sz w:val="28"/>
          <w:szCs w:val="28"/>
        </w:rPr>
        <w:t xml:space="preserve">№ </w:t>
      </w:r>
      <w:r w:rsidRPr="00A04B1E">
        <w:rPr>
          <w:sz w:val="28"/>
          <w:szCs w:val="28"/>
        </w:rPr>
        <w:t>1</w:t>
      </w:r>
      <w:r w:rsidR="00D9713D">
        <w:rPr>
          <w:sz w:val="28"/>
          <w:szCs w:val="28"/>
        </w:rPr>
        <w:t>.</w:t>
      </w:r>
      <w:r w:rsidR="00D87090">
        <w:rPr>
          <w:sz w:val="28"/>
          <w:szCs w:val="28"/>
        </w:rPr>
        <w:t xml:space="preserve">– </w:t>
      </w:r>
      <w:r w:rsidR="00AA5871">
        <w:rPr>
          <w:sz w:val="28"/>
          <w:szCs w:val="28"/>
          <w:lang w:val="en-US"/>
        </w:rPr>
        <w:t>P</w:t>
      </w:r>
      <w:r w:rsidR="00AA5871" w:rsidRPr="00D87090">
        <w:rPr>
          <w:sz w:val="28"/>
          <w:szCs w:val="28"/>
        </w:rPr>
        <w:t>.</w:t>
      </w:r>
      <w:r w:rsidR="00CC36B1" w:rsidRPr="00D87090">
        <w:rPr>
          <w:sz w:val="28"/>
          <w:szCs w:val="28"/>
        </w:rPr>
        <w:t xml:space="preserve"> </w:t>
      </w:r>
      <w:r w:rsidRPr="00A04B1E">
        <w:rPr>
          <w:sz w:val="28"/>
          <w:szCs w:val="28"/>
        </w:rPr>
        <w:t>46</w:t>
      </w:r>
      <w:r w:rsidR="00D87090">
        <w:rPr>
          <w:sz w:val="28"/>
          <w:szCs w:val="28"/>
        </w:rPr>
        <w:t xml:space="preserve">– </w:t>
      </w:r>
      <w:r w:rsidRPr="00A04B1E">
        <w:rPr>
          <w:sz w:val="28"/>
          <w:szCs w:val="28"/>
        </w:rPr>
        <w:t>54.</w:t>
      </w:r>
    </w:p>
    <w:p w14:paraId="6F46A144" w14:textId="7FA15F72" w:rsidR="00A04B1E" w:rsidRPr="00A04B1E" w:rsidRDefault="00A04B1E" w:rsidP="00A04B1E">
      <w:pPr>
        <w:rPr>
          <w:sz w:val="28"/>
          <w:szCs w:val="28"/>
        </w:rPr>
      </w:pPr>
      <w:r w:rsidRPr="00A04B1E">
        <w:rPr>
          <w:sz w:val="28"/>
          <w:szCs w:val="28"/>
        </w:rPr>
        <w:t>98</w:t>
      </w:r>
      <w:r w:rsidRPr="00A04B1E">
        <w:rPr>
          <w:sz w:val="28"/>
          <w:szCs w:val="28"/>
        </w:rPr>
        <w:tab/>
        <w:t>Ахмедханов С.Ш., Абакарова Г.Г., Бейбалаева А.Т., Абдуллаева Б.С., Саидова З.М. Возрастные и гендерные аспекты воспалительных заболеваний кишечника в Республике Дагестан. Российский журнал гастроэнтерологии, гепатологии, колопроктологии.</w:t>
      </w:r>
      <w:r w:rsidR="00F14D55" w:rsidRPr="00F14D55">
        <w:rPr>
          <w:sz w:val="28"/>
          <w:szCs w:val="28"/>
        </w:rPr>
        <w:t xml:space="preserve"> </w:t>
      </w:r>
      <w:r w:rsidR="00F14D55" w:rsidRPr="00A04B1E">
        <w:rPr>
          <w:sz w:val="28"/>
          <w:szCs w:val="28"/>
        </w:rPr>
        <w:t>.</w:t>
      </w:r>
      <w:r w:rsidR="00F14D55">
        <w:rPr>
          <w:sz w:val="28"/>
          <w:szCs w:val="28"/>
        </w:rPr>
        <w:t xml:space="preserve">– </w:t>
      </w:r>
      <w:r w:rsidR="00F14D55" w:rsidRPr="00A04B1E">
        <w:rPr>
          <w:sz w:val="28"/>
          <w:szCs w:val="28"/>
        </w:rPr>
        <w:t>20</w:t>
      </w:r>
      <w:r w:rsidR="00F14D55">
        <w:rPr>
          <w:sz w:val="28"/>
          <w:szCs w:val="28"/>
        </w:rPr>
        <w:t>22</w:t>
      </w:r>
      <w:r w:rsidR="00F14D55" w:rsidRPr="00A04B1E">
        <w:rPr>
          <w:sz w:val="28"/>
          <w:szCs w:val="28"/>
        </w:rPr>
        <w:t>.</w:t>
      </w:r>
      <w:r w:rsidR="00F14D55">
        <w:rPr>
          <w:sz w:val="28"/>
          <w:szCs w:val="28"/>
        </w:rPr>
        <w:t xml:space="preserve"> </w:t>
      </w:r>
      <w:r w:rsidR="00F14D55" w:rsidRPr="00A04B1E">
        <w:rPr>
          <w:sz w:val="28"/>
          <w:szCs w:val="28"/>
        </w:rPr>
        <w:t xml:space="preserve">– </w:t>
      </w:r>
      <w:r w:rsidR="00F14D55">
        <w:rPr>
          <w:sz w:val="28"/>
          <w:szCs w:val="28"/>
        </w:rPr>
        <w:t xml:space="preserve">Т 32, № 4. </w:t>
      </w:r>
      <w:r w:rsidR="00D87090">
        <w:rPr>
          <w:sz w:val="28"/>
          <w:szCs w:val="28"/>
        </w:rPr>
        <w:t xml:space="preserve">– </w:t>
      </w:r>
      <w:r w:rsidR="007F414F">
        <w:rPr>
          <w:sz w:val="28"/>
          <w:szCs w:val="28"/>
          <w:lang w:val="en-US"/>
        </w:rPr>
        <w:t>C</w:t>
      </w:r>
      <w:r w:rsidR="007F414F" w:rsidRPr="00D87090">
        <w:rPr>
          <w:sz w:val="28"/>
          <w:szCs w:val="28"/>
        </w:rPr>
        <w:t>.</w:t>
      </w:r>
      <w:r w:rsidRPr="00A04B1E">
        <w:rPr>
          <w:sz w:val="28"/>
          <w:szCs w:val="28"/>
        </w:rPr>
        <w:t>68–74.</w:t>
      </w:r>
    </w:p>
    <w:p w14:paraId="03A59FD3" w14:textId="22184DDB" w:rsidR="00A04B1E" w:rsidRPr="00AD17D2" w:rsidRDefault="00A04B1E" w:rsidP="00A04B1E">
      <w:pPr>
        <w:rPr>
          <w:sz w:val="28"/>
          <w:szCs w:val="28"/>
          <w:lang w:val="en-US"/>
        </w:rPr>
      </w:pPr>
      <w:r w:rsidRPr="00242396">
        <w:rPr>
          <w:sz w:val="28"/>
          <w:szCs w:val="28"/>
          <w:lang w:val="en-US"/>
        </w:rPr>
        <w:t>99</w:t>
      </w:r>
      <w:r w:rsidRPr="00242396">
        <w:rPr>
          <w:sz w:val="28"/>
          <w:szCs w:val="28"/>
          <w:lang w:val="en-US"/>
        </w:rPr>
        <w:tab/>
        <w:t xml:space="preserve">Burisch J., Pedersen N., </w:t>
      </w:r>
      <w:r w:rsidRPr="00A04B1E">
        <w:rPr>
          <w:sz w:val="28"/>
          <w:szCs w:val="28"/>
        </w:rPr>
        <w:t>С</w:t>
      </w:r>
      <w:r w:rsidRPr="00242396">
        <w:rPr>
          <w:sz w:val="28"/>
          <w:szCs w:val="28"/>
          <w:lang w:val="en-US"/>
        </w:rPr>
        <w:t>ukovi</w:t>
      </w:r>
      <w:r w:rsidRPr="00A04B1E">
        <w:rPr>
          <w:sz w:val="28"/>
          <w:szCs w:val="28"/>
        </w:rPr>
        <w:t>с</w:t>
      </w:r>
      <w:r w:rsidR="00D87090" w:rsidRPr="00242396">
        <w:rPr>
          <w:sz w:val="28"/>
          <w:szCs w:val="28"/>
          <w:lang w:val="en-US"/>
        </w:rPr>
        <w:t xml:space="preserve">– </w:t>
      </w:r>
      <w:r w:rsidRPr="00A04B1E">
        <w:rPr>
          <w:sz w:val="28"/>
          <w:szCs w:val="28"/>
        </w:rPr>
        <w:t>С</w:t>
      </w:r>
      <w:r w:rsidRPr="00242396">
        <w:rPr>
          <w:sz w:val="28"/>
          <w:szCs w:val="28"/>
          <w:lang w:val="en-US"/>
        </w:rPr>
        <w:t xml:space="preserve">avka S., Brinar M., Kaimakliotis I., Duricova D. </w:t>
      </w:r>
      <w:r w:rsidRPr="00A04B1E">
        <w:rPr>
          <w:sz w:val="28"/>
          <w:szCs w:val="28"/>
        </w:rPr>
        <w:t>И</w:t>
      </w:r>
      <w:r w:rsidRPr="00242396">
        <w:rPr>
          <w:sz w:val="28"/>
          <w:szCs w:val="28"/>
          <w:lang w:val="en-US"/>
        </w:rPr>
        <w:t xml:space="preserve"> </w:t>
      </w:r>
      <w:r w:rsidRPr="00A04B1E">
        <w:rPr>
          <w:sz w:val="28"/>
          <w:szCs w:val="28"/>
        </w:rPr>
        <w:t>др</w:t>
      </w:r>
      <w:r w:rsidRPr="00242396">
        <w:rPr>
          <w:sz w:val="28"/>
          <w:szCs w:val="28"/>
          <w:lang w:val="en-US"/>
        </w:rPr>
        <w:t xml:space="preserve">. </w:t>
      </w:r>
      <w:r w:rsidRPr="00A04B1E">
        <w:rPr>
          <w:sz w:val="28"/>
          <w:szCs w:val="28"/>
          <w:lang w:val="en-US"/>
        </w:rPr>
        <w:t>East</w:t>
      </w:r>
      <w:r w:rsidR="00D87090">
        <w:rPr>
          <w:sz w:val="28"/>
          <w:szCs w:val="28"/>
          <w:lang w:val="en-US"/>
        </w:rPr>
        <w:t xml:space="preserve">– </w:t>
      </w:r>
      <w:r w:rsidRPr="00A04B1E">
        <w:rPr>
          <w:sz w:val="28"/>
          <w:szCs w:val="28"/>
          <w:lang w:val="en-US"/>
        </w:rPr>
        <w:t>West gradient in the incidence of inflammatory bowel disease in Europe: the ECCO</w:t>
      </w:r>
      <w:r w:rsidR="00D87090">
        <w:rPr>
          <w:sz w:val="28"/>
          <w:szCs w:val="28"/>
          <w:lang w:val="en-US"/>
        </w:rPr>
        <w:t xml:space="preserve">– </w:t>
      </w:r>
      <w:r w:rsidRPr="00A04B1E">
        <w:rPr>
          <w:sz w:val="28"/>
          <w:szCs w:val="28"/>
          <w:lang w:val="en-US"/>
        </w:rPr>
        <w:t xml:space="preserve">EpiCom inception cohort. </w:t>
      </w:r>
      <w:r w:rsidRPr="00AD17D2">
        <w:rPr>
          <w:sz w:val="28"/>
          <w:szCs w:val="28"/>
          <w:lang w:val="en-US"/>
        </w:rPr>
        <w:t xml:space="preserve">Gut. </w:t>
      </w:r>
      <w:r w:rsidR="00FE0416" w:rsidRPr="007F25EF">
        <w:rPr>
          <w:sz w:val="28"/>
          <w:szCs w:val="28"/>
          <w:lang w:val="en-US"/>
        </w:rPr>
        <w:t xml:space="preserve">–  2014.– </w:t>
      </w:r>
      <w:r w:rsidR="00FE0416">
        <w:rPr>
          <w:sz w:val="28"/>
          <w:szCs w:val="28"/>
          <w:lang w:val="en-US"/>
        </w:rPr>
        <w:t>Vol</w:t>
      </w:r>
      <w:r w:rsidR="00FE0416" w:rsidRPr="00D87090">
        <w:rPr>
          <w:sz w:val="28"/>
          <w:szCs w:val="28"/>
        </w:rPr>
        <w:t>.</w:t>
      </w:r>
      <w:r w:rsidR="00FE0416">
        <w:rPr>
          <w:sz w:val="28"/>
          <w:szCs w:val="28"/>
        </w:rPr>
        <w:t xml:space="preserve"> 63</w:t>
      </w:r>
      <w:r w:rsidR="00FE0416" w:rsidRPr="00D87090">
        <w:rPr>
          <w:sz w:val="28"/>
          <w:szCs w:val="28"/>
        </w:rPr>
        <w:t>, №</w:t>
      </w:r>
      <w:r w:rsidR="00FE0416">
        <w:rPr>
          <w:sz w:val="28"/>
          <w:szCs w:val="28"/>
        </w:rPr>
        <w:t xml:space="preserve"> 4</w:t>
      </w:r>
      <w:r w:rsidR="00FE0416" w:rsidRPr="00D87090">
        <w:rPr>
          <w:sz w:val="28"/>
          <w:szCs w:val="28"/>
        </w:rPr>
        <w:t>.</w:t>
      </w:r>
      <w:r w:rsidR="00FE0416" w:rsidRPr="00FE0416">
        <w:rPr>
          <w:sz w:val="28"/>
          <w:szCs w:val="28"/>
        </w:rPr>
        <w:t xml:space="preserve"> </w:t>
      </w:r>
      <w:r w:rsidR="00FE0416">
        <w:rPr>
          <w:sz w:val="28"/>
          <w:szCs w:val="28"/>
        </w:rPr>
        <w:t>– Р</w:t>
      </w:r>
      <w:r w:rsidR="00FE0416" w:rsidRPr="00D87090">
        <w:rPr>
          <w:sz w:val="28"/>
          <w:szCs w:val="28"/>
        </w:rPr>
        <w:t xml:space="preserve">. </w:t>
      </w:r>
      <w:r w:rsidRPr="00AD17D2">
        <w:rPr>
          <w:sz w:val="28"/>
          <w:szCs w:val="28"/>
          <w:lang w:val="en-US"/>
        </w:rPr>
        <w:t>588</w:t>
      </w:r>
      <w:r w:rsidR="00D87090">
        <w:rPr>
          <w:sz w:val="28"/>
          <w:szCs w:val="28"/>
          <w:lang w:val="en-US"/>
        </w:rPr>
        <w:t xml:space="preserve">– </w:t>
      </w:r>
      <w:r w:rsidRPr="00AD17D2">
        <w:rPr>
          <w:sz w:val="28"/>
          <w:szCs w:val="28"/>
          <w:lang w:val="en-US"/>
        </w:rPr>
        <w:t>597.</w:t>
      </w:r>
    </w:p>
    <w:p w14:paraId="03F10758" w14:textId="57E1B992" w:rsidR="00A04B1E" w:rsidRPr="00A04B1E" w:rsidRDefault="00A04B1E" w:rsidP="00A04B1E">
      <w:pPr>
        <w:rPr>
          <w:sz w:val="28"/>
          <w:szCs w:val="28"/>
          <w:lang w:val="en-US"/>
        </w:rPr>
      </w:pPr>
      <w:r w:rsidRPr="00A04B1E">
        <w:rPr>
          <w:sz w:val="28"/>
          <w:szCs w:val="28"/>
          <w:lang w:val="en-US"/>
        </w:rPr>
        <w:t>100</w:t>
      </w:r>
      <w:r w:rsidR="00AD17D2" w:rsidRPr="00AD17D2">
        <w:rPr>
          <w:sz w:val="28"/>
          <w:szCs w:val="28"/>
          <w:lang w:val="en-US"/>
        </w:rPr>
        <w:t xml:space="preserve"> </w:t>
      </w:r>
      <w:r w:rsidRPr="00A04B1E">
        <w:rPr>
          <w:sz w:val="28"/>
          <w:szCs w:val="28"/>
          <w:lang w:val="en-US"/>
        </w:rPr>
        <w:tab/>
        <w:t>Le Blanc J</w:t>
      </w:r>
      <w:r w:rsidR="00D87090">
        <w:rPr>
          <w:sz w:val="28"/>
          <w:szCs w:val="28"/>
          <w:lang w:val="en-US"/>
        </w:rPr>
        <w:t xml:space="preserve">– </w:t>
      </w:r>
      <w:r w:rsidRPr="00A04B1E">
        <w:rPr>
          <w:sz w:val="28"/>
          <w:szCs w:val="28"/>
          <w:lang w:val="en-US"/>
        </w:rPr>
        <w:t>F., Wiseman D.l., Lakatos P.L., Bessissow T. Elderly patients with inflammatory bowel disease: Updated review of the therapeutic landscape. World J Gastroenterol.</w:t>
      </w:r>
      <w:r w:rsidR="00D87090">
        <w:rPr>
          <w:sz w:val="28"/>
          <w:szCs w:val="28"/>
          <w:lang w:val="en-US"/>
        </w:rPr>
        <w:t xml:space="preserve">– </w:t>
      </w:r>
      <w:r w:rsidRPr="00A04B1E">
        <w:rPr>
          <w:sz w:val="28"/>
          <w:szCs w:val="28"/>
          <w:lang w:val="en-US"/>
        </w:rPr>
        <w:t>2019</w:t>
      </w:r>
      <w:r w:rsidR="00F33D98">
        <w:rPr>
          <w:sz w:val="28"/>
          <w:szCs w:val="28"/>
          <w:lang w:val="en-US"/>
        </w:rPr>
        <w:t>.</w:t>
      </w:r>
      <w:r w:rsidR="00D87090">
        <w:rPr>
          <w:sz w:val="28"/>
          <w:szCs w:val="28"/>
          <w:lang w:val="en-US"/>
        </w:rPr>
        <w:t xml:space="preserve">– </w:t>
      </w:r>
      <w:r w:rsidR="00F33D98">
        <w:rPr>
          <w:sz w:val="28"/>
          <w:szCs w:val="28"/>
          <w:lang w:val="en-US"/>
        </w:rPr>
        <w:t>Vol.</w:t>
      </w:r>
      <w:r w:rsidRPr="00A04B1E">
        <w:rPr>
          <w:sz w:val="28"/>
          <w:szCs w:val="28"/>
          <w:lang w:val="en-US"/>
        </w:rPr>
        <w:t>25</w:t>
      </w:r>
      <w:r w:rsidR="00770870" w:rsidRPr="00AD17D2">
        <w:rPr>
          <w:sz w:val="28"/>
          <w:szCs w:val="28"/>
          <w:lang w:val="en-US"/>
        </w:rPr>
        <w:t xml:space="preserve">, </w:t>
      </w:r>
      <w:r w:rsidR="00D87090">
        <w:rPr>
          <w:sz w:val="28"/>
          <w:szCs w:val="28"/>
          <w:lang w:val="en-US"/>
        </w:rPr>
        <w:t xml:space="preserve">№ </w:t>
      </w:r>
      <w:r w:rsidR="000153B4" w:rsidRPr="00AD17D2">
        <w:rPr>
          <w:sz w:val="28"/>
          <w:szCs w:val="28"/>
          <w:lang w:val="en-US"/>
        </w:rPr>
        <w:t>30</w:t>
      </w:r>
      <w:r w:rsidR="00770870" w:rsidRPr="00AD17D2">
        <w:rPr>
          <w:sz w:val="28"/>
          <w:szCs w:val="28"/>
          <w:lang w:val="en-US"/>
        </w:rPr>
        <w:t>.</w:t>
      </w:r>
      <w:r w:rsidR="00D87090">
        <w:rPr>
          <w:sz w:val="28"/>
          <w:szCs w:val="28"/>
          <w:lang w:val="en-US"/>
        </w:rPr>
        <w:t xml:space="preserve">– </w:t>
      </w:r>
      <w:r w:rsidR="00F33D98">
        <w:rPr>
          <w:sz w:val="28"/>
          <w:szCs w:val="28"/>
          <w:lang w:val="en-US"/>
        </w:rPr>
        <w:t>P.</w:t>
      </w:r>
      <w:r w:rsidR="00F767A4">
        <w:rPr>
          <w:sz w:val="28"/>
          <w:szCs w:val="28"/>
          <w:lang w:val="en-US"/>
        </w:rPr>
        <w:t xml:space="preserve"> </w:t>
      </w:r>
      <w:r w:rsidR="00F33D98">
        <w:rPr>
          <w:sz w:val="28"/>
          <w:szCs w:val="28"/>
          <w:lang w:val="en-US"/>
        </w:rPr>
        <w:t>6</w:t>
      </w:r>
      <w:r w:rsidR="000A7671">
        <w:rPr>
          <w:sz w:val="28"/>
          <w:szCs w:val="28"/>
          <w:lang w:val="en-US"/>
        </w:rPr>
        <w:t>5</w:t>
      </w:r>
      <w:r w:rsidRPr="00A04B1E">
        <w:rPr>
          <w:sz w:val="28"/>
          <w:szCs w:val="28"/>
          <w:lang w:val="en-US"/>
        </w:rPr>
        <w:t xml:space="preserve">–71. </w:t>
      </w:r>
    </w:p>
    <w:p w14:paraId="50B37C75" w14:textId="4F382128" w:rsidR="00A04B1E" w:rsidRPr="00A04B1E" w:rsidRDefault="00A04B1E" w:rsidP="00A04B1E">
      <w:pPr>
        <w:rPr>
          <w:sz w:val="28"/>
          <w:szCs w:val="28"/>
          <w:lang w:val="en-US"/>
        </w:rPr>
      </w:pPr>
      <w:r w:rsidRPr="00A04B1E">
        <w:rPr>
          <w:sz w:val="28"/>
          <w:szCs w:val="28"/>
          <w:lang w:val="en-US"/>
        </w:rPr>
        <w:t>101</w:t>
      </w:r>
      <w:r w:rsidR="00AD17D2" w:rsidRPr="00AD17D2">
        <w:rPr>
          <w:sz w:val="28"/>
          <w:szCs w:val="28"/>
          <w:lang w:val="en-US"/>
        </w:rPr>
        <w:t xml:space="preserve"> </w:t>
      </w:r>
      <w:r w:rsidRPr="00A04B1E">
        <w:rPr>
          <w:sz w:val="28"/>
          <w:szCs w:val="28"/>
          <w:lang w:val="en-US"/>
        </w:rPr>
        <w:tab/>
        <w:t>Vind</w:t>
      </w:r>
      <w:r w:rsidR="00692E2F">
        <w:rPr>
          <w:sz w:val="28"/>
          <w:szCs w:val="28"/>
          <w:lang w:val="en-US"/>
        </w:rPr>
        <w:t xml:space="preserve"> I., Riis L.</w:t>
      </w:r>
      <w:r w:rsidRPr="00A04B1E">
        <w:rPr>
          <w:sz w:val="28"/>
          <w:szCs w:val="28"/>
          <w:lang w:val="en-US"/>
        </w:rPr>
        <w:t>, Jess T, Knudsen E., Pedersen N., Elkjaer M., Andersen I.B., Wewer V., Nørregaard P., Moesgaard F., Bendtsen F., Munkholm P. Increasing incidences of inflammatory bowel disease and decreasing surgery rates in Copenhagen City and County, 2003</w:t>
      </w:r>
      <w:r w:rsidR="00D87090">
        <w:rPr>
          <w:sz w:val="28"/>
          <w:szCs w:val="28"/>
          <w:lang w:val="en-US"/>
        </w:rPr>
        <w:t xml:space="preserve">– </w:t>
      </w:r>
      <w:r w:rsidRPr="00A04B1E">
        <w:rPr>
          <w:sz w:val="28"/>
          <w:szCs w:val="28"/>
          <w:lang w:val="en-US"/>
        </w:rPr>
        <w:t>2005: a population</w:t>
      </w:r>
      <w:r w:rsidR="00D87090">
        <w:rPr>
          <w:sz w:val="28"/>
          <w:szCs w:val="28"/>
          <w:lang w:val="en-US"/>
        </w:rPr>
        <w:t xml:space="preserve">– </w:t>
      </w:r>
      <w:r w:rsidRPr="00A04B1E">
        <w:rPr>
          <w:sz w:val="28"/>
          <w:szCs w:val="28"/>
          <w:lang w:val="en-US"/>
        </w:rPr>
        <w:t xml:space="preserve">based study from the Danish Crohn colitis database. Am J Gastroenterol. </w:t>
      </w:r>
      <w:r w:rsidR="00D87090">
        <w:rPr>
          <w:sz w:val="28"/>
          <w:szCs w:val="28"/>
          <w:lang w:val="en-US"/>
        </w:rPr>
        <w:t xml:space="preserve">– </w:t>
      </w:r>
      <w:r w:rsidRPr="00A04B1E">
        <w:rPr>
          <w:sz w:val="28"/>
          <w:szCs w:val="28"/>
          <w:lang w:val="en-US"/>
        </w:rPr>
        <w:t>2006</w:t>
      </w:r>
      <w:r w:rsidR="00F767A4">
        <w:rPr>
          <w:sz w:val="28"/>
          <w:szCs w:val="28"/>
          <w:lang w:val="en-US"/>
        </w:rPr>
        <w:t>.</w:t>
      </w:r>
      <w:r w:rsidR="00D87090">
        <w:rPr>
          <w:sz w:val="28"/>
          <w:szCs w:val="28"/>
          <w:lang w:val="en-US"/>
        </w:rPr>
        <w:t xml:space="preserve">– </w:t>
      </w:r>
      <w:r w:rsidR="00F767A4">
        <w:rPr>
          <w:sz w:val="28"/>
          <w:szCs w:val="28"/>
          <w:lang w:val="en-US"/>
        </w:rPr>
        <w:t>Vol.</w:t>
      </w:r>
      <w:r w:rsidRPr="00A04B1E">
        <w:rPr>
          <w:sz w:val="28"/>
          <w:szCs w:val="28"/>
          <w:lang w:val="en-US"/>
        </w:rPr>
        <w:t xml:space="preserve"> 101</w:t>
      </w:r>
      <w:r w:rsidR="00020947">
        <w:rPr>
          <w:sz w:val="28"/>
          <w:szCs w:val="28"/>
        </w:rPr>
        <w:t xml:space="preserve">, </w:t>
      </w:r>
      <w:r w:rsidR="00020947">
        <w:rPr>
          <w:sz w:val="28"/>
          <w:szCs w:val="28"/>
          <w:lang w:val="en-US"/>
        </w:rPr>
        <w:t xml:space="preserve">№ </w:t>
      </w:r>
      <w:r w:rsidR="00020947">
        <w:rPr>
          <w:sz w:val="28"/>
          <w:szCs w:val="28"/>
        </w:rPr>
        <w:t>1</w:t>
      </w:r>
      <w:r w:rsidR="00020947" w:rsidRPr="00AD17D2">
        <w:rPr>
          <w:sz w:val="28"/>
          <w:szCs w:val="28"/>
          <w:lang w:val="en-US"/>
        </w:rPr>
        <w:t>.</w:t>
      </w:r>
      <w:r w:rsidR="00020947">
        <w:rPr>
          <w:sz w:val="28"/>
          <w:szCs w:val="28"/>
          <w:lang w:val="en-US"/>
        </w:rPr>
        <w:t>– P.</w:t>
      </w:r>
      <w:r w:rsidR="00A24F45">
        <w:rPr>
          <w:sz w:val="28"/>
          <w:szCs w:val="28"/>
        </w:rPr>
        <w:t xml:space="preserve"> </w:t>
      </w:r>
      <w:r w:rsidRPr="00A04B1E">
        <w:rPr>
          <w:sz w:val="28"/>
          <w:szCs w:val="28"/>
          <w:lang w:val="en-US"/>
        </w:rPr>
        <w:t>1274</w:t>
      </w:r>
      <w:r w:rsidR="00D87090">
        <w:rPr>
          <w:sz w:val="28"/>
          <w:szCs w:val="28"/>
          <w:lang w:val="en-US"/>
        </w:rPr>
        <w:t xml:space="preserve">– </w:t>
      </w:r>
      <w:r w:rsidRPr="00A04B1E">
        <w:rPr>
          <w:sz w:val="28"/>
          <w:szCs w:val="28"/>
          <w:lang w:val="en-US"/>
        </w:rPr>
        <w:t>1282.</w:t>
      </w:r>
    </w:p>
    <w:p w14:paraId="10BA64E8" w14:textId="64208265" w:rsidR="00A04B1E" w:rsidRPr="00F96961" w:rsidRDefault="00A04B1E" w:rsidP="00A04B1E">
      <w:pPr>
        <w:rPr>
          <w:color w:val="000000" w:themeColor="text1"/>
          <w:sz w:val="28"/>
          <w:szCs w:val="28"/>
          <w:lang w:val="en-US"/>
        </w:rPr>
      </w:pPr>
      <w:r w:rsidRPr="00A04B1E">
        <w:rPr>
          <w:sz w:val="28"/>
          <w:szCs w:val="28"/>
          <w:lang w:val="en-US"/>
        </w:rPr>
        <w:t>102</w:t>
      </w:r>
      <w:r w:rsidR="00AD17D2" w:rsidRPr="00AD17D2">
        <w:rPr>
          <w:sz w:val="28"/>
          <w:szCs w:val="28"/>
          <w:lang w:val="en-US"/>
        </w:rPr>
        <w:t xml:space="preserve"> </w:t>
      </w:r>
      <w:r w:rsidRPr="00A04B1E">
        <w:rPr>
          <w:sz w:val="28"/>
          <w:szCs w:val="28"/>
          <w:lang w:val="en-US"/>
        </w:rPr>
        <w:tab/>
      </w:r>
      <w:r w:rsidRPr="00F96961">
        <w:rPr>
          <w:color w:val="000000" w:themeColor="text1"/>
          <w:sz w:val="28"/>
          <w:szCs w:val="28"/>
          <w:lang w:val="en-US"/>
        </w:rPr>
        <w:t>Mendeloff A.I., Kirsner J.B., Shorter R.G. The epidemiology of idiopathic inflammatory bowel disease. Inflammatory bowel disease. Second Ed. Philadelphia: Lea &amp; Febiger</w:t>
      </w:r>
      <w:r w:rsidR="00F96961" w:rsidRPr="0033561D">
        <w:rPr>
          <w:color w:val="000000" w:themeColor="text1"/>
          <w:sz w:val="28"/>
          <w:szCs w:val="28"/>
          <w:lang w:val="en-US"/>
        </w:rPr>
        <w:t xml:space="preserve">.–  2010.– </w:t>
      </w:r>
      <w:r w:rsidR="00F96961" w:rsidRPr="00F96961">
        <w:rPr>
          <w:color w:val="000000" w:themeColor="text1"/>
          <w:sz w:val="28"/>
          <w:szCs w:val="28"/>
          <w:lang w:val="en-US"/>
        </w:rPr>
        <w:t>Vol</w:t>
      </w:r>
      <w:r w:rsidR="00F96961" w:rsidRPr="0033561D">
        <w:rPr>
          <w:color w:val="000000" w:themeColor="text1"/>
          <w:sz w:val="28"/>
          <w:szCs w:val="28"/>
          <w:lang w:val="en-US"/>
        </w:rPr>
        <w:t xml:space="preserve">. 6, № 8.– </w:t>
      </w:r>
      <w:r w:rsidR="00F96961" w:rsidRPr="00F96961">
        <w:rPr>
          <w:color w:val="000000" w:themeColor="text1"/>
          <w:sz w:val="28"/>
          <w:szCs w:val="28"/>
        </w:rPr>
        <w:t>Р</w:t>
      </w:r>
      <w:r w:rsidR="00F96961" w:rsidRPr="0033561D">
        <w:rPr>
          <w:color w:val="000000" w:themeColor="text1"/>
          <w:sz w:val="28"/>
          <w:szCs w:val="28"/>
          <w:lang w:val="en-US"/>
        </w:rPr>
        <w:t xml:space="preserve">. 1390– 1399.  </w:t>
      </w:r>
    </w:p>
    <w:p w14:paraId="59BDC7EF" w14:textId="48196918" w:rsidR="00A04B1E" w:rsidRPr="00AD17D2" w:rsidRDefault="00A04B1E" w:rsidP="00A04B1E">
      <w:pPr>
        <w:rPr>
          <w:sz w:val="28"/>
          <w:szCs w:val="28"/>
          <w:lang w:val="en-US"/>
        </w:rPr>
      </w:pPr>
      <w:r w:rsidRPr="00A04B1E">
        <w:rPr>
          <w:sz w:val="28"/>
          <w:szCs w:val="28"/>
          <w:lang w:val="en-US"/>
        </w:rPr>
        <w:t>103</w:t>
      </w:r>
      <w:r w:rsidR="00AD17D2" w:rsidRPr="00AD17D2">
        <w:rPr>
          <w:sz w:val="28"/>
          <w:szCs w:val="28"/>
          <w:lang w:val="en-US"/>
        </w:rPr>
        <w:t xml:space="preserve"> </w:t>
      </w:r>
      <w:r w:rsidRPr="00A04B1E">
        <w:rPr>
          <w:sz w:val="28"/>
          <w:szCs w:val="28"/>
          <w:lang w:val="en-US"/>
        </w:rPr>
        <w:tab/>
        <w:t xml:space="preserve">Söderlund S., Granath F., Broström O., Karlén P., Löfberg R., Ekbom A., Askling J. Inflammatory bowel disease confers a lower risk of colorectal cancer to females than to males. </w:t>
      </w:r>
      <w:r w:rsidRPr="00AD17D2">
        <w:rPr>
          <w:sz w:val="28"/>
          <w:szCs w:val="28"/>
          <w:lang w:val="en-US"/>
        </w:rPr>
        <w:t>Gastroenterology.</w:t>
      </w:r>
      <w:r w:rsidR="00020947" w:rsidRPr="00A24F45">
        <w:rPr>
          <w:sz w:val="28"/>
          <w:szCs w:val="28"/>
          <w:lang w:val="en-US"/>
        </w:rPr>
        <w:t xml:space="preserve"> </w:t>
      </w:r>
      <w:r w:rsidR="00D87090">
        <w:rPr>
          <w:sz w:val="28"/>
          <w:szCs w:val="28"/>
          <w:lang w:val="en-US"/>
        </w:rPr>
        <w:t xml:space="preserve">– </w:t>
      </w:r>
      <w:r w:rsidRPr="00AD17D2">
        <w:rPr>
          <w:sz w:val="28"/>
          <w:szCs w:val="28"/>
          <w:lang w:val="en-US"/>
        </w:rPr>
        <w:t>2010</w:t>
      </w:r>
      <w:r w:rsidR="005352FF" w:rsidRPr="00AD17D2">
        <w:rPr>
          <w:sz w:val="28"/>
          <w:szCs w:val="28"/>
          <w:lang w:val="en-US"/>
        </w:rPr>
        <w:t>.</w:t>
      </w:r>
      <w:r w:rsidR="00D87090">
        <w:rPr>
          <w:sz w:val="28"/>
          <w:szCs w:val="28"/>
          <w:lang w:val="en-US"/>
        </w:rPr>
        <w:t xml:space="preserve">– </w:t>
      </w:r>
      <w:r w:rsidR="00E64899">
        <w:rPr>
          <w:sz w:val="28"/>
          <w:szCs w:val="28"/>
          <w:lang w:val="en-US"/>
        </w:rPr>
        <w:t>Vol</w:t>
      </w:r>
      <w:r w:rsidR="005352FF" w:rsidRPr="00AD17D2">
        <w:rPr>
          <w:sz w:val="28"/>
          <w:szCs w:val="28"/>
          <w:lang w:val="en-US"/>
        </w:rPr>
        <w:t>.</w:t>
      </w:r>
      <w:r w:rsidR="00E64899">
        <w:rPr>
          <w:sz w:val="28"/>
          <w:szCs w:val="28"/>
          <w:lang w:val="en-US"/>
        </w:rPr>
        <w:t xml:space="preserve"> </w:t>
      </w:r>
      <w:r w:rsidRPr="00AD17D2">
        <w:rPr>
          <w:sz w:val="28"/>
          <w:szCs w:val="28"/>
          <w:lang w:val="en-US"/>
        </w:rPr>
        <w:t>138</w:t>
      </w:r>
      <w:r w:rsidR="005352FF" w:rsidRPr="00AD17D2">
        <w:rPr>
          <w:sz w:val="28"/>
          <w:szCs w:val="28"/>
          <w:lang w:val="en-US"/>
        </w:rPr>
        <w:t>,</w:t>
      </w:r>
      <w:r w:rsidR="00E64899">
        <w:rPr>
          <w:sz w:val="28"/>
          <w:szCs w:val="28"/>
          <w:lang w:val="en-US"/>
        </w:rPr>
        <w:t xml:space="preserve"> </w:t>
      </w:r>
      <w:r w:rsidR="00D87090">
        <w:rPr>
          <w:sz w:val="28"/>
          <w:szCs w:val="28"/>
          <w:lang w:val="en-US"/>
        </w:rPr>
        <w:t xml:space="preserve">№ </w:t>
      </w:r>
      <w:r w:rsidRPr="00AD17D2">
        <w:rPr>
          <w:sz w:val="28"/>
          <w:szCs w:val="28"/>
          <w:lang w:val="en-US"/>
        </w:rPr>
        <w:t>5</w:t>
      </w:r>
      <w:r w:rsidR="005352FF" w:rsidRPr="00AD17D2">
        <w:rPr>
          <w:sz w:val="28"/>
          <w:szCs w:val="28"/>
          <w:lang w:val="en-US"/>
        </w:rPr>
        <w:t>.</w:t>
      </w:r>
      <w:r w:rsidR="00D87090">
        <w:rPr>
          <w:sz w:val="28"/>
          <w:szCs w:val="28"/>
          <w:lang w:val="en-US"/>
        </w:rPr>
        <w:t xml:space="preserve">– </w:t>
      </w:r>
      <w:r w:rsidR="00E64899">
        <w:rPr>
          <w:sz w:val="28"/>
          <w:szCs w:val="28"/>
        </w:rPr>
        <w:t>Р</w:t>
      </w:r>
      <w:r w:rsidR="00E64899" w:rsidRPr="00AD17D2">
        <w:rPr>
          <w:sz w:val="28"/>
          <w:szCs w:val="28"/>
          <w:lang w:val="en-US"/>
        </w:rPr>
        <w:t>.</w:t>
      </w:r>
      <w:r w:rsidR="00A24F45">
        <w:rPr>
          <w:sz w:val="28"/>
          <w:szCs w:val="28"/>
        </w:rPr>
        <w:t xml:space="preserve"> </w:t>
      </w:r>
      <w:r w:rsidRPr="00AD17D2">
        <w:rPr>
          <w:sz w:val="28"/>
          <w:szCs w:val="28"/>
          <w:lang w:val="en-US"/>
        </w:rPr>
        <w:t>1697</w:t>
      </w:r>
      <w:r w:rsidR="00D87090">
        <w:rPr>
          <w:sz w:val="28"/>
          <w:szCs w:val="28"/>
          <w:lang w:val="en-US"/>
        </w:rPr>
        <w:t xml:space="preserve">– </w:t>
      </w:r>
      <w:r w:rsidRPr="00AD17D2">
        <w:rPr>
          <w:sz w:val="28"/>
          <w:szCs w:val="28"/>
          <w:lang w:val="en-US"/>
        </w:rPr>
        <w:t>1703.</w:t>
      </w:r>
    </w:p>
    <w:p w14:paraId="60AC09BE" w14:textId="323D4A1A" w:rsidR="00A04B1E" w:rsidRPr="00AD17D2" w:rsidRDefault="00A04B1E" w:rsidP="00A04B1E">
      <w:pPr>
        <w:rPr>
          <w:sz w:val="28"/>
          <w:szCs w:val="28"/>
          <w:lang w:val="en-US"/>
        </w:rPr>
      </w:pPr>
      <w:r w:rsidRPr="00A04B1E">
        <w:rPr>
          <w:sz w:val="28"/>
          <w:szCs w:val="28"/>
          <w:lang w:val="en-US"/>
        </w:rPr>
        <w:t>104</w:t>
      </w:r>
      <w:r w:rsidR="00203C90" w:rsidRPr="00203C90">
        <w:rPr>
          <w:sz w:val="28"/>
          <w:szCs w:val="28"/>
          <w:lang w:val="en-US"/>
        </w:rPr>
        <w:t xml:space="preserve"> </w:t>
      </w:r>
      <w:r w:rsidRPr="00A04B1E">
        <w:rPr>
          <w:sz w:val="28"/>
          <w:szCs w:val="28"/>
          <w:lang w:val="en-US"/>
        </w:rPr>
        <w:tab/>
        <w:t xml:space="preserve">Parian A., Ha C.Y. Older age and steroid use are associated with increasing polypharmacy and potential medication interactions among patients with inflammatory bowel disease. </w:t>
      </w:r>
      <w:r w:rsidRPr="00AD17D2">
        <w:rPr>
          <w:sz w:val="28"/>
          <w:szCs w:val="28"/>
          <w:lang w:val="en-US"/>
        </w:rPr>
        <w:t xml:space="preserve">Inflamm Bowel Dis. </w:t>
      </w:r>
      <w:r w:rsidR="00020947" w:rsidRPr="0033561D">
        <w:rPr>
          <w:sz w:val="28"/>
          <w:szCs w:val="28"/>
          <w:lang w:val="en-US"/>
        </w:rPr>
        <w:t xml:space="preserve">–  2015.– </w:t>
      </w:r>
      <w:r w:rsidR="00020947">
        <w:rPr>
          <w:sz w:val="28"/>
          <w:szCs w:val="28"/>
          <w:lang w:val="en-US"/>
        </w:rPr>
        <w:t>Vol</w:t>
      </w:r>
      <w:r w:rsidR="00020947" w:rsidRPr="0033561D">
        <w:rPr>
          <w:sz w:val="28"/>
          <w:szCs w:val="28"/>
          <w:lang w:val="en-US"/>
        </w:rPr>
        <w:t xml:space="preserve">. 21, № 6.– </w:t>
      </w:r>
      <w:r w:rsidR="00020947">
        <w:rPr>
          <w:sz w:val="28"/>
          <w:szCs w:val="28"/>
        </w:rPr>
        <w:t>Р</w:t>
      </w:r>
      <w:r w:rsidR="00020947" w:rsidRPr="0033561D">
        <w:rPr>
          <w:sz w:val="28"/>
          <w:szCs w:val="28"/>
          <w:lang w:val="en-US"/>
        </w:rPr>
        <w:t xml:space="preserve">. </w:t>
      </w:r>
      <w:r w:rsidRPr="00AD17D2">
        <w:rPr>
          <w:sz w:val="28"/>
          <w:szCs w:val="28"/>
          <w:lang w:val="en-US"/>
        </w:rPr>
        <w:t>1392</w:t>
      </w:r>
      <w:r w:rsidR="00D87090">
        <w:rPr>
          <w:sz w:val="28"/>
          <w:szCs w:val="28"/>
          <w:lang w:val="en-US"/>
        </w:rPr>
        <w:t xml:space="preserve">– </w:t>
      </w:r>
      <w:r w:rsidRPr="00AD17D2">
        <w:rPr>
          <w:sz w:val="28"/>
          <w:szCs w:val="28"/>
          <w:lang w:val="en-US"/>
        </w:rPr>
        <w:t>1400.</w:t>
      </w:r>
    </w:p>
    <w:p w14:paraId="42FEA9C5" w14:textId="0035DCD6" w:rsidR="00A04B1E" w:rsidRPr="00A04B1E" w:rsidRDefault="00A04B1E" w:rsidP="00A04B1E">
      <w:pPr>
        <w:rPr>
          <w:sz w:val="28"/>
          <w:szCs w:val="28"/>
          <w:lang w:val="en-US"/>
        </w:rPr>
      </w:pPr>
      <w:r w:rsidRPr="00A04B1E">
        <w:rPr>
          <w:sz w:val="28"/>
          <w:szCs w:val="28"/>
          <w:lang w:val="en-US"/>
        </w:rPr>
        <w:t>105</w:t>
      </w:r>
      <w:r w:rsidR="00AD17D2" w:rsidRPr="00AD17D2">
        <w:rPr>
          <w:sz w:val="28"/>
          <w:szCs w:val="28"/>
          <w:lang w:val="en-US"/>
        </w:rPr>
        <w:t xml:space="preserve"> </w:t>
      </w:r>
      <w:r w:rsidRPr="00A04B1E">
        <w:rPr>
          <w:sz w:val="28"/>
          <w:szCs w:val="28"/>
          <w:lang w:val="en-US"/>
        </w:rPr>
        <w:tab/>
        <w:t xml:space="preserve">Cottone M., Kohn A., Daperno M., Armuzzi A., Guidi L., D’Inca R., Bossa F., Angelucci E </w:t>
      </w:r>
      <w:r w:rsidRPr="00A04B1E">
        <w:rPr>
          <w:sz w:val="28"/>
          <w:szCs w:val="28"/>
        </w:rPr>
        <w:t>и</w:t>
      </w:r>
      <w:r w:rsidRPr="00A04B1E">
        <w:rPr>
          <w:sz w:val="28"/>
          <w:szCs w:val="28"/>
          <w:lang w:val="en-US"/>
        </w:rPr>
        <w:t xml:space="preserve"> </w:t>
      </w:r>
      <w:r w:rsidRPr="00A04B1E">
        <w:rPr>
          <w:sz w:val="28"/>
          <w:szCs w:val="28"/>
        </w:rPr>
        <w:t>др</w:t>
      </w:r>
      <w:r w:rsidRPr="00A04B1E">
        <w:rPr>
          <w:sz w:val="28"/>
          <w:szCs w:val="28"/>
          <w:lang w:val="en-US"/>
        </w:rPr>
        <w:t>. Advanced age is an independent risk factor for severe infections and mortality in patients given anti</w:t>
      </w:r>
      <w:r w:rsidR="00D87090">
        <w:rPr>
          <w:sz w:val="28"/>
          <w:szCs w:val="28"/>
          <w:lang w:val="en-US"/>
        </w:rPr>
        <w:t xml:space="preserve">– </w:t>
      </w:r>
      <w:r w:rsidRPr="00A04B1E">
        <w:rPr>
          <w:sz w:val="28"/>
          <w:szCs w:val="28"/>
          <w:lang w:val="en-US"/>
        </w:rPr>
        <w:t xml:space="preserve">tumor necrosis factor therapy for inflammatory bowel disease. Clin Gastroenterol Hepatol. </w:t>
      </w:r>
      <w:r w:rsidR="00020947" w:rsidRPr="00085256">
        <w:rPr>
          <w:sz w:val="28"/>
          <w:szCs w:val="28"/>
          <w:lang w:val="en-US"/>
        </w:rPr>
        <w:t xml:space="preserve">–  2011.– </w:t>
      </w:r>
      <w:r w:rsidR="00020947">
        <w:rPr>
          <w:sz w:val="28"/>
          <w:szCs w:val="28"/>
          <w:lang w:val="en-US"/>
        </w:rPr>
        <w:t>Vol</w:t>
      </w:r>
      <w:r w:rsidR="00020947" w:rsidRPr="00085256">
        <w:rPr>
          <w:sz w:val="28"/>
          <w:szCs w:val="28"/>
          <w:lang w:val="en-US"/>
        </w:rPr>
        <w:t xml:space="preserve">. 9, № 1.– </w:t>
      </w:r>
      <w:r w:rsidR="00020947">
        <w:rPr>
          <w:sz w:val="28"/>
          <w:szCs w:val="28"/>
        </w:rPr>
        <w:t>Р</w:t>
      </w:r>
      <w:r w:rsidR="00020947" w:rsidRPr="00085256">
        <w:rPr>
          <w:sz w:val="28"/>
          <w:szCs w:val="28"/>
          <w:lang w:val="en-US"/>
        </w:rPr>
        <w:t>.</w:t>
      </w:r>
      <w:r w:rsidR="00BE2D6F" w:rsidRPr="00D87090">
        <w:rPr>
          <w:sz w:val="28"/>
          <w:szCs w:val="28"/>
          <w:lang w:val="en-US"/>
        </w:rPr>
        <w:t xml:space="preserve"> </w:t>
      </w:r>
      <w:r w:rsidRPr="00A04B1E">
        <w:rPr>
          <w:sz w:val="28"/>
          <w:szCs w:val="28"/>
          <w:lang w:val="en-US"/>
        </w:rPr>
        <w:t>30</w:t>
      </w:r>
      <w:r w:rsidR="00D87090">
        <w:rPr>
          <w:sz w:val="28"/>
          <w:szCs w:val="28"/>
          <w:lang w:val="en-US"/>
        </w:rPr>
        <w:t xml:space="preserve">– </w:t>
      </w:r>
      <w:r w:rsidRPr="00A04B1E">
        <w:rPr>
          <w:sz w:val="28"/>
          <w:szCs w:val="28"/>
          <w:lang w:val="en-US"/>
        </w:rPr>
        <w:t>35.</w:t>
      </w:r>
    </w:p>
    <w:p w14:paraId="3EC3CC0C" w14:textId="05F321E1" w:rsidR="00A04B1E" w:rsidRPr="00A04B1E" w:rsidRDefault="00A04B1E" w:rsidP="00A04B1E">
      <w:pPr>
        <w:rPr>
          <w:sz w:val="28"/>
          <w:szCs w:val="28"/>
          <w:lang w:val="en-US"/>
        </w:rPr>
      </w:pPr>
      <w:r w:rsidRPr="00A04B1E">
        <w:rPr>
          <w:sz w:val="28"/>
          <w:szCs w:val="28"/>
          <w:lang w:val="en-US"/>
        </w:rPr>
        <w:lastRenderedPageBreak/>
        <w:t>106</w:t>
      </w:r>
      <w:r w:rsidR="00AD17D2" w:rsidRPr="00AD17D2">
        <w:rPr>
          <w:sz w:val="28"/>
          <w:szCs w:val="28"/>
          <w:lang w:val="en-US"/>
        </w:rPr>
        <w:t xml:space="preserve"> </w:t>
      </w:r>
      <w:r w:rsidRPr="00A04B1E">
        <w:rPr>
          <w:sz w:val="28"/>
          <w:szCs w:val="28"/>
          <w:lang w:val="en-US"/>
        </w:rPr>
        <w:tab/>
        <w:t>Benchimol E.I., Bernstein C.N., Bitton A., Murthy S.K., Nguyen G.C., Lee K., et al. The Impact of Inflammatory Bowel Disease in Canada 2018: A Scientific Report from the Canadian Gastro</w:t>
      </w:r>
      <w:r w:rsidR="00D87090">
        <w:rPr>
          <w:sz w:val="28"/>
          <w:szCs w:val="28"/>
          <w:lang w:val="en-US"/>
        </w:rPr>
        <w:t xml:space="preserve">– </w:t>
      </w:r>
      <w:r w:rsidRPr="00A04B1E">
        <w:rPr>
          <w:sz w:val="28"/>
          <w:szCs w:val="28"/>
          <w:lang w:val="en-US"/>
        </w:rPr>
        <w:t>Intestinal Epidemiology Consortium to Crohn's and Colitis Canada. J Can Assoc Gastroenterol.</w:t>
      </w:r>
      <w:r w:rsidR="00D87090">
        <w:rPr>
          <w:sz w:val="28"/>
          <w:szCs w:val="28"/>
          <w:lang w:val="en-US"/>
        </w:rPr>
        <w:t xml:space="preserve">– </w:t>
      </w:r>
      <w:r w:rsidRPr="00A04B1E">
        <w:rPr>
          <w:sz w:val="28"/>
          <w:szCs w:val="28"/>
          <w:lang w:val="en-US"/>
        </w:rPr>
        <w:t>2019</w:t>
      </w:r>
      <w:r w:rsidR="00FE711C" w:rsidRPr="00D87090">
        <w:rPr>
          <w:sz w:val="28"/>
          <w:szCs w:val="28"/>
          <w:lang w:val="en-US"/>
        </w:rPr>
        <w:t>.</w:t>
      </w:r>
      <w:r w:rsidR="00D87090">
        <w:rPr>
          <w:sz w:val="28"/>
          <w:szCs w:val="28"/>
          <w:lang w:val="en-US"/>
        </w:rPr>
        <w:t xml:space="preserve">– </w:t>
      </w:r>
      <w:r w:rsidR="00E455A9">
        <w:rPr>
          <w:sz w:val="28"/>
          <w:szCs w:val="28"/>
          <w:lang w:val="en-US"/>
        </w:rPr>
        <w:t>Vol</w:t>
      </w:r>
      <w:r w:rsidR="00E455A9" w:rsidRPr="00D87090">
        <w:rPr>
          <w:sz w:val="28"/>
          <w:szCs w:val="28"/>
          <w:lang w:val="en-US"/>
        </w:rPr>
        <w:t xml:space="preserve">. </w:t>
      </w:r>
      <w:r w:rsidRPr="00A04B1E">
        <w:rPr>
          <w:sz w:val="28"/>
          <w:szCs w:val="28"/>
          <w:lang w:val="en-US"/>
        </w:rPr>
        <w:t>2</w:t>
      </w:r>
      <w:r w:rsidR="00FE711C" w:rsidRPr="00D87090">
        <w:rPr>
          <w:sz w:val="28"/>
          <w:szCs w:val="28"/>
          <w:lang w:val="en-US"/>
        </w:rPr>
        <w:t>,</w:t>
      </w:r>
      <w:r w:rsidR="00E455A9" w:rsidRPr="00D87090">
        <w:rPr>
          <w:sz w:val="28"/>
          <w:szCs w:val="28"/>
          <w:lang w:val="en-US"/>
        </w:rPr>
        <w:t xml:space="preserve"> </w:t>
      </w:r>
      <w:r w:rsidR="00D87090" w:rsidRPr="00D87090">
        <w:rPr>
          <w:sz w:val="28"/>
          <w:szCs w:val="28"/>
          <w:lang w:val="en-US"/>
        </w:rPr>
        <w:t xml:space="preserve">№ </w:t>
      </w:r>
      <w:r w:rsidRPr="00A04B1E">
        <w:rPr>
          <w:sz w:val="28"/>
          <w:szCs w:val="28"/>
          <w:lang w:val="en-US"/>
        </w:rPr>
        <w:t xml:space="preserve"> 1</w:t>
      </w:r>
      <w:r w:rsidR="00FE711C" w:rsidRPr="00D87090">
        <w:rPr>
          <w:sz w:val="28"/>
          <w:szCs w:val="28"/>
          <w:lang w:val="en-US"/>
        </w:rPr>
        <w:t>.</w:t>
      </w:r>
      <w:r w:rsidR="00D87090">
        <w:rPr>
          <w:sz w:val="28"/>
          <w:szCs w:val="28"/>
          <w:lang w:val="en-US"/>
        </w:rPr>
        <w:t xml:space="preserve">– </w:t>
      </w:r>
      <w:r w:rsidR="00E455A9">
        <w:rPr>
          <w:sz w:val="28"/>
          <w:szCs w:val="28"/>
        </w:rPr>
        <w:t>Р</w:t>
      </w:r>
      <w:r w:rsidR="00E455A9" w:rsidRPr="00D87090">
        <w:rPr>
          <w:sz w:val="28"/>
          <w:szCs w:val="28"/>
          <w:lang w:val="en-US"/>
        </w:rPr>
        <w:t>.</w:t>
      </w:r>
      <w:r w:rsidR="00C049FF">
        <w:rPr>
          <w:sz w:val="28"/>
          <w:szCs w:val="28"/>
        </w:rPr>
        <w:t xml:space="preserve"> </w:t>
      </w:r>
      <w:r w:rsidRPr="00A04B1E">
        <w:rPr>
          <w:sz w:val="28"/>
          <w:szCs w:val="28"/>
          <w:lang w:val="en-US"/>
        </w:rPr>
        <w:t xml:space="preserve">1–5. </w:t>
      </w:r>
    </w:p>
    <w:p w14:paraId="7877CE42" w14:textId="5B677134" w:rsidR="00A04B1E" w:rsidRPr="00BE1DC0" w:rsidRDefault="00A04B1E" w:rsidP="00A04B1E">
      <w:pPr>
        <w:rPr>
          <w:sz w:val="28"/>
          <w:szCs w:val="28"/>
          <w:lang w:val="en-US"/>
        </w:rPr>
      </w:pPr>
      <w:r w:rsidRPr="00A04B1E">
        <w:rPr>
          <w:sz w:val="28"/>
          <w:szCs w:val="28"/>
          <w:lang w:val="en-US"/>
        </w:rPr>
        <w:t>107</w:t>
      </w:r>
      <w:r w:rsidR="00E455A9" w:rsidRPr="00E455A9">
        <w:rPr>
          <w:sz w:val="28"/>
          <w:szCs w:val="28"/>
          <w:lang w:val="en-US"/>
        </w:rPr>
        <w:t xml:space="preserve"> </w:t>
      </w:r>
      <w:r w:rsidRPr="00A04B1E">
        <w:rPr>
          <w:sz w:val="28"/>
          <w:szCs w:val="28"/>
          <w:lang w:val="en-US"/>
        </w:rPr>
        <w:tab/>
        <w:t xml:space="preserve">Charpentier C., Salleron J., Savoye G., Fumery M.., Merle V, Laberenne J.E., Vasseur F. </w:t>
      </w:r>
      <w:r w:rsidRPr="00A04B1E">
        <w:rPr>
          <w:sz w:val="28"/>
          <w:szCs w:val="28"/>
        </w:rPr>
        <w:t>И</w:t>
      </w:r>
      <w:r w:rsidRPr="00A04B1E">
        <w:rPr>
          <w:sz w:val="28"/>
          <w:szCs w:val="28"/>
          <w:lang w:val="en-US"/>
        </w:rPr>
        <w:t xml:space="preserve"> </w:t>
      </w:r>
      <w:r w:rsidRPr="00A04B1E">
        <w:rPr>
          <w:sz w:val="28"/>
          <w:szCs w:val="28"/>
        </w:rPr>
        <w:t>др</w:t>
      </w:r>
      <w:r w:rsidRPr="00A04B1E">
        <w:rPr>
          <w:sz w:val="28"/>
          <w:szCs w:val="28"/>
          <w:lang w:val="en-US"/>
        </w:rPr>
        <w:t>. Advanced age is an independent risk factor for severe infections and mortality in patients given anti</w:t>
      </w:r>
      <w:r w:rsidR="00D87090">
        <w:rPr>
          <w:sz w:val="28"/>
          <w:szCs w:val="28"/>
          <w:lang w:val="en-US"/>
        </w:rPr>
        <w:t xml:space="preserve">– </w:t>
      </w:r>
      <w:r w:rsidRPr="00A04B1E">
        <w:rPr>
          <w:sz w:val="28"/>
          <w:szCs w:val="28"/>
          <w:lang w:val="en-US"/>
        </w:rPr>
        <w:t xml:space="preserve">tumor necrosis factor therapy for inflammatory bowel disease. </w:t>
      </w:r>
      <w:r w:rsidRPr="00BE1DC0">
        <w:rPr>
          <w:sz w:val="28"/>
          <w:szCs w:val="28"/>
          <w:lang w:val="en-US"/>
        </w:rPr>
        <w:t>Clin Gastroenterol Hepatol.</w:t>
      </w:r>
      <w:r w:rsidR="00085256" w:rsidRPr="0033561D">
        <w:rPr>
          <w:sz w:val="28"/>
          <w:szCs w:val="28"/>
          <w:lang w:val="en-US"/>
        </w:rPr>
        <w:t xml:space="preserve"> –  2011.– </w:t>
      </w:r>
      <w:r w:rsidR="00085256">
        <w:rPr>
          <w:sz w:val="28"/>
          <w:szCs w:val="28"/>
          <w:lang w:val="en-US"/>
        </w:rPr>
        <w:t>Vol</w:t>
      </w:r>
      <w:r w:rsidR="00085256" w:rsidRPr="0033561D">
        <w:rPr>
          <w:sz w:val="28"/>
          <w:szCs w:val="28"/>
          <w:lang w:val="en-US"/>
        </w:rPr>
        <w:t xml:space="preserve">. 9, № 1.– </w:t>
      </w:r>
      <w:r w:rsidR="00085256">
        <w:rPr>
          <w:sz w:val="28"/>
          <w:szCs w:val="28"/>
        </w:rPr>
        <w:t>Р</w:t>
      </w:r>
      <w:r w:rsidR="00085256" w:rsidRPr="0033561D">
        <w:rPr>
          <w:sz w:val="28"/>
          <w:szCs w:val="28"/>
          <w:lang w:val="en-US"/>
        </w:rPr>
        <w:t>.</w:t>
      </w:r>
      <w:r w:rsidR="00C049FF" w:rsidRPr="0033561D">
        <w:rPr>
          <w:sz w:val="28"/>
          <w:szCs w:val="28"/>
          <w:lang w:val="en-US"/>
        </w:rPr>
        <w:t xml:space="preserve"> </w:t>
      </w:r>
      <w:r w:rsidR="00085256" w:rsidRPr="0033561D">
        <w:rPr>
          <w:sz w:val="28"/>
          <w:szCs w:val="28"/>
          <w:lang w:val="en-US"/>
        </w:rPr>
        <w:t xml:space="preserve"> </w:t>
      </w:r>
      <w:r w:rsidR="00BE2D6F" w:rsidRPr="00D87090">
        <w:rPr>
          <w:sz w:val="28"/>
          <w:szCs w:val="28"/>
          <w:lang w:val="en-US"/>
        </w:rPr>
        <w:t xml:space="preserve"> </w:t>
      </w:r>
      <w:r w:rsidR="00494A43" w:rsidRPr="0033561D">
        <w:rPr>
          <w:sz w:val="28"/>
          <w:szCs w:val="28"/>
          <w:lang w:val="en-US"/>
        </w:rPr>
        <w:t>46</w:t>
      </w:r>
      <w:r w:rsidR="00D87090">
        <w:rPr>
          <w:sz w:val="28"/>
          <w:szCs w:val="28"/>
          <w:lang w:val="en-US"/>
        </w:rPr>
        <w:t xml:space="preserve">– </w:t>
      </w:r>
      <w:r w:rsidR="00494A43" w:rsidRPr="0033561D">
        <w:rPr>
          <w:sz w:val="28"/>
          <w:szCs w:val="28"/>
          <w:lang w:val="en-US"/>
        </w:rPr>
        <w:t>52</w:t>
      </w:r>
      <w:r w:rsidRPr="00BE1DC0">
        <w:rPr>
          <w:sz w:val="28"/>
          <w:szCs w:val="28"/>
          <w:lang w:val="en-US"/>
        </w:rPr>
        <w:t>.</w:t>
      </w:r>
    </w:p>
    <w:p w14:paraId="2730BB61" w14:textId="1C019906" w:rsidR="00A04B1E" w:rsidRPr="00A04B1E" w:rsidRDefault="00A04B1E" w:rsidP="00A04B1E">
      <w:pPr>
        <w:rPr>
          <w:sz w:val="28"/>
          <w:szCs w:val="28"/>
          <w:lang w:val="en-US"/>
        </w:rPr>
      </w:pPr>
      <w:r w:rsidRPr="00A04B1E">
        <w:rPr>
          <w:sz w:val="28"/>
          <w:szCs w:val="28"/>
          <w:lang w:val="en-US"/>
        </w:rPr>
        <w:t>108</w:t>
      </w:r>
      <w:r w:rsidR="00BE1DC0" w:rsidRPr="00BE1DC0">
        <w:rPr>
          <w:sz w:val="28"/>
          <w:szCs w:val="28"/>
          <w:lang w:val="en-US"/>
        </w:rPr>
        <w:t xml:space="preserve"> </w:t>
      </w:r>
      <w:r w:rsidRPr="00A04B1E">
        <w:rPr>
          <w:sz w:val="28"/>
          <w:szCs w:val="28"/>
          <w:lang w:val="en-US"/>
        </w:rPr>
        <w:tab/>
        <w:t>Kaplan G.G., Bernstein C.N., Coward S., Bitton A., Murthy S.K., Nguyen G.C., et al. The Impact of Inflammatory Bowel Disease in Canada 2018: Epidemiology. J Can Assoc Gastroenterol.</w:t>
      </w:r>
      <w:r w:rsidR="00494A43" w:rsidRPr="0033561D">
        <w:rPr>
          <w:sz w:val="28"/>
          <w:szCs w:val="28"/>
          <w:lang w:val="en-US"/>
        </w:rPr>
        <w:t xml:space="preserve"> –  2019.– </w:t>
      </w:r>
      <w:r w:rsidR="00494A43">
        <w:rPr>
          <w:sz w:val="28"/>
          <w:szCs w:val="28"/>
          <w:lang w:val="en-US"/>
        </w:rPr>
        <w:t>Vol</w:t>
      </w:r>
      <w:r w:rsidR="00494A43" w:rsidRPr="0033561D">
        <w:rPr>
          <w:sz w:val="28"/>
          <w:szCs w:val="28"/>
          <w:lang w:val="en-US"/>
        </w:rPr>
        <w:t xml:space="preserve">. 2, № 1.– </w:t>
      </w:r>
      <w:r w:rsidR="00494A43">
        <w:rPr>
          <w:sz w:val="28"/>
          <w:szCs w:val="28"/>
        </w:rPr>
        <w:t>Р</w:t>
      </w:r>
      <w:r w:rsidR="00494A43" w:rsidRPr="0033561D">
        <w:rPr>
          <w:sz w:val="28"/>
          <w:szCs w:val="28"/>
          <w:lang w:val="en-US"/>
        </w:rPr>
        <w:t xml:space="preserve">. </w:t>
      </w:r>
      <w:r w:rsidRPr="00A04B1E">
        <w:rPr>
          <w:sz w:val="28"/>
          <w:szCs w:val="28"/>
          <w:lang w:val="en-US"/>
        </w:rPr>
        <w:t xml:space="preserve">6–16. </w:t>
      </w:r>
    </w:p>
    <w:p w14:paraId="13914664" w14:textId="77009DEF" w:rsidR="00A04B1E" w:rsidRPr="00A04B1E" w:rsidRDefault="00A04B1E" w:rsidP="00A04B1E">
      <w:pPr>
        <w:rPr>
          <w:sz w:val="28"/>
          <w:szCs w:val="28"/>
          <w:lang w:val="en-US"/>
        </w:rPr>
      </w:pPr>
      <w:r w:rsidRPr="00A04B1E">
        <w:rPr>
          <w:sz w:val="28"/>
          <w:szCs w:val="28"/>
          <w:lang w:val="en-US"/>
        </w:rPr>
        <w:t>109</w:t>
      </w:r>
      <w:r w:rsidR="00BE1DC0" w:rsidRPr="00BE1DC0">
        <w:rPr>
          <w:sz w:val="28"/>
          <w:szCs w:val="28"/>
          <w:lang w:val="en-US"/>
        </w:rPr>
        <w:t xml:space="preserve"> </w:t>
      </w:r>
      <w:r w:rsidRPr="00A04B1E">
        <w:rPr>
          <w:sz w:val="28"/>
          <w:szCs w:val="28"/>
          <w:lang w:val="en-US"/>
        </w:rPr>
        <w:tab/>
        <w:t>Peery A.F., Crockett S.D., Murphy C.C., Lund J.L., Dellon E.S., Williams J.L., et al. Burden and Cost of Gastrointestinal, Liver, and Pancreatic Diseases in the United States: Update 2018. Gastroenterology.</w:t>
      </w:r>
      <w:r w:rsidR="00494A43" w:rsidRPr="0033561D">
        <w:rPr>
          <w:sz w:val="28"/>
          <w:szCs w:val="28"/>
          <w:lang w:val="en-US"/>
        </w:rPr>
        <w:t xml:space="preserve"> –  2019.– </w:t>
      </w:r>
      <w:r w:rsidR="00494A43">
        <w:rPr>
          <w:sz w:val="28"/>
          <w:szCs w:val="28"/>
          <w:lang w:val="en-US"/>
        </w:rPr>
        <w:t>Vol</w:t>
      </w:r>
      <w:r w:rsidR="00494A43" w:rsidRPr="0033561D">
        <w:rPr>
          <w:sz w:val="28"/>
          <w:szCs w:val="28"/>
          <w:lang w:val="en-US"/>
        </w:rPr>
        <w:t xml:space="preserve">. 156, № 1.– </w:t>
      </w:r>
      <w:r w:rsidR="00494A43">
        <w:rPr>
          <w:sz w:val="28"/>
          <w:szCs w:val="28"/>
        </w:rPr>
        <w:t>Р</w:t>
      </w:r>
      <w:r w:rsidR="00494A43" w:rsidRPr="0033561D">
        <w:rPr>
          <w:sz w:val="28"/>
          <w:szCs w:val="28"/>
          <w:lang w:val="en-US"/>
        </w:rPr>
        <w:t>.</w:t>
      </w:r>
      <w:r w:rsidR="00C049FF" w:rsidRPr="0033561D">
        <w:rPr>
          <w:sz w:val="28"/>
          <w:szCs w:val="28"/>
          <w:lang w:val="en-US"/>
        </w:rPr>
        <w:t xml:space="preserve"> </w:t>
      </w:r>
      <w:r w:rsidRPr="00A04B1E">
        <w:rPr>
          <w:sz w:val="28"/>
          <w:szCs w:val="28"/>
          <w:lang w:val="en-US"/>
        </w:rPr>
        <w:t xml:space="preserve">254– </w:t>
      </w:r>
      <w:r w:rsidR="00494A43" w:rsidRPr="0033561D">
        <w:rPr>
          <w:sz w:val="28"/>
          <w:szCs w:val="28"/>
          <w:lang w:val="en-US"/>
        </w:rPr>
        <w:t>262</w:t>
      </w:r>
      <w:r w:rsidRPr="00A04B1E">
        <w:rPr>
          <w:sz w:val="28"/>
          <w:szCs w:val="28"/>
          <w:lang w:val="en-US"/>
        </w:rPr>
        <w:t xml:space="preserve">. </w:t>
      </w:r>
    </w:p>
    <w:p w14:paraId="47462F1D" w14:textId="58988F48" w:rsidR="00A04B1E" w:rsidRPr="00A04B1E" w:rsidRDefault="00A04B1E" w:rsidP="00A04B1E">
      <w:pPr>
        <w:rPr>
          <w:sz w:val="28"/>
          <w:szCs w:val="28"/>
          <w:lang w:val="en-US"/>
        </w:rPr>
      </w:pPr>
      <w:r w:rsidRPr="00A04B1E">
        <w:rPr>
          <w:sz w:val="28"/>
          <w:szCs w:val="28"/>
          <w:lang w:val="en-US"/>
        </w:rPr>
        <w:t>110</w:t>
      </w:r>
      <w:r w:rsidR="00BE1DC0" w:rsidRPr="00BE1DC0">
        <w:rPr>
          <w:sz w:val="28"/>
          <w:szCs w:val="28"/>
          <w:lang w:val="en-US"/>
        </w:rPr>
        <w:t xml:space="preserve"> </w:t>
      </w:r>
      <w:r w:rsidRPr="00A04B1E">
        <w:rPr>
          <w:sz w:val="28"/>
          <w:szCs w:val="28"/>
          <w:lang w:val="en-US"/>
        </w:rPr>
        <w:tab/>
        <w:t xml:space="preserve">Khalif I., Shapina M. Inflammatory bowel disease treatment in Eastern Europe: current status, challenges and needs. Current Opinion in Gastroenterology. </w:t>
      </w:r>
      <w:r w:rsidR="00494A43">
        <w:rPr>
          <w:sz w:val="28"/>
          <w:szCs w:val="28"/>
        </w:rPr>
        <w:t xml:space="preserve">– </w:t>
      </w:r>
      <w:r w:rsidR="00494A43" w:rsidRPr="00A04B1E">
        <w:rPr>
          <w:sz w:val="28"/>
          <w:szCs w:val="28"/>
        </w:rPr>
        <w:t xml:space="preserve"> 201</w:t>
      </w:r>
      <w:r w:rsidR="00494A43">
        <w:rPr>
          <w:sz w:val="28"/>
          <w:szCs w:val="28"/>
        </w:rPr>
        <w:t xml:space="preserve">7.– </w:t>
      </w:r>
      <w:r w:rsidR="00494A43">
        <w:rPr>
          <w:sz w:val="28"/>
          <w:szCs w:val="28"/>
          <w:lang w:val="en-US"/>
        </w:rPr>
        <w:t>Vol</w:t>
      </w:r>
      <w:r w:rsidR="00494A43" w:rsidRPr="00D87090">
        <w:rPr>
          <w:sz w:val="28"/>
          <w:szCs w:val="28"/>
        </w:rPr>
        <w:t>.</w:t>
      </w:r>
      <w:r w:rsidR="00494A43">
        <w:rPr>
          <w:sz w:val="28"/>
          <w:szCs w:val="28"/>
        </w:rPr>
        <w:t xml:space="preserve"> 33</w:t>
      </w:r>
      <w:r w:rsidR="00494A43" w:rsidRPr="00D87090">
        <w:rPr>
          <w:sz w:val="28"/>
          <w:szCs w:val="28"/>
        </w:rPr>
        <w:t>, №</w:t>
      </w:r>
      <w:r w:rsidR="00494A43">
        <w:rPr>
          <w:sz w:val="28"/>
          <w:szCs w:val="28"/>
        </w:rPr>
        <w:t xml:space="preserve"> 4</w:t>
      </w:r>
      <w:r w:rsidR="00494A43" w:rsidRPr="00D87090">
        <w:rPr>
          <w:sz w:val="28"/>
          <w:szCs w:val="28"/>
        </w:rPr>
        <w:t>.</w:t>
      </w:r>
      <w:r w:rsidR="00494A43">
        <w:rPr>
          <w:sz w:val="28"/>
          <w:szCs w:val="28"/>
        </w:rPr>
        <w:t>– Р</w:t>
      </w:r>
      <w:r w:rsidR="00494A43" w:rsidRPr="00D87090">
        <w:rPr>
          <w:sz w:val="28"/>
          <w:szCs w:val="28"/>
        </w:rPr>
        <w:t xml:space="preserve">. </w:t>
      </w:r>
      <w:r w:rsidRPr="00A04B1E">
        <w:rPr>
          <w:sz w:val="28"/>
          <w:szCs w:val="28"/>
          <w:lang w:val="en-US"/>
        </w:rPr>
        <w:t>230–</w:t>
      </w:r>
      <w:r w:rsidR="00494A43">
        <w:rPr>
          <w:sz w:val="28"/>
          <w:szCs w:val="28"/>
        </w:rPr>
        <w:t>233</w:t>
      </w:r>
      <w:r w:rsidRPr="00A04B1E">
        <w:rPr>
          <w:sz w:val="28"/>
          <w:szCs w:val="28"/>
          <w:lang w:val="en-US"/>
        </w:rPr>
        <w:t xml:space="preserve">. </w:t>
      </w:r>
    </w:p>
    <w:p w14:paraId="6A8A3BA2" w14:textId="6A01B62C" w:rsidR="00A04B1E" w:rsidRPr="00BE1DC0" w:rsidRDefault="00A04B1E" w:rsidP="00A04B1E">
      <w:pPr>
        <w:rPr>
          <w:sz w:val="28"/>
          <w:szCs w:val="28"/>
          <w:lang w:val="en-US"/>
        </w:rPr>
      </w:pPr>
      <w:r w:rsidRPr="00A04B1E">
        <w:rPr>
          <w:sz w:val="28"/>
          <w:szCs w:val="28"/>
          <w:lang w:val="en-US"/>
        </w:rPr>
        <w:t>111</w:t>
      </w:r>
      <w:r w:rsidR="00BE1DC0" w:rsidRPr="00BE1DC0">
        <w:rPr>
          <w:sz w:val="28"/>
          <w:szCs w:val="28"/>
          <w:lang w:val="en-US"/>
        </w:rPr>
        <w:t xml:space="preserve"> </w:t>
      </w:r>
      <w:r w:rsidRPr="00A04B1E">
        <w:rPr>
          <w:sz w:val="28"/>
          <w:szCs w:val="28"/>
          <w:lang w:val="en-US"/>
        </w:rPr>
        <w:tab/>
        <w:t xml:space="preserve">Betteridge J.D., Armbruster S.P., Maydonovitch C., Veerappan G.R. Inflammatory bowel disease prevalence by age, gender, race, and geographic location in the U.S. military health care population. </w:t>
      </w:r>
      <w:r w:rsidRPr="00BE1DC0">
        <w:rPr>
          <w:sz w:val="28"/>
          <w:szCs w:val="28"/>
          <w:lang w:val="en-US"/>
        </w:rPr>
        <w:t>Inflamm Bowel Dis.</w:t>
      </w:r>
      <w:r w:rsidR="00CE4322" w:rsidRPr="0033561D">
        <w:rPr>
          <w:sz w:val="28"/>
          <w:szCs w:val="28"/>
          <w:lang w:val="en-US"/>
        </w:rPr>
        <w:t xml:space="preserve"> –  2013.– </w:t>
      </w:r>
      <w:r w:rsidR="00CE4322">
        <w:rPr>
          <w:sz w:val="28"/>
          <w:szCs w:val="28"/>
          <w:lang w:val="en-US"/>
        </w:rPr>
        <w:t>Vol</w:t>
      </w:r>
      <w:r w:rsidR="00CE4322" w:rsidRPr="0033561D">
        <w:rPr>
          <w:sz w:val="28"/>
          <w:szCs w:val="28"/>
          <w:lang w:val="en-US"/>
        </w:rPr>
        <w:t xml:space="preserve">. 19, № 7.– </w:t>
      </w:r>
      <w:r w:rsidR="00CE4322">
        <w:rPr>
          <w:sz w:val="28"/>
          <w:szCs w:val="28"/>
        </w:rPr>
        <w:t>Р</w:t>
      </w:r>
      <w:r w:rsidR="00CE4322" w:rsidRPr="0033561D">
        <w:rPr>
          <w:sz w:val="28"/>
          <w:szCs w:val="28"/>
          <w:lang w:val="en-US"/>
        </w:rPr>
        <w:t xml:space="preserve">. </w:t>
      </w:r>
      <w:r w:rsidRPr="00BE1DC0">
        <w:rPr>
          <w:sz w:val="28"/>
          <w:szCs w:val="28"/>
          <w:lang w:val="en-US"/>
        </w:rPr>
        <w:t>1421–</w:t>
      </w:r>
      <w:r w:rsidR="00CE4322" w:rsidRPr="0033561D">
        <w:rPr>
          <w:sz w:val="28"/>
          <w:szCs w:val="28"/>
          <w:lang w:val="en-US"/>
        </w:rPr>
        <w:t>142</w:t>
      </w:r>
      <w:r w:rsidRPr="00BE1DC0">
        <w:rPr>
          <w:sz w:val="28"/>
          <w:szCs w:val="28"/>
          <w:lang w:val="en-US"/>
        </w:rPr>
        <w:t xml:space="preserve">7. </w:t>
      </w:r>
    </w:p>
    <w:p w14:paraId="5EB69810" w14:textId="715F940B" w:rsidR="00CE4322" w:rsidRPr="00CE4322" w:rsidRDefault="00A04B1E" w:rsidP="00CE4322">
      <w:pPr>
        <w:rPr>
          <w:sz w:val="28"/>
          <w:szCs w:val="28"/>
          <w:lang w:val="en-US"/>
        </w:rPr>
      </w:pPr>
      <w:r w:rsidRPr="00A04B1E">
        <w:rPr>
          <w:sz w:val="28"/>
          <w:szCs w:val="28"/>
          <w:lang w:val="en-US"/>
        </w:rPr>
        <w:t>112</w:t>
      </w:r>
      <w:r w:rsidR="00BE1DC0" w:rsidRPr="00BE1DC0">
        <w:rPr>
          <w:sz w:val="28"/>
          <w:szCs w:val="28"/>
          <w:lang w:val="en-US"/>
        </w:rPr>
        <w:t xml:space="preserve"> </w:t>
      </w:r>
      <w:r w:rsidRPr="00A04B1E">
        <w:rPr>
          <w:sz w:val="28"/>
          <w:szCs w:val="28"/>
          <w:lang w:val="en-US"/>
        </w:rPr>
        <w:tab/>
        <w:t>Ng S.C., Shi H.Y., Hamidi N., Underwood F.E., Tang W., Benchimol E.I., et al. Worldwide incidence and prevalence of inflammatory bowel disease in the 21st century: a systematic review of population</w:t>
      </w:r>
      <w:r w:rsidR="00D87090">
        <w:rPr>
          <w:sz w:val="28"/>
          <w:szCs w:val="28"/>
          <w:lang w:val="en-US"/>
        </w:rPr>
        <w:t xml:space="preserve">– </w:t>
      </w:r>
      <w:r w:rsidRPr="00A04B1E">
        <w:rPr>
          <w:sz w:val="28"/>
          <w:szCs w:val="28"/>
          <w:lang w:val="en-US"/>
        </w:rPr>
        <w:t>based studies. Lancet</w:t>
      </w:r>
      <w:r w:rsidRPr="00CE4322">
        <w:rPr>
          <w:sz w:val="28"/>
          <w:szCs w:val="28"/>
          <w:lang w:val="en-US"/>
        </w:rPr>
        <w:t xml:space="preserve">. </w:t>
      </w:r>
      <w:r w:rsidR="00CE4322" w:rsidRPr="00CE4322">
        <w:rPr>
          <w:sz w:val="28"/>
          <w:szCs w:val="28"/>
          <w:lang w:val="en-US"/>
        </w:rPr>
        <w:t xml:space="preserve">–  2017.– </w:t>
      </w:r>
      <w:r w:rsidR="00CE4322">
        <w:rPr>
          <w:sz w:val="28"/>
          <w:szCs w:val="28"/>
          <w:lang w:val="en-US"/>
        </w:rPr>
        <w:t>Vol</w:t>
      </w:r>
      <w:r w:rsidR="00CE4322" w:rsidRPr="00CE4322">
        <w:rPr>
          <w:sz w:val="28"/>
          <w:szCs w:val="28"/>
          <w:lang w:val="en-US"/>
        </w:rPr>
        <w:t xml:space="preserve">. 390, № 10114.– </w:t>
      </w:r>
      <w:r w:rsidR="00CE4322">
        <w:rPr>
          <w:sz w:val="28"/>
          <w:szCs w:val="28"/>
        </w:rPr>
        <w:t>Р</w:t>
      </w:r>
      <w:r w:rsidR="00CE4322" w:rsidRPr="00CE4322">
        <w:rPr>
          <w:sz w:val="28"/>
          <w:szCs w:val="28"/>
          <w:lang w:val="en-US"/>
        </w:rPr>
        <w:t xml:space="preserve">. 69 – 78.  </w:t>
      </w:r>
    </w:p>
    <w:p w14:paraId="347B1F77" w14:textId="6C855F4F" w:rsidR="00A04B1E" w:rsidRPr="0033561D" w:rsidRDefault="00A04B1E" w:rsidP="00A04B1E">
      <w:pPr>
        <w:rPr>
          <w:sz w:val="28"/>
          <w:szCs w:val="28"/>
          <w:lang w:val="en-US"/>
        </w:rPr>
      </w:pPr>
      <w:r w:rsidRPr="00513943">
        <w:rPr>
          <w:sz w:val="28"/>
          <w:szCs w:val="28"/>
        </w:rPr>
        <w:t>113</w:t>
      </w:r>
      <w:r w:rsidR="00BE1DC0" w:rsidRPr="00513943">
        <w:rPr>
          <w:sz w:val="28"/>
          <w:szCs w:val="28"/>
        </w:rPr>
        <w:t xml:space="preserve"> </w:t>
      </w:r>
      <w:r w:rsidRPr="00513943">
        <w:rPr>
          <w:sz w:val="28"/>
          <w:szCs w:val="28"/>
        </w:rPr>
        <w:tab/>
      </w:r>
      <w:r w:rsidRPr="00A04B1E">
        <w:rPr>
          <w:sz w:val="28"/>
          <w:szCs w:val="28"/>
        </w:rPr>
        <w:t>Белоусова</w:t>
      </w:r>
      <w:r w:rsidRPr="00513943">
        <w:rPr>
          <w:sz w:val="28"/>
          <w:szCs w:val="28"/>
        </w:rPr>
        <w:t xml:space="preserve"> </w:t>
      </w:r>
      <w:r w:rsidRPr="00A04B1E">
        <w:rPr>
          <w:sz w:val="28"/>
          <w:szCs w:val="28"/>
        </w:rPr>
        <w:t>Е</w:t>
      </w:r>
      <w:r w:rsidRPr="00513943">
        <w:rPr>
          <w:sz w:val="28"/>
          <w:szCs w:val="28"/>
        </w:rPr>
        <w:t>.</w:t>
      </w:r>
      <w:r w:rsidRPr="00A04B1E">
        <w:rPr>
          <w:sz w:val="28"/>
          <w:szCs w:val="28"/>
        </w:rPr>
        <w:t>А</w:t>
      </w:r>
      <w:r w:rsidRPr="00513943">
        <w:rPr>
          <w:sz w:val="28"/>
          <w:szCs w:val="28"/>
        </w:rPr>
        <w:t xml:space="preserve">., </w:t>
      </w:r>
      <w:r w:rsidRPr="00A04B1E">
        <w:rPr>
          <w:sz w:val="28"/>
          <w:szCs w:val="28"/>
        </w:rPr>
        <w:t>Абдулганиева</w:t>
      </w:r>
      <w:r w:rsidRPr="00513943">
        <w:rPr>
          <w:sz w:val="28"/>
          <w:szCs w:val="28"/>
        </w:rPr>
        <w:t xml:space="preserve"> </w:t>
      </w:r>
      <w:r w:rsidRPr="00A04B1E">
        <w:rPr>
          <w:sz w:val="28"/>
          <w:szCs w:val="28"/>
        </w:rPr>
        <w:t>Д</w:t>
      </w:r>
      <w:r w:rsidRPr="00513943">
        <w:rPr>
          <w:sz w:val="28"/>
          <w:szCs w:val="28"/>
        </w:rPr>
        <w:t>.</w:t>
      </w:r>
      <w:r w:rsidRPr="00A04B1E">
        <w:rPr>
          <w:sz w:val="28"/>
          <w:szCs w:val="28"/>
        </w:rPr>
        <w:t>И</w:t>
      </w:r>
      <w:r w:rsidRPr="00513943">
        <w:rPr>
          <w:sz w:val="28"/>
          <w:szCs w:val="28"/>
        </w:rPr>
        <w:t xml:space="preserve">., </w:t>
      </w:r>
      <w:r w:rsidRPr="00A04B1E">
        <w:rPr>
          <w:sz w:val="28"/>
          <w:szCs w:val="28"/>
        </w:rPr>
        <w:t>Алексеева</w:t>
      </w:r>
      <w:r w:rsidRPr="00513943">
        <w:rPr>
          <w:sz w:val="28"/>
          <w:szCs w:val="28"/>
        </w:rPr>
        <w:t xml:space="preserve"> </w:t>
      </w:r>
      <w:r w:rsidRPr="00A04B1E">
        <w:rPr>
          <w:sz w:val="28"/>
          <w:szCs w:val="28"/>
        </w:rPr>
        <w:t>О</w:t>
      </w:r>
      <w:r w:rsidRPr="00513943">
        <w:rPr>
          <w:sz w:val="28"/>
          <w:szCs w:val="28"/>
        </w:rPr>
        <w:t>.</w:t>
      </w:r>
      <w:r w:rsidRPr="00A04B1E">
        <w:rPr>
          <w:sz w:val="28"/>
          <w:szCs w:val="28"/>
        </w:rPr>
        <w:t>П</w:t>
      </w:r>
      <w:r w:rsidRPr="00513943">
        <w:rPr>
          <w:sz w:val="28"/>
          <w:szCs w:val="28"/>
        </w:rPr>
        <w:t xml:space="preserve">., </w:t>
      </w:r>
      <w:r w:rsidRPr="00A04B1E">
        <w:rPr>
          <w:sz w:val="28"/>
          <w:szCs w:val="28"/>
        </w:rPr>
        <w:t>Алексеенко</w:t>
      </w:r>
      <w:r w:rsidRPr="00513943">
        <w:rPr>
          <w:sz w:val="28"/>
          <w:szCs w:val="28"/>
        </w:rPr>
        <w:t xml:space="preserve"> </w:t>
      </w:r>
      <w:r w:rsidRPr="00A04B1E">
        <w:rPr>
          <w:sz w:val="28"/>
          <w:szCs w:val="28"/>
        </w:rPr>
        <w:t>С</w:t>
      </w:r>
      <w:r w:rsidRPr="00513943">
        <w:rPr>
          <w:sz w:val="28"/>
          <w:szCs w:val="28"/>
        </w:rPr>
        <w:t>.</w:t>
      </w:r>
      <w:r w:rsidRPr="00A04B1E">
        <w:rPr>
          <w:sz w:val="28"/>
          <w:szCs w:val="28"/>
        </w:rPr>
        <w:t>А</w:t>
      </w:r>
      <w:r w:rsidRPr="00513943">
        <w:rPr>
          <w:sz w:val="28"/>
          <w:szCs w:val="28"/>
        </w:rPr>
        <w:t xml:space="preserve">., </w:t>
      </w:r>
      <w:r w:rsidRPr="00A04B1E">
        <w:rPr>
          <w:sz w:val="28"/>
          <w:szCs w:val="28"/>
        </w:rPr>
        <w:t>Барановский</w:t>
      </w:r>
      <w:r w:rsidRPr="00513943">
        <w:rPr>
          <w:sz w:val="28"/>
          <w:szCs w:val="28"/>
        </w:rPr>
        <w:t xml:space="preserve"> </w:t>
      </w:r>
      <w:r w:rsidRPr="00A04B1E">
        <w:rPr>
          <w:sz w:val="28"/>
          <w:szCs w:val="28"/>
        </w:rPr>
        <w:t>А</w:t>
      </w:r>
      <w:r w:rsidRPr="00513943">
        <w:rPr>
          <w:sz w:val="28"/>
          <w:szCs w:val="28"/>
        </w:rPr>
        <w:t>.</w:t>
      </w:r>
      <w:r w:rsidRPr="00A04B1E">
        <w:rPr>
          <w:sz w:val="28"/>
          <w:szCs w:val="28"/>
        </w:rPr>
        <w:t>Ю</w:t>
      </w:r>
      <w:r w:rsidRPr="00513943">
        <w:rPr>
          <w:sz w:val="28"/>
          <w:szCs w:val="28"/>
        </w:rPr>
        <w:t xml:space="preserve">., </w:t>
      </w:r>
      <w:r w:rsidRPr="00A04B1E">
        <w:rPr>
          <w:sz w:val="28"/>
          <w:szCs w:val="28"/>
        </w:rPr>
        <w:t>Валуйских</w:t>
      </w:r>
      <w:r w:rsidRPr="00513943">
        <w:rPr>
          <w:sz w:val="28"/>
          <w:szCs w:val="28"/>
        </w:rPr>
        <w:t xml:space="preserve"> </w:t>
      </w:r>
      <w:r w:rsidRPr="00A04B1E">
        <w:rPr>
          <w:sz w:val="28"/>
          <w:szCs w:val="28"/>
        </w:rPr>
        <w:t>Е</w:t>
      </w:r>
      <w:r w:rsidRPr="00513943">
        <w:rPr>
          <w:sz w:val="28"/>
          <w:szCs w:val="28"/>
        </w:rPr>
        <w:t>.</w:t>
      </w:r>
      <w:r w:rsidRPr="00A04B1E">
        <w:rPr>
          <w:sz w:val="28"/>
          <w:szCs w:val="28"/>
        </w:rPr>
        <w:t>Ю</w:t>
      </w:r>
      <w:r w:rsidRPr="00513943">
        <w:rPr>
          <w:sz w:val="28"/>
          <w:szCs w:val="28"/>
        </w:rPr>
        <w:t xml:space="preserve">. </w:t>
      </w:r>
      <w:r w:rsidRPr="00A04B1E">
        <w:rPr>
          <w:sz w:val="28"/>
          <w:szCs w:val="28"/>
        </w:rPr>
        <w:t>и</w:t>
      </w:r>
      <w:r w:rsidRPr="00513943">
        <w:rPr>
          <w:sz w:val="28"/>
          <w:szCs w:val="28"/>
        </w:rPr>
        <w:t xml:space="preserve"> </w:t>
      </w:r>
      <w:r w:rsidRPr="00A04B1E">
        <w:rPr>
          <w:sz w:val="28"/>
          <w:szCs w:val="28"/>
        </w:rPr>
        <w:t>др</w:t>
      </w:r>
      <w:r w:rsidRPr="00513943">
        <w:rPr>
          <w:sz w:val="28"/>
          <w:szCs w:val="28"/>
        </w:rPr>
        <w:t xml:space="preserve">. </w:t>
      </w:r>
      <w:r w:rsidRPr="00A04B1E">
        <w:rPr>
          <w:sz w:val="28"/>
          <w:szCs w:val="28"/>
        </w:rPr>
        <w:t>Социально</w:t>
      </w:r>
      <w:r w:rsidR="00D87090">
        <w:rPr>
          <w:sz w:val="28"/>
          <w:szCs w:val="28"/>
        </w:rPr>
        <w:t xml:space="preserve">– </w:t>
      </w:r>
      <w:r w:rsidRPr="00A04B1E">
        <w:rPr>
          <w:sz w:val="28"/>
          <w:szCs w:val="28"/>
        </w:rPr>
        <w:t>демографическая характеристика, особенности течения и варианты лечения воспалительных заболеваний кишечника в России. Результаты двух многоцентровых исследований // Альманах клинической медицины.</w:t>
      </w:r>
      <w:r w:rsidR="00D87090">
        <w:rPr>
          <w:sz w:val="28"/>
          <w:szCs w:val="28"/>
        </w:rPr>
        <w:t xml:space="preserve">– </w:t>
      </w:r>
      <w:r w:rsidRPr="0033561D">
        <w:rPr>
          <w:sz w:val="28"/>
          <w:szCs w:val="28"/>
          <w:lang w:val="en-US"/>
        </w:rPr>
        <w:t>2018.</w:t>
      </w:r>
      <w:r w:rsidR="00D87090" w:rsidRPr="0033561D">
        <w:rPr>
          <w:sz w:val="28"/>
          <w:szCs w:val="28"/>
          <w:lang w:val="en-US"/>
        </w:rPr>
        <w:t xml:space="preserve">– </w:t>
      </w:r>
      <w:r w:rsidR="00CE4322">
        <w:rPr>
          <w:sz w:val="28"/>
          <w:szCs w:val="28"/>
        </w:rPr>
        <w:t>Т</w:t>
      </w:r>
      <w:r w:rsidR="00CE4322" w:rsidRPr="0033561D">
        <w:rPr>
          <w:sz w:val="28"/>
          <w:szCs w:val="28"/>
          <w:lang w:val="en-US"/>
        </w:rPr>
        <w:t xml:space="preserve">. </w:t>
      </w:r>
      <w:r w:rsidRPr="0033561D">
        <w:rPr>
          <w:sz w:val="28"/>
          <w:szCs w:val="28"/>
          <w:lang w:val="en-US"/>
        </w:rPr>
        <w:t>46</w:t>
      </w:r>
      <w:r w:rsidR="00CE4322" w:rsidRPr="0033561D">
        <w:rPr>
          <w:sz w:val="28"/>
          <w:szCs w:val="28"/>
          <w:lang w:val="en-US"/>
        </w:rPr>
        <w:t xml:space="preserve">, № </w:t>
      </w:r>
      <w:r w:rsidRPr="0033561D">
        <w:rPr>
          <w:sz w:val="28"/>
          <w:szCs w:val="28"/>
          <w:lang w:val="en-US"/>
        </w:rPr>
        <w:t>5.</w:t>
      </w:r>
      <w:r w:rsidR="00D87090" w:rsidRPr="0033561D">
        <w:rPr>
          <w:sz w:val="28"/>
          <w:szCs w:val="28"/>
          <w:lang w:val="en-US"/>
        </w:rPr>
        <w:t xml:space="preserve">– </w:t>
      </w:r>
      <w:r w:rsidRPr="00A04B1E">
        <w:rPr>
          <w:sz w:val="28"/>
          <w:szCs w:val="28"/>
        </w:rPr>
        <w:t>С</w:t>
      </w:r>
      <w:r w:rsidRPr="0033561D">
        <w:rPr>
          <w:sz w:val="28"/>
          <w:szCs w:val="28"/>
          <w:lang w:val="en-US"/>
        </w:rPr>
        <w:t>.</w:t>
      </w:r>
      <w:r w:rsidR="00246517" w:rsidRPr="0033561D">
        <w:rPr>
          <w:sz w:val="28"/>
          <w:szCs w:val="28"/>
          <w:lang w:val="en-US"/>
        </w:rPr>
        <w:t xml:space="preserve"> </w:t>
      </w:r>
      <w:r w:rsidRPr="0033561D">
        <w:rPr>
          <w:sz w:val="28"/>
          <w:szCs w:val="28"/>
          <w:lang w:val="en-US"/>
        </w:rPr>
        <w:t>445– 463.</w:t>
      </w:r>
    </w:p>
    <w:p w14:paraId="7272DC1D" w14:textId="3B292865" w:rsidR="00A04B1E" w:rsidRPr="00A04B1E" w:rsidRDefault="00A04B1E" w:rsidP="00A04B1E">
      <w:pPr>
        <w:rPr>
          <w:sz w:val="28"/>
          <w:szCs w:val="28"/>
        </w:rPr>
      </w:pPr>
      <w:r w:rsidRPr="0033561D">
        <w:rPr>
          <w:sz w:val="28"/>
          <w:szCs w:val="28"/>
          <w:lang w:val="en-US"/>
        </w:rPr>
        <w:t>114</w:t>
      </w:r>
      <w:r w:rsidR="00C14500" w:rsidRPr="0033561D">
        <w:rPr>
          <w:sz w:val="28"/>
          <w:szCs w:val="28"/>
          <w:lang w:val="en-US"/>
        </w:rPr>
        <w:t xml:space="preserve"> </w:t>
      </w:r>
      <w:r w:rsidRPr="0033561D">
        <w:rPr>
          <w:sz w:val="28"/>
          <w:szCs w:val="28"/>
          <w:lang w:val="en-US"/>
        </w:rPr>
        <w:tab/>
      </w:r>
      <w:r w:rsidRPr="00C14500">
        <w:rPr>
          <w:sz w:val="28"/>
          <w:szCs w:val="28"/>
          <w:lang w:val="en-US"/>
        </w:rPr>
        <w:t>Moum</w:t>
      </w:r>
      <w:r w:rsidRPr="0033561D">
        <w:rPr>
          <w:sz w:val="28"/>
          <w:szCs w:val="28"/>
          <w:lang w:val="en-US"/>
        </w:rPr>
        <w:t xml:space="preserve"> </w:t>
      </w:r>
      <w:r w:rsidRPr="00C14500">
        <w:rPr>
          <w:sz w:val="28"/>
          <w:szCs w:val="28"/>
          <w:lang w:val="en-US"/>
        </w:rPr>
        <w:t>B</w:t>
      </w:r>
      <w:r w:rsidRPr="0033561D">
        <w:rPr>
          <w:sz w:val="28"/>
          <w:szCs w:val="28"/>
          <w:lang w:val="en-US"/>
        </w:rPr>
        <w:t xml:space="preserve">., </w:t>
      </w:r>
      <w:r w:rsidRPr="00C14500">
        <w:rPr>
          <w:sz w:val="28"/>
          <w:szCs w:val="28"/>
          <w:lang w:val="en-US"/>
        </w:rPr>
        <w:t>Vatn</w:t>
      </w:r>
      <w:r w:rsidRPr="0033561D">
        <w:rPr>
          <w:sz w:val="28"/>
          <w:szCs w:val="28"/>
          <w:lang w:val="en-US"/>
        </w:rPr>
        <w:t xml:space="preserve"> </w:t>
      </w:r>
      <w:r w:rsidRPr="00C14500">
        <w:rPr>
          <w:sz w:val="28"/>
          <w:szCs w:val="28"/>
          <w:lang w:val="en-US"/>
        </w:rPr>
        <w:t>M</w:t>
      </w:r>
      <w:r w:rsidRPr="0033561D">
        <w:rPr>
          <w:sz w:val="28"/>
          <w:szCs w:val="28"/>
          <w:lang w:val="en-US"/>
        </w:rPr>
        <w:t>.</w:t>
      </w:r>
      <w:r w:rsidRPr="00C14500">
        <w:rPr>
          <w:sz w:val="28"/>
          <w:szCs w:val="28"/>
          <w:lang w:val="en-US"/>
        </w:rPr>
        <w:t>H</w:t>
      </w:r>
      <w:r w:rsidRPr="0033561D">
        <w:rPr>
          <w:sz w:val="28"/>
          <w:szCs w:val="28"/>
          <w:lang w:val="en-US"/>
        </w:rPr>
        <w:t xml:space="preserve">., </w:t>
      </w:r>
      <w:r w:rsidRPr="00C14500">
        <w:rPr>
          <w:sz w:val="28"/>
          <w:szCs w:val="28"/>
          <w:lang w:val="en-US"/>
        </w:rPr>
        <w:t>Ekbom</w:t>
      </w:r>
      <w:r w:rsidRPr="0033561D">
        <w:rPr>
          <w:sz w:val="28"/>
          <w:szCs w:val="28"/>
          <w:lang w:val="en-US"/>
        </w:rPr>
        <w:t xml:space="preserve"> </w:t>
      </w:r>
      <w:r w:rsidRPr="00C14500">
        <w:rPr>
          <w:sz w:val="28"/>
          <w:szCs w:val="28"/>
          <w:lang w:val="en-US"/>
        </w:rPr>
        <w:t>A</w:t>
      </w:r>
      <w:r w:rsidRPr="0033561D">
        <w:rPr>
          <w:sz w:val="28"/>
          <w:szCs w:val="28"/>
          <w:lang w:val="en-US"/>
        </w:rPr>
        <w:t xml:space="preserve">.., </w:t>
      </w:r>
      <w:r w:rsidRPr="00C14500">
        <w:rPr>
          <w:sz w:val="28"/>
          <w:szCs w:val="28"/>
          <w:lang w:val="en-US"/>
        </w:rPr>
        <w:t>Aadland</w:t>
      </w:r>
      <w:r w:rsidRPr="0033561D">
        <w:rPr>
          <w:sz w:val="28"/>
          <w:szCs w:val="28"/>
          <w:lang w:val="en-US"/>
        </w:rPr>
        <w:t xml:space="preserve"> </w:t>
      </w:r>
      <w:r w:rsidRPr="00C14500">
        <w:rPr>
          <w:sz w:val="28"/>
          <w:szCs w:val="28"/>
          <w:lang w:val="en-US"/>
        </w:rPr>
        <w:t>E</w:t>
      </w:r>
      <w:r w:rsidRPr="0033561D">
        <w:rPr>
          <w:sz w:val="28"/>
          <w:szCs w:val="28"/>
          <w:lang w:val="en-US"/>
        </w:rPr>
        <w:t xml:space="preserve">, </w:t>
      </w:r>
      <w:r w:rsidRPr="00C14500">
        <w:rPr>
          <w:sz w:val="28"/>
          <w:szCs w:val="28"/>
          <w:lang w:val="en-US"/>
        </w:rPr>
        <w:t>Fausa</w:t>
      </w:r>
      <w:r w:rsidRPr="0033561D">
        <w:rPr>
          <w:sz w:val="28"/>
          <w:szCs w:val="28"/>
          <w:lang w:val="en-US"/>
        </w:rPr>
        <w:t xml:space="preserve"> </w:t>
      </w:r>
      <w:r w:rsidRPr="00C14500">
        <w:rPr>
          <w:sz w:val="28"/>
          <w:szCs w:val="28"/>
          <w:lang w:val="en-US"/>
        </w:rPr>
        <w:t>O</w:t>
      </w:r>
      <w:r w:rsidRPr="0033561D">
        <w:rPr>
          <w:sz w:val="28"/>
          <w:szCs w:val="28"/>
          <w:lang w:val="en-US"/>
        </w:rPr>
        <w:t xml:space="preserve">., </w:t>
      </w:r>
      <w:r w:rsidRPr="00C14500">
        <w:rPr>
          <w:sz w:val="28"/>
          <w:szCs w:val="28"/>
          <w:lang w:val="en-US"/>
        </w:rPr>
        <w:t>Lygren</w:t>
      </w:r>
      <w:r w:rsidRPr="0033561D">
        <w:rPr>
          <w:sz w:val="28"/>
          <w:szCs w:val="28"/>
          <w:lang w:val="en-US"/>
        </w:rPr>
        <w:t xml:space="preserve"> </w:t>
      </w:r>
      <w:r w:rsidRPr="00C14500">
        <w:rPr>
          <w:sz w:val="28"/>
          <w:szCs w:val="28"/>
          <w:lang w:val="en-US"/>
        </w:rPr>
        <w:t>I</w:t>
      </w:r>
      <w:r w:rsidRPr="0033561D">
        <w:rPr>
          <w:sz w:val="28"/>
          <w:szCs w:val="28"/>
          <w:lang w:val="en-US"/>
        </w:rPr>
        <w:t xml:space="preserve">., </w:t>
      </w:r>
      <w:r w:rsidRPr="00C14500">
        <w:rPr>
          <w:sz w:val="28"/>
          <w:szCs w:val="28"/>
          <w:lang w:val="en-US"/>
        </w:rPr>
        <w:t>Stray</w:t>
      </w:r>
      <w:r w:rsidRPr="0033561D">
        <w:rPr>
          <w:sz w:val="28"/>
          <w:szCs w:val="28"/>
          <w:lang w:val="en-US"/>
        </w:rPr>
        <w:t xml:space="preserve"> </w:t>
      </w:r>
      <w:r w:rsidRPr="00C14500">
        <w:rPr>
          <w:sz w:val="28"/>
          <w:szCs w:val="28"/>
          <w:lang w:val="en-US"/>
        </w:rPr>
        <w:t>N</w:t>
      </w:r>
      <w:r w:rsidRPr="0033561D">
        <w:rPr>
          <w:sz w:val="28"/>
          <w:szCs w:val="28"/>
          <w:lang w:val="en-US"/>
        </w:rPr>
        <w:t xml:space="preserve">., </w:t>
      </w:r>
      <w:r w:rsidRPr="00C14500">
        <w:rPr>
          <w:sz w:val="28"/>
          <w:szCs w:val="28"/>
          <w:lang w:val="en-US"/>
        </w:rPr>
        <w:t>Sauar</w:t>
      </w:r>
      <w:r w:rsidRPr="0033561D">
        <w:rPr>
          <w:sz w:val="28"/>
          <w:szCs w:val="28"/>
          <w:lang w:val="en-US"/>
        </w:rPr>
        <w:t xml:space="preserve"> </w:t>
      </w:r>
      <w:r w:rsidRPr="00C14500">
        <w:rPr>
          <w:sz w:val="28"/>
          <w:szCs w:val="28"/>
          <w:lang w:val="en-US"/>
        </w:rPr>
        <w:t>J</w:t>
      </w:r>
      <w:r w:rsidRPr="0033561D">
        <w:rPr>
          <w:sz w:val="28"/>
          <w:szCs w:val="28"/>
          <w:lang w:val="en-US"/>
        </w:rPr>
        <w:t xml:space="preserve">., </w:t>
      </w:r>
      <w:r w:rsidRPr="00C14500">
        <w:rPr>
          <w:sz w:val="28"/>
          <w:szCs w:val="28"/>
          <w:lang w:val="en-US"/>
        </w:rPr>
        <w:t>Schulz</w:t>
      </w:r>
      <w:r w:rsidRPr="0033561D">
        <w:rPr>
          <w:sz w:val="28"/>
          <w:szCs w:val="28"/>
          <w:lang w:val="en-US"/>
        </w:rPr>
        <w:t xml:space="preserve"> </w:t>
      </w:r>
      <w:r w:rsidRPr="00C14500">
        <w:rPr>
          <w:sz w:val="28"/>
          <w:szCs w:val="28"/>
          <w:lang w:val="en-US"/>
        </w:rPr>
        <w:t>T</w:t>
      </w:r>
      <w:r w:rsidRPr="0033561D">
        <w:rPr>
          <w:sz w:val="28"/>
          <w:szCs w:val="28"/>
          <w:lang w:val="en-US"/>
        </w:rPr>
        <w:t xml:space="preserve">. </w:t>
      </w:r>
      <w:r w:rsidRPr="00C14500">
        <w:rPr>
          <w:sz w:val="28"/>
          <w:szCs w:val="28"/>
          <w:lang w:val="en-US"/>
        </w:rPr>
        <w:t>Incidence</w:t>
      </w:r>
      <w:r w:rsidRPr="0033561D">
        <w:rPr>
          <w:sz w:val="28"/>
          <w:szCs w:val="28"/>
          <w:lang w:val="en-US"/>
        </w:rPr>
        <w:t xml:space="preserve"> </w:t>
      </w:r>
      <w:r w:rsidRPr="00C14500">
        <w:rPr>
          <w:sz w:val="28"/>
          <w:szCs w:val="28"/>
          <w:lang w:val="en-US"/>
        </w:rPr>
        <w:t>of</w:t>
      </w:r>
      <w:r w:rsidRPr="0033561D">
        <w:rPr>
          <w:sz w:val="28"/>
          <w:szCs w:val="28"/>
          <w:lang w:val="en-US"/>
        </w:rPr>
        <w:t xml:space="preserve"> </w:t>
      </w:r>
      <w:r w:rsidRPr="00C14500">
        <w:rPr>
          <w:sz w:val="28"/>
          <w:szCs w:val="28"/>
          <w:lang w:val="en-US"/>
        </w:rPr>
        <w:t>Crohn</w:t>
      </w:r>
      <w:r w:rsidRPr="0033561D">
        <w:rPr>
          <w:sz w:val="28"/>
          <w:szCs w:val="28"/>
          <w:lang w:val="en-US"/>
        </w:rPr>
        <w:t>’</w:t>
      </w:r>
      <w:r w:rsidRPr="00C14500">
        <w:rPr>
          <w:sz w:val="28"/>
          <w:szCs w:val="28"/>
          <w:lang w:val="en-US"/>
        </w:rPr>
        <w:t>s</w:t>
      </w:r>
      <w:r w:rsidRPr="0033561D">
        <w:rPr>
          <w:sz w:val="28"/>
          <w:szCs w:val="28"/>
          <w:lang w:val="en-US"/>
        </w:rPr>
        <w:t xml:space="preserve"> </w:t>
      </w:r>
      <w:r w:rsidRPr="00C14500">
        <w:rPr>
          <w:sz w:val="28"/>
          <w:szCs w:val="28"/>
          <w:lang w:val="en-US"/>
        </w:rPr>
        <w:t>disease</w:t>
      </w:r>
      <w:r w:rsidRPr="0033561D">
        <w:rPr>
          <w:sz w:val="28"/>
          <w:szCs w:val="28"/>
          <w:lang w:val="en-US"/>
        </w:rPr>
        <w:t xml:space="preserve"> </w:t>
      </w:r>
      <w:r w:rsidRPr="00C14500">
        <w:rPr>
          <w:sz w:val="28"/>
          <w:szCs w:val="28"/>
          <w:lang w:val="en-US"/>
        </w:rPr>
        <w:t>in</w:t>
      </w:r>
      <w:r w:rsidRPr="0033561D">
        <w:rPr>
          <w:sz w:val="28"/>
          <w:szCs w:val="28"/>
          <w:lang w:val="en-US"/>
        </w:rPr>
        <w:t xml:space="preserve"> </w:t>
      </w:r>
      <w:r w:rsidRPr="00C14500">
        <w:rPr>
          <w:sz w:val="28"/>
          <w:szCs w:val="28"/>
          <w:lang w:val="en-US"/>
        </w:rPr>
        <w:t>four</w:t>
      </w:r>
      <w:r w:rsidRPr="0033561D">
        <w:rPr>
          <w:sz w:val="28"/>
          <w:szCs w:val="28"/>
          <w:lang w:val="en-US"/>
        </w:rPr>
        <w:t xml:space="preserve"> </w:t>
      </w:r>
      <w:r w:rsidRPr="00C14500">
        <w:rPr>
          <w:sz w:val="28"/>
          <w:szCs w:val="28"/>
          <w:lang w:val="en-US"/>
        </w:rPr>
        <w:t>counties</w:t>
      </w:r>
      <w:r w:rsidRPr="0033561D">
        <w:rPr>
          <w:sz w:val="28"/>
          <w:szCs w:val="28"/>
          <w:lang w:val="en-US"/>
        </w:rPr>
        <w:t xml:space="preserve"> </w:t>
      </w:r>
      <w:r w:rsidRPr="00C14500">
        <w:rPr>
          <w:sz w:val="28"/>
          <w:szCs w:val="28"/>
          <w:lang w:val="en-US"/>
        </w:rPr>
        <w:t>in</w:t>
      </w:r>
      <w:r w:rsidRPr="0033561D">
        <w:rPr>
          <w:sz w:val="28"/>
          <w:szCs w:val="28"/>
          <w:lang w:val="en-US"/>
        </w:rPr>
        <w:t xml:space="preserve"> </w:t>
      </w:r>
      <w:r w:rsidRPr="00C14500">
        <w:rPr>
          <w:sz w:val="28"/>
          <w:szCs w:val="28"/>
          <w:lang w:val="en-US"/>
        </w:rPr>
        <w:t>southeastern</w:t>
      </w:r>
      <w:r w:rsidRPr="0033561D">
        <w:rPr>
          <w:sz w:val="28"/>
          <w:szCs w:val="28"/>
          <w:lang w:val="en-US"/>
        </w:rPr>
        <w:t xml:space="preserve"> </w:t>
      </w:r>
      <w:r w:rsidRPr="00C14500">
        <w:rPr>
          <w:sz w:val="28"/>
          <w:szCs w:val="28"/>
          <w:lang w:val="en-US"/>
        </w:rPr>
        <w:t>Norway</w:t>
      </w:r>
      <w:r w:rsidRPr="0033561D">
        <w:rPr>
          <w:sz w:val="28"/>
          <w:szCs w:val="28"/>
          <w:lang w:val="en-US"/>
        </w:rPr>
        <w:t>, 1990</w:t>
      </w:r>
      <w:r w:rsidR="00D87090" w:rsidRPr="0033561D">
        <w:rPr>
          <w:sz w:val="28"/>
          <w:szCs w:val="28"/>
          <w:lang w:val="en-US"/>
        </w:rPr>
        <w:t xml:space="preserve">– </w:t>
      </w:r>
      <w:r w:rsidRPr="0033561D">
        <w:rPr>
          <w:sz w:val="28"/>
          <w:szCs w:val="28"/>
          <w:lang w:val="en-US"/>
        </w:rPr>
        <w:t xml:space="preserve">1993. </w:t>
      </w:r>
      <w:r w:rsidRPr="00A04B1E">
        <w:rPr>
          <w:sz w:val="28"/>
          <w:szCs w:val="28"/>
          <w:lang w:val="en-US"/>
        </w:rPr>
        <w:t>A prospective population</w:t>
      </w:r>
      <w:r w:rsidR="00D87090">
        <w:rPr>
          <w:sz w:val="28"/>
          <w:szCs w:val="28"/>
          <w:lang w:val="en-US"/>
        </w:rPr>
        <w:t xml:space="preserve">– </w:t>
      </w:r>
      <w:r w:rsidRPr="00A04B1E">
        <w:rPr>
          <w:sz w:val="28"/>
          <w:szCs w:val="28"/>
          <w:lang w:val="en-US"/>
        </w:rPr>
        <w:t>based study. The Inflammatory Bowel South</w:t>
      </w:r>
      <w:r w:rsidR="00D87090">
        <w:rPr>
          <w:sz w:val="28"/>
          <w:szCs w:val="28"/>
          <w:lang w:val="en-US"/>
        </w:rPr>
        <w:t xml:space="preserve">– </w:t>
      </w:r>
      <w:r w:rsidRPr="00A04B1E">
        <w:rPr>
          <w:sz w:val="28"/>
          <w:szCs w:val="28"/>
          <w:lang w:val="en-US"/>
        </w:rPr>
        <w:t xml:space="preserve">Eastern Norway (IBSEN) Study Group of Gastroenterologists. </w:t>
      </w:r>
      <w:r w:rsidRPr="00A04B1E">
        <w:rPr>
          <w:sz w:val="28"/>
          <w:szCs w:val="28"/>
        </w:rPr>
        <w:t xml:space="preserve">Scand J Gastroenterol. </w:t>
      </w:r>
      <w:r w:rsidR="00467011">
        <w:rPr>
          <w:sz w:val="28"/>
          <w:szCs w:val="28"/>
        </w:rPr>
        <w:t xml:space="preserve">– </w:t>
      </w:r>
      <w:r w:rsidR="00467011" w:rsidRPr="00A04B1E">
        <w:rPr>
          <w:sz w:val="28"/>
          <w:szCs w:val="28"/>
        </w:rPr>
        <w:t xml:space="preserve"> </w:t>
      </w:r>
      <w:r w:rsidR="00467011">
        <w:rPr>
          <w:sz w:val="28"/>
          <w:szCs w:val="28"/>
        </w:rPr>
        <w:t xml:space="preserve">1996.– </w:t>
      </w:r>
      <w:r w:rsidR="00467011">
        <w:rPr>
          <w:sz w:val="28"/>
          <w:szCs w:val="28"/>
          <w:lang w:val="en-US"/>
        </w:rPr>
        <w:t>Vol</w:t>
      </w:r>
      <w:r w:rsidR="00467011" w:rsidRPr="00D87090">
        <w:rPr>
          <w:sz w:val="28"/>
          <w:szCs w:val="28"/>
        </w:rPr>
        <w:t>.</w:t>
      </w:r>
      <w:r w:rsidR="00467011">
        <w:rPr>
          <w:sz w:val="28"/>
          <w:szCs w:val="28"/>
        </w:rPr>
        <w:t xml:space="preserve"> 31</w:t>
      </w:r>
      <w:r w:rsidR="00467011" w:rsidRPr="00D87090">
        <w:rPr>
          <w:sz w:val="28"/>
          <w:szCs w:val="28"/>
        </w:rPr>
        <w:t>, №</w:t>
      </w:r>
      <w:r w:rsidR="00467011">
        <w:rPr>
          <w:sz w:val="28"/>
          <w:szCs w:val="28"/>
        </w:rPr>
        <w:t xml:space="preserve"> 1</w:t>
      </w:r>
      <w:r w:rsidR="00467011" w:rsidRPr="00D87090">
        <w:rPr>
          <w:sz w:val="28"/>
          <w:szCs w:val="28"/>
        </w:rPr>
        <w:t>.</w:t>
      </w:r>
      <w:r w:rsidR="00467011">
        <w:rPr>
          <w:sz w:val="28"/>
          <w:szCs w:val="28"/>
        </w:rPr>
        <w:t>– Р</w:t>
      </w:r>
      <w:r w:rsidR="00467011" w:rsidRPr="00D87090">
        <w:rPr>
          <w:sz w:val="28"/>
          <w:szCs w:val="28"/>
        </w:rPr>
        <w:t xml:space="preserve">. </w:t>
      </w:r>
      <w:r w:rsidRPr="00A04B1E">
        <w:rPr>
          <w:sz w:val="28"/>
          <w:szCs w:val="28"/>
        </w:rPr>
        <w:t>355</w:t>
      </w:r>
      <w:r w:rsidR="00D87090">
        <w:rPr>
          <w:sz w:val="28"/>
          <w:szCs w:val="28"/>
        </w:rPr>
        <w:t xml:space="preserve">– </w:t>
      </w:r>
      <w:r w:rsidRPr="00A04B1E">
        <w:rPr>
          <w:sz w:val="28"/>
          <w:szCs w:val="28"/>
        </w:rPr>
        <w:t>361.</w:t>
      </w:r>
    </w:p>
    <w:p w14:paraId="0159684E" w14:textId="111655DC" w:rsidR="0033416C" w:rsidRPr="0033416C" w:rsidRDefault="00A04B1E" w:rsidP="0033416C">
      <w:pPr>
        <w:rPr>
          <w:sz w:val="28"/>
          <w:szCs w:val="28"/>
          <w:lang w:val="en-US"/>
        </w:rPr>
      </w:pPr>
      <w:r w:rsidRPr="00A04B1E">
        <w:rPr>
          <w:sz w:val="28"/>
          <w:szCs w:val="28"/>
        </w:rPr>
        <w:t>115</w:t>
      </w:r>
      <w:r w:rsidR="00C14500">
        <w:rPr>
          <w:sz w:val="28"/>
          <w:szCs w:val="28"/>
        </w:rPr>
        <w:t xml:space="preserve"> </w:t>
      </w:r>
      <w:r w:rsidRPr="00A04B1E">
        <w:rPr>
          <w:sz w:val="28"/>
          <w:szCs w:val="28"/>
        </w:rPr>
        <w:tab/>
        <w:t>Веселов В.В., Чернов В.В. Актуальные проблемы диагностики и лечения рака толстой кишки, возникающего на фоне неспецифического язвенного колита. Клиническая</w:t>
      </w:r>
      <w:r w:rsidRPr="00A04B1E">
        <w:rPr>
          <w:sz w:val="28"/>
          <w:szCs w:val="28"/>
          <w:lang w:val="en-US"/>
        </w:rPr>
        <w:t xml:space="preserve"> </w:t>
      </w:r>
      <w:r w:rsidRPr="00A04B1E">
        <w:rPr>
          <w:sz w:val="28"/>
          <w:szCs w:val="28"/>
        </w:rPr>
        <w:t>эндоскопия</w:t>
      </w:r>
      <w:r w:rsidRPr="00A04B1E">
        <w:rPr>
          <w:sz w:val="28"/>
          <w:szCs w:val="28"/>
          <w:lang w:val="en-US"/>
        </w:rPr>
        <w:t xml:space="preserve">. </w:t>
      </w:r>
      <w:r w:rsidR="0033416C" w:rsidRPr="0033416C">
        <w:rPr>
          <w:sz w:val="28"/>
          <w:szCs w:val="28"/>
          <w:lang w:val="en-US"/>
        </w:rPr>
        <w:t xml:space="preserve">–  2005.– </w:t>
      </w:r>
      <w:r w:rsidR="0033416C">
        <w:rPr>
          <w:sz w:val="28"/>
          <w:szCs w:val="28"/>
          <w:lang w:val="en-US"/>
        </w:rPr>
        <w:t>Vol</w:t>
      </w:r>
      <w:r w:rsidR="0033416C" w:rsidRPr="0033416C">
        <w:rPr>
          <w:sz w:val="28"/>
          <w:szCs w:val="28"/>
          <w:lang w:val="en-US"/>
        </w:rPr>
        <w:t xml:space="preserve">. 1, № 2.– </w:t>
      </w:r>
      <w:r w:rsidR="0033416C">
        <w:rPr>
          <w:sz w:val="28"/>
          <w:szCs w:val="28"/>
        </w:rPr>
        <w:t>Р</w:t>
      </w:r>
      <w:r w:rsidR="0033416C" w:rsidRPr="0033416C">
        <w:rPr>
          <w:sz w:val="28"/>
          <w:szCs w:val="28"/>
          <w:lang w:val="en-US"/>
        </w:rPr>
        <w:t xml:space="preserve">. 42 – 47.   </w:t>
      </w:r>
    </w:p>
    <w:p w14:paraId="6138C18D" w14:textId="7578EF68" w:rsidR="0033416C" w:rsidRPr="0033416C" w:rsidRDefault="00A04B1E" w:rsidP="0033416C">
      <w:pPr>
        <w:rPr>
          <w:sz w:val="28"/>
          <w:szCs w:val="28"/>
          <w:lang w:val="en-US"/>
        </w:rPr>
      </w:pPr>
      <w:r w:rsidRPr="00A04B1E">
        <w:rPr>
          <w:sz w:val="28"/>
          <w:szCs w:val="28"/>
          <w:lang w:val="en-US"/>
        </w:rPr>
        <w:t>116</w:t>
      </w:r>
      <w:r w:rsidR="00C14500" w:rsidRPr="00C14500">
        <w:rPr>
          <w:sz w:val="28"/>
          <w:szCs w:val="28"/>
          <w:lang w:val="en-US"/>
        </w:rPr>
        <w:t xml:space="preserve"> </w:t>
      </w:r>
      <w:r w:rsidRPr="00A04B1E">
        <w:rPr>
          <w:sz w:val="28"/>
          <w:szCs w:val="28"/>
          <w:lang w:val="en-US"/>
        </w:rPr>
        <w:tab/>
        <w:t xml:space="preserve">Varni J.W., Bendo C.B., Nurko S., Shulman R.J., Self M.M., Franciosi J.P., Saps M. Pohl IF on behalf of the Pediatric Quality of Life Inventory (PedsQL) Gastrointestinal Symptoms Module Testing Study Consortium. Health–Related </w:t>
      </w:r>
      <w:r w:rsidRPr="00A04B1E">
        <w:rPr>
          <w:sz w:val="28"/>
          <w:szCs w:val="28"/>
          <w:lang w:val="en-US"/>
        </w:rPr>
        <w:lastRenderedPageBreak/>
        <w:t>Quolity of life in patients with Functional and Organic Gastrointestinal Diseases. The J of Pediatrics.</w:t>
      </w:r>
      <w:r w:rsidR="0033416C" w:rsidRPr="0033416C">
        <w:rPr>
          <w:sz w:val="28"/>
          <w:szCs w:val="28"/>
          <w:lang w:val="en-US"/>
        </w:rPr>
        <w:t xml:space="preserve"> –  2015.– </w:t>
      </w:r>
      <w:r w:rsidR="0033416C">
        <w:rPr>
          <w:sz w:val="28"/>
          <w:szCs w:val="28"/>
          <w:lang w:val="en-US"/>
        </w:rPr>
        <w:t>Vol</w:t>
      </w:r>
      <w:r w:rsidR="0033416C" w:rsidRPr="0033416C">
        <w:rPr>
          <w:sz w:val="28"/>
          <w:szCs w:val="28"/>
          <w:lang w:val="en-US"/>
        </w:rPr>
        <w:t xml:space="preserve">. 166, № 1.– </w:t>
      </w:r>
      <w:r w:rsidR="0033416C">
        <w:rPr>
          <w:sz w:val="28"/>
          <w:szCs w:val="28"/>
        </w:rPr>
        <w:t>Р</w:t>
      </w:r>
      <w:r w:rsidR="0033416C" w:rsidRPr="0033416C">
        <w:rPr>
          <w:sz w:val="28"/>
          <w:szCs w:val="28"/>
          <w:lang w:val="en-US"/>
        </w:rPr>
        <w:t xml:space="preserve">. 85 – 90.  </w:t>
      </w:r>
    </w:p>
    <w:p w14:paraId="2301182C" w14:textId="002B073F" w:rsidR="00A04B1E" w:rsidRPr="00A04B1E" w:rsidRDefault="00A04B1E" w:rsidP="00A04B1E">
      <w:pPr>
        <w:rPr>
          <w:sz w:val="28"/>
          <w:szCs w:val="28"/>
        </w:rPr>
      </w:pPr>
      <w:r w:rsidRPr="00513943">
        <w:rPr>
          <w:sz w:val="28"/>
          <w:szCs w:val="28"/>
        </w:rPr>
        <w:t>117</w:t>
      </w:r>
      <w:r w:rsidR="00C14500" w:rsidRPr="00513943">
        <w:rPr>
          <w:sz w:val="28"/>
          <w:szCs w:val="28"/>
        </w:rPr>
        <w:t xml:space="preserve"> </w:t>
      </w:r>
      <w:r w:rsidRPr="00513943">
        <w:rPr>
          <w:sz w:val="28"/>
          <w:szCs w:val="28"/>
        </w:rPr>
        <w:tab/>
      </w:r>
      <w:r w:rsidRPr="00A04B1E">
        <w:rPr>
          <w:sz w:val="28"/>
          <w:szCs w:val="28"/>
        </w:rPr>
        <w:t>Сиротко</w:t>
      </w:r>
      <w:r w:rsidRPr="00513943">
        <w:rPr>
          <w:sz w:val="28"/>
          <w:szCs w:val="28"/>
        </w:rPr>
        <w:t xml:space="preserve"> </w:t>
      </w:r>
      <w:r w:rsidRPr="00A04B1E">
        <w:rPr>
          <w:sz w:val="28"/>
          <w:szCs w:val="28"/>
        </w:rPr>
        <w:t>М</w:t>
      </w:r>
      <w:r w:rsidRPr="00513943">
        <w:rPr>
          <w:sz w:val="28"/>
          <w:szCs w:val="28"/>
        </w:rPr>
        <w:t>.</w:t>
      </w:r>
      <w:r w:rsidRPr="00A04B1E">
        <w:rPr>
          <w:sz w:val="28"/>
          <w:szCs w:val="28"/>
        </w:rPr>
        <w:t>Л</w:t>
      </w:r>
      <w:r w:rsidRPr="00513943">
        <w:rPr>
          <w:sz w:val="28"/>
          <w:szCs w:val="28"/>
        </w:rPr>
        <w:t xml:space="preserve">., </w:t>
      </w:r>
      <w:r w:rsidRPr="00A04B1E">
        <w:rPr>
          <w:sz w:val="28"/>
          <w:szCs w:val="28"/>
        </w:rPr>
        <w:t>Алещенко</w:t>
      </w:r>
      <w:r w:rsidRPr="00513943">
        <w:rPr>
          <w:sz w:val="28"/>
          <w:szCs w:val="28"/>
        </w:rPr>
        <w:t xml:space="preserve"> </w:t>
      </w:r>
      <w:r w:rsidRPr="00A04B1E">
        <w:rPr>
          <w:sz w:val="28"/>
          <w:szCs w:val="28"/>
        </w:rPr>
        <w:t>С</w:t>
      </w:r>
      <w:r w:rsidRPr="00513943">
        <w:rPr>
          <w:sz w:val="28"/>
          <w:szCs w:val="28"/>
        </w:rPr>
        <w:t>.</w:t>
      </w:r>
      <w:r w:rsidRPr="00A04B1E">
        <w:rPr>
          <w:sz w:val="28"/>
          <w:szCs w:val="28"/>
        </w:rPr>
        <w:t>Ф</w:t>
      </w:r>
      <w:r w:rsidRPr="00513943">
        <w:rPr>
          <w:sz w:val="28"/>
          <w:szCs w:val="28"/>
        </w:rPr>
        <w:t xml:space="preserve">., </w:t>
      </w:r>
      <w:r w:rsidRPr="00A04B1E">
        <w:rPr>
          <w:sz w:val="28"/>
          <w:szCs w:val="28"/>
        </w:rPr>
        <w:t>Сушкова</w:t>
      </w:r>
      <w:r w:rsidRPr="00513943">
        <w:rPr>
          <w:sz w:val="28"/>
          <w:szCs w:val="28"/>
        </w:rPr>
        <w:t xml:space="preserve"> </w:t>
      </w:r>
      <w:r w:rsidRPr="00A04B1E">
        <w:rPr>
          <w:sz w:val="28"/>
          <w:szCs w:val="28"/>
        </w:rPr>
        <w:t>Т</w:t>
      </w:r>
      <w:r w:rsidRPr="00513943">
        <w:rPr>
          <w:sz w:val="28"/>
          <w:szCs w:val="28"/>
        </w:rPr>
        <w:t>.</w:t>
      </w:r>
      <w:r w:rsidRPr="00A04B1E">
        <w:rPr>
          <w:sz w:val="28"/>
          <w:szCs w:val="28"/>
        </w:rPr>
        <w:t>Н</w:t>
      </w:r>
      <w:r w:rsidRPr="00513943">
        <w:rPr>
          <w:sz w:val="28"/>
          <w:szCs w:val="28"/>
        </w:rPr>
        <w:t xml:space="preserve">., </w:t>
      </w:r>
      <w:r w:rsidRPr="00A04B1E">
        <w:rPr>
          <w:sz w:val="28"/>
          <w:szCs w:val="28"/>
        </w:rPr>
        <w:t>и</w:t>
      </w:r>
      <w:r w:rsidRPr="00513943">
        <w:rPr>
          <w:sz w:val="28"/>
          <w:szCs w:val="28"/>
        </w:rPr>
        <w:t xml:space="preserve"> </w:t>
      </w:r>
      <w:r w:rsidRPr="00A04B1E">
        <w:rPr>
          <w:sz w:val="28"/>
          <w:szCs w:val="28"/>
        </w:rPr>
        <w:t>др</w:t>
      </w:r>
      <w:r w:rsidRPr="00513943">
        <w:rPr>
          <w:sz w:val="28"/>
          <w:szCs w:val="28"/>
        </w:rPr>
        <w:t xml:space="preserve">. </w:t>
      </w:r>
      <w:r w:rsidRPr="00A04B1E">
        <w:rPr>
          <w:sz w:val="28"/>
          <w:szCs w:val="28"/>
        </w:rPr>
        <w:t>Эпидемиологические аспекты патологии органов пищеварения в молодом возрасте // Гастроэнтерология.</w:t>
      </w:r>
      <w:r w:rsidR="00D87090">
        <w:rPr>
          <w:sz w:val="28"/>
          <w:szCs w:val="28"/>
        </w:rPr>
        <w:t xml:space="preserve">– </w:t>
      </w:r>
      <w:r w:rsidRPr="00A04B1E">
        <w:rPr>
          <w:sz w:val="28"/>
          <w:szCs w:val="28"/>
        </w:rPr>
        <w:t>2008.</w:t>
      </w:r>
      <w:r w:rsidR="00D87090">
        <w:rPr>
          <w:sz w:val="28"/>
          <w:szCs w:val="28"/>
        </w:rPr>
        <w:t xml:space="preserve">– </w:t>
      </w:r>
      <w:r w:rsidR="0033416C">
        <w:rPr>
          <w:sz w:val="28"/>
          <w:szCs w:val="28"/>
        </w:rPr>
        <w:t>Т.</w:t>
      </w:r>
      <w:r w:rsidR="00D87090">
        <w:rPr>
          <w:sz w:val="28"/>
          <w:szCs w:val="28"/>
        </w:rPr>
        <w:t xml:space="preserve"> </w:t>
      </w:r>
      <w:r w:rsidRPr="00A04B1E">
        <w:rPr>
          <w:sz w:val="28"/>
          <w:szCs w:val="28"/>
        </w:rPr>
        <w:t>2</w:t>
      </w:r>
      <w:r w:rsidR="0033416C">
        <w:rPr>
          <w:sz w:val="28"/>
          <w:szCs w:val="28"/>
        </w:rPr>
        <w:t>, №</w:t>
      </w:r>
      <w:r w:rsidR="00D87090">
        <w:rPr>
          <w:sz w:val="28"/>
          <w:szCs w:val="28"/>
        </w:rPr>
        <w:t xml:space="preserve"> </w:t>
      </w:r>
      <w:r w:rsidRPr="00A04B1E">
        <w:rPr>
          <w:sz w:val="28"/>
          <w:szCs w:val="28"/>
        </w:rPr>
        <w:t>3.</w:t>
      </w:r>
      <w:r w:rsidR="00D87090">
        <w:rPr>
          <w:sz w:val="28"/>
          <w:szCs w:val="28"/>
        </w:rPr>
        <w:t xml:space="preserve">– </w:t>
      </w:r>
      <w:r w:rsidRPr="00A04B1E">
        <w:rPr>
          <w:sz w:val="28"/>
          <w:szCs w:val="28"/>
        </w:rPr>
        <w:t>С.</w:t>
      </w:r>
      <w:r w:rsidR="00246517">
        <w:rPr>
          <w:sz w:val="28"/>
          <w:szCs w:val="28"/>
        </w:rPr>
        <w:t xml:space="preserve"> </w:t>
      </w:r>
      <w:r w:rsidRPr="00A04B1E">
        <w:rPr>
          <w:sz w:val="28"/>
          <w:szCs w:val="28"/>
        </w:rPr>
        <w:t>106</w:t>
      </w:r>
      <w:r w:rsidR="00D87090">
        <w:rPr>
          <w:sz w:val="28"/>
          <w:szCs w:val="28"/>
        </w:rPr>
        <w:t xml:space="preserve">– </w:t>
      </w:r>
      <w:r w:rsidRPr="00A04B1E">
        <w:rPr>
          <w:sz w:val="28"/>
          <w:szCs w:val="28"/>
        </w:rPr>
        <w:t>107.</w:t>
      </w:r>
    </w:p>
    <w:p w14:paraId="02581041" w14:textId="6DB7D501" w:rsidR="0033416C" w:rsidRDefault="00A04B1E" w:rsidP="0033416C">
      <w:pPr>
        <w:rPr>
          <w:sz w:val="28"/>
          <w:szCs w:val="28"/>
        </w:rPr>
      </w:pPr>
      <w:r w:rsidRPr="00A04B1E">
        <w:rPr>
          <w:sz w:val="28"/>
          <w:szCs w:val="28"/>
        </w:rPr>
        <w:t>118</w:t>
      </w:r>
      <w:r w:rsidR="00C14500">
        <w:rPr>
          <w:sz w:val="28"/>
          <w:szCs w:val="28"/>
        </w:rPr>
        <w:t xml:space="preserve"> </w:t>
      </w:r>
      <w:r w:rsidRPr="00A04B1E">
        <w:rPr>
          <w:sz w:val="28"/>
          <w:szCs w:val="28"/>
        </w:rPr>
        <w:tab/>
        <w:t>Труш О.В. Качество медицинской помощи больным с хроническим гастродуоденитом и язвенной болезнью</w:t>
      </w:r>
      <w:r w:rsidR="0033416C">
        <w:rPr>
          <w:sz w:val="28"/>
          <w:szCs w:val="28"/>
        </w:rPr>
        <w:t xml:space="preserve">.– </w:t>
      </w:r>
      <w:r w:rsidR="0033416C" w:rsidRPr="00A04B1E">
        <w:rPr>
          <w:sz w:val="28"/>
          <w:szCs w:val="28"/>
        </w:rPr>
        <w:t xml:space="preserve"> 20</w:t>
      </w:r>
      <w:r w:rsidR="0033416C">
        <w:rPr>
          <w:sz w:val="28"/>
          <w:szCs w:val="28"/>
        </w:rPr>
        <w:t xml:space="preserve">07.– </w:t>
      </w:r>
      <w:r w:rsidR="0033416C" w:rsidRPr="00D87090">
        <w:rPr>
          <w:sz w:val="28"/>
          <w:szCs w:val="28"/>
        </w:rPr>
        <w:t>№</w:t>
      </w:r>
      <w:r w:rsidR="0033416C">
        <w:rPr>
          <w:sz w:val="28"/>
          <w:szCs w:val="28"/>
        </w:rPr>
        <w:t xml:space="preserve"> 8</w:t>
      </w:r>
      <w:r w:rsidR="0033416C" w:rsidRPr="00D87090">
        <w:rPr>
          <w:sz w:val="28"/>
          <w:szCs w:val="28"/>
        </w:rPr>
        <w:t>.</w:t>
      </w:r>
      <w:r w:rsidR="0033416C">
        <w:rPr>
          <w:sz w:val="28"/>
          <w:szCs w:val="28"/>
        </w:rPr>
        <w:t>– С</w:t>
      </w:r>
      <w:r w:rsidR="0033416C" w:rsidRPr="00D87090">
        <w:rPr>
          <w:sz w:val="28"/>
          <w:szCs w:val="28"/>
        </w:rPr>
        <w:t>.</w:t>
      </w:r>
      <w:r w:rsidR="00C049FF">
        <w:rPr>
          <w:sz w:val="28"/>
          <w:szCs w:val="28"/>
        </w:rPr>
        <w:t xml:space="preserve"> </w:t>
      </w:r>
      <w:r w:rsidR="0033416C">
        <w:rPr>
          <w:sz w:val="28"/>
          <w:szCs w:val="28"/>
        </w:rPr>
        <w:t>24 – 27.</w:t>
      </w:r>
      <w:r w:rsidR="0033416C" w:rsidRPr="00A04B1E">
        <w:rPr>
          <w:sz w:val="28"/>
          <w:szCs w:val="28"/>
        </w:rPr>
        <w:t xml:space="preserve">  </w:t>
      </w:r>
    </w:p>
    <w:p w14:paraId="00F915FE" w14:textId="53219DF6" w:rsidR="00A04B1E" w:rsidRPr="00A04B1E" w:rsidRDefault="00A04B1E" w:rsidP="00A04B1E">
      <w:pPr>
        <w:rPr>
          <w:sz w:val="28"/>
          <w:szCs w:val="28"/>
        </w:rPr>
      </w:pPr>
      <w:r w:rsidRPr="00A04B1E">
        <w:rPr>
          <w:sz w:val="28"/>
          <w:szCs w:val="28"/>
        </w:rPr>
        <w:t>119</w:t>
      </w:r>
      <w:r w:rsidR="00C14500">
        <w:rPr>
          <w:sz w:val="28"/>
          <w:szCs w:val="28"/>
        </w:rPr>
        <w:t xml:space="preserve"> </w:t>
      </w:r>
      <w:r w:rsidRPr="00A04B1E">
        <w:rPr>
          <w:sz w:val="28"/>
          <w:szCs w:val="28"/>
        </w:rPr>
        <w:tab/>
        <w:t>Безденежных Т.П., Федяев Д.В., Хачатрян Г.Р., Арутюнов Г.Г., Герасимова К.В. Экономическая оценка оптимизации оказания медицинской помощи пациентам с воспалительными заболеваниями кишечника на примере Республики Татарстан. Фармакоэкономика // Современная фармакоэкономика и фармакоэпидемиология.</w:t>
      </w:r>
      <w:r w:rsidR="00D87090">
        <w:rPr>
          <w:sz w:val="28"/>
          <w:szCs w:val="28"/>
        </w:rPr>
        <w:t xml:space="preserve">– </w:t>
      </w:r>
      <w:r w:rsidRPr="00A04B1E">
        <w:rPr>
          <w:sz w:val="28"/>
          <w:szCs w:val="28"/>
        </w:rPr>
        <w:t>2019.</w:t>
      </w:r>
      <w:r w:rsidR="00D87090">
        <w:rPr>
          <w:sz w:val="28"/>
          <w:szCs w:val="28"/>
        </w:rPr>
        <w:t xml:space="preserve">– </w:t>
      </w:r>
      <w:r w:rsidR="00591A24">
        <w:rPr>
          <w:sz w:val="28"/>
          <w:szCs w:val="28"/>
        </w:rPr>
        <w:t>Т</w:t>
      </w:r>
      <w:r w:rsidR="005A2440">
        <w:rPr>
          <w:sz w:val="28"/>
          <w:szCs w:val="28"/>
        </w:rPr>
        <w:t>.</w:t>
      </w:r>
      <w:r w:rsidR="00D87090">
        <w:rPr>
          <w:sz w:val="28"/>
          <w:szCs w:val="28"/>
        </w:rPr>
        <w:t xml:space="preserve"> </w:t>
      </w:r>
      <w:r w:rsidRPr="00A04B1E">
        <w:rPr>
          <w:sz w:val="28"/>
          <w:szCs w:val="28"/>
        </w:rPr>
        <w:t>12</w:t>
      </w:r>
      <w:r w:rsidR="00591A24">
        <w:rPr>
          <w:sz w:val="28"/>
          <w:szCs w:val="28"/>
        </w:rPr>
        <w:t xml:space="preserve">, № </w:t>
      </w:r>
      <w:r w:rsidRPr="00A04B1E">
        <w:rPr>
          <w:sz w:val="28"/>
          <w:szCs w:val="28"/>
        </w:rPr>
        <w:t>1.</w:t>
      </w:r>
      <w:r w:rsidR="00D87090">
        <w:rPr>
          <w:sz w:val="28"/>
          <w:szCs w:val="28"/>
        </w:rPr>
        <w:t xml:space="preserve">– </w:t>
      </w:r>
      <w:r w:rsidRPr="00A04B1E">
        <w:rPr>
          <w:sz w:val="28"/>
          <w:szCs w:val="28"/>
        </w:rPr>
        <w:t>С.</w:t>
      </w:r>
      <w:r w:rsidR="00856986">
        <w:rPr>
          <w:sz w:val="28"/>
          <w:szCs w:val="28"/>
        </w:rPr>
        <w:t xml:space="preserve"> </w:t>
      </w:r>
      <w:r w:rsidRPr="00A04B1E">
        <w:rPr>
          <w:sz w:val="28"/>
          <w:szCs w:val="28"/>
        </w:rPr>
        <w:t>14–26.</w:t>
      </w:r>
    </w:p>
    <w:p w14:paraId="6ECD595C" w14:textId="357A01BB" w:rsidR="00A04B1E" w:rsidRPr="00A04B1E" w:rsidRDefault="00A04B1E" w:rsidP="00A04B1E">
      <w:pPr>
        <w:rPr>
          <w:sz w:val="28"/>
          <w:szCs w:val="28"/>
        </w:rPr>
      </w:pPr>
      <w:r w:rsidRPr="00A04B1E">
        <w:rPr>
          <w:sz w:val="28"/>
          <w:szCs w:val="28"/>
        </w:rPr>
        <w:t>120</w:t>
      </w:r>
      <w:r w:rsidR="00C14500">
        <w:rPr>
          <w:sz w:val="28"/>
          <w:szCs w:val="28"/>
        </w:rPr>
        <w:t xml:space="preserve"> </w:t>
      </w:r>
      <w:r w:rsidRPr="00A04B1E">
        <w:rPr>
          <w:sz w:val="28"/>
          <w:szCs w:val="28"/>
        </w:rPr>
        <w:tab/>
        <w:t>Гурьянова Н.Е., Иванова М.А. Половозрастные характеристики пациентов с болезнями органов пищеварения и причины их обращения за медицинской помощью // Современные проблемы здравоохранения и медицинской статистики.</w:t>
      </w:r>
      <w:r w:rsidR="00D87090">
        <w:rPr>
          <w:sz w:val="28"/>
          <w:szCs w:val="28"/>
        </w:rPr>
        <w:t xml:space="preserve">– </w:t>
      </w:r>
      <w:r w:rsidRPr="00A04B1E">
        <w:rPr>
          <w:sz w:val="28"/>
          <w:szCs w:val="28"/>
        </w:rPr>
        <w:t xml:space="preserve">2022. </w:t>
      </w:r>
      <w:r w:rsidR="00D87090">
        <w:rPr>
          <w:sz w:val="28"/>
          <w:szCs w:val="28"/>
        </w:rPr>
        <w:t xml:space="preserve">– № </w:t>
      </w:r>
      <w:r w:rsidRPr="00A04B1E">
        <w:rPr>
          <w:sz w:val="28"/>
          <w:szCs w:val="28"/>
        </w:rPr>
        <w:t xml:space="preserve"> 1.</w:t>
      </w:r>
      <w:r w:rsidR="00D87090">
        <w:rPr>
          <w:sz w:val="28"/>
          <w:szCs w:val="28"/>
        </w:rPr>
        <w:t xml:space="preserve">– </w:t>
      </w:r>
      <w:r w:rsidRPr="00A04B1E">
        <w:rPr>
          <w:sz w:val="28"/>
          <w:szCs w:val="28"/>
        </w:rPr>
        <w:t>С.</w:t>
      </w:r>
      <w:r w:rsidR="00856986">
        <w:rPr>
          <w:sz w:val="28"/>
          <w:szCs w:val="28"/>
        </w:rPr>
        <w:t xml:space="preserve"> </w:t>
      </w:r>
      <w:r w:rsidRPr="00A04B1E">
        <w:rPr>
          <w:sz w:val="28"/>
          <w:szCs w:val="28"/>
        </w:rPr>
        <w:t>337</w:t>
      </w:r>
      <w:r w:rsidR="00D87090">
        <w:rPr>
          <w:sz w:val="28"/>
          <w:szCs w:val="28"/>
        </w:rPr>
        <w:t xml:space="preserve">– </w:t>
      </w:r>
      <w:r w:rsidRPr="00A04B1E">
        <w:rPr>
          <w:sz w:val="28"/>
          <w:szCs w:val="28"/>
        </w:rPr>
        <w:t>351.</w:t>
      </w:r>
    </w:p>
    <w:p w14:paraId="56E9FF14" w14:textId="5601C7FE" w:rsidR="00A04B1E" w:rsidRPr="00A04B1E" w:rsidRDefault="00A04B1E" w:rsidP="00A04B1E">
      <w:pPr>
        <w:rPr>
          <w:sz w:val="28"/>
          <w:szCs w:val="28"/>
        </w:rPr>
      </w:pPr>
      <w:r w:rsidRPr="00A04B1E">
        <w:rPr>
          <w:sz w:val="28"/>
          <w:szCs w:val="28"/>
        </w:rPr>
        <w:t>121</w:t>
      </w:r>
      <w:r w:rsidR="00C14500">
        <w:rPr>
          <w:sz w:val="28"/>
          <w:szCs w:val="28"/>
        </w:rPr>
        <w:t xml:space="preserve"> </w:t>
      </w:r>
      <w:r w:rsidRPr="00A04B1E">
        <w:rPr>
          <w:sz w:val="28"/>
          <w:szCs w:val="28"/>
        </w:rPr>
        <w:tab/>
        <w:t>Рахметов Н.Р., Амрин С.Т., Сатбаева А.С., Шакаралиев А.А., Бейсембинова Н.О., Михайлова И.Е. Гендерные различия в заболеваемости и течении острого панкреатита // Вестник Казахского Национального медицинского университета.</w:t>
      </w:r>
      <w:r w:rsidR="00D87090">
        <w:rPr>
          <w:sz w:val="28"/>
          <w:szCs w:val="28"/>
        </w:rPr>
        <w:t xml:space="preserve">– </w:t>
      </w:r>
      <w:r w:rsidRPr="00A04B1E">
        <w:rPr>
          <w:sz w:val="28"/>
          <w:szCs w:val="28"/>
        </w:rPr>
        <w:t>2020.</w:t>
      </w:r>
      <w:r w:rsidR="00D87090">
        <w:rPr>
          <w:sz w:val="28"/>
          <w:szCs w:val="28"/>
        </w:rPr>
        <w:t xml:space="preserve">– № </w:t>
      </w:r>
      <w:r w:rsidRPr="00A04B1E">
        <w:rPr>
          <w:sz w:val="28"/>
          <w:szCs w:val="28"/>
        </w:rPr>
        <w:t xml:space="preserve"> 4.</w:t>
      </w:r>
      <w:r w:rsidR="00D87090">
        <w:rPr>
          <w:sz w:val="28"/>
          <w:szCs w:val="28"/>
        </w:rPr>
        <w:t xml:space="preserve">– </w:t>
      </w:r>
      <w:r w:rsidRPr="00A04B1E">
        <w:rPr>
          <w:sz w:val="28"/>
          <w:szCs w:val="28"/>
        </w:rPr>
        <w:t>С. 343</w:t>
      </w:r>
      <w:r w:rsidR="00D87090">
        <w:rPr>
          <w:sz w:val="28"/>
          <w:szCs w:val="28"/>
        </w:rPr>
        <w:t xml:space="preserve">– </w:t>
      </w:r>
      <w:r w:rsidRPr="00A04B1E">
        <w:rPr>
          <w:sz w:val="28"/>
          <w:szCs w:val="28"/>
        </w:rPr>
        <w:t>348.</w:t>
      </w:r>
    </w:p>
    <w:p w14:paraId="69EB93C8" w14:textId="5CF27BD1" w:rsidR="00A04B1E" w:rsidRPr="00A04B1E" w:rsidRDefault="00A04B1E" w:rsidP="00A04B1E">
      <w:pPr>
        <w:rPr>
          <w:sz w:val="28"/>
          <w:szCs w:val="28"/>
        </w:rPr>
      </w:pPr>
      <w:r w:rsidRPr="00A04B1E">
        <w:rPr>
          <w:sz w:val="28"/>
          <w:szCs w:val="28"/>
        </w:rPr>
        <w:t>122</w:t>
      </w:r>
      <w:r w:rsidR="00C14500">
        <w:rPr>
          <w:sz w:val="28"/>
          <w:szCs w:val="28"/>
        </w:rPr>
        <w:t xml:space="preserve"> </w:t>
      </w:r>
      <w:r w:rsidRPr="00A04B1E">
        <w:rPr>
          <w:sz w:val="28"/>
          <w:szCs w:val="28"/>
        </w:rPr>
        <w:tab/>
        <w:t>Дарменов О.К., Карашукеев Ш.К. Хронический панкреатит: гендерные и возрастные особенности // Вестник Казахского Национального медицинского университета.</w:t>
      </w:r>
      <w:r w:rsidR="00D87090">
        <w:rPr>
          <w:sz w:val="28"/>
          <w:szCs w:val="28"/>
        </w:rPr>
        <w:t xml:space="preserve">– </w:t>
      </w:r>
      <w:r w:rsidRPr="00A04B1E">
        <w:rPr>
          <w:sz w:val="28"/>
          <w:szCs w:val="28"/>
        </w:rPr>
        <w:t>2012.</w:t>
      </w:r>
      <w:r w:rsidR="00D87090">
        <w:rPr>
          <w:sz w:val="28"/>
          <w:szCs w:val="28"/>
        </w:rPr>
        <w:t xml:space="preserve">– № </w:t>
      </w:r>
      <w:r w:rsidRPr="00A04B1E">
        <w:rPr>
          <w:sz w:val="28"/>
          <w:szCs w:val="28"/>
        </w:rPr>
        <w:t xml:space="preserve"> 1.</w:t>
      </w:r>
      <w:r w:rsidR="00D87090">
        <w:rPr>
          <w:sz w:val="28"/>
          <w:szCs w:val="28"/>
        </w:rPr>
        <w:t xml:space="preserve">– </w:t>
      </w:r>
      <w:r w:rsidRPr="00A04B1E">
        <w:rPr>
          <w:sz w:val="28"/>
          <w:szCs w:val="28"/>
        </w:rPr>
        <w:t>С. 222</w:t>
      </w:r>
      <w:r w:rsidR="00D87090">
        <w:rPr>
          <w:sz w:val="28"/>
          <w:szCs w:val="28"/>
        </w:rPr>
        <w:t xml:space="preserve">– </w:t>
      </w:r>
      <w:r w:rsidRPr="00A04B1E">
        <w:rPr>
          <w:sz w:val="28"/>
          <w:szCs w:val="28"/>
        </w:rPr>
        <w:t>225.</w:t>
      </w:r>
    </w:p>
    <w:p w14:paraId="0D91409E" w14:textId="123E442B" w:rsidR="00A04B1E" w:rsidRPr="00A04B1E" w:rsidRDefault="00A04B1E" w:rsidP="00A04B1E">
      <w:pPr>
        <w:rPr>
          <w:sz w:val="28"/>
          <w:szCs w:val="28"/>
        </w:rPr>
      </w:pPr>
      <w:r w:rsidRPr="00A04B1E">
        <w:rPr>
          <w:sz w:val="28"/>
          <w:szCs w:val="28"/>
        </w:rPr>
        <w:t>123</w:t>
      </w:r>
      <w:r w:rsidR="00C14500">
        <w:rPr>
          <w:sz w:val="28"/>
          <w:szCs w:val="28"/>
        </w:rPr>
        <w:t xml:space="preserve"> </w:t>
      </w:r>
      <w:r w:rsidRPr="00A04B1E">
        <w:rPr>
          <w:sz w:val="28"/>
          <w:szCs w:val="28"/>
        </w:rPr>
        <w:tab/>
        <w:t>Хохлачева Н.А., Сергеева Н.Н., Вахрушев Я.М. Возрастные и гендерные особенности развития желчнокаменной болезни // Архивъ внутренней медицины.</w:t>
      </w:r>
      <w:r w:rsidR="00D87090">
        <w:rPr>
          <w:sz w:val="28"/>
          <w:szCs w:val="28"/>
        </w:rPr>
        <w:t xml:space="preserve">– </w:t>
      </w:r>
      <w:r w:rsidRPr="00A04B1E">
        <w:rPr>
          <w:sz w:val="28"/>
          <w:szCs w:val="28"/>
        </w:rPr>
        <w:t>2016.</w:t>
      </w:r>
      <w:r w:rsidR="00D87090">
        <w:rPr>
          <w:sz w:val="28"/>
          <w:szCs w:val="28"/>
        </w:rPr>
        <w:t xml:space="preserve">– </w:t>
      </w:r>
      <w:r w:rsidR="005A2440">
        <w:rPr>
          <w:sz w:val="28"/>
          <w:szCs w:val="28"/>
        </w:rPr>
        <w:t>Т .</w:t>
      </w:r>
      <w:r w:rsidRPr="00A04B1E">
        <w:rPr>
          <w:sz w:val="28"/>
          <w:szCs w:val="28"/>
        </w:rPr>
        <w:t>1</w:t>
      </w:r>
      <w:r w:rsidR="005A2440">
        <w:rPr>
          <w:sz w:val="28"/>
          <w:szCs w:val="28"/>
        </w:rPr>
        <w:t xml:space="preserve">, № </w:t>
      </w:r>
      <w:r w:rsidRPr="00A04B1E">
        <w:rPr>
          <w:sz w:val="28"/>
          <w:szCs w:val="28"/>
        </w:rPr>
        <w:t>27.</w:t>
      </w:r>
      <w:r w:rsidR="00D87090">
        <w:rPr>
          <w:sz w:val="28"/>
          <w:szCs w:val="28"/>
        </w:rPr>
        <w:t xml:space="preserve">– </w:t>
      </w:r>
      <w:r w:rsidRPr="00A04B1E">
        <w:rPr>
          <w:sz w:val="28"/>
          <w:szCs w:val="28"/>
        </w:rPr>
        <w:t>С. 34</w:t>
      </w:r>
      <w:r w:rsidR="00D87090">
        <w:rPr>
          <w:sz w:val="28"/>
          <w:szCs w:val="28"/>
        </w:rPr>
        <w:t xml:space="preserve">– </w:t>
      </w:r>
      <w:r w:rsidRPr="00A04B1E">
        <w:rPr>
          <w:sz w:val="28"/>
          <w:szCs w:val="28"/>
        </w:rPr>
        <w:t>39.</w:t>
      </w:r>
    </w:p>
    <w:p w14:paraId="1868A286" w14:textId="47E8D806" w:rsidR="00A04B1E" w:rsidRPr="00A04B1E" w:rsidRDefault="00A04B1E" w:rsidP="00A04B1E">
      <w:pPr>
        <w:rPr>
          <w:sz w:val="28"/>
          <w:szCs w:val="28"/>
        </w:rPr>
      </w:pPr>
      <w:r w:rsidRPr="00A04B1E">
        <w:rPr>
          <w:sz w:val="28"/>
          <w:szCs w:val="28"/>
        </w:rPr>
        <w:t>124</w:t>
      </w:r>
      <w:r w:rsidR="00C14500">
        <w:rPr>
          <w:sz w:val="28"/>
          <w:szCs w:val="28"/>
        </w:rPr>
        <w:t xml:space="preserve"> </w:t>
      </w:r>
      <w:r w:rsidRPr="00A04B1E">
        <w:rPr>
          <w:sz w:val="28"/>
          <w:szCs w:val="28"/>
        </w:rPr>
        <w:tab/>
        <w:t>Суздалкина В.М., Свиркина К.В., Мокашева Е.Н., Мокашева Е.Н. Гендерные особенности заболеваний желудочно</w:t>
      </w:r>
      <w:r w:rsidR="00D87090">
        <w:rPr>
          <w:sz w:val="28"/>
          <w:szCs w:val="28"/>
        </w:rPr>
        <w:t xml:space="preserve">– </w:t>
      </w:r>
      <w:r w:rsidRPr="00A04B1E">
        <w:rPr>
          <w:sz w:val="28"/>
          <w:szCs w:val="28"/>
        </w:rPr>
        <w:t xml:space="preserve">кишечного тракта // European Journal of Natural History. – 2022. – </w:t>
      </w:r>
      <w:r w:rsidR="00D87090">
        <w:rPr>
          <w:sz w:val="28"/>
          <w:szCs w:val="28"/>
        </w:rPr>
        <w:t>№</w:t>
      </w:r>
      <w:r w:rsidR="00C049FF">
        <w:rPr>
          <w:sz w:val="28"/>
          <w:szCs w:val="28"/>
        </w:rPr>
        <w:t xml:space="preserve"> </w:t>
      </w:r>
      <w:r w:rsidRPr="00A04B1E">
        <w:rPr>
          <w:sz w:val="28"/>
          <w:szCs w:val="28"/>
        </w:rPr>
        <w:t>2. – С. 65</w:t>
      </w:r>
      <w:r w:rsidR="00D87090">
        <w:rPr>
          <w:sz w:val="28"/>
          <w:szCs w:val="28"/>
        </w:rPr>
        <w:t xml:space="preserve">– </w:t>
      </w:r>
      <w:r w:rsidRPr="00A04B1E">
        <w:rPr>
          <w:sz w:val="28"/>
          <w:szCs w:val="28"/>
        </w:rPr>
        <w:t>70.</w:t>
      </w:r>
    </w:p>
    <w:p w14:paraId="012FC035" w14:textId="20252BC9" w:rsidR="00A04B1E" w:rsidRPr="00A04B1E" w:rsidRDefault="00A04B1E" w:rsidP="00A04B1E">
      <w:pPr>
        <w:rPr>
          <w:sz w:val="28"/>
          <w:szCs w:val="28"/>
        </w:rPr>
      </w:pPr>
      <w:r w:rsidRPr="00A04B1E">
        <w:rPr>
          <w:sz w:val="28"/>
          <w:szCs w:val="28"/>
        </w:rPr>
        <w:t>125</w:t>
      </w:r>
      <w:r w:rsidR="00C14500">
        <w:rPr>
          <w:sz w:val="28"/>
          <w:szCs w:val="28"/>
        </w:rPr>
        <w:t xml:space="preserve"> </w:t>
      </w:r>
      <w:r w:rsidRPr="00A04B1E">
        <w:rPr>
          <w:sz w:val="28"/>
          <w:szCs w:val="28"/>
        </w:rPr>
        <w:tab/>
        <w:t>Баздырев Е.Д. Коронавирусная инфекция – актуальная проблема</w:t>
      </w:r>
    </w:p>
    <w:p w14:paraId="1FED5658" w14:textId="2C16C5B6" w:rsidR="00A04B1E" w:rsidRPr="00D87090" w:rsidRDefault="00A04B1E" w:rsidP="00A04B1E">
      <w:pPr>
        <w:rPr>
          <w:sz w:val="28"/>
          <w:szCs w:val="28"/>
          <w:lang w:val="en-US"/>
        </w:rPr>
      </w:pPr>
      <w:r w:rsidRPr="00A04B1E">
        <w:rPr>
          <w:sz w:val="28"/>
          <w:szCs w:val="28"/>
        </w:rPr>
        <w:t>XXI века // Комплексные проблемы сердечно</w:t>
      </w:r>
      <w:r w:rsidR="00D87090">
        <w:rPr>
          <w:sz w:val="28"/>
          <w:szCs w:val="28"/>
        </w:rPr>
        <w:t xml:space="preserve">– </w:t>
      </w:r>
      <w:r w:rsidRPr="00A04B1E">
        <w:rPr>
          <w:sz w:val="28"/>
          <w:szCs w:val="28"/>
        </w:rPr>
        <w:t>сосудистых заболеваний.</w:t>
      </w:r>
      <w:r w:rsidR="00D87090">
        <w:rPr>
          <w:sz w:val="28"/>
          <w:szCs w:val="28"/>
        </w:rPr>
        <w:t xml:space="preserve">– </w:t>
      </w:r>
      <w:r w:rsidRPr="00A04B1E">
        <w:rPr>
          <w:sz w:val="28"/>
          <w:szCs w:val="28"/>
        </w:rPr>
        <w:t>Кемерово</w:t>
      </w:r>
      <w:r w:rsidRPr="00D87090">
        <w:rPr>
          <w:sz w:val="28"/>
          <w:szCs w:val="28"/>
          <w:lang w:val="en-US"/>
        </w:rPr>
        <w:t>, 2020.</w:t>
      </w:r>
      <w:r w:rsidR="00D87090" w:rsidRPr="00D87090">
        <w:rPr>
          <w:sz w:val="28"/>
          <w:szCs w:val="28"/>
          <w:lang w:val="en-US"/>
        </w:rPr>
        <w:t xml:space="preserve">– </w:t>
      </w:r>
      <w:r w:rsidR="005A2440">
        <w:rPr>
          <w:sz w:val="28"/>
          <w:szCs w:val="28"/>
        </w:rPr>
        <w:t>Т</w:t>
      </w:r>
      <w:r w:rsidR="005A2440" w:rsidRPr="0033561D">
        <w:rPr>
          <w:sz w:val="28"/>
          <w:szCs w:val="28"/>
          <w:lang w:val="en-US"/>
        </w:rPr>
        <w:t xml:space="preserve">. 2, </w:t>
      </w:r>
      <w:r w:rsidR="00D87090" w:rsidRPr="00D87090">
        <w:rPr>
          <w:sz w:val="28"/>
          <w:szCs w:val="28"/>
          <w:lang w:val="en-US"/>
        </w:rPr>
        <w:t xml:space="preserve">№ </w:t>
      </w:r>
      <w:r w:rsidRPr="00D87090">
        <w:rPr>
          <w:sz w:val="28"/>
          <w:szCs w:val="28"/>
          <w:lang w:val="en-US"/>
        </w:rPr>
        <w:t>9.</w:t>
      </w:r>
      <w:r w:rsidR="00D87090" w:rsidRPr="00D87090">
        <w:rPr>
          <w:sz w:val="28"/>
          <w:szCs w:val="28"/>
          <w:lang w:val="en-US"/>
        </w:rPr>
        <w:t xml:space="preserve">– </w:t>
      </w:r>
      <w:r w:rsidRPr="00A04B1E">
        <w:rPr>
          <w:sz w:val="28"/>
          <w:szCs w:val="28"/>
        </w:rPr>
        <w:t>С</w:t>
      </w:r>
      <w:r w:rsidRPr="00D87090">
        <w:rPr>
          <w:sz w:val="28"/>
          <w:szCs w:val="28"/>
          <w:lang w:val="en-US"/>
        </w:rPr>
        <w:t>.6</w:t>
      </w:r>
      <w:r w:rsidR="00D87090">
        <w:rPr>
          <w:sz w:val="28"/>
          <w:szCs w:val="28"/>
          <w:lang w:val="en-US"/>
        </w:rPr>
        <w:t xml:space="preserve">– </w:t>
      </w:r>
      <w:r w:rsidRPr="00D87090">
        <w:rPr>
          <w:sz w:val="28"/>
          <w:szCs w:val="28"/>
          <w:lang w:val="en-US"/>
        </w:rPr>
        <w:t>16.</w:t>
      </w:r>
    </w:p>
    <w:p w14:paraId="6F16446F" w14:textId="155CDEB4" w:rsidR="00A04B1E" w:rsidRPr="00A04B1E" w:rsidRDefault="00A04B1E" w:rsidP="00A04B1E">
      <w:pPr>
        <w:rPr>
          <w:sz w:val="28"/>
          <w:szCs w:val="28"/>
          <w:lang w:val="en-US"/>
        </w:rPr>
      </w:pPr>
      <w:r w:rsidRPr="00A04B1E">
        <w:rPr>
          <w:sz w:val="28"/>
          <w:szCs w:val="28"/>
          <w:lang w:val="en-US"/>
        </w:rPr>
        <w:t>126</w:t>
      </w:r>
      <w:r w:rsidR="00C14500" w:rsidRPr="00D87090">
        <w:rPr>
          <w:sz w:val="28"/>
          <w:szCs w:val="28"/>
          <w:lang w:val="en-US"/>
        </w:rPr>
        <w:t xml:space="preserve"> </w:t>
      </w:r>
      <w:r w:rsidRPr="00A04B1E">
        <w:rPr>
          <w:sz w:val="28"/>
          <w:szCs w:val="28"/>
          <w:lang w:val="en-US"/>
        </w:rPr>
        <w:tab/>
        <w:t>WHO. Coronavirus disease (COVID</w:t>
      </w:r>
      <w:r w:rsidR="00D87090">
        <w:rPr>
          <w:sz w:val="28"/>
          <w:szCs w:val="28"/>
          <w:lang w:val="en-US"/>
        </w:rPr>
        <w:t xml:space="preserve">– </w:t>
      </w:r>
      <w:r w:rsidRPr="00A04B1E">
        <w:rPr>
          <w:sz w:val="28"/>
          <w:szCs w:val="28"/>
          <w:lang w:val="en-US"/>
        </w:rPr>
        <w:t>19) pandemic. Geneva: WHO; 2020. Available from: https://www.who.int/emergencies/diseases/ novel</w:t>
      </w:r>
      <w:r w:rsidR="00D87090">
        <w:rPr>
          <w:sz w:val="28"/>
          <w:szCs w:val="28"/>
          <w:lang w:val="en-US"/>
        </w:rPr>
        <w:t xml:space="preserve">– </w:t>
      </w:r>
      <w:r w:rsidRPr="00A04B1E">
        <w:rPr>
          <w:sz w:val="28"/>
          <w:szCs w:val="28"/>
          <w:lang w:val="en-US"/>
        </w:rPr>
        <w:t>coronavirus</w:t>
      </w:r>
      <w:r w:rsidR="00D87090">
        <w:rPr>
          <w:sz w:val="28"/>
          <w:szCs w:val="28"/>
          <w:lang w:val="en-US"/>
        </w:rPr>
        <w:t xml:space="preserve">– </w:t>
      </w:r>
      <w:r w:rsidRPr="00A04B1E">
        <w:rPr>
          <w:sz w:val="28"/>
          <w:szCs w:val="28"/>
          <w:lang w:val="en-US"/>
        </w:rPr>
        <w:t>2019.</w:t>
      </w:r>
    </w:p>
    <w:p w14:paraId="444C5331" w14:textId="5774D170" w:rsidR="00A04B1E" w:rsidRPr="00B607B7" w:rsidRDefault="00A04B1E" w:rsidP="00A04B1E">
      <w:pPr>
        <w:rPr>
          <w:sz w:val="28"/>
          <w:szCs w:val="28"/>
          <w:lang w:val="en-US"/>
        </w:rPr>
      </w:pPr>
      <w:r w:rsidRPr="00A04B1E">
        <w:rPr>
          <w:sz w:val="28"/>
          <w:szCs w:val="28"/>
        </w:rPr>
        <w:t>127</w:t>
      </w:r>
      <w:r w:rsidR="00C14500">
        <w:rPr>
          <w:sz w:val="28"/>
          <w:szCs w:val="28"/>
        </w:rPr>
        <w:t xml:space="preserve"> </w:t>
      </w:r>
      <w:r w:rsidRPr="00A04B1E">
        <w:rPr>
          <w:sz w:val="28"/>
          <w:szCs w:val="28"/>
        </w:rPr>
        <w:tab/>
        <w:t>Джандосова Ж.С., Шарипбаева А.Е., Байтугелова Н.Ю., Смагулова Ш.К., Кудашева Т.В., Джандосова Ф.С./ ОФ «Центр Исследований Сандж». COVID</w:t>
      </w:r>
      <w:r w:rsidR="00D87090">
        <w:rPr>
          <w:sz w:val="28"/>
          <w:szCs w:val="28"/>
        </w:rPr>
        <w:t xml:space="preserve">– </w:t>
      </w:r>
      <w:r w:rsidRPr="00A04B1E">
        <w:rPr>
          <w:sz w:val="28"/>
          <w:szCs w:val="28"/>
        </w:rPr>
        <w:t>19 в Казахстане: масштабы проблемы, оценка услуг здравоохранения и социальной защиты.</w:t>
      </w:r>
      <w:r w:rsidR="00D87090">
        <w:rPr>
          <w:sz w:val="28"/>
          <w:szCs w:val="28"/>
        </w:rPr>
        <w:t xml:space="preserve">– </w:t>
      </w:r>
      <w:r w:rsidRPr="00B607B7">
        <w:rPr>
          <w:sz w:val="28"/>
          <w:szCs w:val="28"/>
          <w:lang w:val="en-US"/>
        </w:rPr>
        <w:t>2021.</w:t>
      </w:r>
      <w:r w:rsidR="00163BD9" w:rsidRPr="00B607B7">
        <w:rPr>
          <w:sz w:val="28"/>
          <w:szCs w:val="28"/>
          <w:lang w:val="en-US"/>
        </w:rPr>
        <w:t xml:space="preserve"> </w:t>
      </w:r>
      <w:r w:rsidR="00D87090">
        <w:rPr>
          <w:sz w:val="28"/>
          <w:szCs w:val="28"/>
          <w:lang w:val="en-US"/>
        </w:rPr>
        <w:t xml:space="preserve">– </w:t>
      </w:r>
      <w:r w:rsidR="00163BD9">
        <w:rPr>
          <w:sz w:val="28"/>
          <w:szCs w:val="28"/>
        </w:rPr>
        <w:t>С</w:t>
      </w:r>
      <w:r w:rsidR="00163BD9" w:rsidRPr="00B607B7">
        <w:rPr>
          <w:sz w:val="28"/>
          <w:szCs w:val="28"/>
          <w:lang w:val="en-US"/>
        </w:rPr>
        <w:t xml:space="preserve">. </w:t>
      </w:r>
      <w:r w:rsidRPr="00B607B7">
        <w:rPr>
          <w:sz w:val="28"/>
          <w:szCs w:val="28"/>
          <w:lang w:val="en-US"/>
        </w:rPr>
        <w:t>180.</w:t>
      </w:r>
    </w:p>
    <w:p w14:paraId="3F206095" w14:textId="278428C6" w:rsidR="00A04B1E" w:rsidRPr="00D87090" w:rsidRDefault="00A04B1E" w:rsidP="00A04B1E">
      <w:pPr>
        <w:rPr>
          <w:sz w:val="28"/>
          <w:szCs w:val="28"/>
        </w:rPr>
      </w:pPr>
      <w:r w:rsidRPr="00A04B1E">
        <w:rPr>
          <w:sz w:val="28"/>
          <w:szCs w:val="28"/>
          <w:lang w:val="en-US"/>
        </w:rPr>
        <w:t>128</w:t>
      </w:r>
      <w:r w:rsidR="00C14500" w:rsidRPr="00C14500">
        <w:rPr>
          <w:sz w:val="28"/>
          <w:szCs w:val="28"/>
          <w:lang w:val="en-US"/>
        </w:rPr>
        <w:t xml:space="preserve"> </w:t>
      </w:r>
      <w:r w:rsidRPr="00A04B1E">
        <w:rPr>
          <w:sz w:val="28"/>
          <w:szCs w:val="28"/>
          <w:lang w:val="en-US"/>
        </w:rPr>
        <w:tab/>
        <w:t>Balakrishnan V.Sh. COVID</w:t>
      </w:r>
      <w:r w:rsidR="00D87090">
        <w:rPr>
          <w:sz w:val="28"/>
          <w:szCs w:val="28"/>
          <w:lang w:val="en-US"/>
        </w:rPr>
        <w:t xml:space="preserve">– </w:t>
      </w:r>
      <w:r w:rsidRPr="00A04B1E">
        <w:rPr>
          <w:sz w:val="28"/>
          <w:szCs w:val="28"/>
          <w:lang w:val="en-US"/>
        </w:rPr>
        <w:t>19 response in central Asia // The Lancet Microbe. – 2020.</w:t>
      </w:r>
      <w:r w:rsidR="00D87090">
        <w:rPr>
          <w:sz w:val="28"/>
          <w:szCs w:val="28"/>
          <w:lang w:val="en-US"/>
        </w:rPr>
        <w:t xml:space="preserve">– </w:t>
      </w:r>
      <w:r w:rsidRPr="00A04B1E">
        <w:rPr>
          <w:sz w:val="28"/>
          <w:szCs w:val="28"/>
          <w:lang w:val="en-US"/>
        </w:rPr>
        <w:t>Vol</w:t>
      </w:r>
      <w:r w:rsidR="00EB32CB">
        <w:rPr>
          <w:sz w:val="28"/>
          <w:szCs w:val="28"/>
        </w:rPr>
        <w:t xml:space="preserve">. 1, № 1. – </w:t>
      </w:r>
      <w:r w:rsidR="00C14500">
        <w:rPr>
          <w:sz w:val="28"/>
          <w:szCs w:val="28"/>
        </w:rPr>
        <w:t>Р</w:t>
      </w:r>
      <w:r w:rsidR="00B607B7" w:rsidRPr="00D87090">
        <w:rPr>
          <w:sz w:val="28"/>
          <w:szCs w:val="28"/>
        </w:rPr>
        <w:t xml:space="preserve">. </w:t>
      </w:r>
      <w:r w:rsidRPr="00D87090">
        <w:rPr>
          <w:sz w:val="28"/>
          <w:szCs w:val="28"/>
        </w:rPr>
        <w:t>281.</w:t>
      </w:r>
    </w:p>
    <w:p w14:paraId="58260F8A" w14:textId="27215D40" w:rsidR="00A04B1E" w:rsidRPr="00A04B1E" w:rsidRDefault="00A04B1E" w:rsidP="00A04B1E">
      <w:pPr>
        <w:rPr>
          <w:sz w:val="28"/>
          <w:szCs w:val="28"/>
        </w:rPr>
      </w:pPr>
      <w:r w:rsidRPr="00A04B1E">
        <w:rPr>
          <w:sz w:val="28"/>
          <w:szCs w:val="28"/>
        </w:rPr>
        <w:t>129</w:t>
      </w:r>
      <w:r w:rsidR="00674A90">
        <w:rPr>
          <w:sz w:val="28"/>
          <w:szCs w:val="28"/>
        </w:rPr>
        <w:t xml:space="preserve"> </w:t>
      </w:r>
      <w:r w:rsidRPr="00A04B1E">
        <w:rPr>
          <w:sz w:val="28"/>
          <w:szCs w:val="28"/>
        </w:rPr>
        <w:tab/>
        <w:t>Стародубов В.И., Кадыров Ф.Н., Обухова О.В., Базарова И.Н., Ендовицкая Ю.В., Несветайло Н.Я. Влияние коронавируса COVID</w:t>
      </w:r>
      <w:r w:rsidR="00D87090">
        <w:rPr>
          <w:sz w:val="28"/>
          <w:szCs w:val="28"/>
        </w:rPr>
        <w:t xml:space="preserve">– </w:t>
      </w:r>
      <w:r w:rsidRPr="00A04B1E">
        <w:rPr>
          <w:sz w:val="28"/>
          <w:szCs w:val="28"/>
        </w:rPr>
        <w:t xml:space="preserve">19 на </w:t>
      </w:r>
      <w:r w:rsidRPr="00A04B1E">
        <w:rPr>
          <w:sz w:val="28"/>
          <w:szCs w:val="28"/>
        </w:rPr>
        <w:lastRenderedPageBreak/>
        <w:t xml:space="preserve">ситуацию в российском здравоохранении. Аналитический доклад / Под общей редакцией академика РАН Стародубова. – Москва, 2020. – </w:t>
      </w:r>
      <w:r w:rsidR="00B607B7">
        <w:rPr>
          <w:sz w:val="28"/>
          <w:szCs w:val="28"/>
        </w:rPr>
        <w:t>С.</w:t>
      </w:r>
      <w:r w:rsidR="00856986">
        <w:rPr>
          <w:sz w:val="28"/>
          <w:szCs w:val="28"/>
        </w:rPr>
        <w:t xml:space="preserve"> </w:t>
      </w:r>
      <w:r w:rsidRPr="00A04B1E">
        <w:rPr>
          <w:sz w:val="28"/>
          <w:szCs w:val="28"/>
        </w:rPr>
        <w:t>45.</w:t>
      </w:r>
    </w:p>
    <w:p w14:paraId="472F120D" w14:textId="2DE492EA" w:rsidR="00A04B1E" w:rsidRPr="00D87090" w:rsidRDefault="00A04B1E" w:rsidP="00A04B1E">
      <w:pPr>
        <w:rPr>
          <w:sz w:val="28"/>
          <w:szCs w:val="28"/>
          <w:lang w:val="en-US"/>
        </w:rPr>
      </w:pPr>
      <w:r w:rsidRPr="00A04B1E">
        <w:rPr>
          <w:sz w:val="28"/>
          <w:szCs w:val="28"/>
        </w:rPr>
        <w:t>130</w:t>
      </w:r>
      <w:r w:rsidR="00674A90">
        <w:rPr>
          <w:sz w:val="28"/>
          <w:szCs w:val="28"/>
        </w:rPr>
        <w:t xml:space="preserve"> </w:t>
      </w:r>
      <w:r w:rsidRPr="00A04B1E">
        <w:rPr>
          <w:sz w:val="28"/>
          <w:szCs w:val="28"/>
        </w:rPr>
        <w:tab/>
        <w:t>Ивашкин В.Т., Шептулин А.А., Зольникова О.Ю., Охлобыстин А.В., Полуэктова Е.А., Трухманов А.С. и др. Новая коронавирусная инфекция (COVID</w:t>
      </w:r>
      <w:r w:rsidR="00D87090">
        <w:rPr>
          <w:sz w:val="28"/>
          <w:szCs w:val="28"/>
        </w:rPr>
        <w:t xml:space="preserve">– </w:t>
      </w:r>
      <w:r w:rsidRPr="00A04B1E">
        <w:rPr>
          <w:sz w:val="28"/>
          <w:szCs w:val="28"/>
        </w:rPr>
        <w:t>19) и система органов пищеварения // Российский журнал гастроэнтерологии, гепатологии, колопроктологии.</w:t>
      </w:r>
      <w:r w:rsidR="00D87090">
        <w:rPr>
          <w:sz w:val="28"/>
          <w:szCs w:val="28"/>
        </w:rPr>
        <w:t xml:space="preserve">– </w:t>
      </w:r>
      <w:r w:rsidRPr="00D87090">
        <w:rPr>
          <w:sz w:val="28"/>
          <w:szCs w:val="28"/>
          <w:lang w:val="en-US"/>
        </w:rPr>
        <w:t>2020.</w:t>
      </w:r>
      <w:r w:rsidR="00D87090" w:rsidRPr="00D87090">
        <w:rPr>
          <w:sz w:val="28"/>
          <w:szCs w:val="28"/>
          <w:lang w:val="en-US"/>
        </w:rPr>
        <w:t xml:space="preserve">– </w:t>
      </w:r>
      <w:r w:rsidR="000D2D49">
        <w:rPr>
          <w:sz w:val="28"/>
          <w:szCs w:val="28"/>
        </w:rPr>
        <w:t xml:space="preserve">Т. </w:t>
      </w:r>
      <w:r w:rsidRPr="00D87090">
        <w:rPr>
          <w:sz w:val="28"/>
          <w:szCs w:val="28"/>
          <w:lang w:val="en-US"/>
        </w:rPr>
        <w:t>3</w:t>
      </w:r>
      <w:r w:rsidR="000D2D49">
        <w:rPr>
          <w:sz w:val="28"/>
          <w:szCs w:val="28"/>
        </w:rPr>
        <w:t>, № 30</w:t>
      </w:r>
      <w:r w:rsidRPr="00D87090">
        <w:rPr>
          <w:sz w:val="28"/>
          <w:szCs w:val="28"/>
          <w:lang w:val="en-US"/>
        </w:rPr>
        <w:t>.</w:t>
      </w:r>
      <w:r w:rsidR="00D87090" w:rsidRPr="00D87090">
        <w:rPr>
          <w:sz w:val="28"/>
          <w:szCs w:val="28"/>
          <w:lang w:val="en-US"/>
        </w:rPr>
        <w:t xml:space="preserve">– </w:t>
      </w:r>
      <w:r w:rsidRPr="00A04B1E">
        <w:rPr>
          <w:sz w:val="28"/>
          <w:szCs w:val="28"/>
        </w:rPr>
        <w:t>С</w:t>
      </w:r>
      <w:r w:rsidRPr="00D87090">
        <w:rPr>
          <w:sz w:val="28"/>
          <w:szCs w:val="28"/>
          <w:lang w:val="en-US"/>
        </w:rPr>
        <w:t>.</w:t>
      </w:r>
      <w:r w:rsidR="00856986" w:rsidRPr="00D87090">
        <w:rPr>
          <w:sz w:val="28"/>
          <w:szCs w:val="28"/>
          <w:lang w:val="en-US"/>
        </w:rPr>
        <w:t xml:space="preserve"> </w:t>
      </w:r>
      <w:r w:rsidRPr="00D87090">
        <w:rPr>
          <w:sz w:val="28"/>
          <w:szCs w:val="28"/>
          <w:lang w:val="en-US"/>
        </w:rPr>
        <w:t>7–13.</w:t>
      </w:r>
    </w:p>
    <w:p w14:paraId="7C2D1992" w14:textId="711D51F9" w:rsidR="000D2D49" w:rsidRPr="00D176B3" w:rsidRDefault="00A04B1E" w:rsidP="000D2D49">
      <w:pPr>
        <w:rPr>
          <w:sz w:val="28"/>
          <w:szCs w:val="28"/>
          <w:lang w:val="en-US"/>
        </w:rPr>
      </w:pPr>
      <w:r w:rsidRPr="00A04B1E">
        <w:rPr>
          <w:sz w:val="28"/>
          <w:szCs w:val="28"/>
          <w:lang w:val="en-US"/>
        </w:rPr>
        <w:t>131</w:t>
      </w:r>
      <w:r w:rsidR="00674A90" w:rsidRPr="00674A90">
        <w:rPr>
          <w:sz w:val="28"/>
          <w:szCs w:val="28"/>
          <w:lang w:val="en-US"/>
        </w:rPr>
        <w:t xml:space="preserve"> </w:t>
      </w:r>
      <w:r w:rsidRPr="00A04B1E">
        <w:rPr>
          <w:sz w:val="28"/>
          <w:szCs w:val="28"/>
          <w:lang w:val="en-US"/>
        </w:rPr>
        <w:tab/>
        <w:t>Patel P., Sebgupta N. PPIs and beyond: A framework for managing anticoagulation</w:t>
      </w:r>
      <w:r w:rsidR="00D87090">
        <w:rPr>
          <w:sz w:val="28"/>
          <w:szCs w:val="28"/>
          <w:lang w:val="en-US"/>
        </w:rPr>
        <w:t xml:space="preserve">– </w:t>
      </w:r>
      <w:r w:rsidRPr="00A04B1E">
        <w:rPr>
          <w:sz w:val="28"/>
          <w:szCs w:val="28"/>
          <w:lang w:val="en-US"/>
        </w:rPr>
        <w:t>related gastrointestinal bleeding in the era of COVID</w:t>
      </w:r>
      <w:r w:rsidR="00D87090">
        <w:rPr>
          <w:sz w:val="28"/>
          <w:szCs w:val="28"/>
          <w:lang w:val="en-US"/>
        </w:rPr>
        <w:t xml:space="preserve">– </w:t>
      </w:r>
      <w:r w:rsidRPr="00A04B1E">
        <w:rPr>
          <w:sz w:val="28"/>
          <w:szCs w:val="28"/>
          <w:lang w:val="en-US"/>
        </w:rPr>
        <w:t xml:space="preserve">19. Dig Dis Sci. </w:t>
      </w:r>
      <w:r w:rsidR="000D2D49" w:rsidRPr="00D176B3">
        <w:rPr>
          <w:sz w:val="28"/>
          <w:szCs w:val="28"/>
          <w:lang w:val="en-US"/>
        </w:rPr>
        <w:t xml:space="preserve">– </w:t>
      </w:r>
      <w:bookmarkStart w:id="18" w:name="_Hlk214993401"/>
      <w:r w:rsidR="000D2D49" w:rsidRPr="00D176B3">
        <w:rPr>
          <w:sz w:val="28"/>
          <w:szCs w:val="28"/>
          <w:lang w:val="en-US"/>
        </w:rPr>
        <w:t xml:space="preserve"> 2020.– </w:t>
      </w:r>
      <w:r w:rsidR="000D2D49">
        <w:rPr>
          <w:sz w:val="28"/>
          <w:szCs w:val="28"/>
          <w:lang w:val="en-US"/>
        </w:rPr>
        <w:t>Vol</w:t>
      </w:r>
      <w:r w:rsidR="000D2D49" w:rsidRPr="00D176B3">
        <w:rPr>
          <w:sz w:val="28"/>
          <w:szCs w:val="28"/>
          <w:lang w:val="en-US"/>
        </w:rPr>
        <w:t xml:space="preserve">. 65, № 8.– </w:t>
      </w:r>
      <w:r w:rsidR="000D2D49">
        <w:rPr>
          <w:sz w:val="28"/>
          <w:szCs w:val="28"/>
        </w:rPr>
        <w:t>Р</w:t>
      </w:r>
      <w:r w:rsidR="000D2D49" w:rsidRPr="00D176B3">
        <w:rPr>
          <w:sz w:val="28"/>
          <w:szCs w:val="28"/>
          <w:lang w:val="en-US"/>
        </w:rPr>
        <w:t xml:space="preserve">. 2181– 2185.  </w:t>
      </w:r>
    </w:p>
    <w:bookmarkEnd w:id="18"/>
    <w:p w14:paraId="725BA4AF" w14:textId="3C8CF478" w:rsidR="00D176B3" w:rsidRPr="004039F9" w:rsidRDefault="00A04B1E" w:rsidP="00D176B3">
      <w:pPr>
        <w:rPr>
          <w:sz w:val="28"/>
          <w:szCs w:val="28"/>
          <w:lang w:val="en-US"/>
        </w:rPr>
      </w:pPr>
      <w:r w:rsidRPr="00A04B1E">
        <w:rPr>
          <w:sz w:val="28"/>
          <w:szCs w:val="28"/>
          <w:lang w:val="en-US"/>
        </w:rPr>
        <w:t>132</w:t>
      </w:r>
      <w:r w:rsidR="00674A90" w:rsidRPr="00674A90">
        <w:rPr>
          <w:sz w:val="28"/>
          <w:szCs w:val="28"/>
          <w:lang w:val="en-US"/>
        </w:rPr>
        <w:t xml:space="preserve"> </w:t>
      </w:r>
      <w:r w:rsidRPr="00A04B1E">
        <w:rPr>
          <w:sz w:val="28"/>
          <w:szCs w:val="28"/>
          <w:lang w:val="en-US"/>
        </w:rPr>
        <w:tab/>
        <w:t xml:space="preserve">Melazzini F., Lenti M.V., Mauro A., De Grazia F., Di Sabatino A. Peptic ulcer disease as a common cause of bleeding in patients with coronavirus disease 2019. </w:t>
      </w:r>
      <w:r w:rsidRPr="00674A90">
        <w:rPr>
          <w:sz w:val="28"/>
          <w:szCs w:val="28"/>
          <w:lang w:val="en-US"/>
        </w:rPr>
        <w:t>Am J Gastroenterol.</w:t>
      </w:r>
      <w:r w:rsidR="00D176B3" w:rsidRPr="004039F9">
        <w:rPr>
          <w:sz w:val="28"/>
          <w:szCs w:val="28"/>
          <w:lang w:val="en-US"/>
        </w:rPr>
        <w:t xml:space="preserve"> –  2020.– </w:t>
      </w:r>
      <w:r w:rsidR="00D176B3">
        <w:rPr>
          <w:sz w:val="28"/>
          <w:szCs w:val="28"/>
          <w:lang w:val="en-US"/>
        </w:rPr>
        <w:t>Vol</w:t>
      </w:r>
      <w:r w:rsidR="00D176B3" w:rsidRPr="004039F9">
        <w:rPr>
          <w:sz w:val="28"/>
          <w:szCs w:val="28"/>
          <w:lang w:val="en-US"/>
        </w:rPr>
        <w:t xml:space="preserve">. 115, № 7.– </w:t>
      </w:r>
      <w:r w:rsidR="00D176B3">
        <w:rPr>
          <w:sz w:val="28"/>
          <w:szCs w:val="28"/>
        </w:rPr>
        <w:t>Р</w:t>
      </w:r>
      <w:r w:rsidR="00D176B3" w:rsidRPr="004039F9">
        <w:rPr>
          <w:sz w:val="28"/>
          <w:szCs w:val="28"/>
          <w:lang w:val="en-US"/>
        </w:rPr>
        <w:t xml:space="preserve">. 1139– 1144.  </w:t>
      </w:r>
    </w:p>
    <w:p w14:paraId="49FFE47D" w14:textId="4598C487" w:rsidR="004039F9" w:rsidRPr="00B31990" w:rsidRDefault="00A04B1E" w:rsidP="004039F9">
      <w:pPr>
        <w:rPr>
          <w:sz w:val="28"/>
          <w:szCs w:val="28"/>
          <w:lang w:val="en-US"/>
        </w:rPr>
      </w:pPr>
      <w:r w:rsidRPr="00A04B1E">
        <w:rPr>
          <w:sz w:val="28"/>
          <w:szCs w:val="28"/>
          <w:lang w:val="en-US"/>
        </w:rPr>
        <w:t>133</w:t>
      </w:r>
      <w:r w:rsidR="00674A90" w:rsidRPr="00674A90">
        <w:rPr>
          <w:sz w:val="28"/>
          <w:szCs w:val="28"/>
          <w:lang w:val="en-US"/>
        </w:rPr>
        <w:t xml:space="preserve"> </w:t>
      </w:r>
      <w:r w:rsidRPr="00A04B1E">
        <w:rPr>
          <w:sz w:val="28"/>
          <w:szCs w:val="28"/>
          <w:lang w:val="en-US"/>
        </w:rPr>
        <w:tab/>
        <w:t>Mauro A., De Grazia F., Lenti M.V., Penagini R., Frego R., Ardizzone S., et al. Upper gastrointestinal bleeding in COVID</w:t>
      </w:r>
      <w:r w:rsidR="00D87090">
        <w:rPr>
          <w:sz w:val="28"/>
          <w:szCs w:val="28"/>
          <w:lang w:val="en-US"/>
        </w:rPr>
        <w:t xml:space="preserve">– </w:t>
      </w:r>
      <w:r w:rsidRPr="00A04B1E">
        <w:rPr>
          <w:sz w:val="28"/>
          <w:szCs w:val="28"/>
          <w:lang w:val="en-US"/>
        </w:rPr>
        <w:t xml:space="preserve">19 inpatients: Incidence and management in a multicenter experience from Northern Italy. Clin Res Hepatol Gastroenterol. </w:t>
      </w:r>
      <w:r w:rsidR="004039F9" w:rsidRPr="00B31990">
        <w:rPr>
          <w:sz w:val="28"/>
          <w:szCs w:val="28"/>
          <w:lang w:val="en-US"/>
        </w:rPr>
        <w:t xml:space="preserve">–  2021.– </w:t>
      </w:r>
      <w:r w:rsidR="004039F9">
        <w:rPr>
          <w:sz w:val="28"/>
          <w:szCs w:val="28"/>
          <w:lang w:val="en-US"/>
        </w:rPr>
        <w:t>Vol</w:t>
      </w:r>
      <w:r w:rsidR="004039F9" w:rsidRPr="00B31990">
        <w:rPr>
          <w:sz w:val="28"/>
          <w:szCs w:val="28"/>
          <w:lang w:val="en-US"/>
        </w:rPr>
        <w:t xml:space="preserve">. 45, № 3.– </w:t>
      </w:r>
      <w:r w:rsidR="004039F9">
        <w:rPr>
          <w:sz w:val="28"/>
          <w:szCs w:val="28"/>
        </w:rPr>
        <w:t>Р</w:t>
      </w:r>
      <w:r w:rsidR="004039F9" w:rsidRPr="00B31990">
        <w:rPr>
          <w:sz w:val="28"/>
          <w:szCs w:val="28"/>
          <w:lang w:val="en-US"/>
        </w:rPr>
        <w:t xml:space="preserve">. 105-109.  </w:t>
      </w:r>
    </w:p>
    <w:p w14:paraId="2AF00908" w14:textId="1412F8EE" w:rsidR="00B31990" w:rsidRPr="00AD5348" w:rsidRDefault="00A04B1E" w:rsidP="00B31990">
      <w:pPr>
        <w:rPr>
          <w:sz w:val="28"/>
          <w:szCs w:val="28"/>
          <w:lang w:val="en-US"/>
        </w:rPr>
      </w:pPr>
      <w:r w:rsidRPr="00A04B1E">
        <w:rPr>
          <w:sz w:val="28"/>
          <w:szCs w:val="28"/>
          <w:lang w:val="en-US"/>
        </w:rPr>
        <w:t>134</w:t>
      </w:r>
      <w:r w:rsidR="00674A90" w:rsidRPr="00674A90">
        <w:rPr>
          <w:sz w:val="28"/>
          <w:szCs w:val="28"/>
          <w:lang w:val="en-US"/>
        </w:rPr>
        <w:t xml:space="preserve"> </w:t>
      </w:r>
      <w:r w:rsidRPr="00A04B1E">
        <w:rPr>
          <w:sz w:val="28"/>
          <w:szCs w:val="28"/>
          <w:lang w:val="en-US"/>
        </w:rPr>
        <w:tab/>
        <w:t>Chen J., Hang Y. Characteristics, risk factors and outcomes of gastrointestinal hemorrhage in COVID</w:t>
      </w:r>
      <w:r w:rsidR="00D87090">
        <w:rPr>
          <w:sz w:val="28"/>
          <w:szCs w:val="28"/>
          <w:lang w:val="en-US"/>
        </w:rPr>
        <w:t xml:space="preserve">– </w:t>
      </w:r>
      <w:r w:rsidRPr="00A04B1E">
        <w:rPr>
          <w:sz w:val="28"/>
          <w:szCs w:val="28"/>
          <w:lang w:val="en-US"/>
        </w:rPr>
        <w:t>19 patients: A meta</w:t>
      </w:r>
      <w:r w:rsidR="00D87090">
        <w:rPr>
          <w:sz w:val="28"/>
          <w:szCs w:val="28"/>
          <w:lang w:val="en-US"/>
        </w:rPr>
        <w:t xml:space="preserve">– </w:t>
      </w:r>
      <w:r w:rsidRPr="00A04B1E">
        <w:rPr>
          <w:sz w:val="28"/>
          <w:szCs w:val="28"/>
          <w:lang w:val="en-US"/>
        </w:rPr>
        <w:t xml:space="preserve">analysis. Pak J Med Sci. </w:t>
      </w:r>
      <w:r w:rsidR="00B31990" w:rsidRPr="00AD5348">
        <w:rPr>
          <w:sz w:val="28"/>
          <w:szCs w:val="28"/>
          <w:lang w:val="en-US"/>
        </w:rPr>
        <w:t xml:space="preserve">–  2021.– </w:t>
      </w:r>
      <w:r w:rsidR="00B31990">
        <w:rPr>
          <w:sz w:val="28"/>
          <w:szCs w:val="28"/>
          <w:lang w:val="en-US"/>
        </w:rPr>
        <w:t>Vol</w:t>
      </w:r>
      <w:r w:rsidR="00B31990" w:rsidRPr="00AD5348">
        <w:rPr>
          <w:sz w:val="28"/>
          <w:szCs w:val="28"/>
          <w:lang w:val="en-US"/>
        </w:rPr>
        <w:t xml:space="preserve">. 37, № 5.– </w:t>
      </w:r>
      <w:r w:rsidR="00B31990">
        <w:rPr>
          <w:sz w:val="28"/>
          <w:szCs w:val="28"/>
        </w:rPr>
        <w:t>Р</w:t>
      </w:r>
      <w:r w:rsidR="00B31990" w:rsidRPr="00AD5348">
        <w:rPr>
          <w:sz w:val="28"/>
          <w:szCs w:val="28"/>
          <w:lang w:val="en-US"/>
        </w:rPr>
        <w:t xml:space="preserve">. 24-31.  </w:t>
      </w:r>
    </w:p>
    <w:p w14:paraId="39709BDB" w14:textId="0349B49E" w:rsidR="00AD5348" w:rsidRPr="007D57DB" w:rsidRDefault="00A04B1E" w:rsidP="00AD5348">
      <w:pPr>
        <w:rPr>
          <w:sz w:val="28"/>
          <w:szCs w:val="28"/>
          <w:lang w:val="en-US"/>
        </w:rPr>
      </w:pPr>
      <w:r w:rsidRPr="00A04B1E">
        <w:rPr>
          <w:sz w:val="28"/>
          <w:szCs w:val="28"/>
          <w:lang w:val="en-US"/>
        </w:rPr>
        <w:t>135</w:t>
      </w:r>
      <w:r w:rsidR="00674A90" w:rsidRPr="00674A90">
        <w:rPr>
          <w:sz w:val="28"/>
          <w:szCs w:val="28"/>
          <w:lang w:val="en-US"/>
        </w:rPr>
        <w:t xml:space="preserve"> </w:t>
      </w:r>
      <w:r w:rsidRPr="00A04B1E">
        <w:rPr>
          <w:sz w:val="28"/>
          <w:szCs w:val="28"/>
          <w:lang w:val="en-US"/>
        </w:rPr>
        <w:tab/>
        <w:t>Gu J., Han, B., Wang J. COVID</w:t>
      </w:r>
      <w:r w:rsidR="00D87090">
        <w:rPr>
          <w:sz w:val="28"/>
          <w:szCs w:val="28"/>
          <w:lang w:val="en-US"/>
        </w:rPr>
        <w:t xml:space="preserve">– </w:t>
      </w:r>
      <w:r w:rsidRPr="00A04B1E">
        <w:rPr>
          <w:sz w:val="28"/>
          <w:szCs w:val="28"/>
          <w:lang w:val="en-US"/>
        </w:rPr>
        <w:t xml:space="preserve">19: gastrointestinal manifestations and potential fecal–oral transmission. Gastroenterology. </w:t>
      </w:r>
      <w:r w:rsidR="00AD5348" w:rsidRPr="007D57DB">
        <w:rPr>
          <w:sz w:val="28"/>
          <w:szCs w:val="28"/>
          <w:lang w:val="en-US"/>
        </w:rPr>
        <w:t xml:space="preserve">–  2020.– </w:t>
      </w:r>
      <w:r w:rsidR="00AD5348">
        <w:rPr>
          <w:sz w:val="28"/>
          <w:szCs w:val="28"/>
          <w:lang w:val="en-US"/>
        </w:rPr>
        <w:t>Vol</w:t>
      </w:r>
      <w:r w:rsidR="00AD5348" w:rsidRPr="007D57DB">
        <w:rPr>
          <w:sz w:val="28"/>
          <w:szCs w:val="28"/>
          <w:lang w:val="en-US"/>
        </w:rPr>
        <w:t xml:space="preserve">. 158, № 6.– </w:t>
      </w:r>
      <w:r w:rsidR="00AD5348">
        <w:rPr>
          <w:sz w:val="28"/>
          <w:szCs w:val="28"/>
        </w:rPr>
        <w:t>Р</w:t>
      </w:r>
      <w:r w:rsidR="00AD5348" w:rsidRPr="007D57DB">
        <w:rPr>
          <w:sz w:val="28"/>
          <w:szCs w:val="28"/>
          <w:lang w:val="en-US"/>
        </w:rPr>
        <w:t xml:space="preserve">. 1518– 1522.  </w:t>
      </w:r>
    </w:p>
    <w:p w14:paraId="32F45A57" w14:textId="243056B4" w:rsidR="00A04B1E" w:rsidRPr="00A04B1E" w:rsidRDefault="00A04B1E" w:rsidP="007D57DB">
      <w:pPr>
        <w:rPr>
          <w:sz w:val="28"/>
          <w:szCs w:val="28"/>
          <w:lang w:val="en-US"/>
        </w:rPr>
      </w:pPr>
      <w:r w:rsidRPr="00A04B1E">
        <w:rPr>
          <w:sz w:val="28"/>
          <w:szCs w:val="28"/>
          <w:lang w:val="en-US"/>
        </w:rPr>
        <w:t>136</w:t>
      </w:r>
      <w:r w:rsidR="00674A90" w:rsidRPr="00674A90">
        <w:rPr>
          <w:sz w:val="28"/>
          <w:szCs w:val="28"/>
          <w:lang w:val="en-US"/>
        </w:rPr>
        <w:t xml:space="preserve"> </w:t>
      </w:r>
      <w:r w:rsidRPr="00A04B1E">
        <w:rPr>
          <w:sz w:val="28"/>
          <w:szCs w:val="28"/>
          <w:lang w:val="en-US"/>
        </w:rPr>
        <w:tab/>
        <w:t>Wu Y., Guo C., Tang L., Hong Z., Zhou J., Dong X., et al. Prolonged presence of SARS</w:t>
      </w:r>
      <w:r w:rsidR="00D87090">
        <w:rPr>
          <w:sz w:val="28"/>
          <w:szCs w:val="28"/>
          <w:lang w:val="en-US"/>
        </w:rPr>
        <w:t xml:space="preserve">– </w:t>
      </w:r>
      <w:r w:rsidRPr="00A04B1E">
        <w:rPr>
          <w:sz w:val="28"/>
          <w:szCs w:val="28"/>
          <w:lang w:val="en-US"/>
        </w:rPr>
        <w:t>CoV</w:t>
      </w:r>
      <w:r w:rsidR="00D87090">
        <w:rPr>
          <w:sz w:val="28"/>
          <w:szCs w:val="28"/>
          <w:lang w:val="en-US"/>
        </w:rPr>
        <w:t xml:space="preserve">– </w:t>
      </w:r>
      <w:r w:rsidRPr="00A04B1E">
        <w:rPr>
          <w:sz w:val="28"/>
          <w:szCs w:val="28"/>
          <w:lang w:val="en-US"/>
        </w:rPr>
        <w:t>2 viral RNA in faecal samples. Lancet Gastroenterol Hepatol</w:t>
      </w:r>
      <w:r w:rsidR="007D57DB" w:rsidRPr="007F25EF">
        <w:rPr>
          <w:sz w:val="28"/>
          <w:szCs w:val="28"/>
          <w:lang w:val="en-US"/>
        </w:rPr>
        <w:t>.</w:t>
      </w:r>
      <w:r w:rsidRPr="00A04B1E">
        <w:rPr>
          <w:sz w:val="28"/>
          <w:szCs w:val="28"/>
          <w:lang w:val="en-US"/>
        </w:rPr>
        <w:t xml:space="preserve"> </w:t>
      </w:r>
      <w:r w:rsidR="007D57DB" w:rsidRPr="007F25EF">
        <w:rPr>
          <w:sz w:val="28"/>
          <w:szCs w:val="28"/>
          <w:lang w:val="en-US"/>
        </w:rPr>
        <w:t xml:space="preserve">–  2020.– </w:t>
      </w:r>
      <w:r w:rsidR="007D57DB">
        <w:rPr>
          <w:sz w:val="28"/>
          <w:szCs w:val="28"/>
          <w:lang w:val="en-US"/>
        </w:rPr>
        <w:t>Vol</w:t>
      </w:r>
      <w:r w:rsidR="007D57DB" w:rsidRPr="00D87090">
        <w:rPr>
          <w:sz w:val="28"/>
          <w:szCs w:val="28"/>
        </w:rPr>
        <w:t>.</w:t>
      </w:r>
      <w:r w:rsidR="007D57DB">
        <w:rPr>
          <w:sz w:val="28"/>
          <w:szCs w:val="28"/>
        </w:rPr>
        <w:t xml:space="preserve"> 5</w:t>
      </w:r>
      <w:r w:rsidR="007D57DB" w:rsidRPr="00D87090">
        <w:rPr>
          <w:sz w:val="28"/>
          <w:szCs w:val="28"/>
        </w:rPr>
        <w:t>, №</w:t>
      </w:r>
      <w:r w:rsidR="007D57DB">
        <w:rPr>
          <w:sz w:val="28"/>
          <w:szCs w:val="28"/>
        </w:rPr>
        <w:t xml:space="preserve"> 5</w:t>
      </w:r>
      <w:r w:rsidR="007D57DB" w:rsidRPr="00D87090">
        <w:rPr>
          <w:sz w:val="28"/>
          <w:szCs w:val="28"/>
        </w:rPr>
        <w:t>.</w:t>
      </w:r>
      <w:r w:rsidR="007D57DB">
        <w:rPr>
          <w:sz w:val="28"/>
          <w:szCs w:val="28"/>
        </w:rPr>
        <w:t>– Р</w:t>
      </w:r>
      <w:r w:rsidR="007D57DB" w:rsidRPr="00D87090">
        <w:rPr>
          <w:sz w:val="28"/>
          <w:szCs w:val="28"/>
        </w:rPr>
        <w:t xml:space="preserve">. </w:t>
      </w:r>
      <w:r w:rsidR="007D57DB">
        <w:rPr>
          <w:sz w:val="28"/>
          <w:szCs w:val="28"/>
        </w:rPr>
        <w:t>434– 441</w:t>
      </w:r>
      <w:r w:rsidR="007D57DB" w:rsidRPr="00A04B1E">
        <w:rPr>
          <w:sz w:val="28"/>
          <w:szCs w:val="28"/>
        </w:rPr>
        <w:t xml:space="preserve">.  </w:t>
      </w:r>
    </w:p>
    <w:p w14:paraId="633A7E84" w14:textId="296ED4C9" w:rsidR="00A04B1E" w:rsidRPr="0033561D" w:rsidRDefault="00A04B1E" w:rsidP="00A04B1E">
      <w:pPr>
        <w:rPr>
          <w:sz w:val="28"/>
          <w:szCs w:val="28"/>
          <w:lang w:val="en-US"/>
        </w:rPr>
      </w:pPr>
      <w:r w:rsidRPr="00A04B1E">
        <w:rPr>
          <w:sz w:val="28"/>
          <w:szCs w:val="28"/>
          <w:lang w:val="en-US"/>
        </w:rPr>
        <w:t>137</w:t>
      </w:r>
      <w:r w:rsidR="00674A90" w:rsidRPr="00674A90">
        <w:rPr>
          <w:sz w:val="28"/>
          <w:szCs w:val="28"/>
          <w:lang w:val="en-US"/>
        </w:rPr>
        <w:t xml:space="preserve"> </w:t>
      </w:r>
      <w:r w:rsidRPr="00A04B1E">
        <w:rPr>
          <w:sz w:val="28"/>
          <w:szCs w:val="28"/>
          <w:lang w:val="en-US"/>
        </w:rPr>
        <w:tab/>
        <w:t>Lin L., Jiang X., Zhang Z., Huang S., Zhang Z., Fang Z., et al. Gastrointestinal symptoms of 95 cases with SARS</w:t>
      </w:r>
      <w:r w:rsidR="00D87090">
        <w:rPr>
          <w:sz w:val="28"/>
          <w:szCs w:val="28"/>
          <w:lang w:val="en-US"/>
        </w:rPr>
        <w:t xml:space="preserve">– </w:t>
      </w:r>
      <w:r w:rsidRPr="00A04B1E">
        <w:rPr>
          <w:sz w:val="28"/>
          <w:szCs w:val="28"/>
          <w:lang w:val="en-US"/>
        </w:rPr>
        <w:t>CoV</w:t>
      </w:r>
      <w:r w:rsidR="00D87090">
        <w:rPr>
          <w:sz w:val="28"/>
          <w:szCs w:val="28"/>
          <w:lang w:val="en-US"/>
        </w:rPr>
        <w:t xml:space="preserve">– </w:t>
      </w:r>
      <w:r w:rsidRPr="00A04B1E">
        <w:rPr>
          <w:sz w:val="28"/>
          <w:szCs w:val="28"/>
          <w:lang w:val="en-US"/>
        </w:rPr>
        <w:t xml:space="preserve">2 infection. Gut. </w:t>
      </w:r>
      <w:r w:rsidR="007D57DB" w:rsidRPr="0033561D">
        <w:rPr>
          <w:sz w:val="28"/>
          <w:szCs w:val="28"/>
          <w:lang w:val="en-US"/>
        </w:rPr>
        <w:t xml:space="preserve">–  2010.– </w:t>
      </w:r>
      <w:r w:rsidR="007D57DB">
        <w:rPr>
          <w:sz w:val="28"/>
          <w:szCs w:val="28"/>
          <w:lang w:val="en-US"/>
        </w:rPr>
        <w:t>Vol</w:t>
      </w:r>
      <w:r w:rsidR="007D57DB" w:rsidRPr="0033561D">
        <w:rPr>
          <w:sz w:val="28"/>
          <w:szCs w:val="28"/>
          <w:lang w:val="en-US"/>
        </w:rPr>
        <w:t xml:space="preserve">. 69, № 6.– </w:t>
      </w:r>
      <w:r w:rsidR="007D57DB">
        <w:rPr>
          <w:sz w:val="28"/>
          <w:szCs w:val="28"/>
        </w:rPr>
        <w:t>Р</w:t>
      </w:r>
      <w:r w:rsidR="007D57DB" w:rsidRPr="0033561D">
        <w:rPr>
          <w:sz w:val="28"/>
          <w:szCs w:val="28"/>
          <w:lang w:val="en-US"/>
        </w:rPr>
        <w:t xml:space="preserve">. </w:t>
      </w:r>
      <w:r w:rsidRPr="00A04B1E">
        <w:rPr>
          <w:sz w:val="28"/>
          <w:szCs w:val="28"/>
          <w:lang w:val="en-US"/>
        </w:rPr>
        <w:t>997–1001</w:t>
      </w:r>
      <w:r w:rsidR="007D57DB" w:rsidRPr="0033561D">
        <w:rPr>
          <w:sz w:val="28"/>
          <w:szCs w:val="28"/>
          <w:lang w:val="en-US"/>
        </w:rPr>
        <w:t>.</w:t>
      </w:r>
    </w:p>
    <w:p w14:paraId="56146FA9" w14:textId="43EAF91B" w:rsidR="00A04B1E" w:rsidRPr="00A04B1E" w:rsidRDefault="00A04B1E" w:rsidP="00392B17">
      <w:pPr>
        <w:rPr>
          <w:sz w:val="28"/>
          <w:szCs w:val="28"/>
          <w:lang w:val="en-US"/>
        </w:rPr>
      </w:pPr>
      <w:r w:rsidRPr="00A04B1E">
        <w:rPr>
          <w:sz w:val="28"/>
          <w:szCs w:val="28"/>
          <w:lang w:val="en-US"/>
        </w:rPr>
        <w:t>138</w:t>
      </w:r>
      <w:r w:rsidR="00674A90" w:rsidRPr="00674A90">
        <w:rPr>
          <w:sz w:val="28"/>
          <w:szCs w:val="28"/>
          <w:lang w:val="en-US"/>
        </w:rPr>
        <w:t xml:space="preserve"> </w:t>
      </w:r>
      <w:r w:rsidRPr="00A04B1E">
        <w:rPr>
          <w:sz w:val="28"/>
          <w:szCs w:val="28"/>
          <w:lang w:val="en-US"/>
        </w:rPr>
        <w:tab/>
      </w:r>
      <w:r w:rsidRPr="00A04B1E">
        <w:rPr>
          <w:sz w:val="28"/>
          <w:szCs w:val="28"/>
        </w:rPr>
        <w:t>С</w:t>
      </w:r>
      <w:r w:rsidRPr="00A04B1E">
        <w:rPr>
          <w:sz w:val="28"/>
          <w:szCs w:val="28"/>
          <w:lang w:val="en-US"/>
        </w:rPr>
        <w:t>hin M.H. Uncomfortable truths — what Covid</w:t>
      </w:r>
      <w:r w:rsidR="00D87090">
        <w:rPr>
          <w:sz w:val="28"/>
          <w:szCs w:val="28"/>
          <w:lang w:val="en-US"/>
        </w:rPr>
        <w:t xml:space="preserve">– </w:t>
      </w:r>
      <w:r w:rsidRPr="00A04B1E">
        <w:rPr>
          <w:sz w:val="28"/>
          <w:szCs w:val="28"/>
          <w:lang w:val="en-US"/>
        </w:rPr>
        <w:t>19 has revealed about chronic</w:t>
      </w:r>
      <w:r w:rsidR="00D87090">
        <w:rPr>
          <w:sz w:val="28"/>
          <w:szCs w:val="28"/>
          <w:lang w:val="en-US"/>
        </w:rPr>
        <w:t xml:space="preserve">– </w:t>
      </w:r>
      <w:r w:rsidRPr="00A04B1E">
        <w:rPr>
          <w:sz w:val="28"/>
          <w:szCs w:val="28"/>
          <w:lang w:val="en-US"/>
        </w:rPr>
        <w:t xml:space="preserve">disease care in America. N Engl J Med. </w:t>
      </w:r>
      <w:r w:rsidR="00392B17">
        <w:rPr>
          <w:sz w:val="28"/>
          <w:szCs w:val="28"/>
        </w:rPr>
        <w:t xml:space="preserve">– </w:t>
      </w:r>
      <w:r w:rsidR="00392B17" w:rsidRPr="00A04B1E">
        <w:rPr>
          <w:sz w:val="28"/>
          <w:szCs w:val="28"/>
        </w:rPr>
        <w:t>20</w:t>
      </w:r>
      <w:r w:rsidR="00392B17">
        <w:rPr>
          <w:sz w:val="28"/>
          <w:szCs w:val="28"/>
        </w:rPr>
        <w:t xml:space="preserve">21.– </w:t>
      </w:r>
      <w:r w:rsidR="00392B17">
        <w:rPr>
          <w:sz w:val="28"/>
          <w:szCs w:val="28"/>
          <w:lang w:val="en-US"/>
        </w:rPr>
        <w:t>Vol</w:t>
      </w:r>
      <w:r w:rsidR="00392B17" w:rsidRPr="00D87090">
        <w:rPr>
          <w:sz w:val="28"/>
          <w:szCs w:val="28"/>
        </w:rPr>
        <w:t>.</w:t>
      </w:r>
      <w:r w:rsidR="00392B17">
        <w:rPr>
          <w:sz w:val="28"/>
          <w:szCs w:val="28"/>
        </w:rPr>
        <w:t xml:space="preserve"> 385</w:t>
      </w:r>
      <w:r w:rsidR="00392B17" w:rsidRPr="00D87090">
        <w:rPr>
          <w:sz w:val="28"/>
          <w:szCs w:val="28"/>
        </w:rPr>
        <w:t>, №</w:t>
      </w:r>
      <w:r w:rsidR="00392B17">
        <w:rPr>
          <w:sz w:val="28"/>
          <w:szCs w:val="28"/>
        </w:rPr>
        <w:t xml:space="preserve"> 2</w:t>
      </w:r>
      <w:r w:rsidR="00392B17" w:rsidRPr="00D87090">
        <w:rPr>
          <w:sz w:val="28"/>
          <w:szCs w:val="28"/>
        </w:rPr>
        <w:t>.</w:t>
      </w:r>
      <w:r w:rsidR="00392B17">
        <w:rPr>
          <w:sz w:val="28"/>
          <w:szCs w:val="28"/>
        </w:rPr>
        <w:t>– 1633 р</w:t>
      </w:r>
      <w:r w:rsidR="00392B17" w:rsidRPr="00D87090">
        <w:rPr>
          <w:sz w:val="28"/>
          <w:szCs w:val="28"/>
        </w:rPr>
        <w:t xml:space="preserve">. </w:t>
      </w:r>
    </w:p>
    <w:p w14:paraId="1ED158C8" w14:textId="600DA365" w:rsidR="00A04B1E" w:rsidRPr="00A04B1E" w:rsidRDefault="00A04B1E" w:rsidP="00A04B1E">
      <w:pPr>
        <w:rPr>
          <w:sz w:val="28"/>
          <w:szCs w:val="28"/>
          <w:lang w:val="en-US"/>
        </w:rPr>
      </w:pPr>
      <w:r w:rsidRPr="00A04B1E">
        <w:rPr>
          <w:sz w:val="28"/>
          <w:szCs w:val="28"/>
          <w:lang w:val="en-US"/>
        </w:rPr>
        <w:t>139</w:t>
      </w:r>
      <w:r w:rsidR="00674A90" w:rsidRPr="00674A90">
        <w:rPr>
          <w:sz w:val="28"/>
          <w:szCs w:val="28"/>
          <w:lang w:val="en-US"/>
        </w:rPr>
        <w:t xml:space="preserve"> </w:t>
      </w:r>
      <w:r w:rsidRPr="00A04B1E">
        <w:rPr>
          <w:sz w:val="28"/>
          <w:szCs w:val="28"/>
          <w:lang w:val="en-US"/>
        </w:rPr>
        <w:tab/>
        <w:t>Scladny L., Koller T., Adamcova</w:t>
      </w:r>
      <w:r w:rsidR="00D87090">
        <w:rPr>
          <w:sz w:val="28"/>
          <w:szCs w:val="28"/>
          <w:lang w:val="en-US"/>
        </w:rPr>
        <w:t xml:space="preserve">– </w:t>
      </w:r>
      <w:r w:rsidRPr="00A04B1E">
        <w:rPr>
          <w:sz w:val="28"/>
          <w:szCs w:val="28"/>
          <w:lang w:val="en-US"/>
        </w:rPr>
        <w:t>Selcanova S., Vnencakova J., Jzncekova D, Durajova V., et al. Challenging management of severe chronic</w:t>
      </w:r>
      <w:r w:rsidR="001113B3" w:rsidRPr="001113B3">
        <w:rPr>
          <w:sz w:val="28"/>
          <w:szCs w:val="28"/>
          <w:lang w:val="en-US"/>
        </w:rPr>
        <w:t xml:space="preserve"> </w:t>
      </w:r>
      <w:r w:rsidRPr="00A04B1E">
        <w:rPr>
          <w:sz w:val="28"/>
          <w:szCs w:val="28"/>
          <w:lang w:val="en-US"/>
        </w:rPr>
        <w:t>disorders in acute pandemic situation: Chronic liver disease under COVID</w:t>
      </w:r>
      <w:r w:rsidR="00D87090">
        <w:rPr>
          <w:sz w:val="28"/>
          <w:szCs w:val="28"/>
          <w:lang w:val="en-US"/>
        </w:rPr>
        <w:t xml:space="preserve">– </w:t>
      </w:r>
      <w:r w:rsidRPr="00A04B1E">
        <w:rPr>
          <w:sz w:val="28"/>
          <w:szCs w:val="28"/>
          <w:lang w:val="en-US"/>
        </w:rPr>
        <w:t>19 pandemic as the proof</w:t>
      </w:r>
      <w:r w:rsidR="00D87090">
        <w:rPr>
          <w:sz w:val="28"/>
          <w:szCs w:val="28"/>
          <w:lang w:val="en-US"/>
        </w:rPr>
        <w:t xml:space="preserve">– </w:t>
      </w:r>
      <w:r w:rsidRPr="00A04B1E">
        <w:rPr>
          <w:sz w:val="28"/>
          <w:szCs w:val="28"/>
          <w:lang w:val="en-US"/>
        </w:rPr>
        <w:t>of</w:t>
      </w:r>
      <w:r w:rsidR="00D87090">
        <w:rPr>
          <w:sz w:val="28"/>
          <w:szCs w:val="28"/>
          <w:lang w:val="en-US"/>
        </w:rPr>
        <w:t xml:space="preserve">– </w:t>
      </w:r>
      <w:r w:rsidRPr="00A04B1E">
        <w:rPr>
          <w:sz w:val="28"/>
          <w:szCs w:val="28"/>
          <w:lang w:val="en-US"/>
        </w:rPr>
        <w:t xml:space="preserve">principle model to orchestrate the measures in 3PM context. EPMA J. </w:t>
      </w:r>
      <w:r w:rsidR="001113B3" w:rsidRPr="0033561D">
        <w:rPr>
          <w:sz w:val="28"/>
          <w:szCs w:val="28"/>
          <w:lang w:val="en-US"/>
        </w:rPr>
        <w:t xml:space="preserve">–  2021.– </w:t>
      </w:r>
      <w:r w:rsidR="001113B3">
        <w:rPr>
          <w:sz w:val="28"/>
          <w:szCs w:val="28"/>
          <w:lang w:val="en-US"/>
        </w:rPr>
        <w:t>Vol</w:t>
      </w:r>
      <w:r w:rsidR="001113B3" w:rsidRPr="0033561D">
        <w:rPr>
          <w:sz w:val="28"/>
          <w:szCs w:val="28"/>
          <w:lang w:val="en-US"/>
        </w:rPr>
        <w:t xml:space="preserve">. 12, № 1.– </w:t>
      </w:r>
      <w:r w:rsidR="001113B3">
        <w:rPr>
          <w:sz w:val="28"/>
          <w:szCs w:val="28"/>
        </w:rPr>
        <w:t>Р</w:t>
      </w:r>
      <w:r w:rsidR="001113B3" w:rsidRPr="0033561D">
        <w:rPr>
          <w:sz w:val="28"/>
          <w:szCs w:val="28"/>
          <w:lang w:val="en-US"/>
        </w:rPr>
        <w:t xml:space="preserve">. </w:t>
      </w:r>
      <w:r w:rsidRPr="00A04B1E">
        <w:rPr>
          <w:sz w:val="28"/>
          <w:szCs w:val="28"/>
          <w:lang w:val="en-US"/>
        </w:rPr>
        <w:t>1–14.</w:t>
      </w:r>
    </w:p>
    <w:p w14:paraId="6047BFDB" w14:textId="5DF9F3DF" w:rsidR="00A04B1E" w:rsidRPr="00A04B1E" w:rsidRDefault="00A04B1E" w:rsidP="000D382F">
      <w:pPr>
        <w:rPr>
          <w:sz w:val="28"/>
          <w:szCs w:val="28"/>
          <w:lang w:val="en-US"/>
        </w:rPr>
      </w:pPr>
      <w:r w:rsidRPr="00A04B1E">
        <w:rPr>
          <w:sz w:val="28"/>
          <w:szCs w:val="28"/>
          <w:lang w:val="en-US"/>
        </w:rPr>
        <w:t>140</w:t>
      </w:r>
      <w:r w:rsidR="00674A90" w:rsidRPr="00674A90">
        <w:rPr>
          <w:sz w:val="28"/>
          <w:szCs w:val="28"/>
          <w:lang w:val="en-US"/>
        </w:rPr>
        <w:t xml:space="preserve"> </w:t>
      </w:r>
      <w:r w:rsidRPr="00A04B1E">
        <w:rPr>
          <w:sz w:val="28"/>
          <w:szCs w:val="28"/>
          <w:lang w:val="en-US"/>
        </w:rPr>
        <w:tab/>
        <w:t>Hunt R.H., East J.E., Lanas A., Malfertheiner P., Satsangi J., Scarpignato C., Webb G.W. COVID</w:t>
      </w:r>
      <w:r w:rsidR="00D87090">
        <w:rPr>
          <w:sz w:val="28"/>
          <w:szCs w:val="28"/>
          <w:lang w:val="en-US"/>
        </w:rPr>
        <w:t xml:space="preserve">– </w:t>
      </w:r>
      <w:r w:rsidRPr="00A04B1E">
        <w:rPr>
          <w:sz w:val="28"/>
          <w:szCs w:val="28"/>
          <w:lang w:val="en-US"/>
        </w:rPr>
        <w:t>19 and Gastrointestinal Disease: Implications for the Gastroenterologist. Dig Dis.</w:t>
      </w:r>
      <w:r w:rsidR="000D382F" w:rsidRPr="0033561D">
        <w:rPr>
          <w:sz w:val="28"/>
          <w:szCs w:val="28"/>
          <w:lang w:val="en-US"/>
        </w:rPr>
        <w:t xml:space="preserve"> – 2021.– </w:t>
      </w:r>
      <w:r w:rsidR="000D382F">
        <w:rPr>
          <w:sz w:val="28"/>
          <w:szCs w:val="28"/>
          <w:lang w:val="en-US"/>
        </w:rPr>
        <w:t>Vol</w:t>
      </w:r>
      <w:r w:rsidR="000D382F" w:rsidRPr="0033561D">
        <w:rPr>
          <w:sz w:val="28"/>
          <w:szCs w:val="28"/>
          <w:lang w:val="en-US"/>
        </w:rPr>
        <w:t xml:space="preserve">. 39, № 2.– </w:t>
      </w:r>
      <w:r w:rsidR="000D382F">
        <w:rPr>
          <w:sz w:val="28"/>
          <w:szCs w:val="28"/>
        </w:rPr>
        <w:t>Р</w:t>
      </w:r>
      <w:r w:rsidR="000D382F" w:rsidRPr="0033561D">
        <w:rPr>
          <w:sz w:val="28"/>
          <w:szCs w:val="28"/>
          <w:lang w:val="en-US"/>
        </w:rPr>
        <w:t>. 19</w:t>
      </w:r>
      <w:r w:rsidR="00F73828" w:rsidRPr="0033561D">
        <w:rPr>
          <w:lang w:val="en-US"/>
        </w:rPr>
        <w:t xml:space="preserve"> </w:t>
      </w:r>
      <w:r w:rsidR="00F73828" w:rsidRPr="0033561D">
        <w:rPr>
          <w:sz w:val="28"/>
          <w:szCs w:val="28"/>
          <w:lang w:val="en-US"/>
        </w:rPr>
        <w:t xml:space="preserve">‒ </w:t>
      </w:r>
      <w:r w:rsidR="0036429B" w:rsidRPr="0033561D">
        <w:rPr>
          <w:sz w:val="28"/>
          <w:szCs w:val="28"/>
          <w:lang w:val="en-US"/>
        </w:rPr>
        <w:t>29.</w:t>
      </w:r>
    </w:p>
    <w:p w14:paraId="3B980E2C" w14:textId="392C91C0" w:rsidR="00A04B1E" w:rsidRPr="00A04B1E" w:rsidRDefault="00A04B1E" w:rsidP="00A04B1E">
      <w:pPr>
        <w:rPr>
          <w:sz w:val="28"/>
          <w:szCs w:val="28"/>
          <w:lang w:val="en-US"/>
        </w:rPr>
      </w:pPr>
      <w:r w:rsidRPr="00A04B1E">
        <w:rPr>
          <w:sz w:val="28"/>
          <w:szCs w:val="28"/>
          <w:lang w:val="en-US"/>
        </w:rPr>
        <w:t>141</w:t>
      </w:r>
      <w:r w:rsidR="00674A90" w:rsidRPr="00674A90">
        <w:rPr>
          <w:sz w:val="28"/>
          <w:szCs w:val="28"/>
          <w:lang w:val="en-US"/>
        </w:rPr>
        <w:t xml:space="preserve"> </w:t>
      </w:r>
      <w:r w:rsidRPr="00A04B1E">
        <w:rPr>
          <w:sz w:val="28"/>
          <w:szCs w:val="28"/>
          <w:lang w:val="en-US"/>
        </w:rPr>
        <w:tab/>
        <w:t>Mikolasevic I., Bozic D., Pavic T., Ruzic A., Hauser G., Radic M. Liver disease in the era of COVID</w:t>
      </w:r>
      <w:r w:rsidR="00D87090">
        <w:rPr>
          <w:sz w:val="28"/>
          <w:szCs w:val="28"/>
          <w:lang w:val="en-US"/>
        </w:rPr>
        <w:t xml:space="preserve">– </w:t>
      </w:r>
      <w:r w:rsidRPr="00A04B1E">
        <w:rPr>
          <w:sz w:val="28"/>
          <w:szCs w:val="28"/>
          <w:lang w:val="en-US"/>
        </w:rPr>
        <w:t xml:space="preserve">19: Is the worst yet to come? World J Gastroenterol. </w:t>
      </w:r>
      <w:r w:rsidR="00327F1B" w:rsidRPr="0033561D">
        <w:rPr>
          <w:sz w:val="28"/>
          <w:szCs w:val="28"/>
          <w:lang w:val="en-US"/>
        </w:rPr>
        <w:t xml:space="preserve">–  2021.– </w:t>
      </w:r>
      <w:r w:rsidR="00327F1B">
        <w:rPr>
          <w:sz w:val="28"/>
          <w:szCs w:val="28"/>
          <w:lang w:val="en-US"/>
        </w:rPr>
        <w:t>Vol</w:t>
      </w:r>
      <w:r w:rsidR="00327F1B" w:rsidRPr="0033561D">
        <w:rPr>
          <w:sz w:val="28"/>
          <w:szCs w:val="28"/>
          <w:lang w:val="en-US"/>
        </w:rPr>
        <w:t xml:space="preserve">. 27, № 36.– </w:t>
      </w:r>
      <w:r w:rsidR="00327F1B">
        <w:rPr>
          <w:sz w:val="28"/>
          <w:szCs w:val="28"/>
        </w:rPr>
        <w:t>Р</w:t>
      </w:r>
      <w:r w:rsidR="00327F1B" w:rsidRPr="0033561D">
        <w:rPr>
          <w:sz w:val="28"/>
          <w:szCs w:val="28"/>
          <w:lang w:val="en-US"/>
        </w:rPr>
        <w:t>. 3</w:t>
      </w:r>
      <w:r w:rsidRPr="00A04B1E">
        <w:rPr>
          <w:sz w:val="28"/>
          <w:szCs w:val="28"/>
          <w:lang w:val="en-US"/>
        </w:rPr>
        <w:t xml:space="preserve">9– </w:t>
      </w:r>
      <w:r w:rsidR="00327F1B" w:rsidRPr="0033561D">
        <w:rPr>
          <w:sz w:val="28"/>
          <w:szCs w:val="28"/>
          <w:lang w:val="en-US"/>
        </w:rPr>
        <w:t>45</w:t>
      </w:r>
      <w:r w:rsidRPr="00A04B1E">
        <w:rPr>
          <w:sz w:val="28"/>
          <w:szCs w:val="28"/>
          <w:lang w:val="en-US"/>
        </w:rPr>
        <w:t>.</w:t>
      </w:r>
    </w:p>
    <w:p w14:paraId="5364911D" w14:textId="74B51E33" w:rsidR="00A04B1E" w:rsidRPr="00A04B1E" w:rsidRDefault="00A04B1E" w:rsidP="00A04B1E">
      <w:pPr>
        <w:rPr>
          <w:sz w:val="28"/>
          <w:szCs w:val="28"/>
          <w:lang w:val="en-US"/>
        </w:rPr>
      </w:pPr>
      <w:r w:rsidRPr="00A04B1E">
        <w:rPr>
          <w:sz w:val="28"/>
          <w:szCs w:val="28"/>
          <w:lang w:val="en-US"/>
        </w:rPr>
        <w:t>142</w:t>
      </w:r>
      <w:r w:rsidR="00674A90" w:rsidRPr="00674A90">
        <w:rPr>
          <w:sz w:val="28"/>
          <w:szCs w:val="28"/>
          <w:lang w:val="en-US"/>
        </w:rPr>
        <w:t xml:space="preserve"> </w:t>
      </w:r>
      <w:r w:rsidRPr="00A04B1E">
        <w:rPr>
          <w:sz w:val="28"/>
          <w:szCs w:val="28"/>
          <w:lang w:val="en-US"/>
        </w:rPr>
        <w:tab/>
        <w:t>Hartl L., Semmler G., Hofer B.S., Schirwani N., Jachs M., Simbrunner B., et al. COVID</w:t>
      </w:r>
      <w:r w:rsidR="00D87090">
        <w:rPr>
          <w:sz w:val="28"/>
          <w:szCs w:val="28"/>
          <w:lang w:val="en-US"/>
        </w:rPr>
        <w:t xml:space="preserve">– </w:t>
      </w:r>
      <w:r w:rsidRPr="00A04B1E">
        <w:rPr>
          <w:sz w:val="28"/>
          <w:szCs w:val="28"/>
          <w:lang w:val="en-US"/>
        </w:rPr>
        <w:t>19</w:t>
      </w:r>
      <w:r w:rsidR="00D87090">
        <w:rPr>
          <w:sz w:val="28"/>
          <w:szCs w:val="28"/>
          <w:lang w:val="en-US"/>
        </w:rPr>
        <w:t xml:space="preserve">– </w:t>
      </w:r>
      <w:r w:rsidRPr="00A04B1E">
        <w:rPr>
          <w:sz w:val="28"/>
          <w:szCs w:val="28"/>
          <w:lang w:val="en-US"/>
        </w:rPr>
        <w:t>related downscaling of in</w:t>
      </w:r>
      <w:r w:rsidR="00D87090">
        <w:rPr>
          <w:sz w:val="28"/>
          <w:szCs w:val="28"/>
          <w:lang w:val="en-US"/>
        </w:rPr>
        <w:t xml:space="preserve">– </w:t>
      </w:r>
      <w:r w:rsidRPr="00A04B1E">
        <w:rPr>
          <w:sz w:val="28"/>
          <w:szCs w:val="28"/>
          <w:lang w:val="en-US"/>
        </w:rPr>
        <w:t xml:space="preserve">hospital liver care decreased patient </w:t>
      </w:r>
      <w:r w:rsidRPr="00A04B1E">
        <w:rPr>
          <w:sz w:val="28"/>
          <w:szCs w:val="28"/>
          <w:lang w:val="en-US"/>
        </w:rPr>
        <w:lastRenderedPageBreak/>
        <w:t>satisfaction and increased liver</w:t>
      </w:r>
      <w:r w:rsidR="00D87090">
        <w:rPr>
          <w:sz w:val="28"/>
          <w:szCs w:val="28"/>
          <w:lang w:val="en-US"/>
        </w:rPr>
        <w:t xml:space="preserve">– </w:t>
      </w:r>
      <w:r w:rsidRPr="00A04B1E">
        <w:rPr>
          <w:sz w:val="28"/>
          <w:szCs w:val="28"/>
          <w:lang w:val="en-US"/>
        </w:rPr>
        <w:t xml:space="preserve">related mortality. Hepatol Commun. </w:t>
      </w:r>
      <w:r w:rsidR="00E9706D" w:rsidRPr="007F25EF">
        <w:rPr>
          <w:sz w:val="28"/>
          <w:szCs w:val="28"/>
          <w:lang w:val="en-US"/>
        </w:rPr>
        <w:t xml:space="preserve">–  2021.– </w:t>
      </w:r>
      <w:r w:rsidR="00E9706D">
        <w:rPr>
          <w:sz w:val="28"/>
          <w:szCs w:val="28"/>
          <w:lang w:val="en-US"/>
        </w:rPr>
        <w:t>Vol</w:t>
      </w:r>
      <w:r w:rsidR="00E9706D" w:rsidRPr="00D87090">
        <w:rPr>
          <w:sz w:val="28"/>
          <w:szCs w:val="28"/>
        </w:rPr>
        <w:t>.</w:t>
      </w:r>
      <w:r w:rsidR="00E9706D">
        <w:rPr>
          <w:sz w:val="28"/>
          <w:szCs w:val="28"/>
        </w:rPr>
        <w:t xml:space="preserve"> 5</w:t>
      </w:r>
      <w:r w:rsidR="00E9706D" w:rsidRPr="00D87090">
        <w:rPr>
          <w:sz w:val="28"/>
          <w:szCs w:val="28"/>
        </w:rPr>
        <w:t>, №</w:t>
      </w:r>
      <w:r w:rsidR="00E9706D">
        <w:rPr>
          <w:sz w:val="28"/>
          <w:szCs w:val="28"/>
        </w:rPr>
        <w:t xml:space="preserve"> 10</w:t>
      </w:r>
      <w:r w:rsidR="00E9706D" w:rsidRPr="00D87090">
        <w:rPr>
          <w:sz w:val="28"/>
          <w:szCs w:val="28"/>
        </w:rPr>
        <w:t>.</w:t>
      </w:r>
      <w:r w:rsidR="00E9706D">
        <w:rPr>
          <w:sz w:val="28"/>
          <w:szCs w:val="28"/>
        </w:rPr>
        <w:t>– Р</w:t>
      </w:r>
      <w:r w:rsidR="00E9706D" w:rsidRPr="00D87090">
        <w:rPr>
          <w:sz w:val="28"/>
          <w:szCs w:val="28"/>
        </w:rPr>
        <w:t xml:space="preserve">. </w:t>
      </w:r>
      <w:r w:rsidRPr="00A04B1E">
        <w:rPr>
          <w:sz w:val="28"/>
          <w:szCs w:val="28"/>
          <w:lang w:val="en-US"/>
        </w:rPr>
        <w:t xml:space="preserve">60–75. </w:t>
      </w:r>
    </w:p>
    <w:p w14:paraId="541FEB49" w14:textId="5A183731" w:rsidR="00A04B1E" w:rsidRPr="00A04B1E" w:rsidRDefault="00A04B1E" w:rsidP="00A04B1E">
      <w:pPr>
        <w:rPr>
          <w:sz w:val="28"/>
          <w:szCs w:val="28"/>
          <w:lang w:val="en-US"/>
        </w:rPr>
      </w:pPr>
      <w:r w:rsidRPr="00A04B1E">
        <w:rPr>
          <w:sz w:val="28"/>
          <w:szCs w:val="28"/>
          <w:lang w:val="en-US"/>
        </w:rPr>
        <w:t>143</w:t>
      </w:r>
      <w:r w:rsidR="005D25E4" w:rsidRPr="005D25E4">
        <w:rPr>
          <w:sz w:val="28"/>
          <w:szCs w:val="28"/>
          <w:lang w:val="en-US"/>
        </w:rPr>
        <w:t xml:space="preserve"> </w:t>
      </w:r>
      <w:r w:rsidRPr="00A04B1E">
        <w:rPr>
          <w:sz w:val="28"/>
          <w:szCs w:val="28"/>
          <w:lang w:val="en-US"/>
        </w:rPr>
        <w:tab/>
        <w:t>Donato G., Forti E. Mutignani M., Latwrra V.A., Arese D., Coppola F., et al. A multicenter survey on endoscopic retrograde cholangiopancreatography during the COVID</w:t>
      </w:r>
      <w:r w:rsidR="00D87090">
        <w:rPr>
          <w:sz w:val="28"/>
          <w:szCs w:val="28"/>
          <w:lang w:val="en-US"/>
        </w:rPr>
        <w:t xml:space="preserve">– </w:t>
      </w:r>
      <w:r w:rsidRPr="00A04B1E">
        <w:rPr>
          <w:sz w:val="28"/>
          <w:szCs w:val="28"/>
          <w:lang w:val="en-US"/>
        </w:rPr>
        <w:t xml:space="preserve">19 pandemic in northern and central Italy. Endosc Int Open. </w:t>
      </w:r>
      <w:r w:rsidR="00E04033" w:rsidRPr="0033561D">
        <w:rPr>
          <w:sz w:val="28"/>
          <w:szCs w:val="28"/>
          <w:lang w:val="en-US"/>
        </w:rPr>
        <w:t xml:space="preserve">–  2021.– </w:t>
      </w:r>
      <w:r w:rsidR="00E04033">
        <w:rPr>
          <w:sz w:val="28"/>
          <w:szCs w:val="28"/>
          <w:lang w:val="en-US"/>
        </w:rPr>
        <w:t>Vol</w:t>
      </w:r>
      <w:r w:rsidR="00E04033" w:rsidRPr="0033561D">
        <w:rPr>
          <w:sz w:val="28"/>
          <w:szCs w:val="28"/>
          <w:lang w:val="en-US"/>
        </w:rPr>
        <w:t xml:space="preserve">. 9, № 4.– </w:t>
      </w:r>
      <w:r w:rsidR="00E04033">
        <w:rPr>
          <w:sz w:val="28"/>
          <w:szCs w:val="28"/>
        </w:rPr>
        <w:t>Р</w:t>
      </w:r>
      <w:r w:rsidR="00E04033" w:rsidRPr="0033561D">
        <w:rPr>
          <w:sz w:val="28"/>
          <w:szCs w:val="28"/>
          <w:lang w:val="en-US"/>
        </w:rPr>
        <w:t xml:space="preserve">. </w:t>
      </w:r>
      <w:r w:rsidRPr="00A04B1E">
        <w:rPr>
          <w:sz w:val="28"/>
          <w:szCs w:val="28"/>
          <w:lang w:val="en-US"/>
        </w:rPr>
        <w:t>29–34.</w:t>
      </w:r>
    </w:p>
    <w:p w14:paraId="679242FB" w14:textId="065FB8AE" w:rsidR="00A04B1E" w:rsidRPr="00A04B1E" w:rsidRDefault="00A04B1E" w:rsidP="00A04B1E">
      <w:pPr>
        <w:rPr>
          <w:sz w:val="28"/>
          <w:szCs w:val="28"/>
          <w:lang w:val="en-US"/>
        </w:rPr>
      </w:pPr>
      <w:r w:rsidRPr="00A04B1E">
        <w:rPr>
          <w:sz w:val="28"/>
          <w:szCs w:val="28"/>
          <w:lang w:val="en-US"/>
        </w:rPr>
        <w:t>144</w:t>
      </w:r>
      <w:r w:rsidR="005D25E4" w:rsidRPr="005D25E4">
        <w:rPr>
          <w:sz w:val="28"/>
          <w:szCs w:val="28"/>
          <w:lang w:val="en-US"/>
        </w:rPr>
        <w:t xml:space="preserve"> </w:t>
      </w:r>
      <w:r w:rsidRPr="00A04B1E">
        <w:rPr>
          <w:sz w:val="28"/>
          <w:szCs w:val="28"/>
          <w:lang w:val="en-US"/>
        </w:rPr>
        <w:tab/>
        <w:t>Morais S., Antunes L., Rodrugues J., Fontes F., Bento M.J., Lunet L. The impact of the coronavirus disease 2019 pandemic on the diagnosis and treatment of cancer in Northern Portugal. Eur J Cancer Prev. 2021.</w:t>
      </w:r>
    </w:p>
    <w:p w14:paraId="712093DD" w14:textId="44711EFA" w:rsidR="00A04B1E" w:rsidRPr="00A04B1E" w:rsidRDefault="00A04B1E" w:rsidP="009D4076">
      <w:pPr>
        <w:rPr>
          <w:sz w:val="28"/>
          <w:szCs w:val="28"/>
          <w:lang w:val="en-US"/>
        </w:rPr>
      </w:pPr>
      <w:r w:rsidRPr="00A04B1E">
        <w:rPr>
          <w:sz w:val="28"/>
          <w:szCs w:val="28"/>
          <w:lang w:val="en-US"/>
        </w:rPr>
        <w:t>145</w:t>
      </w:r>
      <w:r w:rsidR="005D25E4" w:rsidRPr="005D25E4">
        <w:rPr>
          <w:sz w:val="28"/>
          <w:szCs w:val="28"/>
          <w:lang w:val="en-US"/>
        </w:rPr>
        <w:t xml:space="preserve"> </w:t>
      </w:r>
      <w:r w:rsidRPr="00A04B1E">
        <w:rPr>
          <w:sz w:val="28"/>
          <w:szCs w:val="28"/>
          <w:lang w:val="en-US"/>
        </w:rPr>
        <w:tab/>
        <w:t>Buscarini E., Benedetti A., Monica F. Luigi P. Buttita F., Cameletti M., et al. Changes in digestive cancer diagnosis during the SARS</w:t>
      </w:r>
      <w:r w:rsidR="00D87090">
        <w:rPr>
          <w:sz w:val="28"/>
          <w:szCs w:val="28"/>
          <w:lang w:val="en-US"/>
        </w:rPr>
        <w:t xml:space="preserve">– </w:t>
      </w:r>
      <w:r w:rsidRPr="00A04B1E">
        <w:rPr>
          <w:sz w:val="28"/>
          <w:szCs w:val="28"/>
          <w:lang w:val="en-US"/>
        </w:rPr>
        <w:t>CoV</w:t>
      </w:r>
      <w:r w:rsidR="00D87090">
        <w:rPr>
          <w:sz w:val="28"/>
          <w:szCs w:val="28"/>
          <w:lang w:val="en-US"/>
        </w:rPr>
        <w:t xml:space="preserve">– </w:t>
      </w:r>
      <w:r w:rsidRPr="00A04B1E">
        <w:rPr>
          <w:sz w:val="28"/>
          <w:szCs w:val="28"/>
          <w:lang w:val="en-US"/>
        </w:rPr>
        <w:t>2 pandemic in Italy: A nationwide survey.</w:t>
      </w:r>
      <w:r w:rsidR="009D4076" w:rsidRPr="009D4076">
        <w:rPr>
          <w:sz w:val="28"/>
          <w:szCs w:val="28"/>
          <w:lang w:val="en-US"/>
        </w:rPr>
        <w:t xml:space="preserve"> –  2021.– </w:t>
      </w:r>
      <w:r w:rsidR="009D4076">
        <w:rPr>
          <w:sz w:val="28"/>
          <w:szCs w:val="28"/>
          <w:lang w:val="en-US"/>
        </w:rPr>
        <w:t>Vol</w:t>
      </w:r>
      <w:r w:rsidR="009D4076" w:rsidRPr="0033561D">
        <w:rPr>
          <w:sz w:val="28"/>
          <w:szCs w:val="28"/>
          <w:lang w:val="en-US"/>
        </w:rPr>
        <w:t xml:space="preserve">. 53, № 6.– </w:t>
      </w:r>
      <w:r w:rsidR="009D4076">
        <w:rPr>
          <w:sz w:val="28"/>
          <w:szCs w:val="28"/>
        </w:rPr>
        <w:t>Р</w:t>
      </w:r>
      <w:r w:rsidR="009D4076" w:rsidRPr="0033561D">
        <w:rPr>
          <w:sz w:val="28"/>
          <w:szCs w:val="28"/>
          <w:lang w:val="en-US"/>
        </w:rPr>
        <w:t xml:space="preserve">. 682-695. </w:t>
      </w:r>
    </w:p>
    <w:p w14:paraId="09D568B8" w14:textId="697F31EC" w:rsidR="00A04B1E" w:rsidRPr="00A04B1E" w:rsidRDefault="00A04B1E" w:rsidP="00A04B1E">
      <w:pPr>
        <w:rPr>
          <w:sz w:val="28"/>
          <w:szCs w:val="28"/>
          <w:lang w:val="en-US"/>
        </w:rPr>
      </w:pPr>
      <w:r w:rsidRPr="00A04B1E">
        <w:rPr>
          <w:sz w:val="28"/>
          <w:szCs w:val="28"/>
          <w:lang w:val="en-US"/>
        </w:rPr>
        <w:t>146</w:t>
      </w:r>
      <w:r w:rsidR="005D25E4" w:rsidRPr="005D25E4">
        <w:rPr>
          <w:sz w:val="28"/>
          <w:szCs w:val="28"/>
          <w:lang w:val="en-US"/>
        </w:rPr>
        <w:t xml:space="preserve"> </w:t>
      </w:r>
      <w:r w:rsidRPr="00A04B1E">
        <w:rPr>
          <w:sz w:val="28"/>
          <w:szCs w:val="28"/>
          <w:lang w:val="en-US"/>
        </w:rPr>
        <w:tab/>
        <w:t>Guan W.</w:t>
      </w:r>
      <w:r w:rsidR="00D87090">
        <w:rPr>
          <w:sz w:val="28"/>
          <w:szCs w:val="28"/>
          <w:lang w:val="en-US"/>
        </w:rPr>
        <w:t xml:space="preserve">– </w:t>
      </w:r>
      <w:r w:rsidRPr="00A04B1E">
        <w:rPr>
          <w:sz w:val="28"/>
          <w:szCs w:val="28"/>
          <w:lang w:val="en-US"/>
        </w:rPr>
        <w:t>J., Ni Z.</w:t>
      </w:r>
      <w:r w:rsidR="00D87090">
        <w:rPr>
          <w:sz w:val="28"/>
          <w:szCs w:val="28"/>
          <w:lang w:val="en-US"/>
        </w:rPr>
        <w:t xml:space="preserve">– </w:t>
      </w:r>
      <w:r w:rsidRPr="00A04B1E">
        <w:rPr>
          <w:sz w:val="28"/>
          <w:szCs w:val="28"/>
          <w:lang w:val="en-US"/>
        </w:rPr>
        <w:t>Y., Hu Y., Liang W.H., Ou C.Q., He J.X., et al.</w:t>
      </w:r>
    </w:p>
    <w:p w14:paraId="5B1F0FD1" w14:textId="6A7EBAFA" w:rsidR="00A04B1E" w:rsidRPr="00A04B1E" w:rsidRDefault="00A04B1E" w:rsidP="00A04B1E">
      <w:pPr>
        <w:rPr>
          <w:sz w:val="28"/>
          <w:szCs w:val="28"/>
          <w:lang w:val="en-US"/>
        </w:rPr>
      </w:pPr>
      <w:r w:rsidRPr="00A04B1E">
        <w:rPr>
          <w:sz w:val="28"/>
          <w:szCs w:val="28"/>
          <w:lang w:val="en-US"/>
        </w:rPr>
        <w:t xml:space="preserve">Clinical Characteristics of Coronavirus Disease 2019 in China. N Engl J Med. </w:t>
      </w:r>
      <w:r w:rsidR="006053B3" w:rsidRPr="006053B3">
        <w:rPr>
          <w:sz w:val="28"/>
          <w:szCs w:val="28"/>
          <w:lang w:val="en-US"/>
        </w:rPr>
        <w:t xml:space="preserve">–  2020.– </w:t>
      </w:r>
      <w:r w:rsidR="006053B3">
        <w:rPr>
          <w:sz w:val="28"/>
          <w:szCs w:val="28"/>
          <w:lang w:val="en-US"/>
        </w:rPr>
        <w:t>Vol</w:t>
      </w:r>
      <w:r w:rsidR="006053B3" w:rsidRPr="006053B3">
        <w:rPr>
          <w:sz w:val="28"/>
          <w:szCs w:val="28"/>
          <w:lang w:val="en-US"/>
        </w:rPr>
        <w:t xml:space="preserve">. </w:t>
      </w:r>
      <w:r w:rsidR="006053B3" w:rsidRPr="0033561D">
        <w:rPr>
          <w:sz w:val="28"/>
          <w:szCs w:val="28"/>
          <w:lang w:val="en-US"/>
        </w:rPr>
        <w:t>382</w:t>
      </w:r>
      <w:r w:rsidR="006053B3" w:rsidRPr="006053B3">
        <w:rPr>
          <w:sz w:val="28"/>
          <w:szCs w:val="28"/>
          <w:lang w:val="en-US"/>
        </w:rPr>
        <w:t xml:space="preserve">, № </w:t>
      </w:r>
      <w:r w:rsidR="006053B3" w:rsidRPr="0033561D">
        <w:rPr>
          <w:sz w:val="28"/>
          <w:szCs w:val="28"/>
          <w:lang w:val="en-US"/>
        </w:rPr>
        <w:t>1</w:t>
      </w:r>
      <w:r w:rsidR="006053B3" w:rsidRPr="006053B3">
        <w:rPr>
          <w:sz w:val="28"/>
          <w:szCs w:val="28"/>
          <w:lang w:val="en-US"/>
        </w:rPr>
        <w:t xml:space="preserve">8.– </w:t>
      </w:r>
      <w:r w:rsidR="006053B3">
        <w:rPr>
          <w:sz w:val="28"/>
          <w:szCs w:val="28"/>
        </w:rPr>
        <w:t>Р</w:t>
      </w:r>
      <w:r w:rsidR="006053B3" w:rsidRPr="006053B3">
        <w:rPr>
          <w:sz w:val="28"/>
          <w:szCs w:val="28"/>
          <w:lang w:val="en-US"/>
        </w:rPr>
        <w:t xml:space="preserve">. </w:t>
      </w:r>
      <w:r w:rsidRPr="00A04B1E">
        <w:rPr>
          <w:sz w:val="28"/>
          <w:szCs w:val="28"/>
          <w:lang w:val="en-US"/>
        </w:rPr>
        <w:t>1708–</w:t>
      </w:r>
      <w:r w:rsidR="006053B3">
        <w:rPr>
          <w:sz w:val="28"/>
          <w:szCs w:val="28"/>
        </w:rPr>
        <w:t>1715</w:t>
      </w:r>
      <w:r w:rsidRPr="00A04B1E">
        <w:rPr>
          <w:sz w:val="28"/>
          <w:szCs w:val="28"/>
          <w:lang w:val="en-US"/>
        </w:rPr>
        <w:t xml:space="preserve">. </w:t>
      </w:r>
    </w:p>
    <w:p w14:paraId="51AEAEE0" w14:textId="0600314D" w:rsidR="00A04B1E" w:rsidRPr="00A04B1E" w:rsidRDefault="00A04B1E" w:rsidP="00A04B1E">
      <w:pPr>
        <w:rPr>
          <w:sz w:val="28"/>
          <w:szCs w:val="28"/>
          <w:lang w:val="en-US"/>
        </w:rPr>
      </w:pPr>
      <w:r w:rsidRPr="00A04B1E">
        <w:rPr>
          <w:sz w:val="28"/>
          <w:szCs w:val="28"/>
          <w:lang w:val="en-US"/>
        </w:rPr>
        <w:t>147</w:t>
      </w:r>
      <w:r w:rsidR="005D25E4" w:rsidRPr="005D25E4">
        <w:rPr>
          <w:sz w:val="28"/>
          <w:szCs w:val="28"/>
          <w:lang w:val="en-US"/>
        </w:rPr>
        <w:t xml:space="preserve"> </w:t>
      </w:r>
      <w:r w:rsidRPr="00A04B1E">
        <w:rPr>
          <w:sz w:val="28"/>
          <w:szCs w:val="28"/>
          <w:lang w:val="en-US"/>
        </w:rPr>
        <w:tab/>
        <w:t>Pan L., Mu M., Ren H. G., Yang P., Sun Y. Wang R., et al. Clinical characteristics of COVID</w:t>
      </w:r>
      <w:r w:rsidR="00D87090">
        <w:rPr>
          <w:sz w:val="28"/>
          <w:szCs w:val="28"/>
          <w:lang w:val="en-US"/>
        </w:rPr>
        <w:t xml:space="preserve">– </w:t>
      </w:r>
      <w:r w:rsidRPr="00A04B1E">
        <w:rPr>
          <w:sz w:val="28"/>
          <w:szCs w:val="28"/>
          <w:lang w:val="en-US"/>
        </w:rPr>
        <w:t>19 patients with digestive symptoms in Hubei, China: a descriptive, cross</w:t>
      </w:r>
      <w:r w:rsidR="00D87090">
        <w:rPr>
          <w:sz w:val="28"/>
          <w:szCs w:val="28"/>
          <w:lang w:val="en-US"/>
        </w:rPr>
        <w:t xml:space="preserve">– </w:t>
      </w:r>
      <w:r w:rsidRPr="00A04B1E">
        <w:rPr>
          <w:sz w:val="28"/>
          <w:szCs w:val="28"/>
          <w:lang w:val="en-US"/>
        </w:rPr>
        <w:t>sectional, multicenter study. Am J Gastroenterol,</w:t>
      </w:r>
      <w:r w:rsidR="00A320E2" w:rsidRPr="0033561D">
        <w:rPr>
          <w:sz w:val="28"/>
          <w:szCs w:val="28"/>
          <w:lang w:val="en-US"/>
        </w:rPr>
        <w:t xml:space="preserve"> –  2020.– </w:t>
      </w:r>
      <w:r w:rsidR="00A320E2">
        <w:rPr>
          <w:sz w:val="28"/>
          <w:szCs w:val="28"/>
          <w:lang w:val="en-US"/>
        </w:rPr>
        <w:t>Vol</w:t>
      </w:r>
      <w:r w:rsidR="00A320E2" w:rsidRPr="0033561D">
        <w:rPr>
          <w:sz w:val="28"/>
          <w:szCs w:val="28"/>
          <w:lang w:val="en-US"/>
        </w:rPr>
        <w:t xml:space="preserve">. 115, № 5.– </w:t>
      </w:r>
      <w:r w:rsidRPr="00A04B1E">
        <w:rPr>
          <w:sz w:val="28"/>
          <w:szCs w:val="28"/>
          <w:lang w:val="en-US"/>
        </w:rPr>
        <w:t>766</w:t>
      </w:r>
      <w:r w:rsidR="00994C49" w:rsidRPr="0033561D">
        <w:rPr>
          <w:sz w:val="28"/>
          <w:szCs w:val="28"/>
          <w:lang w:val="en-US"/>
        </w:rPr>
        <w:t xml:space="preserve"> </w:t>
      </w:r>
      <w:r w:rsidR="00994C49">
        <w:rPr>
          <w:sz w:val="28"/>
          <w:szCs w:val="28"/>
        </w:rPr>
        <w:t>р</w:t>
      </w:r>
      <w:r w:rsidR="00994C49" w:rsidRPr="0033561D">
        <w:rPr>
          <w:sz w:val="28"/>
          <w:szCs w:val="28"/>
          <w:lang w:val="en-US"/>
        </w:rPr>
        <w:t>.</w:t>
      </w:r>
      <w:r w:rsidRPr="00A04B1E">
        <w:rPr>
          <w:sz w:val="28"/>
          <w:szCs w:val="28"/>
          <w:lang w:val="en-US"/>
        </w:rPr>
        <w:t xml:space="preserve"> </w:t>
      </w:r>
    </w:p>
    <w:p w14:paraId="35779B12" w14:textId="41BA81A0" w:rsidR="00A04B1E" w:rsidRPr="00D87090" w:rsidRDefault="00A04B1E" w:rsidP="00A04B1E">
      <w:pPr>
        <w:rPr>
          <w:sz w:val="28"/>
          <w:szCs w:val="28"/>
        </w:rPr>
      </w:pPr>
      <w:r w:rsidRPr="00A04B1E">
        <w:rPr>
          <w:sz w:val="28"/>
          <w:szCs w:val="28"/>
          <w:lang w:val="en-US"/>
        </w:rPr>
        <w:t>148</w:t>
      </w:r>
      <w:r w:rsidR="005D25E4" w:rsidRPr="005D25E4">
        <w:rPr>
          <w:sz w:val="28"/>
          <w:szCs w:val="28"/>
          <w:lang w:val="en-US"/>
        </w:rPr>
        <w:t xml:space="preserve"> </w:t>
      </w:r>
      <w:r w:rsidRPr="00A04B1E">
        <w:rPr>
          <w:sz w:val="28"/>
          <w:szCs w:val="28"/>
          <w:lang w:val="en-US"/>
        </w:rPr>
        <w:tab/>
        <w:t>Wang D., Hu B., Hu C., Zhu F., Liu X., Zhang J., et al. Clinical characteristics of 138 hospitalized patients with 2019 novel coronavirus</w:t>
      </w:r>
      <w:r w:rsidR="00D87090">
        <w:rPr>
          <w:sz w:val="28"/>
          <w:szCs w:val="28"/>
          <w:lang w:val="en-US"/>
        </w:rPr>
        <w:t xml:space="preserve">– </w:t>
      </w:r>
      <w:r w:rsidRPr="00A04B1E">
        <w:rPr>
          <w:sz w:val="28"/>
          <w:szCs w:val="28"/>
          <w:lang w:val="en-US"/>
        </w:rPr>
        <w:t>infected pneumonia in Wuhan, China. JAMA</w:t>
      </w:r>
      <w:r w:rsidRPr="007F25EF">
        <w:rPr>
          <w:sz w:val="28"/>
          <w:szCs w:val="28"/>
          <w:lang w:val="en-US"/>
        </w:rPr>
        <w:t>.</w:t>
      </w:r>
      <w:r w:rsidR="00C83E54" w:rsidRPr="007F25EF">
        <w:rPr>
          <w:sz w:val="28"/>
          <w:szCs w:val="28"/>
          <w:lang w:val="en-US"/>
        </w:rPr>
        <w:t xml:space="preserve"> –  2020.– </w:t>
      </w:r>
      <w:r w:rsidR="00C83E54">
        <w:rPr>
          <w:sz w:val="28"/>
          <w:szCs w:val="28"/>
          <w:lang w:val="en-US"/>
        </w:rPr>
        <w:t>Vol</w:t>
      </w:r>
      <w:r w:rsidR="00C83E54" w:rsidRPr="00D87090">
        <w:rPr>
          <w:sz w:val="28"/>
          <w:szCs w:val="28"/>
        </w:rPr>
        <w:t>.</w:t>
      </w:r>
      <w:r w:rsidR="00C83E54">
        <w:rPr>
          <w:sz w:val="28"/>
          <w:szCs w:val="28"/>
        </w:rPr>
        <w:t xml:space="preserve"> 323</w:t>
      </w:r>
      <w:r w:rsidR="00C83E54" w:rsidRPr="00D87090">
        <w:rPr>
          <w:sz w:val="28"/>
          <w:szCs w:val="28"/>
        </w:rPr>
        <w:t>, №</w:t>
      </w:r>
      <w:r w:rsidR="00C83E54">
        <w:rPr>
          <w:sz w:val="28"/>
          <w:szCs w:val="28"/>
        </w:rPr>
        <w:t xml:space="preserve"> 11</w:t>
      </w:r>
      <w:r w:rsidR="00C83E54" w:rsidRPr="00D87090">
        <w:rPr>
          <w:sz w:val="28"/>
          <w:szCs w:val="28"/>
        </w:rPr>
        <w:t>.</w:t>
      </w:r>
      <w:r w:rsidR="00C83E54">
        <w:rPr>
          <w:sz w:val="28"/>
          <w:szCs w:val="28"/>
        </w:rPr>
        <w:t xml:space="preserve">– </w:t>
      </w:r>
      <w:r w:rsidRPr="00D87090">
        <w:rPr>
          <w:sz w:val="28"/>
          <w:szCs w:val="28"/>
        </w:rPr>
        <w:t>1061</w:t>
      </w:r>
      <w:r w:rsidR="00C83E54">
        <w:rPr>
          <w:sz w:val="28"/>
          <w:szCs w:val="28"/>
        </w:rPr>
        <w:t xml:space="preserve"> р.</w:t>
      </w:r>
      <w:r w:rsidRPr="00D87090">
        <w:rPr>
          <w:sz w:val="28"/>
          <w:szCs w:val="28"/>
        </w:rPr>
        <w:t xml:space="preserve"> </w:t>
      </w:r>
    </w:p>
    <w:p w14:paraId="4884D742" w14:textId="0ACA3659" w:rsidR="00A04B1E" w:rsidRPr="0033561D" w:rsidRDefault="00A04B1E" w:rsidP="00A04B1E">
      <w:pPr>
        <w:rPr>
          <w:sz w:val="28"/>
          <w:szCs w:val="28"/>
          <w:lang w:val="en-US"/>
        </w:rPr>
      </w:pPr>
      <w:r w:rsidRPr="005D25E4">
        <w:rPr>
          <w:sz w:val="28"/>
          <w:szCs w:val="28"/>
        </w:rPr>
        <w:t>149</w:t>
      </w:r>
      <w:r w:rsidR="005D25E4">
        <w:rPr>
          <w:sz w:val="28"/>
          <w:szCs w:val="28"/>
        </w:rPr>
        <w:t xml:space="preserve"> </w:t>
      </w:r>
      <w:r w:rsidRPr="005D25E4">
        <w:rPr>
          <w:sz w:val="28"/>
          <w:szCs w:val="28"/>
        </w:rPr>
        <w:tab/>
      </w:r>
      <w:r w:rsidRPr="00A04B1E">
        <w:rPr>
          <w:sz w:val="28"/>
          <w:szCs w:val="28"/>
        </w:rPr>
        <w:t>Гриневич</w:t>
      </w:r>
      <w:r w:rsidRPr="005D25E4">
        <w:rPr>
          <w:sz w:val="28"/>
          <w:szCs w:val="28"/>
        </w:rPr>
        <w:t xml:space="preserve"> </w:t>
      </w:r>
      <w:r w:rsidRPr="00A04B1E">
        <w:rPr>
          <w:sz w:val="28"/>
          <w:szCs w:val="28"/>
        </w:rPr>
        <w:t>В</w:t>
      </w:r>
      <w:r w:rsidRPr="005D25E4">
        <w:rPr>
          <w:sz w:val="28"/>
          <w:szCs w:val="28"/>
        </w:rPr>
        <w:t>.</w:t>
      </w:r>
      <w:r w:rsidRPr="00A04B1E">
        <w:rPr>
          <w:sz w:val="28"/>
          <w:szCs w:val="28"/>
        </w:rPr>
        <w:t>Б</w:t>
      </w:r>
      <w:r w:rsidRPr="005D25E4">
        <w:rPr>
          <w:sz w:val="28"/>
          <w:szCs w:val="28"/>
        </w:rPr>
        <w:t xml:space="preserve">., </w:t>
      </w:r>
      <w:r w:rsidRPr="00A04B1E">
        <w:rPr>
          <w:sz w:val="28"/>
          <w:szCs w:val="28"/>
        </w:rPr>
        <w:t>Губонина</w:t>
      </w:r>
      <w:r w:rsidRPr="005D25E4">
        <w:rPr>
          <w:sz w:val="28"/>
          <w:szCs w:val="28"/>
        </w:rPr>
        <w:t xml:space="preserve"> </w:t>
      </w:r>
      <w:r w:rsidRPr="00A04B1E">
        <w:rPr>
          <w:sz w:val="28"/>
          <w:szCs w:val="28"/>
        </w:rPr>
        <w:t>И</w:t>
      </w:r>
      <w:r w:rsidRPr="005D25E4">
        <w:rPr>
          <w:sz w:val="28"/>
          <w:szCs w:val="28"/>
        </w:rPr>
        <w:t>.</w:t>
      </w:r>
      <w:r w:rsidRPr="00A04B1E">
        <w:rPr>
          <w:sz w:val="28"/>
          <w:szCs w:val="28"/>
        </w:rPr>
        <w:t>В</w:t>
      </w:r>
      <w:r w:rsidRPr="005D25E4">
        <w:rPr>
          <w:sz w:val="28"/>
          <w:szCs w:val="28"/>
        </w:rPr>
        <w:t xml:space="preserve">., </w:t>
      </w:r>
      <w:r w:rsidRPr="00A04B1E">
        <w:rPr>
          <w:sz w:val="28"/>
          <w:szCs w:val="28"/>
        </w:rPr>
        <w:t>Дощицин</w:t>
      </w:r>
      <w:r w:rsidRPr="005D25E4">
        <w:rPr>
          <w:sz w:val="28"/>
          <w:szCs w:val="28"/>
        </w:rPr>
        <w:t xml:space="preserve"> </w:t>
      </w:r>
      <w:r w:rsidRPr="00A04B1E">
        <w:rPr>
          <w:sz w:val="28"/>
          <w:szCs w:val="28"/>
        </w:rPr>
        <w:t>В</w:t>
      </w:r>
      <w:r w:rsidRPr="005D25E4">
        <w:rPr>
          <w:sz w:val="28"/>
          <w:szCs w:val="28"/>
        </w:rPr>
        <w:t>.</w:t>
      </w:r>
      <w:r w:rsidRPr="00A04B1E">
        <w:rPr>
          <w:sz w:val="28"/>
          <w:szCs w:val="28"/>
        </w:rPr>
        <w:t>Л</w:t>
      </w:r>
      <w:r w:rsidRPr="005D25E4">
        <w:rPr>
          <w:sz w:val="28"/>
          <w:szCs w:val="28"/>
        </w:rPr>
        <w:t xml:space="preserve">. </w:t>
      </w:r>
      <w:r w:rsidRPr="00A04B1E">
        <w:rPr>
          <w:sz w:val="28"/>
          <w:szCs w:val="28"/>
        </w:rPr>
        <w:t>и</w:t>
      </w:r>
      <w:r w:rsidRPr="005D25E4">
        <w:rPr>
          <w:sz w:val="28"/>
          <w:szCs w:val="28"/>
        </w:rPr>
        <w:t xml:space="preserve"> </w:t>
      </w:r>
      <w:r w:rsidRPr="00A04B1E">
        <w:rPr>
          <w:sz w:val="28"/>
          <w:szCs w:val="28"/>
        </w:rPr>
        <w:t>др</w:t>
      </w:r>
      <w:r w:rsidRPr="005D25E4">
        <w:rPr>
          <w:sz w:val="28"/>
          <w:szCs w:val="28"/>
        </w:rPr>
        <w:t xml:space="preserve">. </w:t>
      </w:r>
      <w:r w:rsidRPr="00A04B1E">
        <w:rPr>
          <w:sz w:val="28"/>
          <w:szCs w:val="28"/>
        </w:rPr>
        <w:t>Особенности ведения коморбидных пациентов в период пандемии новой коронавирусной инфекции (COVID</w:t>
      </w:r>
      <w:r w:rsidR="00D87090">
        <w:rPr>
          <w:sz w:val="28"/>
          <w:szCs w:val="28"/>
        </w:rPr>
        <w:t xml:space="preserve">– </w:t>
      </w:r>
      <w:r w:rsidRPr="00A04B1E">
        <w:rPr>
          <w:sz w:val="28"/>
          <w:szCs w:val="28"/>
        </w:rPr>
        <w:t>19). Национальный консенсус 2020 // Кардиоваскулярная терапия и профилактика.</w:t>
      </w:r>
      <w:r w:rsidR="00D87090">
        <w:rPr>
          <w:sz w:val="28"/>
          <w:szCs w:val="28"/>
        </w:rPr>
        <w:t xml:space="preserve">– </w:t>
      </w:r>
      <w:r w:rsidRPr="0033561D">
        <w:rPr>
          <w:sz w:val="28"/>
          <w:szCs w:val="28"/>
          <w:lang w:val="en-US"/>
        </w:rPr>
        <w:t>2020.</w:t>
      </w:r>
      <w:r w:rsidR="00D87090" w:rsidRPr="0033561D">
        <w:rPr>
          <w:sz w:val="28"/>
          <w:szCs w:val="28"/>
          <w:lang w:val="en-US"/>
        </w:rPr>
        <w:t xml:space="preserve">– </w:t>
      </w:r>
      <w:r w:rsidR="00FA7BF2">
        <w:rPr>
          <w:sz w:val="28"/>
          <w:szCs w:val="28"/>
        </w:rPr>
        <w:t>Т</w:t>
      </w:r>
      <w:r w:rsidR="00FA7BF2" w:rsidRPr="0033561D">
        <w:rPr>
          <w:sz w:val="28"/>
          <w:szCs w:val="28"/>
          <w:lang w:val="en-US"/>
        </w:rPr>
        <w:t xml:space="preserve">. 4, </w:t>
      </w:r>
      <w:r w:rsidR="00D87090" w:rsidRPr="0033561D">
        <w:rPr>
          <w:sz w:val="28"/>
          <w:szCs w:val="28"/>
          <w:lang w:val="en-US"/>
        </w:rPr>
        <w:t xml:space="preserve">№ </w:t>
      </w:r>
      <w:r w:rsidRPr="0033561D">
        <w:rPr>
          <w:sz w:val="28"/>
          <w:szCs w:val="28"/>
          <w:lang w:val="en-US"/>
        </w:rPr>
        <w:t>19.</w:t>
      </w:r>
      <w:r w:rsidR="00D87090" w:rsidRPr="0033561D">
        <w:rPr>
          <w:sz w:val="28"/>
          <w:szCs w:val="28"/>
          <w:lang w:val="en-US"/>
        </w:rPr>
        <w:t xml:space="preserve">– </w:t>
      </w:r>
      <w:r w:rsidRPr="00A04B1E">
        <w:rPr>
          <w:sz w:val="28"/>
          <w:szCs w:val="28"/>
        </w:rPr>
        <w:t>С</w:t>
      </w:r>
      <w:r w:rsidRPr="0033561D">
        <w:rPr>
          <w:sz w:val="28"/>
          <w:szCs w:val="28"/>
          <w:lang w:val="en-US"/>
        </w:rPr>
        <w:t>.</w:t>
      </w:r>
      <w:r w:rsidR="008B5106" w:rsidRPr="0033561D">
        <w:rPr>
          <w:sz w:val="28"/>
          <w:szCs w:val="28"/>
          <w:lang w:val="en-US"/>
        </w:rPr>
        <w:t xml:space="preserve"> </w:t>
      </w:r>
      <w:r w:rsidRPr="0033561D">
        <w:rPr>
          <w:sz w:val="28"/>
          <w:szCs w:val="28"/>
          <w:lang w:val="en-US"/>
        </w:rPr>
        <w:t>26</w:t>
      </w:r>
      <w:r w:rsidR="00D87090" w:rsidRPr="0033561D">
        <w:rPr>
          <w:sz w:val="28"/>
          <w:szCs w:val="28"/>
          <w:lang w:val="en-US"/>
        </w:rPr>
        <w:t xml:space="preserve">– </w:t>
      </w:r>
      <w:r w:rsidRPr="0033561D">
        <w:rPr>
          <w:sz w:val="28"/>
          <w:szCs w:val="28"/>
          <w:lang w:val="en-US"/>
        </w:rPr>
        <w:t>30.</w:t>
      </w:r>
    </w:p>
    <w:p w14:paraId="2B42D106" w14:textId="014EE83A" w:rsidR="00A04B1E" w:rsidRPr="00A04B1E" w:rsidRDefault="00A04B1E" w:rsidP="001E27C8">
      <w:pPr>
        <w:rPr>
          <w:sz w:val="28"/>
          <w:szCs w:val="28"/>
          <w:lang w:val="en-US"/>
        </w:rPr>
      </w:pPr>
      <w:r w:rsidRPr="0033561D">
        <w:rPr>
          <w:sz w:val="28"/>
          <w:szCs w:val="28"/>
          <w:lang w:val="en-US"/>
        </w:rPr>
        <w:t>150</w:t>
      </w:r>
      <w:r w:rsidR="005D25E4" w:rsidRPr="0033561D">
        <w:rPr>
          <w:sz w:val="28"/>
          <w:szCs w:val="28"/>
          <w:lang w:val="en-US"/>
        </w:rPr>
        <w:t xml:space="preserve"> </w:t>
      </w:r>
      <w:r w:rsidRPr="0033561D">
        <w:rPr>
          <w:sz w:val="28"/>
          <w:szCs w:val="28"/>
          <w:lang w:val="en-US"/>
        </w:rPr>
        <w:tab/>
      </w:r>
      <w:r w:rsidRPr="005D25E4">
        <w:rPr>
          <w:sz w:val="28"/>
          <w:szCs w:val="28"/>
          <w:lang w:val="en-US"/>
        </w:rPr>
        <w:t>Gu</w:t>
      </w:r>
      <w:r w:rsidRPr="0033561D">
        <w:rPr>
          <w:sz w:val="28"/>
          <w:szCs w:val="28"/>
          <w:lang w:val="en-US"/>
        </w:rPr>
        <w:t xml:space="preserve"> </w:t>
      </w:r>
      <w:r w:rsidRPr="005D25E4">
        <w:rPr>
          <w:sz w:val="28"/>
          <w:szCs w:val="28"/>
          <w:lang w:val="en-US"/>
        </w:rPr>
        <w:t>J</w:t>
      </w:r>
      <w:r w:rsidRPr="0033561D">
        <w:rPr>
          <w:sz w:val="28"/>
          <w:szCs w:val="28"/>
          <w:lang w:val="en-US"/>
        </w:rPr>
        <w:t xml:space="preserve">., </w:t>
      </w:r>
      <w:r w:rsidRPr="005D25E4">
        <w:rPr>
          <w:sz w:val="28"/>
          <w:szCs w:val="28"/>
          <w:lang w:val="en-US"/>
        </w:rPr>
        <w:t>Han</w:t>
      </w:r>
      <w:r w:rsidRPr="0033561D">
        <w:rPr>
          <w:sz w:val="28"/>
          <w:szCs w:val="28"/>
          <w:lang w:val="en-US"/>
        </w:rPr>
        <w:t xml:space="preserve"> </w:t>
      </w:r>
      <w:r w:rsidRPr="005D25E4">
        <w:rPr>
          <w:sz w:val="28"/>
          <w:szCs w:val="28"/>
          <w:lang w:val="en-US"/>
        </w:rPr>
        <w:t>B</w:t>
      </w:r>
      <w:r w:rsidRPr="0033561D">
        <w:rPr>
          <w:sz w:val="28"/>
          <w:szCs w:val="28"/>
          <w:lang w:val="en-US"/>
        </w:rPr>
        <w:t xml:space="preserve">., </w:t>
      </w:r>
      <w:r w:rsidRPr="005D25E4">
        <w:rPr>
          <w:sz w:val="28"/>
          <w:szCs w:val="28"/>
          <w:lang w:val="en-US"/>
        </w:rPr>
        <w:t>Wang</w:t>
      </w:r>
      <w:r w:rsidRPr="0033561D">
        <w:rPr>
          <w:sz w:val="28"/>
          <w:szCs w:val="28"/>
          <w:lang w:val="en-US"/>
        </w:rPr>
        <w:t xml:space="preserve"> </w:t>
      </w:r>
      <w:r w:rsidRPr="005D25E4">
        <w:rPr>
          <w:sz w:val="28"/>
          <w:szCs w:val="28"/>
          <w:lang w:val="en-US"/>
        </w:rPr>
        <w:t>J</w:t>
      </w:r>
      <w:r w:rsidRPr="0033561D">
        <w:rPr>
          <w:sz w:val="28"/>
          <w:szCs w:val="28"/>
          <w:lang w:val="en-US"/>
        </w:rPr>
        <w:t xml:space="preserve">. </w:t>
      </w:r>
      <w:r w:rsidRPr="005D25E4">
        <w:rPr>
          <w:sz w:val="28"/>
          <w:szCs w:val="28"/>
          <w:lang w:val="en-US"/>
        </w:rPr>
        <w:t>COVID</w:t>
      </w:r>
      <w:r w:rsidR="00D87090" w:rsidRPr="0033561D">
        <w:rPr>
          <w:sz w:val="28"/>
          <w:szCs w:val="28"/>
          <w:lang w:val="en-US"/>
        </w:rPr>
        <w:t xml:space="preserve">– </w:t>
      </w:r>
      <w:r w:rsidRPr="0033561D">
        <w:rPr>
          <w:sz w:val="28"/>
          <w:szCs w:val="28"/>
          <w:lang w:val="en-US"/>
        </w:rPr>
        <w:t xml:space="preserve">19: </w:t>
      </w:r>
      <w:r w:rsidRPr="005D25E4">
        <w:rPr>
          <w:sz w:val="28"/>
          <w:szCs w:val="28"/>
          <w:lang w:val="en-US"/>
        </w:rPr>
        <w:t>Gastrointestinal</w:t>
      </w:r>
      <w:r w:rsidRPr="0033561D">
        <w:rPr>
          <w:sz w:val="28"/>
          <w:szCs w:val="28"/>
          <w:lang w:val="en-US"/>
        </w:rPr>
        <w:t xml:space="preserve"> </w:t>
      </w:r>
      <w:r w:rsidRPr="005D25E4">
        <w:rPr>
          <w:sz w:val="28"/>
          <w:szCs w:val="28"/>
          <w:lang w:val="en-US"/>
        </w:rPr>
        <w:t>manifestations</w:t>
      </w:r>
      <w:r w:rsidRPr="0033561D">
        <w:rPr>
          <w:sz w:val="28"/>
          <w:szCs w:val="28"/>
          <w:lang w:val="en-US"/>
        </w:rPr>
        <w:t xml:space="preserve"> </w:t>
      </w:r>
      <w:r w:rsidRPr="005D25E4">
        <w:rPr>
          <w:sz w:val="28"/>
          <w:szCs w:val="28"/>
          <w:lang w:val="en-US"/>
        </w:rPr>
        <w:t>and</w:t>
      </w:r>
      <w:r w:rsidRPr="0033561D">
        <w:rPr>
          <w:sz w:val="28"/>
          <w:szCs w:val="28"/>
          <w:lang w:val="en-US"/>
        </w:rPr>
        <w:t xml:space="preserve"> </w:t>
      </w:r>
      <w:r w:rsidRPr="005D25E4">
        <w:rPr>
          <w:sz w:val="28"/>
          <w:szCs w:val="28"/>
          <w:lang w:val="en-US"/>
        </w:rPr>
        <w:t>potential</w:t>
      </w:r>
      <w:r w:rsidRPr="0033561D">
        <w:rPr>
          <w:sz w:val="28"/>
          <w:szCs w:val="28"/>
          <w:lang w:val="en-US"/>
        </w:rPr>
        <w:t xml:space="preserve"> </w:t>
      </w:r>
      <w:r w:rsidRPr="005D25E4">
        <w:rPr>
          <w:sz w:val="28"/>
          <w:szCs w:val="28"/>
          <w:lang w:val="en-US"/>
        </w:rPr>
        <w:t>fecaloral</w:t>
      </w:r>
      <w:r w:rsidRPr="0033561D">
        <w:rPr>
          <w:sz w:val="28"/>
          <w:szCs w:val="28"/>
          <w:lang w:val="en-US"/>
        </w:rPr>
        <w:t xml:space="preserve"> </w:t>
      </w:r>
      <w:r w:rsidRPr="005D25E4">
        <w:rPr>
          <w:sz w:val="28"/>
          <w:szCs w:val="28"/>
          <w:lang w:val="en-US"/>
        </w:rPr>
        <w:t>transmission</w:t>
      </w:r>
      <w:r w:rsidRPr="0033561D">
        <w:rPr>
          <w:sz w:val="28"/>
          <w:szCs w:val="28"/>
          <w:lang w:val="en-US"/>
        </w:rPr>
        <w:t xml:space="preserve">. </w:t>
      </w:r>
      <w:r w:rsidRPr="00A04B1E">
        <w:rPr>
          <w:sz w:val="28"/>
          <w:szCs w:val="28"/>
          <w:lang w:val="en-US"/>
        </w:rPr>
        <w:t xml:space="preserve">Gastroenterology. </w:t>
      </w:r>
      <w:r w:rsidR="001E27C8">
        <w:rPr>
          <w:sz w:val="28"/>
          <w:szCs w:val="28"/>
        </w:rPr>
        <w:t xml:space="preserve">– </w:t>
      </w:r>
      <w:r w:rsidR="001E27C8" w:rsidRPr="00A04B1E">
        <w:rPr>
          <w:sz w:val="28"/>
          <w:szCs w:val="28"/>
        </w:rPr>
        <w:t xml:space="preserve"> 20</w:t>
      </w:r>
      <w:r w:rsidR="001E27C8">
        <w:rPr>
          <w:sz w:val="28"/>
          <w:szCs w:val="28"/>
        </w:rPr>
        <w:t xml:space="preserve">20.– </w:t>
      </w:r>
      <w:r w:rsidR="001E27C8">
        <w:rPr>
          <w:sz w:val="28"/>
          <w:szCs w:val="28"/>
          <w:lang w:val="en-US"/>
        </w:rPr>
        <w:t>Vol</w:t>
      </w:r>
      <w:r w:rsidR="001E27C8" w:rsidRPr="00D87090">
        <w:rPr>
          <w:sz w:val="28"/>
          <w:szCs w:val="28"/>
        </w:rPr>
        <w:t>.</w:t>
      </w:r>
      <w:r w:rsidR="001E27C8">
        <w:rPr>
          <w:sz w:val="28"/>
          <w:szCs w:val="28"/>
        </w:rPr>
        <w:t xml:space="preserve"> 158</w:t>
      </w:r>
      <w:r w:rsidR="001E27C8" w:rsidRPr="00D87090">
        <w:rPr>
          <w:sz w:val="28"/>
          <w:szCs w:val="28"/>
        </w:rPr>
        <w:t>, №</w:t>
      </w:r>
      <w:r w:rsidR="001E27C8">
        <w:rPr>
          <w:sz w:val="28"/>
          <w:szCs w:val="28"/>
        </w:rPr>
        <w:t xml:space="preserve"> 6</w:t>
      </w:r>
      <w:r w:rsidR="001E27C8" w:rsidRPr="00D87090">
        <w:rPr>
          <w:sz w:val="28"/>
          <w:szCs w:val="28"/>
        </w:rPr>
        <w:t>.</w:t>
      </w:r>
      <w:r w:rsidR="001E27C8">
        <w:rPr>
          <w:sz w:val="28"/>
          <w:szCs w:val="28"/>
        </w:rPr>
        <w:t>– Р</w:t>
      </w:r>
      <w:r w:rsidR="001E27C8" w:rsidRPr="00D87090">
        <w:rPr>
          <w:sz w:val="28"/>
          <w:szCs w:val="28"/>
        </w:rPr>
        <w:t xml:space="preserve">. </w:t>
      </w:r>
      <w:r w:rsidRPr="00A04B1E">
        <w:rPr>
          <w:sz w:val="28"/>
          <w:szCs w:val="28"/>
          <w:lang w:val="en-US"/>
        </w:rPr>
        <w:t>1518–1519.</w:t>
      </w:r>
    </w:p>
    <w:p w14:paraId="031E3898" w14:textId="6EFC540A" w:rsidR="00A61FB4" w:rsidRPr="00A04B1E" w:rsidRDefault="00A04B1E" w:rsidP="00A61FB4">
      <w:pPr>
        <w:rPr>
          <w:sz w:val="28"/>
          <w:szCs w:val="28"/>
          <w:lang w:val="en-US"/>
        </w:rPr>
      </w:pPr>
      <w:r w:rsidRPr="00A04B1E">
        <w:rPr>
          <w:sz w:val="28"/>
          <w:szCs w:val="28"/>
          <w:lang w:val="en-US"/>
        </w:rPr>
        <w:t>151</w:t>
      </w:r>
      <w:r w:rsidR="005D25E4" w:rsidRPr="005D25E4">
        <w:rPr>
          <w:sz w:val="28"/>
          <w:szCs w:val="28"/>
          <w:lang w:val="en-US"/>
        </w:rPr>
        <w:t xml:space="preserve"> </w:t>
      </w:r>
      <w:r w:rsidRPr="00A04B1E">
        <w:rPr>
          <w:sz w:val="28"/>
          <w:szCs w:val="28"/>
          <w:lang w:val="en-US"/>
        </w:rPr>
        <w:tab/>
        <w:t>Mao R., Qiu Y., He J.</w:t>
      </w:r>
      <w:r w:rsidR="00D87090">
        <w:rPr>
          <w:sz w:val="28"/>
          <w:szCs w:val="28"/>
          <w:lang w:val="en-US"/>
        </w:rPr>
        <w:t xml:space="preserve">– </w:t>
      </w:r>
      <w:r w:rsidRPr="00A04B1E">
        <w:rPr>
          <w:sz w:val="28"/>
          <w:szCs w:val="28"/>
          <w:lang w:val="en-US"/>
        </w:rPr>
        <w:t>S. et al. Manifestations and prognosis of gastrointestinal and liver involvement in patients with COVID</w:t>
      </w:r>
      <w:r w:rsidR="00D87090">
        <w:rPr>
          <w:sz w:val="28"/>
          <w:szCs w:val="28"/>
          <w:lang w:val="en-US"/>
        </w:rPr>
        <w:t xml:space="preserve">– </w:t>
      </w:r>
      <w:r w:rsidRPr="00A04B1E">
        <w:rPr>
          <w:sz w:val="28"/>
          <w:szCs w:val="28"/>
          <w:lang w:val="en-US"/>
        </w:rPr>
        <w:t>19: a systematic review and meta</w:t>
      </w:r>
      <w:r w:rsidR="00D87090">
        <w:rPr>
          <w:sz w:val="28"/>
          <w:szCs w:val="28"/>
          <w:lang w:val="en-US"/>
        </w:rPr>
        <w:t xml:space="preserve">– </w:t>
      </w:r>
      <w:r w:rsidRPr="00A04B1E">
        <w:rPr>
          <w:sz w:val="28"/>
          <w:szCs w:val="28"/>
          <w:lang w:val="en-US"/>
        </w:rPr>
        <w:t>analysis. Lancet Gastroenterol. Hepatol.</w:t>
      </w:r>
      <w:r w:rsidR="00A61FB4" w:rsidRPr="0033561D">
        <w:rPr>
          <w:sz w:val="28"/>
          <w:szCs w:val="28"/>
          <w:lang w:val="en-US"/>
        </w:rPr>
        <w:t xml:space="preserve"> –  2020.– </w:t>
      </w:r>
      <w:r w:rsidR="00A61FB4">
        <w:rPr>
          <w:sz w:val="28"/>
          <w:szCs w:val="28"/>
          <w:lang w:val="en-US"/>
        </w:rPr>
        <w:t>Vol</w:t>
      </w:r>
      <w:r w:rsidR="00A61FB4" w:rsidRPr="00D87090">
        <w:rPr>
          <w:sz w:val="28"/>
          <w:szCs w:val="28"/>
        </w:rPr>
        <w:t>.</w:t>
      </w:r>
      <w:r w:rsidR="00A61FB4">
        <w:rPr>
          <w:sz w:val="28"/>
          <w:szCs w:val="28"/>
        </w:rPr>
        <w:t xml:space="preserve"> 5</w:t>
      </w:r>
      <w:r w:rsidR="00A61FB4" w:rsidRPr="00D87090">
        <w:rPr>
          <w:sz w:val="28"/>
          <w:szCs w:val="28"/>
        </w:rPr>
        <w:t>, №</w:t>
      </w:r>
      <w:r w:rsidR="00A61FB4">
        <w:rPr>
          <w:sz w:val="28"/>
          <w:szCs w:val="28"/>
        </w:rPr>
        <w:t xml:space="preserve"> 2</w:t>
      </w:r>
      <w:r w:rsidR="00A61FB4" w:rsidRPr="00D87090">
        <w:rPr>
          <w:sz w:val="28"/>
          <w:szCs w:val="28"/>
        </w:rPr>
        <w:t>.</w:t>
      </w:r>
      <w:r w:rsidR="00A61FB4">
        <w:rPr>
          <w:sz w:val="28"/>
          <w:szCs w:val="28"/>
        </w:rPr>
        <w:t>– Р</w:t>
      </w:r>
      <w:r w:rsidR="00A61FB4" w:rsidRPr="00D87090">
        <w:rPr>
          <w:sz w:val="28"/>
          <w:szCs w:val="28"/>
        </w:rPr>
        <w:t xml:space="preserve">. </w:t>
      </w:r>
    </w:p>
    <w:p w14:paraId="3D59A90C" w14:textId="73D636A4" w:rsidR="00A04B1E" w:rsidRPr="007F25EF" w:rsidRDefault="00A04B1E" w:rsidP="00A61FB4">
      <w:pPr>
        <w:ind w:firstLine="0"/>
        <w:rPr>
          <w:sz w:val="28"/>
          <w:szCs w:val="28"/>
        </w:rPr>
      </w:pPr>
      <w:r w:rsidRPr="007F25EF">
        <w:rPr>
          <w:sz w:val="28"/>
          <w:szCs w:val="28"/>
        </w:rPr>
        <w:t>667–678.</w:t>
      </w:r>
    </w:p>
    <w:p w14:paraId="33B71158" w14:textId="7C3D6C3A" w:rsidR="00A04B1E" w:rsidRPr="00D87090" w:rsidRDefault="00A04B1E" w:rsidP="00A04B1E">
      <w:pPr>
        <w:rPr>
          <w:sz w:val="28"/>
          <w:szCs w:val="28"/>
          <w:lang w:val="en-US"/>
        </w:rPr>
      </w:pPr>
      <w:r w:rsidRPr="0033561D">
        <w:rPr>
          <w:sz w:val="28"/>
          <w:szCs w:val="28"/>
        </w:rPr>
        <w:t>152</w:t>
      </w:r>
      <w:r w:rsidR="005D25E4" w:rsidRPr="0033561D">
        <w:rPr>
          <w:sz w:val="28"/>
          <w:szCs w:val="28"/>
        </w:rPr>
        <w:t xml:space="preserve"> </w:t>
      </w:r>
      <w:r w:rsidRPr="0033561D">
        <w:rPr>
          <w:sz w:val="28"/>
          <w:szCs w:val="28"/>
        </w:rPr>
        <w:tab/>
      </w:r>
      <w:r w:rsidRPr="00A04B1E">
        <w:rPr>
          <w:sz w:val="28"/>
          <w:szCs w:val="28"/>
        </w:rPr>
        <w:t>Мордасова</w:t>
      </w:r>
      <w:r w:rsidRPr="0033561D">
        <w:rPr>
          <w:sz w:val="28"/>
          <w:szCs w:val="28"/>
        </w:rPr>
        <w:t xml:space="preserve"> </w:t>
      </w:r>
      <w:r w:rsidRPr="00A04B1E">
        <w:rPr>
          <w:sz w:val="28"/>
          <w:szCs w:val="28"/>
        </w:rPr>
        <w:t>В</w:t>
      </w:r>
      <w:r w:rsidRPr="0033561D">
        <w:rPr>
          <w:sz w:val="28"/>
          <w:szCs w:val="28"/>
        </w:rPr>
        <w:t>.</w:t>
      </w:r>
      <w:r w:rsidRPr="00A04B1E">
        <w:rPr>
          <w:sz w:val="28"/>
          <w:szCs w:val="28"/>
        </w:rPr>
        <w:t>И</w:t>
      </w:r>
      <w:r w:rsidRPr="0033561D">
        <w:rPr>
          <w:sz w:val="28"/>
          <w:szCs w:val="28"/>
        </w:rPr>
        <w:t xml:space="preserve">., </w:t>
      </w:r>
      <w:r w:rsidRPr="00A04B1E">
        <w:rPr>
          <w:sz w:val="28"/>
          <w:szCs w:val="28"/>
        </w:rPr>
        <w:t>Копылова</w:t>
      </w:r>
      <w:r w:rsidRPr="0033561D">
        <w:rPr>
          <w:sz w:val="28"/>
          <w:szCs w:val="28"/>
        </w:rPr>
        <w:t xml:space="preserve"> </w:t>
      </w:r>
      <w:r w:rsidRPr="00A04B1E">
        <w:rPr>
          <w:sz w:val="28"/>
          <w:szCs w:val="28"/>
        </w:rPr>
        <w:t>Д</w:t>
      </w:r>
      <w:r w:rsidRPr="0033561D">
        <w:rPr>
          <w:sz w:val="28"/>
          <w:szCs w:val="28"/>
        </w:rPr>
        <w:t>.</w:t>
      </w:r>
      <w:r w:rsidRPr="00A04B1E">
        <w:rPr>
          <w:sz w:val="28"/>
          <w:szCs w:val="28"/>
        </w:rPr>
        <w:t>В</w:t>
      </w:r>
      <w:r w:rsidRPr="0033561D">
        <w:rPr>
          <w:sz w:val="28"/>
          <w:szCs w:val="28"/>
        </w:rPr>
        <w:t xml:space="preserve">., </w:t>
      </w:r>
      <w:r w:rsidRPr="00A04B1E">
        <w:rPr>
          <w:sz w:val="28"/>
          <w:szCs w:val="28"/>
        </w:rPr>
        <w:t>Подставкина</w:t>
      </w:r>
      <w:r w:rsidRPr="0033561D">
        <w:rPr>
          <w:sz w:val="28"/>
          <w:szCs w:val="28"/>
        </w:rPr>
        <w:t xml:space="preserve"> </w:t>
      </w:r>
      <w:r w:rsidRPr="00A04B1E">
        <w:rPr>
          <w:sz w:val="28"/>
          <w:szCs w:val="28"/>
        </w:rPr>
        <w:t>И</w:t>
      </w:r>
      <w:r w:rsidRPr="0033561D">
        <w:rPr>
          <w:sz w:val="28"/>
          <w:szCs w:val="28"/>
        </w:rPr>
        <w:t>.</w:t>
      </w:r>
      <w:r w:rsidRPr="00A04B1E">
        <w:rPr>
          <w:sz w:val="28"/>
          <w:szCs w:val="28"/>
        </w:rPr>
        <w:t>С</w:t>
      </w:r>
      <w:r w:rsidRPr="0033561D">
        <w:rPr>
          <w:sz w:val="28"/>
          <w:szCs w:val="28"/>
        </w:rPr>
        <w:t xml:space="preserve">. </w:t>
      </w:r>
      <w:r w:rsidRPr="00A04B1E">
        <w:rPr>
          <w:sz w:val="28"/>
          <w:szCs w:val="28"/>
        </w:rPr>
        <w:t>и</w:t>
      </w:r>
      <w:r w:rsidRPr="0033561D">
        <w:rPr>
          <w:sz w:val="28"/>
          <w:szCs w:val="28"/>
        </w:rPr>
        <w:t xml:space="preserve"> </w:t>
      </w:r>
      <w:r w:rsidRPr="00A04B1E">
        <w:rPr>
          <w:sz w:val="28"/>
          <w:szCs w:val="28"/>
        </w:rPr>
        <w:t>др</w:t>
      </w:r>
      <w:r w:rsidRPr="0033561D">
        <w:rPr>
          <w:sz w:val="28"/>
          <w:szCs w:val="28"/>
        </w:rPr>
        <w:t xml:space="preserve">. </w:t>
      </w:r>
      <w:r w:rsidRPr="00A04B1E">
        <w:rPr>
          <w:sz w:val="28"/>
          <w:szCs w:val="28"/>
        </w:rPr>
        <w:t>Желудочно</w:t>
      </w:r>
      <w:r w:rsidR="00D87090">
        <w:rPr>
          <w:sz w:val="28"/>
          <w:szCs w:val="28"/>
        </w:rPr>
        <w:t xml:space="preserve">– </w:t>
      </w:r>
      <w:r w:rsidRPr="00A04B1E">
        <w:rPr>
          <w:sz w:val="28"/>
          <w:szCs w:val="28"/>
        </w:rPr>
        <w:t>кишечный тракт в плену у COVID</w:t>
      </w:r>
      <w:r w:rsidR="00D87090">
        <w:rPr>
          <w:sz w:val="28"/>
          <w:szCs w:val="28"/>
        </w:rPr>
        <w:t xml:space="preserve">– </w:t>
      </w:r>
      <w:r w:rsidRPr="00A04B1E">
        <w:rPr>
          <w:sz w:val="28"/>
          <w:szCs w:val="28"/>
        </w:rPr>
        <w:t>19: влияние новой коронавирусной инфекции на течение и исходы дивертикулярной болезни толстой кишки // Эффективная фармакотерапия.</w:t>
      </w:r>
      <w:r w:rsidR="00D87090">
        <w:rPr>
          <w:sz w:val="28"/>
          <w:szCs w:val="28"/>
        </w:rPr>
        <w:t xml:space="preserve">– </w:t>
      </w:r>
      <w:r w:rsidRPr="00D87090">
        <w:rPr>
          <w:sz w:val="28"/>
          <w:szCs w:val="28"/>
          <w:lang w:val="en-US"/>
        </w:rPr>
        <w:t>2022.</w:t>
      </w:r>
      <w:r w:rsidR="00D87090" w:rsidRPr="00D87090">
        <w:rPr>
          <w:sz w:val="28"/>
          <w:szCs w:val="28"/>
          <w:lang w:val="en-US"/>
        </w:rPr>
        <w:t xml:space="preserve">– </w:t>
      </w:r>
      <w:r w:rsidR="000D18EC">
        <w:rPr>
          <w:sz w:val="28"/>
          <w:szCs w:val="28"/>
        </w:rPr>
        <w:t xml:space="preserve">Т. 14, </w:t>
      </w:r>
      <w:r w:rsidR="00D87090" w:rsidRPr="00D87090">
        <w:rPr>
          <w:sz w:val="28"/>
          <w:szCs w:val="28"/>
          <w:lang w:val="en-US"/>
        </w:rPr>
        <w:t xml:space="preserve">№ </w:t>
      </w:r>
      <w:r w:rsidRPr="00D87090">
        <w:rPr>
          <w:sz w:val="28"/>
          <w:szCs w:val="28"/>
          <w:lang w:val="en-US"/>
        </w:rPr>
        <w:t>18.</w:t>
      </w:r>
      <w:r w:rsidR="00D87090" w:rsidRPr="00D87090">
        <w:rPr>
          <w:sz w:val="28"/>
          <w:szCs w:val="28"/>
          <w:lang w:val="en-US"/>
        </w:rPr>
        <w:t xml:space="preserve">– </w:t>
      </w:r>
      <w:r w:rsidRPr="00A04B1E">
        <w:rPr>
          <w:sz w:val="28"/>
          <w:szCs w:val="28"/>
        </w:rPr>
        <w:t>С</w:t>
      </w:r>
      <w:r w:rsidRPr="00D87090">
        <w:rPr>
          <w:sz w:val="28"/>
          <w:szCs w:val="28"/>
          <w:lang w:val="en-US"/>
        </w:rPr>
        <w:t>.</w:t>
      </w:r>
      <w:r w:rsidR="008B5106" w:rsidRPr="00D87090">
        <w:rPr>
          <w:sz w:val="28"/>
          <w:szCs w:val="28"/>
          <w:lang w:val="en-US"/>
        </w:rPr>
        <w:t xml:space="preserve"> </w:t>
      </w:r>
      <w:r w:rsidRPr="00D87090">
        <w:rPr>
          <w:sz w:val="28"/>
          <w:szCs w:val="28"/>
          <w:lang w:val="en-US"/>
        </w:rPr>
        <w:t>24–27.</w:t>
      </w:r>
    </w:p>
    <w:p w14:paraId="6353BC47" w14:textId="28636836" w:rsidR="00FC6DAD" w:rsidRPr="00A04B1E" w:rsidRDefault="00A04B1E" w:rsidP="00FC6DAD">
      <w:pPr>
        <w:rPr>
          <w:sz w:val="28"/>
          <w:szCs w:val="28"/>
          <w:lang w:val="en-US"/>
        </w:rPr>
      </w:pPr>
      <w:r w:rsidRPr="00A04B1E">
        <w:rPr>
          <w:sz w:val="28"/>
          <w:szCs w:val="28"/>
          <w:lang w:val="en-US"/>
        </w:rPr>
        <w:t>153</w:t>
      </w:r>
      <w:r w:rsidR="005D25E4" w:rsidRPr="005D25E4">
        <w:rPr>
          <w:sz w:val="28"/>
          <w:szCs w:val="28"/>
          <w:lang w:val="en-US"/>
        </w:rPr>
        <w:t xml:space="preserve"> </w:t>
      </w:r>
      <w:r w:rsidRPr="00A04B1E">
        <w:rPr>
          <w:sz w:val="28"/>
          <w:szCs w:val="28"/>
          <w:lang w:val="en-US"/>
        </w:rPr>
        <w:tab/>
        <w:t>Folino A.F., Zorzi A., Cernetti C, Marchese D., Pasquetto G., Roncon L., et al. Impact of COVID</w:t>
      </w:r>
      <w:r w:rsidR="00D87090">
        <w:rPr>
          <w:sz w:val="28"/>
          <w:szCs w:val="28"/>
          <w:lang w:val="en-US"/>
        </w:rPr>
        <w:t xml:space="preserve">– </w:t>
      </w:r>
      <w:r w:rsidRPr="00A04B1E">
        <w:rPr>
          <w:sz w:val="28"/>
          <w:szCs w:val="28"/>
          <w:lang w:val="en-US"/>
        </w:rPr>
        <w:t xml:space="preserve">19 epidemic on coronary care unit accesses for acute coronary syndrome in Veneto region, Italy. Am Heart J. </w:t>
      </w:r>
      <w:r w:rsidR="00FC6DAD" w:rsidRPr="0033561D">
        <w:rPr>
          <w:sz w:val="28"/>
          <w:szCs w:val="28"/>
          <w:lang w:val="en-US"/>
        </w:rPr>
        <w:t xml:space="preserve">– 2020.– </w:t>
      </w:r>
      <w:r w:rsidR="00FC6DAD">
        <w:rPr>
          <w:sz w:val="28"/>
          <w:szCs w:val="28"/>
          <w:lang w:val="en-US"/>
        </w:rPr>
        <w:t>Vol</w:t>
      </w:r>
      <w:r w:rsidR="00FC6DAD" w:rsidRPr="00D87090">
        <w:rPr>
          <w:sz w:val="28"/>
          <w:szCs w:val="28"/>
        </w:rPr>
        <w:t>.</w:t>
      </w:r>
      <w:r w:rsidR="00FC6DAD">
        <w:rPr>
          <w:sz w:val="28"/>
          <w:szCs w:val="28"/>
        </w:rPr>
        <w:t xml:space="preserve"> 226</w:t>
      </w:r>
      <w:r w:rsidR="00FC6DAD" w:rsidRPr="00D87090">
        <w:rPr>
          <w:sz w:val="28"/>
          <w:szCs w:val="28"/>
        </w:rPr>
        <w:t>, №</w:t>
      </w:r>
      <w:r w:rsidR="00FC6DAD">
        <w:rPr>
          <w:sz w:val="28"/>
          <w:szCs w:val="28"/>
        </w:rPr>
        <w:t xml:space="preserve"> 1</w:t>
      </w:r>
      <w:r w:rsidR="00FC6DAD" w:rsidRPr="00D87090">
        <w:rPr>
          <w:sz w:val="28"/>
          <w:szCs w:val="28"/>
        </w:rPr>
        <w:t>.</w:t>
      </w:r>
      <w:r w:rsidR="00FC6DAD">
        <w:rPr>
          <w:sz w:val="28"/>
          <w:szCs w:val="28"/>
        </w:rPr>
        <w:t>– Р</w:t>
      </w:r>
      <w:r w:rsidR="00FC6DAD" w:rsidRPr="00D87090">
        <w:rPr>
          <w:sz w:val="28"/>
          <w:szCs w:val="28"/>
        </w:rPr>
        <w:t xml:space="preserve">. </w:t>
      </w:r>
    </w:p>
    <w:p w14:paraId="11212A99" w14:textId="06C6D122" w:rsidR="00A04B1E" w:rsidRPr="00A04B1E" w:rsidRDefault="00A04B1E" w:rsidP="00FC6DAD">
      <w:pPr>
        <w:ind w:firstLine="0"/>
        <w:rPr>
          <w:sz w:val="28"/>
          <w:szCs w:val="28"/>
          <w:lang w:val="en-US"/>
        </w:rPr>
      </w:pPr>
      <w:r w:rsidRPr="00A04B1E">
        <w:rPr>
          <w:sz w:val="28"/>
          <w:szCs w:val="28"/>
          <w:lang w:val="en-US"/>
        </w:rPr>
        <w:t xml:space="preserve">26–28. </w:t>
      </w:r>
    </w:p>
    <w:p w14:paraId="406BE9F4" w14:textId="1BE27AB9" w:rsidR="00A04B1E" w:rsidRPr="00A04B1E" w:rsidRDefault="00A04B1E" w:rsidP="002F2AC4">
      <w:pPr>
        <w:rPr>
          <w:sz w:val="28"/>
          <w:szCs w:val="28"/>
        </w:rPr>
      </w:pPr>
      <w:r w:rsidRPr="00A04B1E">
        <w:rPr>
          <w:sz w:val="28"/>
          <w:szCs w:val="28"/>
          <w:lang w:val="en-US"/>
        </w:rPr>
        <w:t>154</w:t>
      </w:r>
      <w:r w:rsidR="005D25E4" w:rsidRPr="005D25E4">
        <w:rPr>
          <w:sz w:val="28"/>
          <w:szCs w:val="28"/>
          <w:lang w:val="en-US"/>
        </w:rPr>
        <w:t xml:space="preserve"> </w:t>
      </w:r>
      <w:r w:rsidRPr="00A04B1E">
        <w:rPr>
          <w:sz w:val="28"/>
          <w:szCs w:val="28"/>
          <w:lang w:val="en-US"/>
        </w:rPr>
        <w:tab/>
        <w:t>Zubiri L., Rosovsky R.P., Mooradian M.J., Piper</w:t>
      </w:r>
      <w:r w:rsidR="00D87090">
        <w:rPr>
          <w:sz w:val="28"/>
          <w:szCs w:val="28"/>
          <w:lang w:val="en-US"/>
        </w:rPr>
        <w:t xml:space="preserve">– </w:t>
      </w:r>
      <w:r w:rsidRPr="00A04B1E">
        <w:rPr>
          <w:sz w:val="28"/>
          <w:szCs w:val="28"/>
          <w:lang w:val="en-US"/>
        </w:rPr>
        <w:t xml:space="preserve">Vallillo A.J., Gainor J.F., Sullivan R.J., et al. Temporal trends in inpatient oncology census before and </w:t>
      </w:r>
      <w:r w:rsidRPr="00A04B1E">
        <w:rPr>
          <w:sz w:val="28"/>
          <w:szCs w:val="28"/>
          <w:lang w:val="en-US"/>
        </w:rPr>
        <w:lastRenderedPageBreak/>
        <w:t>during the COVID</w:t>
      </w:r>
      <w:r w:rsidR="00D87090">
        <w:rPr>
          <w:sz w:val="28"/>
          <w:szCs w:val="28"/>
          <w:lang w:val="en-US"/>
        </w:rPr>
        <w:t xml:space="preserve">– </w:t>
      </w:r>
      <w:r w:rsidRPr="00A04B1E">
        <w:rPr>
          <w:sz w:val="28"/>
          <w:szCs w:val="28"/>
          <w:lang w:val="en-US"/>
        </w:rPr>
        <w:t>19 pandemic and rates of nosocomial COVID</w:t>
      </w:r>
      <w:r w:rsidR="00D87090">
        <w:rPr>
          <w:sz w:val="28"/>
          <w:szCs w:val="28"/>
          <w:lang w:val="en-US"/>
        </w:rPr>
        <w:t xml:space="preserve">– </w:t>
      </w:r>
      <w:r w:rsidRPr="00A04B1E">
        <w:rPr>
          <w:sz w:val="28"/>
          <w:szCs w:val="28"/>
          <w:lang w:val="en-US"/>
        </w:rPr>
        <w:t xml:space="preserve">19 among patients with cancer at a large academic center. </w:t>
      </w:r>
      <w:r w:rsidRPr="007F25EF">
        <w:rPr>
          <w:sz w:val="28"/>
          <w:szCs w:val="28"/>
          <w:lang w:val="en-US"/>
        </w:rPr>
        <w:t xml:space="preserve">Oncologist. </w:t>
      </w:r>
      <w:r w:rsidR="00A951DB" w:rsidRPr="007F25EF">
        <w:rPr>
          <w:sz w:val="28"/>
          <w:szCs w:val="28"/>
          <w:lang w:val="en-US"/>
        </w:rPr>
        <w:t xml:space="preserve">–  2021.– </w:t>
      </w:r>
      <w:r w:rsidR="00A951DB">
        <w:rPr>
          <w:sz w:val="28"/>
          <w:szCs w:val="28"/>
          <w:lang w:val="en-US"/>
        </w:rPr>
        <w:t>Vol</w:t>
      </w:r>
      <w:r w:rsidR="00A951DB" w:rsidRPr="00D87090">
        <w:rPr>
          <w:sz w:val="28"/>
          <w:szCs w:val="28"/>
        </w:rPr>
        <w:t>.</w:t>
      </w:r>
      <w:r w:rsidR="00A951DB">
        <w:rPr>
          <w:sz w:val="28"/>
          <w:szCs w:val="28"/>
        </w:rPr>
        <w:t xml:space="preserve"> 26</w:t>
      </w:r>
      <w:r w:rsidR="00A951DB" w:rsidRPr="00D87090">
        <w:rPr>
          <w:sz w:val="28"/>
          <w:szCs w:val="28"/>
        </w:rPr>
        <w:t>, №</w:t>
      </w:r>
      <w:r w:rsidR="00A951DB">
        <w:rPr>
          <w:sz w:val="28"/>
          <w:szCs w:val="28"/>
        </w:rPr>
        <w:t xml:space="preserve"> 8</w:t>
      </w:r>
      <w:r w:rsidR="00A951DB" w:rsidRPr="00D87090">
        <w:rPr>
          <w:sz w:val="28"/>
          <w:szCs w:val="28"/>
        </w:rPr>
        <w:t>.</w:t>
      </w:r>
      <w:r w:rsidR="00A951DB">
        <w:rPr>
          <w:sz w:val="28"/>
          <w:szCs w:val="28"/>
        </w:rPr>
        <w:t>– Р</w:t>
      </w:r>
      <w:r w:rsidR="00A951DB" w:rsidRPr="00D87090">
        <w:rPr>
          <w:sz w:val="28"/>
          <w:szCs w:val="28"/>
        </w:rPr>
        <w:t>.</w:t>
      </w:r>
      <w:r w:rsidR="006D31AD">
        <w:rPr>
          <w:sz w:val="28"/>
          <w:szCs w:val="28"/>
        </w:rPr>
        <w:t xml:space="preserve"> </w:t>
      </w:r>
      <w:r w:rsidRPr="00A04B1E">
        <w:rPr>
          <w:sz w:val="28"/>
          <w:szCs w:val="28"/>
        </w:rPr>
        <w:t xml:space="preserve">27–33. </w:t>
      </w:r>
    </w:p>
    <w:p w14:paraId="06FAFC3A" w14:textId="3FF85F96" w:rsidR="00A04B1E" w:rsidRPr="00A04B1E" w:rsidRDefault="00A04B1E" w:rsidP="002F2AC4">
      <w:pPr>
        <w:rPr>
          <w:sz w:val="28"/>
          <w:szCs w:val="28"/>
        </w:rPr>
      </w:pPr>
      <w:r w:rsidRPr="00A04B1E">
        <w:rPr>
          <w:sz w:val="28"/>
          <w:szCs w:val="28"/>
        </w:rPr>
        <w:t>155</w:t>
      </w:r>
      <w:r w:rsidR="005D25E4">
        <w:rPr>
          <w:sz w:val="28"/>
          <w:szCs w:val="28"/>
        </w:rPr>
        <w:t xml:space="preserve"> </w:t>
      </w:r>
      <w:r w:rsidRPr="00A04B1E">
        <w:rPr>
          <w:sz w:val="28"/>
          <w:szCs w:val="28"/>
        </w:rPr>
        <w:tab/>
        <w:t>Здоровье</w:t>
      </w:r>
      <w:r w:rsidRPr="00A04B1E">
        <w:rPr>
          <w:sz w:val="28"/>
          <w:szCs w:val="28"/>
        </w:rPr>
        <w:tab/>
      </w:r>
      <w:r w:rsidR="002F2AC4">
        <w:rPr>
          <w:sz w:val="28"/>
          <w:szCs w:val="28"/>
        </w:rPr>
        <w:t xml:space="preserve"> </w:t>
      </w:r>
      <w:r w:rsidRPr="00A04B1E">
        <w:rPr>
          <w:sz w:val="28"/>
          <w:szCs w:val="28"/>
        </w:rPr>
        <w:t>населения</w:t>
      </w:r>
      <w:r w:rsidRPr="00A04B1E">
        <w:rPr>
          <w:sz w:val="28"/>
          <w:szCs w:val="28"/>
        </w:rPr>
        <w:tab/>
        <w:t>Республики</w:t>
      </w:r>
      <w:r w:rsidRPr="00A04B1E">
        <w:rPr>
          <w:sz w:val="28"/>
          <w:szCs w:val="28"/>
        </w:rPr>
        <w:tab/>
        <w:t>Казахстан</w:t>
      </w:r>
      <w:r w:rsidRPr="00A04B1E">
        <w:rPr>
          <w:sz w:val="28"/>
          <w:szCs w:val="28"/>
        </w:rPr>
        <w:tab/>
        <w:t>и</w:t>
      </w:r>
      <w:r w:rsidR="005D25E4">
        <w:rPr>
          <w:sz w:val="28"/>
          <w:szCs w:val="28"/>
        </w:rPr>
        <w:t xml:space="preserve"> </w:t>
      </w:r>
      <w:r w:rsidR="002F2AC4">
        <w:rPr>
          <w:sz w:val="28"/>
          <w:szCs w:val="28"/>
        </w:rPr>
        <w:t xml:space="preserve"> д</w:t>
      </w:r>
      <w:r w:rsidRPr="00A04B1E">
        <w:rPr>
          <w:sz w:val="28"/>
          <w:szCs w:val="28"/>
        </w:rPr>
        <w:t xml:space="preserve">еятельность организаций здравоохранения в 2011 году: Стат.сб. </w:t>
      </w:r>
      <w:r w:rsidR="002F2AC4">
        <w:rPr>
          <w:sz w:val="28"/>
          <w:szCs w:val="28"/>
        </w:rPr>
        <w:t>–</w:t>
      </w:r>
      <w:r w:rsidRPr="00A04B1E">
        <w:rPr>
          <w:sz w:val="28"/>
          <w:szCs w:val="28"/>
        </w:rPr>
        <w:t xml:space="preserve"> Астана</w:t>
      </w:r>
      <w:r w:rsidR="002F2AC4">
        <w:rPr>
          <w:sz w:val="28"/>
          <w:szCs w:val="28"/>
        </w:rPr>
        <w:t>.</w:t>
      </w:r>
      <w:r w:rsidR="00D87090">
        <w:rPr>
          <w:sz w:val="28"/>
          <w:szCs w:val="28"/>
        </w:rPr>
        <w:t xml:space="preserve">– </w:t>
      </w:r>
      <w:r w:rsidRPr="00A04B1E">
        <w:rPr>
          <w:sz w:val="28"/>
          <w:szCs w:val="28"/>
        </w:rPr>
        <w:t xml:space="preserve">2012. </w:t>
      </w:r>
      <w:r w:rsidR="002F2AC4">
        <w:rPr>
          <w:sz w:val="28"/>
          <w:szCs w:val="28"/>
        </w:rPr>
        <w:t>–</w:t>
      </w:r>
      <w:r w:rsidRPr="00A04B1E">
        <w:rPr>
          <w:sz w:val="28"/>
          <w:szCs w:val="28"/>
        </w:rPr>
        <w:t xml:space="preserve"> </w:t>
      </w:r>
      <w:r w:rsidR="002F2AC4">
        <w:rPr>
          <w:sz w:val="28"/>
          <w:szCs w:val="28"/>
        </w:rPr>
        <w:t>С</w:t>
      </w:r>
      <w:r w:rsidR="00C5048C">
        <w:rPr>
          <w:sz w:val="28"/>
          <w:szCs w:val="28"/>
        </w:rPr>
        <w:t xml:space="preserve">. </w:t>
      </w:r>
      <w:r w:rsidRPr="00A04B1E">
        <w:rPr>
          <w:sz w:val="28"/>
          <w:szCs w:val="28"/>
        </w:rPr>
        <w:t>320.</w:t>
      </w:r>
    </w:p>
    <w:p w14:paraId="65AAF497" w14:textId="31165590" w:rsidR="00A04B1E" w:rsidRPr="00A04B1E" w:rsidRDefault="00A04B1E" w:rsidP="004A5293">
      <w:pPr>
        <w:rPr>
          <w:sz w:val="28"/>
          <w:szCs w:val="28"/>
        </w:rPr>
      </w:pPr>
      <w:r w:rsidRPr="00A04B1E">
        <w:rPr>
          <w:sz w:val="28"/>
          <w:szCs w:val="28"/>
        </w:rPr>
        <w:t>156</w:t>
      </w:r>
      <w:r w:rsidR="005D25E4">
        <w:rPr>
          <w:sz w:val="28"/>
          <w:szCs w:val="28"/>
        </w:rPr>
        <w:t xml:space="preserve"> </w:t>
      </w:r>
      <w:r w:rsidRPr="00A04B1E">
        <w:rPr>
          <w:sz w:val="28"/>
          <w:szCs w:val="28"/>
        </w:rPr>
        <w:tab/>
        <w:t>Здоровье</w:t>
      </w:r>
      <w:r w:rsidR="002F2AC4">
        <w:rPr>
          <w:sz w:val="28"/>
          <w:szCs w:val="28"/>
        </w:rPr>
        <w:t xml:space="preserve"> </w:t>
      </w:r>
      <w:r w:rsidRPr="00A04B1E">
        <w:rPr>
          <w:sz w:val="28"/>
          <w:szCs w:val="28"/>
        </w:rPr>
        <w:tab/>
        <w:t>населения</w:t>
      </w:r>
      <w:r w:rsidRPr="00A04B1E">
        <w:rPr>
          <w:sz w:val="28"/>
          <w:szCs w:val="28"/>
        </w:rPr>
        <w:tab/>
        <w:t>Республики</w:t>
      </w:r>
      <w:r w:rsidRPr="00A04B1E">
        <w:rPr>
          <w:sz w:val="28"/>
          <w:szCs w:val="28"/>
        </w:rPr>
        <w:tab/>
        <w:t>Казахстан</w:t>
      </w:r>
      <w:r w:rsidRPr="00A04B1E">
        <w:rPr>
          <w:sz w:val="28"/>
          <w:szCs w:val="28"/>
        </w:rPr>
        <w:tab/>
        <w:t>и</w:t>
      </w:r>
      <w:r w:rsidR="004A5293">
        <w:rPr>
          <w:sz w:val="28"/>
          <w:szCs w:val="28"/>
        </w:rPr>
        <w:t xml:space="preserve"> </w:t>
      </w:r>
      <w:r w:rsidRPr="00A04B1E">
        <w:rPr>
          <w:sz w:val="28"/>
          <w:szCs w:val="28"/>
        </w:rPr>
        <w:t xml:space="preserve">деятельность организаций здравоохранения в 2012 году: Стат.сб. </w:t>
      </w:r>
      <w:r w:rsidR="002F2AC4">
        <w:rPr>
          <w:sz w:val="28"/>
          <w:szCs w:val="28"/>
        </w:rPr>
        <w:t>–</w:t>
      </w:r>
      <w:r w:rsidRPr="00A04B1E">
        <w:rPr>
          <w:sz w:val="28"/>
          <w:szCs w:val="28"/>
        </w:rPr>
        <w:t xml:space="preserve"> Астана</w:t>
      </w:r>
      <w:r w:rsidR="002F2AC4">
        <w:rPr>
          <w:sz w:val="28"/>
          <w:szCs w:val="28"/>
        </w:rPr>
        <w:t>.</w:t>
      </w:r>
      <w:r w:rsidR="00D87090">
        <w:rPr>
          <w:sz w:val="28"/>
          <w:szCs w:val="28"/>
        </w:rPr>
        <w:t xml:space="preserve">– </w:t>
      </w:r>
      <w:r w:rsidRPr="00A04B1E">
        <w:rPr>
          <w:sz w:val="28"/>
          <w:szCs w:val="28"/>
        </w:rPr>
        <w:t xml:space="preserve">2013. </w:t>
      </w:r>
      <w:r w:rsidR="002F2AC4">
        <w:rPr>
          <w:sz w:val="28"/>
          <w:szCs w:val="28"/>
        </w:rPr>
        <w:t>–</w:t>
      </w:r>
      <w:r w:rsidRPr="00A04B1E">
        <w:rPr>
          <w:sz w:val="28"/>
          <w:szCs w:val="28"/>
        </w:rPr>
        <w:t xml:space="preserve"> </w:t>
      </w:r>
      <w:r w:rsidR="002F2AC4">
        <w:rPr>
          <w:sz w:val="28"/>
          <w:szCs w:val="28"/>
        </w:rPr>
        <w:t>С</w:t>
      </w:r>
      <w:r w:rsidR="00C5048C">
        <w:rPr>
          <w:sz w:val="28"/>
          <w:szCs w:val="28"/>
        </w:rPr>
        <w:t xml:space="preserve">. </w:t>
      </w:r>
      <w:r w:rsidRPr="00A04B1E">
        <w:rPr>
          <w:sz w:val="28"/>
          <w:szCs w:val="28"/>
        </w:rPr>
        <w:t>316.</w:t>
      </w:r>
    </w:p>
    <w:p w14:paraId="6A76358C" w14:textId="009AB1BD" w:rsidR="00A04B1E" w:rsidRPr="00A04B1E" w:rsidRDefault="00A04B1E" w:rsidP="004A5293">
      <w:pPr>
        <w:rPr>
          <w:sz w:val="28"/>
          <w:szCs w:val="28"/>
        </w:rPr>
      </w:pPr>
      <w:r w:rsidRPr="00A04B1E">
        <w:rPr>
          <w:sz w:val="28"/>
          <w:szCs w:val="28"/>
        </w:rPr>
        <w:t>157</w:t>
      </w:r>
      <w:r w:rsidR="005D25E4">
        <w:rPr>
          <w:sz w:val="28"/>
          <w:szCs w:val="28"/>
        </w:rPr>
        <w:t xml:space="preserve"> </w:t>
      </w:r>
      <w:r w:rsidRPr="00A04B1E">
        <w:rPr>
          <w:sz w:val="28"/>
          <w:szCs w:val="28"/>
        </w:rPr>
        <w:tab/>
        <w:t>Здоровье</w:t>
      </w:r>
      <w:r w:rsidR="002F2AC4">
        <w:rPr>
          <w:sz w:val="28"/>
          <w:szCs w:val="28"/>
        </w:rPr>
        <w:t xml:space="preserve"> </w:t>
      </w:r>
      <w:r w:rsidRPr="00A04B1E">
        <w:rPr>
          <w:sz w:val="28"/>
          <w:szCs w:val="28"/>
        </w:rPr>
        <w:tab/>
        <w:t>населения</w:t>
      </w:r>
      <w:r w:rsidRPr="00A04B1E">
        <w:rPr>
          <w:sz w:val="28"/>
          <w:szCs w:val="28"/>
        </w:rPr>
        <w:tab/>
        <w:t>Республики</w:t>
      </w:r>
      <w:r w:rsidRPr="00A04B1E">
        <w:rPr>
          <w:sz w:val="28"/>
          <w:szCs w:val="28"/>
        </w:rPr>
        <w:tab/>
        <w:t>Казахстан</w:t>
      </w:r>
      <w:r w:rsidRPr="00A04B1E">
        <w:rPr>
          <w:sz w:val="28"/>
          <w:szCs w:val="28"/>
        </w:rPr>
        <w:tab/>
        <w:t>и</w:t>
      </w:r>
      <w:r w:rsidR="004A5293">
        <w:rPr>
          <w:sz w:val="28"/>
          <w:szCs w:val="28"/>
        </w:rPr>
        <w:t xml:space="preserve"> </w:t>
      </w:r>
      <w:r w:rsidRPr="00A04B1E">
        <w:rPr>
          <w:sz w:val="28"/>
          <w:szCs w:val="28"/>
        </w:rPr>
        <w:t xml:space="preserve">деятельность организаций здравоохранения в 2013 году: Стат.сб. </w:t>
      </w:r>
      <w:r w:rsidR="002F2AC4">
        <w:rPr>
          <w:sz w:val="28"/>
          <w:szCs w:val="28"/>
        </w:rPr>
        <w:t>–</w:t>
      </w:r>
      <w:r w:rsidRPr="00A04B1E">
        <w:rPr>
          <w:sz w:val="28"/>
          <w:szCs w:val="28"/>
        </w:rPr>
        <w:t xml:space="preserve"> Астана</w:t>
      </w:r>
      <w:r w:rsidR="002F2AC4">
        <w:rPr>
          <w:sz w:val="28"/>
          <w:szCs w:val="28"/>
        </w:rPr>
        <w:t>.</w:t>
      </w:r>
      <w:r w:rsidR="00D87090">
        <w:rPr>
          <w:sz w:val="28"/>
          <w:szCs w:val="28"/>
        </w:rPr>
        <w:t xml:space="preserve">– </w:t>
      </w:r>
      <w:r w:rsidRPr="00A04B1E">
        <w:rPr>
          <w:sz w:val="28"/>
          <w:szCs w:val="28"/>
        </w:rPr>
        <w:t xml:space="preserve">2014. </w:t>
      </w:r>
      <w:r w:rsidR="002F2AC4">
        <w:rPr>
          <w:sz w:val="28"/>
          <w:szCs w:val="28"/>
        </w:rPr>
        <w:t>–</w:t>
      </w:r>
      <w:r w:rsidRPr="00A04B1E">
        <w:rPr>
          <w:sz w:val="28"/>
          <w:szCs w:val="28"/>
        </w:rPr>
        <w:t xml:space="preserve"> </w:t>
      </w:r>
      <w:r w:rsidR="002F2AC4">
        <w:rPr>
          <w:sz w:val="28"/>
          <w:szCs w:val="28"/>
        </w:rPr>
        <w:t>С</w:t>
      </w:r>
      <w:r w:rsidR="00C5048C">
        <w:rPr>
          <w:sz w:val="28"/>
          <w:szCs w:val="28"/>
        </w:rPr>
        <w:t xml:space="preserve">. </w:t>
      </w:r>
      <w:r w:rsidRPr="00A04B1E">
        <w:rPr>
          <w:sz w:val="28"/>
          <w:szCs w:val="28"/>
        </w:rPr>
        <w:t>356.</w:t>
      </w:r>
    </w:p>
    <w:p w14:paraId="53F11CE4" w14:textId="4C8F1C6E" w:rsidR="00A04B1E" w:rsidRPr="00A04B1E" w:rsidRDefault="00A04B1E" w:rsidP="004A5293">
      <w:pPr>
        <w:rPr>
          <w:sz w:val="28"/>
          <w:szCs w:val="28"/>
        </w:rPr>
      </w:pPr>
      <w:r w:rsidRPr="00A04B1E">
        <w:rPr>
          <w:sz w:val="28"/>
          <w:szCs w:val="28"/>
        </w:rPr>
        <w:t>158</w:t>
      </w:r>
      <w:r w:rsidR="005D25E4">
        <w:rPr>
          <w:sz w:val="28"/>
          <w:szCs w:val="28"/>
        </w:rPr>
        <w:t xml:space="preserve"> </w:t>
      </w:r>
      <w:r w:rsidRPr="00A04B1E">
        <w:rPr>
          <w:sz w:val="28"/>
          <w:szCs w:val="28"/>
        </w:rPr>
        <w:tab/>
        <w:t>Здоровь</w:t>
      </w:r>
      <w:r w:rsidR="002F2AC4">
        <w:rPr>
          <w:sz w:val="28"/>
          <w:szCs w:val="28"/>
        </w:rPr>
        <w:t xml:space="preserve"> </w:t>
      </w:r>
      <w:r w:rsidRPr="00A04B1E">
        <w:rPr>
          <w:sz w:val="28"/>
          <w:szCs w:val="28"/>
        </w:rPr>
        <w:t>е</w:t>
      </w:r>
      <w:r w:rsidRPr="00A04B1E">
        <w:rPr>
          <w:sz w:val="28"/>
          <w:szCs w:val="28"/>
        </w:rPr>
        <w:tab/>
        <w:t>населения</w:t>
      </w:r>
      <w:r w:rsidRPr="00A04B1E">
        <w:rPr>
          <w:sz w:val="28"/>
          <w:szCs w:val="28"/>
        </w:rPr>
        <w:tab/>
        <w:t>Республики</w:t>
      </w:r>
      <w:r w:rsidRPr="00A04B1E">
        <w:rPr>
          <w:sz w:val="28"/>
          <w:szCs w:val="28"/>
        </w:rPr>
        <w:tab/>
        <w:t>Казахстан</w:t>
      </w:r>
      <w:r w:rsidRPr="00A04B1E">
        <w:rPr>
          <w:sz w:val="28"/>
          <w:szCs w:val="28"/>
        </w:rPr>
        <w:tab/>
        <w:t>и</w:t>
      </w:r>
      <w:r w:rsidR="004A5293">
        <w:rPr>
          <w:sz w:val="28"/>
          <w:szCs w:val="28"/>
        </w:rPr>
        <w:t xml:space="preserve"> </w:t>
      </w:r>
      <w:r w:rsidRPr="00A04B1E">
        <w:rPr>
          <w:sz w:val="28"/>
          <w:szCs w:val="28"/>
        </w:rPr>
        <w:t xml:space="preserve">деятельность организаций здравоохранения в 2014 году: Стат.сб. </w:t>
      </w:r>
      <w:r w:rsidR="002F2AC4">
        <w:rPr>
          <w:sz w:val="28"/>
          <w:szCs w:val="28"/>
        </w:rPr>
        <w:t>–</w:t>
      </w:r>
      <w:r w:rsidRPr="00A04B1E">
        <w:rPr>
          <w:sz w:val="28"/>
          <w:szCs w:val="28"/>
        </w:rPr>
        <w:t xml:space="preserve"> Астана</w:t>
      </w:r>
      <w:r w:rsidR="002F2AC4">
        <w:rPr>
          <w:sz w:val="28"/>
          <w:szCs w:val="28"/>
        </w:rPr>
        <w:t>.</w:t>
      </w:r>
      <w:r w:rsidR="00D87090">
        <w:rPr>
          <w:sz w:val="28"/>
          <w:szCs w:val="28"/>
        </w:rPr>
        <w:t xml:space="preserve">– </w:t>
      </w:r>
      <w:r w:rsidRPr="00A04B1E">
        <w:rPr>
          <w:sz w:val="28"/>
          <w:szCs w:val="28"/>
        </w:rPr>
        <w:t xml:space="preserve">2015. </w:t>
      </w:r>
      <w:r w:rsidR="00D87090">
        <w:rPr>
          <w:sz w:val="28"/>
          <w:szCs w:val="28"/>
        </w:rPr>
        <w:t xml:space="preserve">– </w:t>
      </w:r>
      <w:r w:rsidR="002F2AC4">
        <w:rPr>
          <w:sz w:val="28"/>
          <w:szCs w:val="28"/>
        </w:rPr>
        <w:t>С</w:t>
      </w:r>
      <w:r w:rsidR="00C5048C">
        <w:rPr>
          <w:sz w:val="28"/>
          <w:szCs w:val="28"/>
        </w:rPr>
        <w:t xml:space="preserve">. </w:t>
      </w:r>
      <w:r w:rsidRPr="00A04B1E">
        <w:rPr>
          <w:sz w:val="28"/>
          <w:szCs w:val="28"/>
        </w:rPr>
        <w:t>360.</w:t>
      </w:r>
    </w:p>
    <w:p w14:paraId="63EE3948" w14:textId="7A37C796" w:rsidR="00A04B1E" w:rsidRPr="00A04B1E" w:rsidRDefault="00A04B1E" w:rsidP="004A5293">
      <w:pPr>
        <w:rPr>
          <w:sz w:val="28"/>
          <w:szCs w:val="28"/>
        </w:rPr>
      </w:pPr>
      <w:r w:rsidRPr="00A04B1E">
        <w:rPr>
          <w:sz w:val="28"/>
          <w:szCs w:val="28"/>
        </w:rPr>
        <w:t>159</w:t>
      </w:r>
      <w:r w:rsidR="005D25E4">
        <w:rPr>
          <w:sz w:val="28"/>
          <w:szCs w:val="28"/>
        </w:rPr>
        <w:t xml:space="preserve"> </w:t>
      </w:r>
      <w:r w:rsidRPr="00A04B1E">
        <w:rPr>
          <w:sz w:val="28"/>
          <w:szCs w:val="28"/>
        </w:rPr>
        <w:tab/>
        <w:t>Здоровье</w:t>
      </w:r>
      <w:r w:rsidR="002F2AC4">
        <w:rPr>
          <w:sz w:val="28"/>
          <w:szCs w:val="28"/>
        </w:rPr>
        <w:t xml:space="preserve"> </w:t>
      </w:r>
      <w:r w:rsidRPr="00A04B1E">
        <w:rPr>
          <w:sz w:val="28"/>
          <w:szCs w:val="28"/>
        </w:rPr>
        <w:tab/>
        <w:t>населения</w:t>
      </w:r>
      <w:r w:rsidRPr="00A04B1E">
        <w:rPr>
          <w:sz w:val="28"/>
          <w:szCs w:val="28"/>
        </w:rPr>
        <w:tab/>
        <w:t>Республики</w:t>
      </w:r>
      <w:r w:rsidRPr="00A04B1E">
        <w:rPr>
          <w:sz w:val="28"/>
          <w:szCs w:val="28"/>
        </w:rPr>
        <w:tab/>
        <w:t>Казахстан</w:t>
      </w:r>
      <w:r w:rsidRPr="00A04B1E">
        <w:rPr>
          <w:sz w:val="28"/>
          <w:szCs w:val="28"/>
        </w:rPr>
        <w:tab/>
        <w:t>и</w:t>
      </w:r>
      <w:r w:rsidR="004A5293">
        <w:rPr>
          <w:sz w:val="28"/>
          <w:szCs w:val="28"/>
        </w:rPr>
        <w:t xml:space="preserve"> </w:t>
      </w:r>
      <w:r w:rsidRPr="00A04B1E">
        <w:rPr>
          <w:sz w:val="28"/>
          <w:szCs w:val="28"/>
        </w:rPr>
        <w:t xml:space="preserve">деятельность организаций здравоохранения в 2015 году: Стат.сб. </w:t>
      </w:r>
      <w:r w:rsidR="0069458C">
        <w:rPr>
          <w:sz w:val="28"/>
          <w:szCs w:val="28"/>
        </w:rPr>
        <w:t>–</w:t>
      </w:r>
      <w:r w:rsidRPr="00A04B1E">
        <w:rPr>
          <w:sz w:val="28"/>
          <w:szCs w:val="28"/>
        </w:rPr>
        <w:t xml:space="preserve"> Астана</w:t>
      </w:r>
      <w:r w:rsidR="0069458C">
        <w:rPr>
          <w:sz w:val="28"/>
          <w:szCs w:val="28"/>
        </w:rPr>
        <w:t>.</w:t>
      </w:r>
      <w:r w:rsidR="00D87090">
        <w:rPr>
          <w:sz w:val="28"/>
          <w:szCs w:val="28"/>
        </w:rPr>
        <w:t xml:space="preserve">– </w:t>
      </w:r>
      <w:r w:rsidRPr="00A04B1E">
        <w:rPr>
          <w:sz w:val="28"/>
          <w:szCs w:val="28"/>
        </w:rPr>
        <w:t xml:space="preserve">2016. </w:t>
      </w:r>
      <w:r w:rsidR="00D87090">
        <w:rPr>
          <w:sz w:val="28"/>
          <w:szCs w:val="28"/>
        </w:rPr>
        <w:t xml:space="preserve">– </w:t>
      </w:r>
      <w:r w:rsidR="0069458C">
        <w:rPr>
          <w:sz w:val="28"/>
          <w:szCs w:val="28"/>
        </w:rPr>
        <w:t>С</w:t>
      </w:r>
      <w:r w:rsidR="00C5048C">
        <w:rPr>
          <w:sz w:val="28"/>
          <w:szCs w:val="28"/>
        </w:rPr>
        <w:t xml:space="preserve">. </w:t>
      </w:r>
      <w:r w:rsidRPr="00A04B1E">
        <w:rPr>
          <w:sz w:val="28"/>
          <w:szCs w:val="28"/>
        </w:rPr>
        <w:t>358.</w:t>
      </w:r>
    </w:p>
    <w:p w14:paraId="451872EC" w14:textId="56955E27" w:rsidR="00A04B1E" w:rsidRPr="00A04B1E" w:rsidRDefault="00A04B1E" w:rsidP="004A5293">
      <w:pPr>
        <w:rPr>
          <w:sz w:val="28"/>
          <w:szCs w:val="28"/>
        </w:rPr>
      </w:pPr>
      <w:r w:rsidRPr="00A04B1E">
        <w:rPr>
          <w:sz w:val="28"/>
          <w:szCs w:val="28"/>
        </w:rPr>
        <w:t>160</w:t>
      </w:r>
      <w:r w:rsidR="005E576A">
        <w:rPr>
          <w:sz w:val="28"/>
          <w:szCs w:val="28"/>
        </w:rPr>
        <w:t xml:space="preserve"> </w:t>
      </w:r>
      <w:r w:rsidRPr="00A04B1E">
        <w:rPr>
          <w:sz w:val="28"/>
          <w:szCs w:val="28"/>
        </w:rPr>
        <w:tab/>
        <w:t>Здоровье</w:t>
      </w:r>
      <w:r w:rsidR="002F2AC4">
        <w:rPr>
          <w:sz w:val="28"/>
          <w:szCs w:val="28"/>
        </w:rPr>
        <w:t xml:space="preserve"> </w:t>
      </w:r>
      <w:r w:rsidRPr="00A04B1E">
        <w:rPr>
          <w:sz w:val="28"/>
          <w:szCs w:val="28"/>
        </w:rPr>
        <w:tab/>
        <w:t>населения</w:t>
      </w:r>
      <w:r w:rsidRPr="00A04B1E">
        <w:rPr>
          <w:sz w:val="28"/>
          <w:szCs w:val="28"/>
        </w:rPr>
        <w:tab/>
        <w:t>Республики</w:t>
      </w:r>
      <w:r w:rsidRPr="00A04B1E">
        <w:rPr>
          <w:sz w:val="28"/>
          <w:szCs w:val="28"/>
        </w:rPr>
        <w:tab/>
        <w:t>Казахстан</w:t>
      </w:r>
      <w:r w:rsidRPr="00A04B1E">
        <w:rPr>
          <w:sz w:val="28"/>
          <w:szCs w:val="28"/>
        </w:rPr>
        <w:tab/>
        <w:t>и</w:t>
      </w:r>
      <w:r w:rsidR="004A5293">
        <w:rPr>
          <w:sz w:val="28"/>
          <w:szCs w:val="28"/>
        </w:rPr>
        <w:t xml:space="preserve"> </w:t>
      </w:r>
      <w:r w:rsidRPr="00A04B1E">
        <w:rPr>
          <w:sz w:val="28"/>
          <w:szCs w:val="28"/>
        </w:rPr>
        <w:t xml:space="preserve">деятельность организаций здравоохранения в 2016 году: Стат.сб. </w:t>
      </w:r>
      <w:r w:rsidR="0069458C">
        <w:rPr>
          <w:sz w:val="28"/>
          <w:szCs w:val="28"/>
        </w:rPr>
        <w:t>–</w:t>
      </w:r>
      <w:r w:rsidRPr="00A04B1E">
        <w:rPr>
          <w:sz w:val="28"/>
          <w:szCs w:val="28"/>
        </w:rPr>
        <w:t xml:space="preserve"> Астана</w:t>
      </w:r>
      <w:r w:rsidR="0069458C">
        <w:rPr>
          <w:sz w:val="28"/>
          <w:szCs w:val="28"/>
        </w:rPr>
        <w:t>.</w:t>
      </w:r>
      <w:r w:rsidR="00D87090">
        <w:rPr>
          <w:sz w:val="28"/>
          <w:szCs w:val="28"/>
        </w:rPr>
        <w:t xml:space="preserve">– </w:t>
      </w:r>
      <w:r w:rsidRPr="00A04B1E">
        <w:rPr>
          <w:sz w:val="28"/>
          <w:szCs w:val="28"/>
        </w:rPr>
        <w:t xml:space="preserve">2019. </w:t>
      </w:r>
      <w:r w:rsidR="0069458C">
        <w:rPr>
          <w:sz w:val="28"/>
          <w:szCs w:val="28"/>
        </w:rPr>
        <w:t>–</w:t>
      </w:r>
      <w:r w:rsidRPr="00A04B1E">
        <w:rPr>
          <w:sz w:val="28"/>
          <w:szCs w:val="28"/>
        </w:rPr>
        <w:t xml:space="preserve"> </w:t>
      </w:r>
      <w:r w:rsidR="0069458C">
        <w:rPr>
          <w:sz w:val="28"/>
          <w:szCs w:val="28"/>
        </w:rPr>
        <w:t>С</w:t>
      </w:r>
      <w:r w:rsidR="00C5048C">
        <w:rPr>
          <w:sz w:val="28"/>
          <w:szCs w:val="28"/>
        </w:rPr>
        <w:t xml:space="preserve">. </w:t>
      </w:r>
      <w:r w:rsidRPr="00A04B1E">
        <w:rPr>
          <w:sz w:val="28"/>
          <w:szCs w:val="28"/>
        </w:rPr>
        <w:t>354.</w:t>
      </w:r>
    </w:p>
    <w:p w14:paraId="55FD9390" w14:textId="1D54DADB" w:rsidR="00A04B1E" w:rsidRPr="00A04B1E" w:rsidRDefault="00A04B1E" w:rsidP="004A5293">
      <w:pPr>
        <w:rPr>
          <w:sz w:val="28"/>
          <w:szCs w:val="28"/>
        </w:rPr>
      </w:pPr>
      <w:r w:rsidRPr="00A04B1E">
        <w:rPr>
          <w:sz w:val="28"/>
          <w:szCs w:val="28"/>
        </w:rPr>
        <w:t>161</w:t>
      </w:r>
      <w:r w:rsidR="005E576A">
        <w:rPr>
          <w:sz w:val="28"/>
          <w:szCs w:val="28"/>
        </w:rPr>
        <w:t xml:space="preserve"> </w:t>
      </w:r>
      <w:r w:rsidRPr="00A04B1E">
        <w:rPr>
          <w:sz w:val="28"/>
          <w:szCs w:val="28"/>
        </w:rPr>
        <w:tab/>
        <w:t>Здоровье</w:t>
      </w:r>
      <w:r w:rsidR="002F2AC4">
        <w:rPr>
          <w:sz w:val="28"/>
          <w:szCs w:val="28"/>
        </w:rPr>
        <w:t xml:space="preserve"> </w:t>
      </w:r>
      <w:r w:rsidRPr="00A04B1E">
        <w:rPr>
          <w:sz w:val="28"/>
          <w:szCs w:val="28"/>
        </w:rPr>
        <w:tab/>
        <w:t>населения</w:t>
      </w:r>
      <w:r w:rsidRPr="00A04B1E">
        <w:rPr>
          <w:sz w:val="28"/>
          <w:szCs w:val="28"/>
        </w:rPr>
        <w:tab/>
        <w:t>Республики</w:t>
      </w:r>
      <w:r w:rsidRPr="00A04B1E">
        <w:rPr>
          <w:sz w:val="28"/>
          <w:szCs w:val="28"/>
        </w:rPr>
        <w:tab/>
        <w:t>Казахстан</w:t>
      </w:r>
      <w:r w:rsidRPr="00A04B1E">
        <w:rPr>
          <w:sz w:val="28"/>
          <w:szCs w:val="28"/>
        </w:rPr>
        <w:tab/>
        <w:t>и</w:t>
      </w:r>
      <w:r w:rsidR="004A5293">
        <w:rPr>
          <w:sz w:val="28"/>
          <w:szCs w:val="28"/>
        </w:rPr>
        <w:t xml:space="preserve"> </w:t>
      </w:r>
      <w:r w:rsidRPr="00A04B1E">
        <w:rPr>
          <w:sz w:val="28"/>
          <w:szCs w:val="28"/>
        </w:rPr>
        <w:t xml:space="preserve">деятельность организаций здравоохранения в 2017 году: Стат.сб. </w:t>
      </w:r>
      <w:r w:rsidR="004B7F16">
        <w:rPr>
          <w:sz w:val="28"/>
          <w:szCs w:val="28"/>
        </w:rPr>
        <w:t>–</w:t>
      </w:r>
      <w:r w:rsidRPr="00A04B1E">
        <w:rPr>
          <w:sz w:val="28"/>
          <w:szCs w:val="28"/>
        </w:rPr>
        <w:t xml:space="preserve"> Астана</w:t>
      </w:r>
      <w:r w:rsidR="004B7F16">
        <w:rPr>
          <w:sz w:val="28"/>
          <w:szCs w:val="28"/>
        </w:rPr>
        <w:t>.</w:t>
      </w:r>
      <w:r w:rsidR="00D87090">
        <w:rPr>
          <w:sz w:val="28"/>
          <w:szCs w:val="28"/>
        </w:rPr>
        <w:t xml:space="preserve">– </w:t>
      </w:r>
      <w:r w:rsidRPr="00A04B1E">
        <w:rPr>
          <w:sz w:val="28"/>
          <w:szCs w:val="28"/>
        </w:rPr>
        <w:t xml:space="preserve">2018. </w:t>
      </w:r>
      <w:r w:rsidR="004B7F16">
        <w:rPr>
          <w:sz w:val="28"/>
          <w:szCs w:val="28"/>
        </w:rPr>
        <w:t>–</w:t>
      </w:r>
      <w:r w:rsidRPr="00A04B1E">
        <w:rPr>
          <w:sz w:val="28"/>
          <w:szCs w:val="28"/>
        </w:rPr>
        <w:t xml:space="preserve"> </w:t>
      </w:r>
      <w:r w:rsidR="004B7F16">
        <w:rPr>
          <w:sz w:val="28"/>
          <w:szCs w:val="28"/>
        </w:rPr>
        <w:t>С</w:t>
      </w:r>
      <w:r w:rsidR="00C5048C">
        <w:rPr>
          <w:sz w:val="28"/>
          <w:szCs w:val="28"/>
        </w:rPr>
        <w:t xml:space="preserve">. </w:t>
      </w:r>
      <w:r w:rsidRPr="00A04B1E">
        <w:rPr>
          <w:sz w:val="28"/>
          <w:szCs w:val="28"/>
        </w:rPr>
        <w:t>354.</w:t>
      </w:r>
    </w:p>
    <w:p w14:paraId="7C12CE41" w14:textId="27F7D67A" w:rsidR="00A04B1E" w:rsidRPr="00A04B1E" w:rsidRDefault="00A04B1E" w:rsidP="004A5293">
      <w:pPr>
        <w:rPr>
          <w:sz w:val="28"/>
          <w:szCs w:val="28"/>
        </w:rPr>
      </w:pPr>
      <w:r w:rsidRPr="00A04B1E">
        <w:rPr>
          <w:sz w:val="28"/>
          <w:szCs w:val="28"/>
        </w:rPr>
        <w:t>162</w:t>
      </w:r>
      <w:r w:rsidR="005E576A">
        <w:rPr>
          <w:sz w:val="28"/>
          <w:szCs w:val="28"/>
        </w:rPr>
        <w:t xml:space="preserve"> </w:t>
      </w:r>
      <w:r w:rsidRPr="00A04B1E">
        <w:rPr>
          <w:sz w:val="28"/>
          <w:szCs w:val="28"/>
        </w:rPr>
        <w:tab/>
        <w:t>Здоровье населения Республики Казахстан и деятельность организаций здравоохранения в 2018 году: Стат.сб.</w:t>
      </w:r>
      <w:r w:rsidR="00D87090">
        <w:rPr>
          <w:sz w:val="28"/>
          <w:szCs w:val="28"/>
        </w:rPr>
        <w:t xml:space="preserve">– </w:t>
      </w:r>
      <w:r w:rsidRPr="00A04B1E">
        <w:rPr>
          <w:sz w:val="28"/>
          <w:szCs w:val="28"/>
        </w:rPr>
        <w:t>Нұр</w:t>
      </w:r>
      <w:r w:rsidR="00D87090">
        <w:rPr>
          <w:sz w:val="28"/>
          <w:szCs w:val="28"/>
        </w:rPr>
        <w:t xml:space="preserve">– </w:t>
      </w:r>
      <w:r w:rsidRPr="00A04B1E">
        <w:rPr>
          <w:sz w:val="28"/>
          <w:szCs w:val="28"/>
        </w:rPr>
        <w:t>Сұлтан</w:t>
      </w:r>
      <w:r w:rsidR="002F2AC4">
        <w:rPr>
          <w:sz w:val="28"/>
          <w:szCs w:val="28"/>
        </w:rPr>
        <w:t>.</w:t>
      </w:r>
      <w:r w:rsidR="00D87090">
        <w:rPr>
          <w:sz w:val="28"/>
          <w:szCs w:val="28"/>
        </w:rPr>
        <w:t xml:space="preserve">– </w:t>
      </w:r>
      <w:r w:rsidRPr="00A04B1E">
        <w:rPr>
          <w:sz w:val="28"/>
          <w:szCs w:val="28"/>
        </w:rPr>
        <w:t>2019. –</w:t>
      </w:r>
      <w:r w:rsidR="002F2AC4">
        <w:rPr>
          <w:sz w:val="28"/>
          <w:szCs w:val="28"/>
        </w:rPr>
        <w:t>С</w:t>
      </w:r>
      <w:r w:rsidR="00C5048C">
        <w:rPr>
          <w:sz w:val="28"/>
          <w:szCs w:val="28"/>
        </w:rPr>
        <w:t xml:space="preserve">. </w:t>
      </w:r>
      <w:r w:rsidRPr="00A04B1E">
        <w:rPr>
          <w:sz w:val="28"/>
          <w:szCs w:val="28"/>
        </w:rPr>
        <w:t>324</w:t>
      </w:r>
      <w:r w:rsidR="002F2AC4">
        <w:rPr>
          <w:sz w:val="28"/>
          <w:szCs w:val="28"/>
        </w:rPr>
        <w:t>.</w:t>
      </w:r>
    </w:p>
    <w:p w14:paraId="787F96BC" w14:textId="7881CE80" w:rsidR="00A04B1E" w:rsidRPr="00A04B1E" w:rsidRDefault="00A04B1E" w:rsidP="004A5293">
      <w:pPr>
        <w:rPr>
          <w:sz w:val="28"/>
          <w:szCs w:val="28"/>
        </w:rPr>
      </w:pPr>
      <w:r w:rsidRPr="00A04B1E">
        <w:rPr>
          <w:sz w:val="28"/>
          <w:szCs w:val="28"/>
        </w:rPr>
        <w:t>163</w:t>
      </w:r>
      <w:r w:rsidR="005E576A">
        <w:rPr>
          <w:sz w:val="28"/>
          <w:szCs w:val="28"/>
        </w:rPr>
        <w:t xml:space="preserve"> </w:t>
      </w:r>
      <w:r w:rsidRPr="00A04B1E">
        <w:rPr>
          <w:sz w:val="28"/>
          <w:szCs w:val="28"/>
        </w:rPr>
        <w:tab/>
        <w:t>Здоровье населения Республики Казахстан и деятельность организаций здравоохранения в 2019 году: Стат.сб.</w:t>
      </w:r>
      <w:r w:rsidR="00D87090">
        <w:rPr>
          <w:sz w:val="28"/>
          <w:szCs w:val="28"/>
        </w:rPr>
        <w:t xml:space="preserve">– </w:t>
      </w:r>
      <w:r w:rsidRPr="00A04B1E">
        <w:rPr>
          <w:sz w:val="28"/>
          <w:szCs w:val="28"/>
        </w:rPr>
        <w:t>Нұр</w:t>
      </w:r>
      <w:r w:rsidR="00D87090">
        <w:rPr>
          <w:sz w:val="28"/>
          <w:szCs w:val="28"/>
        </w:rPr>
        <w:t xml:space="preserve">– </w:t>
      </w:r>
      <w:r w:rsidRPr="00A04B1E">
        <w:rPr>
          <w:sz w:val="28"/>
          <w:szCs w:val="28"/>
        </w:rPr>
        <w:t>Сұлтан</w:t>
      </w:r>
      <w:r w:rsidR="0022134F">
        <w:rPr>
          <w:sz w:val="28"/>
          <w:szCs w:val="28"/>
        </w:rPr>
        <w:t>.</w:t>
      </w:r>
      <w:r w:rsidR="00D87090">
        <w:rPr>
          <w:sz w:val="28"/>
          <w:szCs w:val="28"/>
        </w:rPr>
        <w:t xml:space="preserve">– </w:t>
      </w:r>
      <w:r w:rsidRPr="00A04B1E">
        <w:rPr>
          <w:sz w:val="28"/>
          <w:szCs w:val="28"/>
        </w:rPr>
        <w:t xml:space="preserve">2020. </w:t>
      </w:r>
      <w:r w:rsidR="00D87090">
        <w:rPr>
          <w:sz w:val="28"/>
          <w:szCs w:val="28"/>
        </w:rPr>
        <w:t xml:space="preserve">– </w:t>
      </w:r>
      <w:r w:rsidR="0022134F">
        <w:rPr>
          <w:sz w:val="28"/>
          <w:szCs w:val="28"/>
        </w:rPr>
        <w:t>С</w:t>
      </w:r>
      <w:r w:rsidR="00C5048C">
        <w:rPr>
          <w:sz w:val="28"/>
          <w:szCs w:val="28"/>
        </w:rPr>
        <w:t>.</w:t>
      </w:r>
      <w:r w:rsidRPr="00A04B1E">
        <w:rPr>
          <w:sz w:val="28"/>
          <w:szCs w:val="28"/>
        </w:rPr>
        <w:t xml:space="preserve"> 324.</w:t>
      </w:r>
    </w:p>
    <w:p w14:paraId="51C6A5B4" w14:textId="1250262B" w:rsidR="00A04B1E" w:rsidRPr="00A04B1E" w:rsidRDefault="00A04B1E" w:rsidP="00A04B1E">
      <w:pPr>
        <w:rPr>
          <w:sz w:val="28"/>
          <w:szCs w:val="28"/>
        </w:rPr>
      </w:pPr>
      <w:r w:rsidRPr="00A04B1E">
        <w:rPr>
          <w:sz w:val="28"/>
          <w:szCs w:val="28"/>
        </w:rPr>
        <w:t>164</w:t>
      </w:r>
      <w:r w:rsidR="005E576A">
        <w:rPr>
          <w:sz w:val="28"/>
          <w:szCs w:val="28"/>
        </w:rPr>
        <w:t xml:space="preserve"> </w:t>
      </w:r>
      <w:r w:rsidRPr="00A04B1E">
        <w:rPr>
          <w:sz w:val="28"/>
          <w:szCs w:val="28"/>
        </w:rPr>
        <w:tab/>
        <w:t>Департамент Бюро национальной статистики Агентства по стратегическому планированию и реформам РК по Жамбылской области. Экспресс</w:t>
      </w:r>
      <w:r w:rsidR="00D87090">
        <w:rPr>
          <w:sz w:val="28"/>
          <w:szCs w:val="28"/>
        </w:rPr>
        <w:t xml:space="preserve">– </w:t>
      </w:r>
      <w:r w:rsidRPr="00A04B1E">
        <w:rPr>
          <w:sz w:val="28"/>
          <w:szCs w:val="28"/>
        </w:rPr>
        <w:t xml:space="preserve">информация. </w:t>
      </w:r>
      <w:r w:rsidR="00560080">
        <w:rPr>
          <w:sz w:val="28"/>
          <w:szCs w:val="28"/>
        </w:rPr>
        <w:t>–</w:t>
      </w:r>
      <w:r w:rsidRPr="00A04B1E">
        <w:rPr>
          <w:sz w:val="28"/>
          <w:szCs w:val="28"/>
        </w:rPr>
        <w:t xml:space="preserve"> Тараз</w:t>
      </w:r>
      <w:r w:rsidR="00560080">
        <w:rPr>
          <w:sz w:val="28"/>
          <w:szCs w:val="28"/>
        </w:rPr>
        <w:t>.</w:t>
      </w:r>
      <w:r w:rsidR="00D87090">
        <w:rPr>
          <w:sz w:val="28"/>
          <w:szCs w:val="28"/>
        </w:rPr>
        <w:t xml:space="preserve">– </w:t>
      </w:r>
      <w:r w:rsidRPr="00A04B1E">
        <w:rPr>
          <w:sz w:val="28"/>
          <w:szCs w:val="28"/>
        </w:rPr>
        <w:t>2021.</w:t>
      </w:r>
      <w:r w:rsidR="00D87090">
        <w:rPr>
          <w:sz w:val="28"/>
          <w:szCs w:val="28"/>
        </w:rPr>
        <w:t xml:space="preserve">– № </w:t>
      </w:r>
      <w:r w:rsidRPr="00A04B1E">
        <w:rPr>
          <w:sz w:val="28"/>
          <w:szCs w:val="28"/>
        </w:rPr>
        <w:t xml:space="preserve"> 15</w:t>
      </w:r>
      <w:r w:rsidR="00D87090">
        <w:rPr>
          <w:sz w:val="28"/>
          <w:szCs w:val="28"/>
        </w:rPr>
        <w:t xml:space="preserve">– </w:t>
      </w:r>
      <w:r w:rsidRPr="00A04B1E">
        <w:rPr>
          <w:sz w:val="28"/>
          <w:szCs w:val="28"/>
        </w:rPr>
        <w:t>06</w:t>
      </w:r>
      <w:r w:rsidR="00D87090">
        <w:rPr>
          <w:sz w:val="28"/>
          <w:szCs w:val="28"/>
        </w:rPr>
        <w:t xml:space="preserve">– </w:t>
      </w:r>
      <w:r w:rsidRPr="00A04B1E">
        <w:rPr>
          <w:sz w:val="28"/>
          <w:szCs w:val="28"/>
        </w:rPr>
        <w:t>5/34.</w:t>
      </w:r>
    </w:p>
    <w:p w14:paraId="68DFB144" w14:textId="323F1812" w:rsidR="00A04B1E" w:rsidRPr="00A04B1E" w:rsidRDefault="00A04B1E" w:rsidP="00A04B1E">
      <w:pPr>
        <w:rPr>
          <w:sz w:val="28"/>
          <w:szCs w:val="28"/>
        </w:rPr>
      </w:pPr>
      <w:r w:rsidRPr="00A04B1E">
        <w:rPr>
          <w:sz w:val="28"/>
          <w:szCs w:val="28"/>
        </w:rPr>
        <w:t>165</w:t>
      </w:r>
      <w:r w:rsidR="005E576A">
        <w:rPr>
          <w:sz w:val="28"/>
          <w:szCs w:val="28"/>
        </w:rPr>
        <w:t xml:space="preserve"> </w:t>
      </w:r>
      <w:r w:rsidRPr="00A04B1E">
        <w:rPr>
          <w:sz w:val="28"/>
          <w:szCs w:val="28"/>
        </w:rPr>
        <w:tab/>
        <w:t>Национальный доклад по первичной медико</w:t>
      </w:r>
      <w:r w:rsidR="00D87090">
        <w:rPr>
          <w:sz w:val="28"/>
          <w:szCs w:val="28"/>
        </w:rPr>
        <w:t xml:space="preserve">– </w:t>
      </w:r>
      <w:r w:rsidRPr="00A04B1E">
        <w:rPr>
          <w:sz w:val="28"/>
          <w:szCs w:val="28"/>
        </w:rPr>
        <w:t>санитарной помощи в Республике Казахстан 2021: аналитический обзор / К.Т. Надыров, В.В. Койков, Г.Т. Муханова и др.</w:t>
      </w:r>
      <w:r w:rsidR="00D87090">
        <w:rPr>
          <w:sz w:val="28"/>
          <w:szCs w:val="28"/>
        </w:rPr>
        <w:t xml:space="preserve">– </w:t>
      </w:r>
      <w:r w:rsidRPr="00A04B1E">
        <w:rPr>
          <w:sz w:val="28"/>
          <w:szCs w:val="28"/>
        </w:rPr>
        <w:t>НурСултан: ННЦРЗ МЗ РК</w:t>
      </w:r>
      <w:r w:rsidR="00560080">
        <w:rPr>
          <w:sz w:val="28"/>
          <w:szCs w:val="28"/>
        </w:rPr>
        <w:t>.</w:t>
      </w:r>
      <w:r w:rsidR="00D87090">
        <w:rPr>
          <w:sz w:val="28"/>
          <w:szCs w:val="28"/>
        </w:rPr>
        <w:t xml:space="preserve">– </w:t>
      </w:r>
      <w:r w:rsidRPr="00A04B1E">
        <w:rPr>
          <w:sz w:val="28"/>
          <w:szCs w:val="28"/>
        </w:rPr>
        <w:t>2021</w:t>
      </w:r>
      <w:r w:rsidR="002B3BD5">
        <w:rPr>
          <w:sz w:val="28"/>
          <w:szCs w:val="28"/>
        </w:rPr>
        <w:t>.С</w:t>
      </w:r>
      <w:r w:rsidRPr="00A04B1E">
        <w:rPr>
          <w:sz w:val="28"/>
          <w:szCs w:val="28"/>
        </w:rPr>
        <w:t xml:space="preserve"> </w:t>
      </w:r>
      <w:r w:rsidR="00C5048C">
        <w:rPr>
          <w:sz w:val="28"/>
          <w:szCs w:val="28"/>
        </w:rPr>
        <w:t>.</w:t>
      </w:r>
      <w:r w:rsidRPr="00A04B1E">
        <w:rPr>
          <w:sz w:val="28"/>
          <w:szCs w:val="28"/>
        </w:rPr>
        <w:t xml:space="preserve"> 160.</w:t>
      </w:r>
    </w:p>
    <w:p w14:paraId="6FBA8292" w14:textId="77777777" w:rsidR="00A04B1E" w:rsidRDefault="00A04B1E">
      <w:pPr>
        <w:rPr>
          <w:sz w:val="28"/>
          <w:szCs w:val="28"/>
        </w:rPr>
      </w:pPr>
    </w:p>
    <w:p w14:paraId="65489362" w14:textId="77777777" w:rsidR="005E576A" w:rsidRDefault="005E576A" w:rsidP="00F97348">
      <w:pPr>
        <w:pStyle w:val="1"/>
        <w:tabs>
          <w:tab w:val="left" w:pos="9498"/>
        </w:tabs>
        <w:ind w:left="0" w:right="144" w:firstLine="0"/>
        <w:rPr>
          <w:spacing w:val="-2"/>
        </w:rPr>
      </w:pPr>
      <w:bookmarkStart w:id="19" w:name="5._Галина_Г.Ф._Сохранение_здоровья_как_о"/>
      <w:bookmarkStart w:id="20" w:name="83._Трусова_Л.А._Современные_проблемы_те"/>
      <w:bookmarkStart w:id="21" w:name="84._Палевская_С.А.,_Касымжанова_А.Т.,_Мо"/>
      <w:bookmarkStart w:id="22" w:name="85._Лазарев_В.Н.,_Позднякова_М.С.,_Захар"/>
      <w:bookmarkEnd w:id="19"/>
      <w:bookmarkEnd w:id="20"/>
      <w:bookmarkEnd w:id="21"/>
      <w:bookmarkEnd w:id="22"/>
    </w:p>
    <w:p w14:paraId="5726F4F9" w14:textId="77777777" w:rsidR="005E576A" w:rsidRDefault="005E576A" w:rsidP="00F97348">
      <w:pPr>
        <w:pStyle w:val="1"/>
        <w:tabs>
          <w:tab w:val="left" w:pos="9498"/>
        </w:tabs>
        <w:ind w:left="0" w:right="144" w:firstLine="0"/>
        <w:rPr>
          <w:spacing w:val="-2"/>
        </w:rPr>
      </w:pPr>
    </w:p>
    <w:p w14:paraId="2C57F37D" w14:textId="77777777" w:rsidR="005E576A" w:rsidRDefault="005E576A" w:rsidP="00F97348">
      <w:pPr>
        <w:pStyle w:val="1"/>
        <w:tabs>
          <w:tab w:val="left" w:pos="9498"/>
        </w:tabs>
        <w:ind w:left="0" w:right="144" w:firstLine="0"/>
        <w:rPr>
          <w:spacing w:val="-2"/>
        </w:rPr>
      </w:pPr>
    </w:p>
    <w:p w14:paraId="2DAA4865" w14:textId="77777777" w:rsidR="005E576A" w:rsidRDefault="005E576A" w:rsidP="00F97348">
      <w:pPr>
        <w:pStyle w:val="1"/>
        <w:tabs>
          <w:tab w:val="left" w:pos="9498"/>
        </w:tabs>
        <w:ind w:left="0" w:right="144" w:firstLine="0"/>
        <w:rPr>
          <w:spacing w:val="-2"/>
        </w:rPr>
      </w:pPr>
    </w:p>
    <w:p w14:paraId="6412D826" w14:textId="77777777" w:rsidR="005E576A" w:rsidRDefault="005E576A" w:rsidP="00F97348">
      <w:pPr>
        <w:pStyle w:val="1"/>
        <w:tabs>
          <w:tab w:val="left" w:pos="9498"/>
        </w:tabs>
        <w:ind w:left="0" w:right="144" w:firstLine="0"/>
        <w:rPr>
          <w:spacing w:val="-2"/>
        </w:rPr>
      </w:pPr>
    </w:p>
    <w:p w14:paraId="56C4973B" w14:textId="77777777" w:rsidR="005E576A" w:rsidRDefault="005E576A" w:rsidP="00F97348">
      <w:pPr>
        <w:pStyle w:val="1"/>
        <w:tabs>
          <w:tab w:val="left" w:pos="9498"/>
        </w:tabs>
        <w:ind w:left="0" w:right="144" w:firstLine="0"/>
        <w:rPr>
          <w:spacing w:val="-2"/>
        </w:rPr>
      </w:pPr>
    </w:p>
    <w:p w14:paraId="1A27C7AB" w14:textId="77777777" w:rsidR="005E576A" w:rsidRDefault="005E576A" w:rsidP="00F97348">
      <w:pPr>
        <w:pStyle w:val="1"/>
        <w:tabs>
          <w:tab w:val="left" w:pos="9498"/>
        </w:tabs>
        <w:ind w:left="0" w:right="144" w:firstLine="0"/>
        <w:rPr>
          <w:spacing w:val="-2"/>
        </w:rPr>
      </w:pPr>
    </w:p>
    <w:p w14:paraId="0BB88087" w14:textId="77777777" w:rsidR="005E576A" w:rsidRDefault="005E576A" w:rsidP="00F97348">
      <w:pPr>
        <w:pStyle w:val="1"/>
        <w:tabs>
          <w:tab w:val="left" w:pos="9498"/>
        </w:tabs>
        <w:ind w:left="0" w:right="144" w:firstLine="0"/>
        <w:rPr>
          <w:spacing w:val="-2"/>
        </w:rPr>
      </w:pPr>
    </w:p>
    <w:p w14:paraId="42F29C0A" w14:textId="7E69AF0F" w:rsidR="00C625DE" w:rsidRDefault="005F703F" w:rsidP="00C61F33">
      <w:pPr>
        <w:pStyle w:val="1"/>
        <w:tabs>
          <w:tab w:val="left" w:pos="9498"/>
        </w:tabs>
        <w:ind w:left="0" w:right="144" w:firstLine="0"/>
        <w:rPr>
          <w:spacing w:val="-10"/>
        </w:rPr>
      </w:pPr>
      <w:r w:rsidRPr="007F3B0F">
        <w:rPr>
          <w:spacing w:val="-2"/>
        </w:rPr>
        <w:t>ПРИЛОЖЕНИЕ</w:t>
      </w:r>
      <w:r w:rsidRPr="007F3B0F">
        <w:rPr>
          <w:spacing w:val="-1"/>
        </w:rPr>
        <w:t xml:space="preserve"> </w:t>
      </w:r>
      <w:r w:rsidRPr="007F3B0F">
        <w:rPr>
          <w:spacing w:val="-10"/>
        </w:rPr>
        <w:t>А</w:t>
      </w:r>
    </w:p>
    <w:p w14:paraId="376DC5EA" w14:textId="77777777" w:rsidR="00C61F33" w:rsidRPr="007F3B0F" w:rsidRDefault="00C61F33" w:rsidP="00C61F33">
      <w:pPr>
        <w:pStyle w:val="1"/>
        <w:tabs>
          <w:tab w:val="left" w:pos="9498"/>
        </w:tabs>
        <w:ind w:left="0" w:right="144" w:firstLine="0"/>
        <w:rPr>
          <w:b w:val="0"/>
        </w:rPr>
      </w:pPr>
    </w:p>
    <w:p w14:paraId="09D75348" w14:textId="050C1EC3" w:rsidR="00C625DE" w:rsidRPr="007F3B0F" w:rsidRDefault="005F703F" w:rsidP="00C61F33">
      <w:pPr>
        <w:pStyle w:val="a3"/>
        <w:tabs>
          <w:tab w:val="left" w:pos="9498"/>
        </w:tabs>
        <w:ind w:left="0" w:right="144" w:firstLine="0"/>
        <w:jc w:val="center"/>
        <w:rPr>
          <w:sz w:val="20"/>
        </w:rPr>
      </w:pPr>
      <w:r w:rsidRPr="007F3B0F">
        <w:t>Авторские</w:t>
      </w:r>
      <w:r w:rsidRPr="007F3B0F">
        <w:rPr>
          <w:spacing w:val="-11"/>
        </w:rPr>
        <w:t xml:space="preserve"> </w:t>
      </w:r>
      <w:r w:rsidRPr="007F3B0F">
        <w:rPr>
          <w:spacing w:val="-2"/>
        </w:rPr>
        <w:t>свидетельства</w:t>
      </w:r>
    </w:p>
    <w:p w14:paraId="24A294F9" w14:textId="77777777" w:rsidR="00C625DE" w:rsidRPr="007F3B0F" w:rsidRDefault="005F703F" w:rsidP="004E6AA0">
      <w:pPr>
        <w:pStyle w:val="a3"/>
        <w:tabs>
          <w:tab w:val="left" w:pos="9498"/>
        </w:tabs>
        <w:spacing w:before="89"/>
        <w:ind w:left="0" w:right="144" w:firstLine="0"/>
        <w:jc w:val="left"/>
        <w:rPr>
          <w:sz w:val="20"/>
        </w:rPr>
      </w:pPr>
      <w:r w:rsidRPr="007F3B0F">
        <w:rPr>
          <w:noProof/>
          <w:sz w:val="20"/>
          <w:lang w:eastAsia="ru-RU"/>
        </w:rPr>
        <mc:AlternateContent>
          <mc:Choice Requires="wpg">
            <w:drawing>
              <wp:anchor distT="0" distB="0" distL="0" distR="0" simplePos="0" relativeHeight="251755008" behindDoc="1" locked="0" layoutInCell="1" allowOverlap="1" wp14:anchorId="61AF69CF" wp14:editId="217B0371">
                <wp:simplePos x="0" y="0"/>
                <wp:positionH relativeFrom="page">
                  <wp:posOffset>1188356</wp:posOffset>
                </wp:positionH>
                <wp:positionV relativeFrom="paragraph">
                  <wp:posOffset>217792</wp:posOffset>
                </wp:positionV>
                <wp:extent cx="5731510" cy="7583805"/>
                <wp:effectExtent l="0" t="0" r="0" b="0"/>
                <wp:wrapTopAndBottom/>
                <wp:docPr id="169" name="Group 1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731510" cy="7583805"/>
                          <a:chOff x="0" y="0"/>
                          <a:chExt cx="5731510" cy="7583805"/>
                        </a:xfrm>
                      </wpg:grpSpPr>
                      <pic:pic xmlns:pic="http://schemas.openxmlformats.org/drawingml/2006/picture">
                        <pic:nvPicPr>
                          <pic:cNvPr id="170" name="Image 170"/>
                          <pic:cNvPicPr/>
                        </pic:nvPicPr>
                        <pic:blipFill>
                          <a:blip r:embed="rId57" cstate="print"/>
                          <a:stretch>
                            <a:fillRect/>
                          </a:stretch>
                        </pic:blipFill>
                        <pic:spPr>
                          <a:xfrm>
                            <a:off x="0" y="0"/>
                            <a:ext cx="5731004" cy="7583482"/>
                          </a:xfrm>
                          <a:prstGeom prst="rect">
                            <a:avLst/>
                          </a:prstGeom>
                        </pic:spPr>
                      </pic:pic>
                      <pic:pic xmlns:pic="http://schemas.openxmlformats.org/drawingml/2006/picture">
                        <pic:nvPicPr>
                          <pic:cNvPr id="171" name="Image 171"/>
                          <pic:cNvPicPr/>
                        </pic:nvPicPr>
                        <pic:blipFill>
                          <a:blip r:embed="rId58" cstate="print"/>
                          <a:stretch>
                            <a:fillRect/>
                          </a:stretch>
                        </pic:blipFill>
                        <pic:spPr>
                          <a:xfrm>
                            <a:off x="13698" y="693"/>
                            <a:ext cx="5533771" cy="7390130"/>
                          </a:xfrm>
                          <a:prstGeom prst="rect">
                            <a:avLst/>
                          </a:prstGeom>
                        </pic:spPr>
                      </pic:pic>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w:pict/>
          </mc:Fallback>
        </mc:AlternateContent>
      </w:r>
    </w:p>
    <w:p w14:paraId="0C39E78E" w14:textId="77777777" w:rsidR="00C625DE" w:rsidRPr="007F3B0F" w:rsidRDefault="00C625DE" w:rsidP="004E6AA0">
      <w:pPr>
        <w:pStyle w:val="a3"/>
        <w:tabs>
          <w:tab w:val="left" w:pos="9498"/>
        </w:tabs>
        <w:ind w:left="0" w:right="144"/>
        <w:jc w:val="left"/>
        <w:rPr>
          <w:sz w:val="20"/>
        </w:rPr>
        <w:sectPr w:rsidR="00C625DE" w:rsidRPr="007F3B0F" w:rsidSect="008A2E55">
          <w:footerReference w:type="default" r:id="rId59"/>
          <w:type w:val="nextColumn"/>
          <w:pgSz w:w="11910" w:h="16840"/>
          <w:pgMar w:top="1134" w:right="567" w:bottom="1134" w:left="1701" w:header="0" w:footer="1015" w:gutter="0"/>
          <w:cols w:space="720"/>
        </w:sectPr>
      </w:pPr>
    </w:p>
    <w:p w14:paraId="2474F6EC" w14:textId="77777777" w:rsidR="00C625DE" w:rsidRPr="007F3B0F" w:rsidRDefault="005F703F" w:rsidP="004E6AA0">
      <w:pPr>
        <w:pStyle w:val="a3"/>
        <w:tabs>
          <w:tab w:val="left" w:pos="9498"/>
        </w:tabs>
        <w:ind w:left="0" w:right="144" w:firstLine="0"/>
        <w:jc w:val="left"/>
        <w:rPr>
          <w:sz w:val="20"/>
        </w:rPr>
      </w:pPr>
      <w:r w:rsidRPr="007F3B0F">
        <w:rPr>
          <w:noProof/>
          <w:sz w:val="20"/>
          <w:lang w:eastAsia="ru-RU"/>
        </w:rPr>
        <w:lastRenderedPageBreak/>
        <w:drawing>
          <wp:inline distT="0" distB="0" distL="0" distR="0" wp14:anchorId="073FC658" wp14:editId="34A8CB9A">
            <wp:extent cx="5290889" cy="8335899"/>
            <wp:effectExtent l="0" t="0" r="0" b="0"/>
            <wp:docPr id="172" name="Image 1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2" name="Image 172"/>
                    <pic:cNvPicPr/>
                  </pic:nvPicPr>
                  <pic:blipFill>
                    <a:blip r:embed="rId60" cstate="print"/>
                    <a:stretch>
                      <a:fillRect/>
                    </a:stretch>
                  </pic:blipFill>
                  <pic:spPr>
                    <a:xfrm>
                      <a:off x="0" y="0"/>
                      <a:ext cx="5290889" cy="8335899"/>
                    </a:xfrm>
                    <a:prstGeom prst="rect">
                      <a:avLst/>
                    </a:prstGeom>
                  </pic:spPr>
                </pic:pic>
              </a:graphicData>
            </a:graphic>
          </wp:inline>
        </w:drawing>
      </w:r>
    </w:p>
    <w:p w14:paraId="36318863" w14:textId="77777777" w:rsidR="00C625DE" w:rsidRPr="007F3B0F" w:rsidRDefault="00C625DE" w:rsidP="004E6AA0">
      <w:pPr>
        <w:pStyle w:val="a3"/>
        <w:tabs>
          <w:tab w:val="left" w:pos="9498"/>
        </w:tabs>
        <w:ind w:left="0" w:right="144"/>
        <w:jc w:val="left"/>
        <w:rPr>
          <w:sz w:val="20"/>
        </w:rPr>
        <w:sectPr w:rsidR="00C625DE" w:rsidRPr="007F3B0F" w:rsidSect="00DE63F4">
          <w:type w:val="nextColumn"/>
          <w:pgSz w:w="11910" w:h="16840"/>
          <w:pgMar w:top="1134" w:right="567" w:bottom="1134" w:left="1701" w:header="0" w:footer="1014" w:gutter="0"/>
          <w:cols w:space="720"/>
        </w:sectPr>
      </w:pPr>
    </w:p>
    <w:p w14:paraId="254A10D6" w14:textId="77777777" w:rsidR="00C625DE" w:rsidRPr="007F3B0F" w:rsidRDefault="005F703F" w:rsidP="003852F0">
      <w:pPr>
        <w:pStyle w:val="1"/>
        <w:tabs>
          <w:tab w:val="left" w:pos="9498"/>
        </w:tabs>
        <w:ind w:left="0" w:right="144" w:firstLine="0"/>
      </w:pPr>
      <w:r w:rsidRPr="007F3B0F">
        <w:lastRenderedPageBreak/>
        <w:t>ПРИЛОЖЕНИЕ</w:t>
      </w:r>
      <w:r w:rsidRPr="007F3B0F">
        <w:rPr>
          <w:spacing w:val="-16"/>
        </w:rPr>
        <w:t xml:space="preserve"> </w:t>
      </w:r>
      <w:r w:rsidRPr="007F3B0F">
        <w:rPr>
          <w:spacing w:val="-10"/>
        </w:rPr>
        <w:t>Б</w:t>
      </w:r>
    </w:p>
    <w:p w14:paraId="5B31BBF5" w14:textId="0D32D0AB" w:rsidR="00C625DE" w:rsidRPr="007F3B0F" w:rsidRDefault="007E5E8E" w:rsidP="004E6AA0">
      <w:pPr>
        <w:pStyle w:val="a3"/>
        <w:tabs>
          <w:tab w:val="left" w:pos="9498"/>
        </w:tabs>
        <w:ind w:left="0" w:right="144" w:firstLine="0"/>
        <w:jc w:val="center"/>
        <w:rPr>
          <w:sz w:val="20"/>
        </w:rPr>
      </w:pPr>
      <w:r>
        <w:rPr>
          <w:noProof/>
          <w:sz w:val="20"/>
          <w:lang w:eastAsia="ru-RU"/>
        </w:rPr>
        <w:drawing>
          <wp:inline distT="0" distB="0" distL="0" distR="0" wp14:anchorId="717BE58B" wp14:editId="46F32CBB">
            <wp:extent cx="6122670" cy="8749296"/>
            <wp:effectExtent l="0" t="0" r="0" b="0"/>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1" cstate="print"/>
                    <a:stretch>
                      <a:fillRect/>
                    </a:stretch>
                  </pic:blipFill>
                  <pic:spPr>
                    <a:xfrm>
                      <a:off x="0" y="0"/>
                      <a:ext cx="6122670" cy="8749296"/>
                    </a:xfrm>
                    <a:prstGeom prst="rect">
                      <a:avLst/>
                    </a:prstGeom>
                  </pic:spPr>
                </pic:pic>
              </a:graphicData>
            </a:graphic>
          </wp:inline>
        </w:drawing>
      </w:r>
    </w:p>
    <w:p w14:paraId="1E04846A" w14:textId="77777777" w:rsidR="00C625DE" w:rsidRPr="007F3B0F" w:rsidRDefault="00C625DE" w:rsidP="004E6AA0">
      <w:pPr>
        <w:pStyle w:val="a3"/>
        <w:tabs>
          <w:tab w:val="left" w:pos="9498"/>
        </w:tabs>
        <w:ind w:left="0" w:right="144"/>
        <w:jc w:val="left"/>
        <w:rPr>
          <w:sz w:val="20"/>
        </w:rPr>
        <w:sectPr w:rsidR="00C625DE" w:rsidRPr="007F3B0F" w:rsidSect="00DE63F4">
          <w:type w:val="nextColumn"/>
          <w:pgSz w:w="11910" w:h="16840"/>
          <w:pgMar w:top="1134" w:right="567" w:bottom="1134" w:left="1701" w:header="0" w:footer="1014" w:gutter="0"/>
          <w:cols w:space="720"/>
        </w:sectPr>
      </w:pPr>
    </w:p>
    <w:p w14:paraId="385B9730" w14:textId="77777777" w:rsidR="00C625DE" w:rsidRPr="007F3B0F" w:rsidRDefault="005F703F" w:rsidP="004E6AA0">
      <w:pPr>
        <w:pStyle w:val="a3"/>
        <w:tabs>
          <w:tab w:val="left" w:pos="9498"/>
        </w:tabs>
        <w:ind w:left="0" w:right="144" w:firstLine="0"/>
        <w:jc w:val="left"/>
        <w:rPr>
          <w:sz w:val="20"/>
        </w:rPr>
      </w:pPr>
      <w:r w:rsidRPr="007F3B0F">
        <w:rPr>
          <w:noProof/>
          <w:sz w:val="20"/>
          <w:lang w:eastAsia="ru-RU"/>
        </w:rPr>
        <w:lastRenderedPageBreak/>
        <w:drawing>
          <wp:inline distT="0" distB="0" distL="0" distR="0" wp14:anchorId="0ED36E3F" wp14:editId="6039200E">
            <wp:extent cx="6231533" cy="8859678"/>
            <wp:effectExtent l="0" t="0" r="0" b="0"/>
            <wp:docPr id="181" name="Image 181" descr="C:\Users\Dom\AppData\Local\Temp\Rar$DIa27248.4147\акт внед новый скан_page-0009.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1" name="Image 181" descr="C:\Users\Dom\AppData\Local\Temp\Rar$DIa27248.4147\акт внед новый скан_page-0009.jpg"/>
                    <pic:cNvPicPr/>
                  </pic:nvPicPr>
                  <pic:blipFill>
                    <a:blip r:embed="rId62" cstate="print"/>
                    <a:stretch>
                      <a:fillRect/>
                    </a:stretch>
                  </pic:blipFill>
                  <pic:spPr>
                    <a:xfrm>
                      <a:off x="0" y="0"/>
                      <a:ext cx="6231533" cy="8859678"/>
                    </a:xfrm>
                    <a:prstGeom prst="rect">
                      <a:avLst/>
                    </a:prstGeom>
                  </pic:spPr>
                </pic:pic>
              </a:graphicData>
            </a:graphic>
          </wp:inline>
        </w:drawing>
      </w:r>
    </w:p>
    <w:p w14:paraId="343546B3" w14:textId="77777777" w:rsidR="00C625DE" w:rsidRDefault="00C625DE" w:rsidP="004E6AA0">
      <w:pPr>
        <w:pStyle w:val="a3"/>
        <w:tabs>
          <w:tab w:val="left" w:pos="9498"/>
        </w:tabs>
        <w:ind w:left="0" w:right="144"/>
        <w:jc w:val="left"/>
        <w:rPr>
          <w:sz w:val="20"/>
        </w:rPr>
      </w:pPr>
    </w:p>
    <w:p w14:paraId="478EBE92" w14:textId="77777777" w:rsidR="00722B49" w:rsidRDefault="00722B49" w:rsidP="004E6AA0">
      <w:pPr>
        <w:pStyle w:val="a3"/>
        <w:tabs>
          <w:tab w:val="left" w:pos="9498"/>
        </w:tabs>
        <w:ind w:left="0" w:right="144"/>
        <w:jc w:val="left"/>
        <w:rPr>
          <w:sz w:val="20"/>
        </w:rPr>
      </w:pPr>
    </w:p>
    <w:p w14:paraId="73B852C6" w14:textId="77777777" w:rsidR="00722B49" w:rsidRDefault="00722B49" w:rsidP="004E6AA0">
      <w:pPr>
        <w:pStyle w:val="a3"/>
        <w:tabs>
          <w:tab w:val="left" w:pos="9498"/>
        </w:tabs>
        <w:ind w:left="0" w:right="144"/>
        <w:jc w:val="left"/>
        <w:rPr>
          <w:sz w:val="20"/>
        </w:rPr>
      </w:pPr>
    </w:p>
    <w:p w14:paraId="19A38A02" w14:textId="77777777" w:rsidR="00722B49" w:rsidRDefault="00722B49" w:rsidP="00722B49">
      <w:pPr>
        <w:pStyle w:val="a3"/>
        <w:tabs>
          <w:tab w:val="left" w:pos="9498"/>
        </w:tabs>
        <w:ind w:left="0" w:right="144" w:firstLine="0"/>
        <w:jc w:val="left"/>
        <w:rPr>
          <w:sz w:val="20"/>
        </w:rPr>
      </w:pPr>
      <w:r>
        <w:rPr>
          <w:noProof/>
          <w:sz w:val="20"/>
          <w:lang w:eastAsia="ru-RU"/>
        </w:rPr>
        <w:drawing>
          <wp:inline distT="0" distB="0" distL="0" distR="0" wp14:anchorId="359F59AE" wp14:editId="01866EFA">
            <wp:extent cx="5705475" cy="8966835"/>
            <wp:effectExtent l="0" t="0" r="9525" b="5715"/>
            <wp:docPr id="4"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3" cstate="print"/>
                    <a:stretch>
                      <a:fillRect/>
                    </a:stretch>
                  </pic:blipFill>
                  <pic:spPr>
                    <a:xfrm>
                      <a:off x="0" y="0"/>
                      <a:ext cx="5709253" cy="8972773"/>
                    </a:xfrm>
                    <a:prstGeom prst="rect">
                      <a:avLst/>
                    </a:prstGeom>
                  </pic:spPr>
                </pic:pic>
              </a:graphicData>
            </a:graphic>
          </wp:inline>
        </w:drawing>
      </w:r>
    </w:p>
    <w:p w14:paraId="3039A086" w14:textId="77777777" w:rsidR="00722B49" w:rsidRDefault="00722B49" w:rsidP="00722B49">
      <w:pPr>
        <w:pStyle w:val="a3"/>
        <w:tabs>
          <w:tab w:val="left" w:pos="9498"/>
        </w:tabs>
        <w:ind w:left="0" w:right="144" w:firstLine="0"/>
        <w:jc w:val="left"/>
        <w:rPr>
          <w:sz w:val="20"/>
        </w:rPr>
      </w:pPr>
    </w:p>
    <w:p w14:paraId="1DC15E29" w14:textId="77777777" w:rsidR="00722B49" w:rsidRDefault="00722B49" w:rsidP="00722B49">
      <w:pPr>
        <w:pStyle w:val="a3"/>
        <w:tabs>
          <w:tab w:val="left" w:pos="9498"/>
        </w:tabs>
        <w:ind w:left="0" w:right="144" w:firstLine="0"/>
        <w:jc w:val="left"/>
        <w:rPr>
          <w:sz w:val="20"/>
        </w:rPr>
      </w:pPr>
      <w:r>
        <w:rPr>
          <w:noProof/>
          <w:sz w:val="20"/>
          <w:lang w:eastAsia="ru-RU"/>
        </w:rPr>
        <w:drawing>
          <wp:inline distT="0" distB="0" distL="0" distR="0" wp14:anchorId="1655537B" wp14:editId="0A025088">
            <wp:extent cx="6160751" cy="8491855"/>
            <wp:effectExtent l="0" t="0" r="0" b="4445"/>
            <wp:docPr id="5"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4" cstate="print"/>
                    <a:stretch>
                      <a:fillRect/>
                    </a:stretch>
                  </pic:blipFill>
                  <pic:spPr>
                    <a:xfrm>
                      <a:off x="0" y="0"/>
                      <a:ext cx="6166744" cy="8500115"/>
                    </a:xfrm>
                    <a:prstGeom prst="rect">
                      <a:avLst/>
                    </a:prstGeom>
                  </pic:spPr>
                </pic:pic>
              </a:graphicData>
            </a:graphic>
          </wp:inline>
        </w:drawing>
      </w:r>
    </w:p>
    <w:p w14:paraId="7DAC9AA5" w14:textId="77777777" w:rsidR="00722B49" w:rsidRDefault="00722B49" w:rsidP="00722B49">
      <w:pPr>
        <w:pStyle w:val="a3"/>
        <w:tabs>
          <w:tab w:val="left" w:pos="9498"/>
        </w:tabs>
        <w:ind w:left="0" w:right="144" w:firstLine="0"/>
        <w:jc w:val="left"/>
        <w:rPr>
          <w:sz w:val="20"/>
        </w:rPr>
      </w:pPr>
    </w:p>
    <w:p w14:paraId="13AAC165" w14:textId="77777777" w:rsidR="00722B49" w:rsidRDefault="00722B49" w:rsidP="00722B49">
      <w:pPr>
        <w:pStyle w:val="a3"/>
        <w:tabs>
          <w:tab w:val="left" w:pos="9498"/>
        </w:tabs>
        <w:ind w:left="0" w:right="144" w:firstLine="0"/>
        <w:jc w:val="left"/>
        <w:rPr>
          <w:sz w:val="20"/>
        </w:rPr>
      </w:pPr>
    </w:p>
    <w:p w14:paraId="18D58F86" w14:textId="77777777" w:rsidR="00722B49" w:rsidRDefault="00722B49" w:rsidP="00722B49">
      <w:pPr>
        <w:pStyle w:val="a3"/>
        <w:tabs>
          <w:tab w:val="left" w:pos="9498"/>
        </w:tabs>
        <w:ind w:left="0" w:right="144" w:firstLine="0"/>
        <w:jc w:val="left"/>
        <w:rPr>
          <w:sz w:val="20"/>
        </w:rPr>
      </w:pPr>
    </w:p>
    <w:p w14:paraId="333E6D6A" w14:textId="77777777" w:rsidR="00722B49" w:rsidRDefault="00722B49" w:rsidP="00722B49">
      <w:pPr>
        <w:pStyle w:val="a3"/>
        <w:tabs>
          <w:tab w:val="left" w:pos="9498"/>
        </w:tabs>
        <w:ind w:left="0" w:right="144" w:firstLine="0"/>
        <w:jc w:val="left"/>
        <w:rPr>
          <w:sz w:val="20"/>
        </w:rPr>
      </w:pPr>
    </w:p>
    <w:p w14:paraId="2CC3E78D" w14:textId="594B7EC8" w:rsidR="00722B49" w:rsidRPr="007F3B0F" w:rsidRDefault="00722B49" w:rsidP="00722B49">
      <w:pPr>
        <w:pStyle w:val="a3"/>
        <w:tabs>
          <w:tab w:val="left" w:pos="9498"/>
        </w:tabs>
        <w:ind w:left="0" w:right="144" w:firstLine="0"/>
        <w:jc w:val="left"/>
        <w:rPr>
          <w:sz w:val="20"/>
        </w:rPr>
        <w:sectPr w:rsidR="00722B49" w:rsidRPr="007F3B0F" w:rsidSect="00DE63F4">
          <w:type w:val="nextColumn"/>
          <w:pgSz w:w="11910" w:h="16840"/>
          <w:pgMar w:top="1134" w:right="567" w:bottom="1134" w:left="1701" w:header="0" w:footer="1014" w:gutter="0"/>
          <w:cols w:space="720"/>
        </w:sectPr>
      </w:pPr>
      <w:r>
        <w:rPr>
          <w:noProof/>
          <w:sz w:val="20"/>
          <w:lang w:eastAsia="ru-RU"/>
        </w:rPr>
        <w:drawing>
          <wp:inline distT="0" distB="0" distL="0" distR="0" wp14:anchorId="404B913A" wp14:editId="05A71012">
            <wp:extent cx="6493909" cy="8843010"/>
            <wp:effectExtent l="0" t="0" r="2540" b="0"/>
            <wp:docPr id="6"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65" cstate="print"/>
                    <a:stretch>
                      <a:fillRect/>
                    </a:stretch>
                  </pic:blipFill>
                  <pic:spPr>
                    <a:xfrm>
                      <a:off x="0" y="0"/>
                      <a:ext cx="6496986" cy="8847200"/>
                    </a:xfrm>
                    <a:prstGeom prst="rect">
                      <a:avLst/>
                    </a:prstGeom>
                  </pic:spPr>
                </pic:pic>
              </a:graphicData>
            </a:graphic>
          </wp:inline>
        </w:drawing>
      </w:r>
    </w:p>
    <w:p w14:paraId="7296E143" w14:textId="77777777" w:rsidR="00C625DE" w:rsidRPr="007F3B0F" w:rsidRDefault="005F703F" w:rsidP="003852F0">
      <w:pPr>
        <w:pStyle w:val="1"/>
        <w:tabs>
          <w:tab w:val="left" w:pos="9498"/>
        </w:tabs>
        <w:ind w:left="0" w:right="144" w:firstLine="0"/>
      </w:pPr>
      <w:r w:rsidRPr="007F3B0F">
        <w:rPr>
          <w:spacing w:val="-2"/>
        </w:rPr>
        <w:lastRenderedPageBreak/>
        <w:t>ПРИЛОЖЕНИЕ</w:t>
      </w:r>
      <w:r w:rsidRPr="007F3B0F">
        <w:rPr>
          <w:spacing w:val="-1"/>
        </w:rPr>
        <w:t xml:space="preserve"> </w:t>
      </w:r>
      <w:r w:rsidRPr="007F3B0F">
        <w:rPr>
          <w:spacing w:val="-10"/>
        </w:rPr>
        <w:t>В</w:t>
      </w:r>
    </w:p>
    <w:p w14:paraId="214CCDC3" w14:textId="77777777" w:rsidR="00C625DE" w:rsidRPr="007F3B0F" w:rsidRDefault="00C625DE" w:rsidP="004E6AA0">
      <w:pPr>
        <w:pStyle w:val="a3"/>
        <w:tabs>
          <w:tab w:val="left" w:pos="9498"/>
        </w:tabs>
        <w:ind w:left="0" w:right="144" w:firstLine="0"/>
        <w:jc w:val="left"/>
        <w:rPr>
          <w:b/>
        </w:rPr>
      </w:pPr>
    </w:p>
    <w:p w14:paraId="1A7E8696" w14:textId="77777777" w:rsidR="00C625DE" w:rsidRPr="007F3B0F" w:rsidRDefault="00C625DE" w:rsidP="004E6AA0">
      <w:pPr>
        <w:pStyle w:val="a3"/>
        <w:tabs>
          <w:tab w:val="left" w:pos="9498"/>
        </w:tabs>
        <w:spacing w:before="28"/>
        <w:ind w:left="0" w:right="144" w:firstLine="0"/>
        <w:jc w:val="left"/>
        <w:rPr>
          <w:b/>
        </w:rPr>
      </w:pPr>
    </w:p>
    <w:p w14:paraId="02FDECAE" w14:textId="77777777" w:rsidR="00C625DE" w:rsidRPr="007F3B0F" w:rsidRDefault="005F703F" w:rsidP="004E6AA0">
      <w:pPr>
        <w:pStyle w:val="2"/>
        <w:tabs>
          <w:tab w:val="left" w:pos="9498"/>
        </w:tabs>
        <w:spacing w:line="320" w:lineRule="exact"/>
        <w:ind w:left="0" w:right="144"/>
        <w:jc w:val="center"/>
        <w:rPr>
          <w:sz w:val="24"/>
          <w:szCs w:val="24"/>
        </w:rPr>
      </w:pPr>
      <w:r w:rsidRPr="007F3B0F">
        <w:rPr>
          <w:spacing w:val="-2"/>
          <w:sz w:val="24"/>
          <w:szCs w:val="24"/>
        </w:rPr>
        <w:t>Анкета</w:t>
      </w:r>
    </w:p>
    <w:p w14:paraId="626D8DED" w14:textId="77777777" w:rsidR="00C625DE" w:rsidRPr="007F3B0F" w:rsidRDefault="005F703F" w:rsidP="004E6AA0">
      <w:pPr>
        <w:pStyle w:val="a3"/>
        <w:tabs>
          <w:tab w:val="left" w:pos="9498"/>
        </w:tabs>
        <w:ind w:left="0" w:right="144" w:firstLine="0"/>
        <w:jc w:val="center"/>
        <w:rPr>
          <w:sz w:val="24"/>
          <w:szCs w:val="24"/>
        </w:rPr>
      </w:pPr>
      <w:r w:rsidRPr="007F3B0F">
        <w:rPr>
          <w:sz w:val="24"/>
          <w:szCs w:val="24"/>
        </w:rPr>
        <w:t>по</w:t>
      </w:r>
      <w:r w:rsidRPr="007F3B0F">
        <w:rPr>
          <w:spacing w:val="-6"/>
          <w:sz w:val="24"/>
          <w:szCs w:val="24"/>
        </w:rPr>
        <w:t xml:space="preserve"> </w:t>
      </w:r>
      <w:r w:rsidRPr="007F3B0F">
        <w:rPr>
          <w:sz w:val="24"/>
          <w:szCs w:val="24"/>
        </w:rPr>
        <w:t>изучению</w:t>
      </w:r>
      <w:r w:rsidRPr="007F3B0F">
        <w:rPr>
          <w:spacing w:val="-7"/>
          <w:sz w:val="24"/>
          <w:szCs w:val="24"/>
        </w:rPr>
        <w:t xml:space="preserve"> </w:t>
      </w:r>
      <w:r w:rsidRPr="007F3B0F">
        <w:rPr>
          <w:sz w:val="24"/>
          <w:szCs w:val="24"/>
        </w:rPr>
        <w:t>мнения</w:t>
      </w:r>
      <w:r w:rsidRPr="007F3B0F">
        <w:rPr>
          <w:spacing w:val="-5"/>
          <w:sz w:val="24"/>
          <w:szCs w:val="24"/>
        </w:rPr>
        <w:t xml:space="preserve"> </w:t>
      </w:r>
      <w:r w:rsidRPr="007F3B0F">
        <w:rPr>
          <w:sz w:val="24"/>
          <w:szCs w:val="24"/>
        </w:rPr>
        <w:t>населения</w:t>
      </w:r>
      <w:r w:rsidRPr="007F3B0F">
        <w:rPr>
          <w:spacing w:val="-5"/>
          <w:sz w:val="24"/>
          <w:szCs w:val="24"/>
        </w:rPr>
        <w:t xml:space="preserve"> </w:t>
      </w:r>
      <w:r w:rsidRPr="007F3B0F">
        <w:rPr>
          <w:sz w:val="24"/>
          <w:szCs w:val="24"/>
        </w:rPr>
        <w:t>о</w:t>
      </w:r>
      <w:r w:rsidRPr="007F3B0F">
        <w:rPr>
          <w:spacing w:val="-6"/>
          <w:sz w:val="24"/>
          <w:szCs w:val="24"/>
        </w:rPr>
        <w:t xml:space="preserve"> </w:t>
      </w:r>
      <w:r w:rsidRPr="007F3B0F">
        <w:rPr>
          <w:sz w:val="24"/>
          <w:szCs w:val="24"/>
        </w:rPr>
        <w:t>факторах</w:t>
      </w:r>
      <w:r w:rsidRPr="007F3B0F">
        <w:rPr>
          <w:spacing w:val="-9"/>
          <w:sz w:val="24"/>
          <w:szCs w:val="24"/>
        </w:rPr>
        <w:t xml:space="preserve"> </w:t>
      </w:r>
      <w:r w:rsidRPr="007F3B0F">
        <w:rPr>
          <w:sz w:val="24"/>
          <w:szCs w:val="24"/>
        </w:rPr>
        <w:t>риска</w:t>
      </w:r>
      <w:r w:rsidRPr="007F3B0F">
        <w:rPr>
          <w:spacing w:val="-5"/>
          <w:sz w:val="24"/>
          <w:szCs w:val="24"/>
        </w:rPr>
        <w:t xml:space="preserve"> </w:t>
      </w:r>
      <w:r w:rsidRPr="007F3B0F">
        <w:rPr>
          <w:sz w:val="24"/>
          <w:szCs w:val="24"/>
        </w:rPr>
        <w:t>и</w:t>
      </w:r>
      <w:r w:rsidRPr="007F3B0F">
        <w:rPr>
          <w:spacing w:val="-6"/>
          <w:sz w:val="24"/>
          <w:szCs w:val="24"/>
        </w:rPr>
        <w:t xml:space="preserve"> </w:t>
      </w:r>
      <w:r w:rsidRPr="007F3B0F">
        <w:rPr>
          <w:sz w:val="24"/>
          <w:szCs w:val="24"/>
        </w:rPr>
        <w:t>профилактики болезни органов пищеварения</w:t>
      </w:r>
    </w:p>
    <w:p w14:paraId="1FEA9837" w14:textId="77777777" w:rsidR="00C625DE" w:rsidRPr="007F3B0F" w:rsidRDefault="00C625DE" w:rsidP="004E6AA0">
      <w:pPr>
        <w:pStyle w:val="a3"/>
        <w:tabs>
          <w:tab w:val="left" w:pos="9498"/>
        </w:tabs>
        <w:spacing w:before="1"/>
        <w:ind w:left="0" w:right="144" w:firstLine="0"/>
        <w:jc w:val="left"/>
        <w:rPr>
          <w:sz w:val="24"/>
          <w:szCs w:val="24"/>
        </w:rPr>
      </w:pPr>
    </w:p>
    <w:p w14:paraId="05DE3BAB" w14:textId="77777777" w:rsidR="00C625DE" w:rsidRPr="007F3B0F" w:rsidRDefault="005F703F" w:rsidP="004E6AA0">
      <w:pPr>
        <w:tabs>
          <w:tab w:val="left" w:pos="9498"/>
        </w:tabs>
        <w:spacing w:line="322" w:lineRule="exact"/>
        <w:ind w:right="144"/>
        <w:jc w:val="center"/>
        <w:rPr>
          <w:b/>
          <w:i/>
          <w:sz w:val="24"/>
          <w:szCs w:val="24"/>
        </w:rPr>
      </w:pPr>
      <w:r w:rsidRPr="007F3B0F">
        <w:rPr>
          <w:i/>
          <w:sz w:val="24"/>
          <w:szCs w:val="24"/>
        </w:rPr>
        <w:t>Уважаемые</w:t>
      </w:r>
      <w:r w:rsidRPr="007F3B0F">
        <w:rPr>
          <w:i/>
          <w:spacing w:val="-6"/>
          <w:sz w:val="24"/>
          <w:szCs w:val="24"/>
        </w:rPr>
        <w:t xml:space="preserve"> </w:t>
      </w:r>
      <w:r w:rsidRPr="007F3B0F">
        <w:rPr>
          <w:i/>
          <w:sz w:val="24"/>
          <w:szCs w:val="24"/>
        </w:rPr>
        <w:t>дамы</w:t>
      </w:r>
      <w:r w:rsidRPr="007F3B0F">
        <w:rPr>
          <w:i/>
          <w:spacing w:val="-7"/>
          <w:sz w:val="24"/>
          <w:szCs w:val="24"/>
        </w:rPr>
        <w:t xml:space="preserve"> </w:t>
      </w:r>
      <w:r w:rsidRPr="007F3B0F">
        <w:rPr>
          <w:i/>
          <w:sz w:val="24"/>
          <w:szCs w:val="24"/>
        </w:rPr>
        <w:t>и</w:t>
      </w:r>
      <w:r w:rsidRPr="007F3B0F">
        <w:rPr>
          <w:i/>
          <w:spacing w:val="-6"/>
          <w:sz w:val="24"/>
          <w:szCs w:val="24"/>
        </w:rPr>
        <w:t xml:space="preserve"> </w:t>
      </w:r>
      <w:r w:rsidRPr="007F3B0F">
        <w:rPr>
          <w:i/>
          <w:spacing w:val="-2"/>
          <w:sz w:val="24"/>
          <w:szCs w:val="24"/>
        </w:rPr>
        <w:t>господа</w:t>
      </w:r>
      <w:r w:rsidRPr="007F3B0F">
        <w:rPr>
          <w:b/>
          <w:i/>
          <w:spacing w:val="-2"/>
          <w:sz w:val="24"/>
          <w:szCs w:val="24"/>
        </w:rPr>
        <w:t>!</w:t>
      </w:r>
    </w:p>
    <w:p w14:paraId="39A3BFC0" w14:textId="0EDEA552" w:rsidR="00C625DE" w:rsidRPr="007F3B0F" w:rsidRDefault="005F703F" w:rsidP="004E6AA0">
      <w:pPr>
        <w:tabs>
          <w:tab w:val="left" w:pos="9498"/>
        </w:tabs>
        <w:ind w:right="144"/>
        <w:jc w:val="center"/>
        <w:rPr>
          <w:i/>
          <w:sz w:val="24"/>
          <w:szCs w:val="24"/>
        </w:rPr>
      </w:pPr>
      <w:r w:rsidRPr="007F3B0F">
        <w:rPr>
          <w:i/>
          <w:sz w:val="24"/>
          <w:szCs w:val="24"/>
        </w:rPr>
        <w:t>Просим</w:t>
      </w:r>
      <w:r w:rsidRPr="007F3B0F">
        <w:rPr>
          <w:i/>
          <w:spacing w:val="-7"/>
          <w:sz w:val="24"/>
          <w:szCs w:val="24"/>
        </w:rPr>
        <w:t xml:space="preserve"> </w:t>
      </w:r>
      <w:r w:rsidRPr="007F3B0F">
        <w:rPr>
          <w:i/>
          <w:sz w:val="24"/>
          <w:szCs w:val="24"/>
        </w:rPr>
        <w:t>Вас</w:t>
      </w:r>
      <w:r w:rsidRPr="007F3B0F">
        <w:rPr>
          <w:i/>
          <w:spacing w:val="-6"/>
          <w:sz w:val="24"/>
          <w:szCs w:val="24"/>
        </w:rPr>
        <w:t xml:space="preserve"> </w:t>
      </w:r>
      <w:r w:rsidRPr="007F3B0F">
        <w:rPr>
          <w:i/>
          <w:sz w:val="24"/>
          <w:szCs w:val="24"/>
        </w:rPr>
        <w:t>принять</w:t>
      </w:r>
      <w:r w:rsidRPr="007F3B0F">
        <w:rPr>
          <w:i/>
          <w:spacing w:val="-8"/>
          <w:sz w:val="24"/>
          <w:szCs w:val="24"/>
        </w:rPr>
        <w:t xml:space="preserve"> </w:t>
      </w:r>
      <w:r w:rsidRPr="007F3B0F">
        <w:rPr>
          <w:i/>
          <w:sz w:val="24"/>
          <w:szCs w:val="24"/>
        </w:rPr>
        <w:t>участие</w:t>
      </w:r>
      <w:r w:rsidRPr="007F3B0F">
        <w:rPr>
          <w:i/>
          <w:spacing w:val="-5"/>
          <w:sz w:val="24"/>
          <w:szCs w:val="24"/>
        </w:rPr>
        <w:t xml:space="preserve"> </w:t>
      </w:r>
      <w:r w:rsidRPr="007F3B0F">
        <w:rPr>
          <w:i/>
          <w:sz w:val="24"/>
          <w:szCs w:val="24"/>
        </w:rPr>
        <w:t>в</w:t>
      </w:r>
      <w:r w:rsidRPr="007F3B0F">
        <w:rPr>
          <w:i/>
          <w:spacing w:val="-8"/>
          <w:sz w:val="24"/>
          <w:szCs w:val="24"/>
        </w:rPr>
        <w:t xml:space="preserve"> </w:t>
      </w:r>
      <w:r w:rsidRPr="007F3B0F">
        <w:rPr>
          <w:i/>
          <w:sz w:val="24"/>
          <w:szCs w:val="24"/>
        </w:rPr>
        <w:t>анкетирование, целью</w:t>
      </w:r>
      <w:r w:rsidRPr="007F3B0F">
        <w:rPr>
          <w:i/>
          <w:spacing w:val="-6"/>
          <w:sz w:val="24"/>
          <w:szCs w:val="24"/>
        </w:rPr>
        <w:t xml:space="preserve"> </w:t>
      </w:r>
      <w:r w:rsidRPr="007F3B0F">
        <w:rPr>
          <w:i/>
          <w:sz w:val="24"/>
          <w:szCs w:val="24"/>
        </w:rPr>
        <w:t>которого</w:t>
      </w:r>
      <w:r w:rsidRPr="007F3B0F">
        <w:rPr>
          <w:i/>
          <w:spacing w:val="-7"/>
          <w:sz w:val="24"/>
          <w:szCs w:val="24"/>
        </w:rPr>
        <w:t xml:space="preserve"> </w:t>
      </w:r>
      <w:r w:rsidRPr="007F3B0F">
        <w:rPr>
          <w:i/>
          <w:sz w:val="24"/>
          <w:szCs w:val="24"/>
        </w:rPr>
        <w:t>является изучение мнения респондентов о факторах риска болезн</w:t>
      </w:r>
      <w:r w:rsidR="00771A7A" w:rsidRPr="007F3B0F">
        <w:rPr>
          <w:i/>
          <w:sz w:val="24"/>
          <w:szCs w:val="24"/>
          <w:lang w:val="kk-KZ"/>
        </w:rPr>
        <w:t>ей</w:t>
      </w:r>
      <w:r w:rsidRPr="007F3B0F">
        <w:rPr>
          <w:i/>
          <w:sz w:val="24"/>
          <w:szCs w:val="24"/>
        </w:rPr>
        <w:t xml:space="preserve"> органов</w:t>
      </w:r>
    </w:p>
    <w:p w14:paraId="59FFFE2B" w14:textId="77777777" w:rsidR="00C625DE" w:rsidRPr="007F3B0F" w:rsidRDefault="005F703F" w:rsidP="004E6AA0">
      <w:pPr>
        <w:tabs>
          <w:tab w:val="left" w:pos="9498"/>
        </w:tabs>
        <w:ind w:right="144"/>
        <w:jc w:val="center"/>
        <w:rPr>
          <w:i/>
          <w:sz w:val="24"/>
          <w:szCs w:val="24"/>
        </w:rPr>
      </w:pPr>
      <w:r w:rsidRPr="007F3B0F">
        <w:rPr>
          <w:i/>
          <w:sz w:val="24"/>
          <w:szCs w:val="24"/>
        </w:rPr>
        <w:t>пищеварения</w:t>
      </w:r>
      <w:r w:rsidRPr="007F3B0F">
        <w:rPr>
          <w:i/>
          <w:spacing w:val="-8"/>
          <w:sz w:val="24"/>
          <w:szCs w:val="24"/>
        </w:rPr>
        <w:t xml:space="preserve"> </w:t>
      </w:r>
      <w:r w:rsidRPr="007F3B0F">
        <w:rPr>
          <w:i/>
          <w:sz w:val="24"/>
          <w:szCs w:val="24"/>
        </w:rPr>
        <w:t>для</w:t>
      </w:r>
      <w:r w:rsidRPr="007F3B0F">
        <w:rPr>
          <w:i/>
          <w:spacing w:val="-8"/>
          <w:sz w:val="24"/>
          <w:szCs w:val="24"/>
        </w:rPr>
        <w:t xml:space="preserve"> </w:t>
      </w:r>
      <w:r w:rsidRPr="007F3B0F">
        <w:rPr>
          <w:i/>
          <w:sz w:val="24"/>
          <w:szCs w:val="24"/>
        </w:rPr>
        <w:t>проведения</w:t>
      </w:r>
      <w:r w:rsidRPr="007F3B0F">
        <w:rPr>
          <w:i/>
          <w:spacing w:val="-8"/>
          <w:sz w:val="24"/>
          <w:szCs w:val="24"/>
        </w:rPr>
        <w:t xml:space="preserve"> </w:t>
      </w:r>
      <w:r w:rsidRPr="007F3B0F">
        <w:rPr>
          <w:i/>
          <w:sz w:val="24"/>
          <w:szCs w:val="24"/>
        </w:rPr>
        <w:t>своевременной</w:t>
      </w:r>
      <w:r w:rsidRPr="007F3B0F">
        <w:rPr>
          <w:i/>
          <w:spacing w:val="-8"/>
          <w:sz w:val="24"/>
          <w:szCs w:val="24"/>
        </w:rPr>
        <w:t xml:space="preserve"> </w:t>
      </w:r>
      <w:r w:rsidRPr="007F3B0F">
        <w:rPr>
          <w:i/>
          <w:sz w:val="24"/>
          <w:szCs w:val="24"/>
        </w:rPr>
        <w:t>профилактики,</w:t>
      </w:r>
      <w:r w:rsidRPr="007F3B0F">
        <w:rPr>
          <w:i/>
          <w:spacing w:val="-5"/>
          <w:sz w:val="24"/>
          <w:szCs w:val="24"/>
        </w:rPr>
        <w:t xml:space="preserve"> </w:t>
      </w:r>
      <w:r w:rsidRPr="007F3B0F">
        <w:rPr>
          <w:i/>
          <w:sz w:val="24"/>
          <w:szCs w:val="24"/>
        </w:rPr>
        <w:t>включающей формирование приверженности населения к сохранению здоровья и</w:t>
      </w:r>
    </w:p>
    <w:p w14:paraId="4CC69428" w14:textId="77777777" w:rsidR="00C625DE" w:rsidRPr="007F3B0F" w:rsidRDefault="005F703F" w:rsidP="004E6AA0">
      <w:pPr>
        <w:tabs>
          <w:tab w:val="left" w:pos="9498"/>
        </w:tabs>
        <w:spacing w:line="321" w:lineRule="exact"/>
        <w:ind w:right="144"/>
        <w:jc w:val="center"/>
        <w:rPr>
          <w:i/>
          <w:sz w:val="24"/>
          <w:szCs w:val="24"/>
        </w:rPr>
      </w:pPr>
      <w:r w:rsidRPr="007F3B0F">
        <w:rPr>
          <w:i/>
          <w:sz w:val="24"/>
          <w:szCs w:val="24"/>
        </w:rPr>
        <w:t>предупреждения</w:t>
      </w:r>
      <w:r w:rsidRPr="007F3B0F">
        <w:rPr>
          <w:i/>
          <w:spacing w:val="-8"/>
          <w:sz w:val="24"/>
          <w:szCs w:val="24"/>
        </w:rPr>
        <w:t xml:space="preserve"> </w:t>
      </w:r>
      <w:r w:rsidRPr="007F3B0F">
        <w:rPr>
          <w:i/>
          <w:sz w:val="24"/>
          <w:szCs w:val="24"/>
        </w:rPr>
        <w:t>их</w:t>
      </w:r>
      <w:r w:rsidRPr="007F3B0F">
        <w:rPr>
          <w:i/>
          <w:spacing w:val="-7"/>
          <w:sz w:val="24"/>
          <w:szCs w:val="24"/>
        </w:rPr>
        <w:t xml:space="preserve"> </w:t>
      </w:r>
      <w:r w:rsidRPr="007F3B0F">
        <w:rPr>
          <w:i/>
          <w:sz w:val="24"/>
          <w:szCs w:val="24"/>
        </w:rPr>
        <w:t>рецидивов</w:t>
      </w:r>
      <w:r w:rsidRPr="007F3B0F">
        <w:rPr>
          <w:i/>
          <w:spacing w:val="-9"/>
          <w:sz w:val="24"/>
          <w:szCs w:val="24"/>
        </w:rPr>
        <w:t xml:space="preserve"> </w:t>
      </w:r>
      <w:r w:rsidRPr="007F3B0F">
        <w:rPr>
          <w:i/>
          <w:sz w:val="24"/>
          <w:szCs w:val="24"/>
        </w:rPr>
        <w:t>и</w:t>
      </w:r>
      <w:r w:rsidRPr="007F3B0F">
        <w:rPr>
          <w:i/>
          <w:spacing w:val="-8"/>
          <w:sz w:val="24"/>
          <w:szCs w:val="24"/>
        </w:rPr>
        <w:t xml:space="preserve"> </w:t>
      </w:r>
      <w:r w:rsidRPr="007F3B0F">
        <w:rPr>
          <w:i/>
          <w:spacing w:val="-2"/>
          <w:sz w:val="24"/>
          <w:szCs w:val="24"/>
        </w:rPr>
        <w:t>осложнений.</w:t>
      </w:r>
    </w:p>
    <w:p w14:paraId="792EA8E1" w14:textId="77777777" w:rsidR="00C625DE" w:rsidRPr="007F3B0F" w:rsidRDefault="005F703F" w:rsidP="004E6AA0">
      <w:pPr>
        <w:tabs>
          <w:tab w:val="left" w:pos="9498"/>
        </w:tabs>
        <w:spacing w:before="322"/>
        <w:ind w:right="144"/>
        <w:jc w:val="center"/>
        <w:rPr>
          <w:i/>
          <w:sz w:val="24"/>
          <w:szCs w:val="24"/>
        </w:rPr>
      </w:pPr>
      <w:r w:rsidRPr="007F3B0F">
        <w:rPr>
          <w:i/>
          <w:sz w:val="24"/>
          <w:szCs w:val="24"/>
        </w:rPr>
        <w:t>Ваши</w:t>
      </w:r>
      <w:r w:rsidRPr="007F3B0F">
        <w:rPr>
          <w:i/>
          <w:spacing w:val="-10"/>
          <w:sz w:val="24"/>
          <w:szCs w:val="24"/>
        </w:rPr>
        <w:t xml:space="preserve"> </w:t>
      </w:r>
      <w:r w:rsidRPr="007F3B0F">
        <w:rPr>
          <w:i/>
          <w:sz w:val="24"/>
          <w:szCs w:val="24"/>
        </w:rPr>
        <w:t>ответы</w:t>
      </w:r>
      <w:r w:rsidRPr="007F3B0F">
        <w:rPr>
          <w:i/>
          <w:spacing w:val="-11"/>
          <w:sz w:val="24"/>
          <w:szCs w:val="24"/>
        </w:rPr>
        <w:t xml:space="preserve"> </w:t>
      </w:r>
      <w:r w:rsidRPr="007F3B0F">
        <w:rPr>
          <w:i/>
          <w:sz w:val="24"/>
          <w:szCs w:val="24"/>
        </w:rPr>
        <w:t>будут</w:t>
      </w:r>
      <w:r w:rsidRPr="007F3B0F">
        <w:rPr>
          <w:i/>
          <w:spacing w:val="-9"/>
          <w:sz w:val="24"/>
          <w:szCs w:val="24"/>
        </w:rPr>
        <w:t xml:space="preserve"> </w:t>
      </w:r>
      <w:r w:rsidRPr="007F3B0F">
        <w:rPr>
          <w:i/>
          <w:sz w:val="24"/>
          <w:szCs w:val="24"/>
        </w:rPr>
        <w:t>использоваться</w:t>
      </w:r>
      <w:r w:rsidRPr="007F3B0F">
        <w:rPr>
          <w:i/>
          <w:spacing w:val="-10"/>
          <w:sz w:val="24"/>
          <w:szCs w:val="24"/>
        </w:rPr>
        <w:t xml:space="preserve"> </w:t>
      </w:r>
      <w:r w:rsidRPr="007F3B0F">
        <w:rPr>
          <w:i/>
          <w:spacing w:val="-2"/>
          <w:sz w:val="24"/>
          <w:szCs w:val="24"/>
        </w:rPr>
        <w:t>конфиденциально.</w:t>
      </w:r>
    </w:p>
    <w:p w14:paraId="0E11C497" w14:textId="77777777" w:rsidR="00C625DE" w:rsidRPr="007F3B0F" w:rsidRDefault="00C625DE" w:rsidP="004E6AA0">
      <w:pPr>
        <w:pStyle w:val="a3"/>
        <w:tabs>
          <w:tab w:val="left" w:pos="9498"/>
        </w:tabs>
        <w:spacing w:before="320"/>
        <w:ind w:left="0" w:right="144" w:firstLine="0"/>
        <w:jc w:val="left"/>
        <w:rPr>
          <w:i/>
          <w:sz w:val="24"/>
          <w:szCs w:val="24"/>
        </w:rPr>
      </w:pPr>
    </w:p>
    <w:p w14:paraId="5AAF8A47" w14:textId="77777777" w:rsidR="00C625DE" w:rsidRPr="007F3B0F" w:rsidRDefault="005F703F" w:rsidP="004E6AA0">
      <w:pPr>
        <w:pStyle w:val="a3"/>
        <w:tabs>
          <w:tab w:val="left" w:pos="5548"/>
          <w:tab w:val="left" w:pos="9498"/>
        </w:tabs>
        <w:spacing w:before="1"/>
        <w:ind w:left="0" w:right="144" w:firstLine="0"/>
        <w:jc w:val="left"/>
        <w:rPr>
          <w:sz w:val="24"/>
          <w:szCs w:val="24"/>
        </w:rPr>
      </w:pPr>
      <w:r w:rsidRPr="007F3B0F">
        <w:rPr>
          <w:sz w:val="24"/>
          <w:szCs w:val="24"/>
        </w:rPr>
        <w:t xml:space="preserve">Дата исследования: </w:t>
      </w:r>
      <w:r w:rsidRPr="007F3B0F">
        <w:rPr>
          <w:sz w:val="24"/>
          <w:szCs w:val="24"/>
          <w:u w:val="single"/>
        </w:rPr>
        <w:tab/>
      </w:r>
    </w:p>
    <w:p w14:paraId="1B58B331" w14:textId="77777777" w:rsidR="00C625DE" w:rsidRPr="007F3B0F" w:rsidRDefault="00C625DE" w:rsidP="004E6AA0">
      <w:pPr>
        <w:pStyle w:val="a3"/>
        <w:tabs>
          <w:tab w:val="left" w:pos="9498"/>
        </w:tabs>
        <w:spacing w:before="4"/>
        <w:ind w:left="0" w:right="144" w:firstLine="0"/>
        <w:jc w:val="left"/>
        <w:rPr>
          <w:sz w:val="24"/>
          <w:szCs w:val="24"/>
        </w:rPr>
      </w:pPr>
    </w:p>
    <w:p w14:paraId="34DF19C5" w14:textId="3208282E" w:rsidR="00C625DE" w:rsidRPr="007F3B0F" w:rsidRDefault="005F703F" w:rsidP="004E6AA0">
      <w:pPr>
        <w:pStyle w:val="a3"/>
        <w:tabs>
          <w:tab w:val="left" w:pos="1051"/>
          <w:tab w:val="left" w:pos="1999"/>
          <w:tab w:val="left" w:pos="2286"/>
          <w:tab w:val="left" w:pos="9498"/>
        </w:tabs>
        <w:ind w:left="0" w:right="144" w:firstLine="0"/>
        <w:jc w:val="left"/>
        <w:rPr>
          <w:rFonts w:ascii="Wingdings" w:hAnsi="Wingdings"/>
          <w:sz w:val="24"/>
          <w:szCs w:val="24"/>
        </w:rPr>
      </w:pPr>
      <w:r w:rsidRPr="007F3B0F">
        <w:rPr>
          <w:spacing w:val="-4"/>
          <w:sz w:val="24"/>
          <w:szCs w:val="24"/>
        </w:rPr>
        <w:t>Пол:</w:t>
      </w:r>
      <w:r w:rsidRPr="007F3B0F">
        <w:rPr>
          <w:sz w:val="24"/>
          <w:szCs w:val="24"/>
        </w:rPr>
        <w:tab/>
        <w:t>М</w:t>
      </w:r>
      <w:r w:rsidR="00D87090">
        <w:rPr>
          <w:spacing w:val="3"/>
          <w:sz w:val="24"/>
          <w:szCs w:val="24"/>
        </w:rPr>
        <w:t xml:space="preserve">– </w:t>
      </w:r>
      <w:r w:rsidRPr="007F3B0F">
        <w:rPr>
          <w:rFonts w:ascii="Wingdings" w:hAnsi="Wingdings"/>
          <w:spacing w:val="-10"/>
          <w:sz w:val="24"/>
          <w:szCs w:val="24"/>
        </w:rPr>
        <w:t></w:t>
      </w:r>
      <w:r w:rsidRPr="007F3B0F">
        <w:rPr>
          <w:sz w:val="24"/>
          <w:szCs w:val="24"/>
        </w:rPr>
        <w:tab/>
      </w:r>
      <w:r w:rsidRPr="007F3B0F">
        <w:rPr>
          <w:spacing w:val="-10"/>
          <w:sz w:val="24"/>
          <w:szCs w:val="24"/>
        </w:rPr>
        <w:t>/</w:t>
      </w:r>
      <w:r w:rsidRPr="007F3B0F">
        <w:rPr>
          <w:sz w:val="24"/>
          <w:szCs w:val="24"/>
        </w:rPr>
        <w:tab/>
        <w:t>Ж</w:t>
      </w:r>
      <w:r w:rsidR="00D87090">
        <w:rPr>
          <w:spacing w:val="-5"/>
          <w:sz w:val="24"/>
          <w:szCs w:val="24"/>
        </w:rPr>
        <w:t xml:space="preserve">– </w:t>
      </w:r>
      <w:r w:rsidRPr="007F3B0F">
        <w:rPr>
          <w:rFonts w:ascii="Wingdings" w:hAnsi="Wingdings"/>
          <w:spacing w:val="-10"/>
          <w:sz w:val="24"/>
          <w:szCs w:val="24"/>
        </w:rPr>
        <w:t></w:t>
      </w:r>
    </w:p>
    <w:p w14:paraId="6DEC7288" w14:textId="77777777" w:rsidR="00C625DE" w:rsidRPr="007F3B0F" w:rsidRDefault="00C625DE" w:rsidP="004E6AA0">
      <w:pPr>
        <w:pStyle w:val="a3"/>
        <w:tabs>
          <w:tab w:val="left" w:pos="9498"/>
        </w:tabs>
        <w:ind w:left="0" w:right="144" w:firstLine="0"/>
        <w:jc w:val="left"/>
        <w:rPr>
          <w:rFonts w:ascii="Wingdings" w:hAnsi="Wingdings"/>
          <w:sz w:val="24"/>
          <w:szCs w:val="24"/>
        </w:rPr>
      </w:pPr>
    </w:p>
    <w:p w14:paraId="398DA4BD" w14:textId="7DE36739" w:rsidR="0045262A" w:rsidRPr="0045262A" w:rsidRDefault="0045262A" w:rsidP="0045262A">
      <w:pPr>
        <w:pStyle w:val="a5"/>
        <w:tabs>
          <w:tab w:val="left" w:pos="9498"/>
        </w:tabs>
        <w:ind w:right="144"/>
        <w:jc w:val="left"/>
        <w:rPr>
          <w:sz w:val="24"/>
          <w:szCs w:val="24"/>
        </w:rPr>
      </w:pPr>
      <w:r w:rsidRPr="0045262A">
        <w:rPr>
          <w:sz w:val="24"/>
          <w:szCs w:val="24"/>
        </w:rPr>
        <w:t>РАЗДЕЛ 1. СОЦИО</w:t>
      </w:r>
      <w:r w:rsidR="00D87090">
        <w:rPr>
          <w:sz w:val="24"/>
          <w:szCs w:val="24"/>
        </w:rPr>
        <w:t xml:space="preserve">– </w:t>
      </w:r>
      <w:r w:rsidRPr="0045262A">
        <w:rPr>
          <w:sz w:val="24"/>
          <w:szCs w:val="24"/>
        </w:rPr>
        <w:t>ДЕМОГРАФИЧЕСКИЙ ПРОФИЛЬ ОПРАШИВАЕМОГО</w:t>
      </w:r>
    </w:p>
    <w:p w14:paraId="09F5C5D3" w14:textId="77777777" w:rsidR="0045262A" w:rsidRPr="0045262A" w:rsidRDefault="0045262A" w:rsidP="0045262A">
      <w:pPr>
        <w:pStyle w:val="a5"/>
        <w:tabs>
          <w:tab w:val="left" w:pos="9498"/>
        </w:tabs>
        <w:ind w:right="144"/>
        <w:jc w:val="left"/>
        <w:rPr>
          <w:sz w:val="24"/>
          <w:szCs w:val="24"/>
        </w:rPr>
      </w:pPr>
    </w:p>
    <w:p w14:paraId="34B2E4A1" w14:textId="77777777" w:rsidR="0045262A" w:rsidRPr="0045262A" w:rsidRDefault="0045262A" w:rsidP="006367B0">
      <w:pPr>
        <w:pStyle w:val="a5"/>
        <w:numPr>
          <w:ilvl w:val="0"/>
          <w:numId w:val="21"/>
        </w:numPr>
        <w:tabs>
          <w:tab w:val="left" w:pos="9498"/>
        </w:tabs>
        <w:ind w:right="144"/>
        <w:jc w:val="left"/>
        <w:rPr>
          <w:sz w:val="24"/>
          <w:szCs w:val="24"/>
        </w:rPr>
      </w:pPr>
      <w:r w:rsidRPr="0045262A">
        <w:rPr>
          <w:sz w:val="24"/>
          <w:szCs w:val="24"/>
        </w:rPr>
        <w:t>Ваш возраст?</w:t>
      </w:r>
    </w:p>
    <w:p w14:paraId="4DF9B813" w14:textId="77777777" w:rsidR="0045262A" w:rsidRPr="0045262A" w:rsidRDefault="0045262A" w:rsidP="0045262A">
      <w:pPr>
        <w:pStyle w:val="a5"/>
        <w:tabs>
          <w:tab w:val="left" w:pos="9498"/>
        </w:tabs>
        <w:ind w:right="144"/>
        <w:jc w:val="left"/>
        <w:rPr>
          <w:sz w:val="24"/>
          <w:szCs w:val="24"/>
        </w:rPr>
      </w:pPr>
      <w:r w:rsidRPr="0045262A">
        <w:rPr>
          <w:sz w:val="24"/>
          <w:szCs w:val="24"/>
        </w:rPr>
        <w:t>_____________________</w:t>
      </w:r>
    </w:p>
    <w:p w14:paraId="0017849A" w14:textId="77777777" w:rsidR="0045262A" w:rsidRPr="0045262A" w:rsidRDefault="0045262A" w:rsidP="0045262A">
      <w:pPr>
        <w:pStyle w:val="a5"/>
        <w:tabs>
          <w:tab w:val="left" w:pos="9498"/>
        </w:tabs>
        <w:ind w:right="144"/>
        <w:jc w:val="left"/>
        <w:rPr>
          <w:sz w:val="24"/>
          <w:szCs w:val="24"/>
        </w:rPr>
      </w:pPr>
    </w:p>
    <w:p w14:paraId="2146B74D" w14:textId="77777777" w:rsidR="0045262A" w:rsidRPr="0045262A" w:rsidRDefault="0045262A" w:rsidP="006367B0">
      <w:pPr>
        <w:pStyle w:val="a5"/>
        <w:numPr>
          <w:ilvl w:val="0"/>
          <w:numId w:val="21"/>
        </w:numPr>
        <w:tabs>
          <w:tab w:val="left" w:pos="9498"/>
        </w:tabs>
        <w:ind w:right="144"/>
        <w:jc w:val="left"/>
        <w:rPr>
          <w:sz w:val="24"/>
          <w:szCs w:val="24"/>
        </w:rPr>
      </w:pPr>
      <w:r w:rsidRPr="0045262A">
        <w:rPr>
          <w:sz w:val="24"/>
          <w:szCs w:val="24"/>
        </w:rPr>
        <w:t>Уровень Вашего образования?</w:t>
      </w:r>
    </w:p>
    <w:tbl>
      <w:tblPr>
        <w:tblW w:w="10893" w:type="dxa"/>
        <w:tblInd w:w="-34" w:type="dxa"/>
        <w:tblLook w:val="0000" w:firstRow="0" w:lastRow="0" w:firstColumn="0" w:lastColumn="0" w:noHBand="0" w:noVBand="0"/>
      </w:tblPr>
      <w:tblGrid>
        <w:gridCol w:w="5245"/>
        <w:gridCol w:w="5648"/>
      </w:tblGrid>
      <w:tr w:rsidR="0045262A" w:rsidRPr="0045262A" w14:paraId="06495480" w14:textId="77777777" w:rsidTr="00171064">
        <w:trPr>
          <w:trHeight w:val="287"/>
        </w:trPr>
        <w:tc>
          <w:tcPr>
            <w:tcW w:w="5245" w:type="dxa"/>
          </w:tcPr>
          <w:p w14:paraId="30F2D706"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 xml:space="preserve">Начальное </w:t>
            </w:r>
          </w:p>
          <w:p w14:paraId="6F2FBE52"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Неполное среднее</w:t>
            </w:r>
          </w:p>
          <w:p w14:paraId="15A53206"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 xml:space="preserve">Среднее </w:t>
            </w:r>
          </w:p>
        </w:tc>
        <w:tc>
          <w:tcPr>
            <w:tcW w:w="5648" w:type="dxa"/>
          </w:tcPr>
          <w:p w14:paraId="7D7CC8BF"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Высшее</w:t>
            </w:r>
          </w:p>
          <w:p w14:paraId="372E4CE9"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Послевузовское</w:t>
            </w:r>
          </w:p>
        </w:tc>
      </w:tr>
    </w:tbl>
    <w:p w14:paraId="463B5B69" w14:textId="77777777" w:rsidR="0045262A" w:rsidRPr="0045262A" w:rsidRDefault="0045262A" w:rsidP="0045262A">
      <w:pPr>
        <w:pStyle w:val="a5"/>
        <w:tabs>
          <w:tab w:val="left" w:pos="9498"/>
        </w:tabs>
        <w:ind w:right="144"/>
        <w:jc w:val="left"/>
        <w:rPr>
          <w:sz w:val="24"/>
          <w:szCs w:val="24"/>
        </w:rPr>
      </w:pPr>
    </w:p>
    <w:p w14:paraId="6E2EABB9" w14:textId="77777777" w:rsidR="0045262A" w:rsidRPr="0045262A" w:rsidRDefault="0045262A" w:rsidP="006367B0">
      <w:pPr>
        <w:pStyle w:val="a5"/>
        <w:numPr>
          <w:ilvl w:val="0"/>
          <w:numId w:val="21"/>
        </w:numPr>
        <w:tabs>
          <w:tab w:val="left" w:pos="9498"/>
        </w:tabs>
        <w:ind w:right="144"/>
        <w:jc w:val="left"/>
        <w:rPr>
          <w:sz w:val="24"/>
          <w:szCs w:val="24"/>
        </w:rPr>
      </w:pPr>
      <w:r w:rsidRPr="0045262A">
        <w:rPr>
          <w:sz w:val="24"/>
          <w:szCs w:val="24"/>
        </w:rPr>
        <w:t>Род Вашей деятельности?</w:t>
      </w:r>
    </w:p>
    <w:tbl>
      <w:tblPr>
        <w:tblStyle w:val="aff3"/>
        <w:tblW w:w="1012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774"/>
        <w:gridCol w:w="3340"/>
        <w:gridCol w:w="4009"/>
      </w:tblGrid>
      <w:tr w:rsidR="0045262A" w:rsidRPr="0045262A" w14:paraId="2154D5AA" w14:textId="77777777" w:rsidTr="006401E7">
        <w:trPr>
          <w:trHeight w:val="2174"/>
        </w:trPr>
        <w:tc>
          <w:tcPr>
            <w:tcW w:w="2774" w:type="dxa"/>
          </w:tcPr>
          <w:p w14:paraId="0F7EDD95"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lang w:val="en-US"/>
              </w:rPr>
              <w:t>Безработный</w:t>
            </w:r>
          </w:p>
          <w:p w14:paraId="11075CE5"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rPr>
              <w:t>Учащийся</w:t>
            </w:r>
          </w:p>
          <w:p w14:paraId="628386C5"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rPr>
              <w:t>Домохозяйка</w:t>
            </w:r>
          </w:p>
          <w:p w14:paraId="6AD61BA4"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rPr>
              <w:t>Пенсионер</w:t>
            </w:r>
          </w:p>
          <w:p w14:paraId="32EF47E2"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rPr>
              <w:t>Инвалид</w:t>
            </w:r>
          </w:p>
          <w:p w14:paraId="20A572C2" w14:textId="77777777" w:rsidR="0045262A" w:rsidRPr="0045262A" w:rsidRDefault="0045262A" w:rsidP="0045262A">
            <w:pPr>
              <w:pStyle w:val="a5"/>
              <w:widowControl w:val="0"/>
              <w:tabs>
                <w:tab w:val="left" w:pos="9498"/>
              </w:tabs>
              <w:autoSpaceDE w:val="0"/>
              <w:autoSpaceDN w:val="0"/>
              <w:ind w:right="144"/>
              <w:jc w:val="left"/>
              <w:rPr>
                <w:sz w:val="24"/>
                <w:szCs w:val="24"/>
              </w:rPr>
            </w:pPr>
          </w:p>
        </w:tc>
        <w:tc>
          <w:tcPr>
            <w:tcW w:w="3340" w:type="dxa"/>
          </w:tcPr>
          <w:p w14:paraId="06304529"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rPr>
              <w:t>Государственный служащий</w:t>
            </w:r>
          </w:p>
          <w:p w14:paraId="04D9F0B8"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rPr>
              <w:t>Работник сельского хозяйства</w:t>
            </w:r>
          </w:p>
          <w:p w14:paraId="37F46683"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rPr>
              <w:t>Гражданский служащий</w:t>
            </w:r>
          </w:p>
          <w:p w14:paraId="360D74C0"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rPr>
              <w:t>Предприниматель</w:t>
            </w:r>
          </w:p>
          <w:p w14:paraId="3D44B654" w14:textId="77777777" w:rsidR="0045262A" w:rsidRPr="0045262A" w:rsidRDefault="0045262A" w:rsidP="0045262A">
            <w:pPr>
              <w:pStyle w:val="a5"/>
              <w:widowControl w:val="0"/>
              <w:tabs>
                <w:tab w:val="left" w:pos="9498"/>
              </w:tabs>
              <w:autoSpaceDE w:val="0"/>
              <w:autoSpaceDN w:val="0"/>
              <w:ind w:right="144"/>
              <w:jc w:val="left"/>
              <w:rPr>
                <w:sz w:val="24"/>
                <w:szCs w:val="24"/>
              </w:rPr>
            </w:pPr>
          </w:p>
        </w:tc>
        <w:tc>
          <w:tcPr>
            <w:tcW w:w="4009" w:type="dxa"/>
          </w:tcPr>
          <w:p w14:paraId="1013806C"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rPr>
              <w:t>Профессиональный спортсмен</w:t>
            </w:r>
          </w:p>
          <w:p w14:paraId="573262C9"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rPr>
              <w:t>Работник тяжелого физического труда</w:t>
            </w:r>
          </w:p>
          <w:p w14:paraId="430491A9" w14:textId="77777777" w:rsidR="0045262A" w:rsidRPr="0045262A" w:rsidRDefault="0045262A" w:rsidP="006367B0">
            <w:pPr>
              <w:pStyle w:val="a5"/>
              <w:widowControl w:val="0"/>
              <w:numPr>
                <w:ilvl w:val="0"/>
                <w:numId w:val="23"/>
              </w:numPr>
              <w:tabs>
                <w:tab w:val="left" w:pos="9498"/>
              </w:tabs>
              <w:autoSpaceDE w:val="0"/>
              <w:autoSpaceDN w:val="0"/>
              <w:ind w:right="144"/>
              <w:jc w:val="left"/>
              <w:rPr>
                <w:sz w:val="24"/>
                <w:szCs w:val="24"/>
              </w:rPr>
            </w:pPr>
            <w:r w:rsidRPr="0045262A">
              <w:rPr>
                <w:sz w:val="24"/>
                <w:szCs w:val="24"/>
              </w:rPr>
              <w:t>Работник вредного и опасного производства</w:t>
            </w:r>
          </w:p>
        </w:tc>
      </w:tr>
    </w:tbl>
    <w:p w14:paraId="4E95A95B" w14:textId="77777777" w:rsidR="0045262A" w:rsidRPr="0045262A" w:rsidRDefault="0045262A" w:rsidP="0045262A">
      <w:pPr>
        <w:pStyle w:val="a5"/>
        <w:tabs>
          <w:tab w:val="left" w:pos="9498"/>
        </w:tabs>
        <w:ind w:right="144"/>
        <w:jc w:val="left"/>
        <w:rPr>
          <w:sz w:val="24"/>
          <w:szCs w:val="24"/>
        </w:rPr>
      </w:pPr>
    </w:p>
    <w:p w14:paraId="5E8EF6A7" w14:textId="77777777" w:rsidR="0045262A" w:rsidRPr="0045262A" w:rsidRDefault="0045262A" w:rsidP="0045262A">
      <w:pPr>
        <w:pStyle w:val="a5"/>
        <w:tabs>
          <w:tab w:val="left" w:pos="9498"/>
        </w:tabs>
        <w:ind w:right="144"/>
        <w:jc w:val="left"/>
        <w:rPr>
          <w:sz w:val="24"/>
          <w:szCs w:val="24"/>
        </w:rPr>
      </w:pPr>
      <w:r w:rsidRPr="0045262A">
        <w:rPr>
          <w:sz w:val="24"/>
          <w:szCs w:val="24"/>
        </w:rPr>
        <w:t>4. Национальность ________________</w:t>
      </w:r>
    </w:p>
    <w:p w14:paraId="2D994268" w14:textId="77777777" w:rsidR="0045262A" w:rsidRPr="0045262A" w:rsidRDefault="0045262A" w:rsidP="0045262A">
      <w:pPr>
        <w:pStyle w:val="a5"/>
        <w:tabs>
          <w:tab w:val="left" w:pos="9498"/>
        </w:tabs>
        <w:ind w:right="144"/>
        <w:jc w:val="left"/>
        <w:rPr>
          <w:sz w:val="24"/>
          <w:szCs w:val="24"/>
        </w:rPr>
      </w:pPr>
    </w:p>
    <w:p w14:paraId="6B954C2C" w14:textId="77777777" w:rsidR="0045262A" w:rsidRPr="0045262A" w:rsidRDefault="0045262A" w:rsidP="0045262A">
      <w:pPr>
        <w:pStyle w:val="a5"/>
        <w:tabs>
          <w:tab w:val="left" w:pos="9498"/>
        </w:tabs>
        <w:ind w:right="144"/>
        <w:jc w:val="left"/>
        <w:rPr>
          <w:sz w:val="24"/>
          <w:szCs w:val="24"/>
        </w:rPr>
      </w:pPr>
      <w:r w:rsidRPr="0045262A">
        <w:rPr>
          <w:sz w:val="24"/>
          <w:szCs w:val="24"/>
        </w:rPr>
        <w:t>5.Семейное положение</w:t>
      </w:r>
    </w:p>
    <w:tbl>
      <w:tblPr>
        <w:tblW w:w="10893" w:type="dxa"/>
        <w:tblInd w:w="-34" w:type="dxa"/>
        <w:tblLook w:val="0000" w:firstRow="0" w:lastRow="0" w:firstColumn="0" w:lastColumn="0" w:noHBand="0" w:noVBand="0"/>
      </w:tblPr>
      <w:tblGrid>
        <w:gridCol w:w="5245"/>
        <w:gridCol w:w="5648"/>
      </w:tblGrid>
      <w:tr w:rsidR="0045262A" w:rsidRPr="0045262A" w14:paraId="37A11B2D" w14:textId="77777777" w:rsidTr="00171064">
        <w:trPr>
          <w:trHeight w:val="287"/>
        </w:trPr>
        <w:tc>
          <w:tcPr>
            <w:tcW w:w="5245" w:type="dxa"/>
          </w:tcPr>
          <w:p w14:paraId="59981D42"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Женат (замужем)</w:t>
            </w:r>
          </w:p>
          <w:p w14:paraId="3BA74EC2"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 xml:space="preserve">Холост (не замужем) </w:t>
            </w:r>
          </w:p>
        </w:tc>
        <w:tc>
          <w:tcPr>
            <w:tcW w:w="5648" w:type="dxa"/>
          </w:tcPr>
          <w:p w14:paraId="1C8543E4"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Разведен (а)</w:t>
            </w:r>
          </w:p>
          <w:p w14:paraId="3F8A4C62"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Вдовец (вдова)</w:t>
            </w:r>
          </w:p>
        </w:tc>
      </w:tr>
    </w:tbl>
    <w:p w14:paraId="3A9C6371" w14:textId="77777777" w:rsidR="0045262A" w:rsidRPr="0045262A" w:rsidRDefault="0045262A" w:rsidP="0045262A">
      <w:pPr>
        <w:pStyle w:val="a5"/>
        <w:tabs>
          <w:tab w:val="left" w:pos="9498"/>
        </w:tabs>
        <w:ind w:right="144"/>
        <w:jc w:val="left"/>
        <w:rPr>
          <w:sz w:val="24"/>
          <w:szCs w:val="24"/>
        </w:rPr>
      </w:pPr>
    </w:p>
    <w:p w14:paraId="1C9FB494" w14:textId="77777777" w:rsidR="0045262A" w:rsidRPr="0045262A" w:rsidRDefault="0045262A" w:rsidP="0045262A">
      <w:pPr>
        <w:pStyle w:val="a5"/>
        <w:tabs>
          <w:tab w:val="left" w:pos="9498"/>
        </w:tabs>
        <w:ind w:right="144"/>
        <w:jc w:val="left"/>
        <w:rPr>
          <w:sz w:val="24"/>
          <w:szCs w:val="24"/>
          <w:lang w:val="kk-KZ"/>
        </w:rPr>
      </w:pPr>
      <w:r w:rsidRPr="0045262A">
        <w:rPr>
          <w:sz w:val="24"/>
          <w:szCs w:val="24"/>
          <w:lang w:val="kk-KZ"/>
        </w:rPr>
        <w:t xml:space="preserve">6. Есть ли у Вас дети </w:t>
      </w:r>
    </w:p>
    <w:tbl>
      <w:tblPr>
        <w:tblW w:w="10893" w:type="dxa"/>
        <w:tblInd w:w="-34" w:type="dxa"/>
        <w:tblLook w:val="0000" w:firstRow="0" w:lastRow="0" w:firstColumn="0" w:lastColumn="0" w:noHBand="0" w:noVBand="0"/>
      </w:tblPr>
      <w:tblGrid>
        <w:gridCol w:w="5245"/>
        <w:gridCol w:w="5648"/>
      </w:tblGrid>
      <w:tr w:rsidR="0045262A" w:rsidRPr="0045262A" w14:paraId="4AD29436" w14:textId="77777777" w:rsidTr="00171064">
        <w:trPr>
          <w:trHeight w:val="377"/>
        </w:trPr>
        <w:tc>
          <w:tcPr>
            <w:tcW w:w="5245" w:type="dxa"/>
          </w:tcPr>
          <w:p w14:paraId="35DF5307"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 xml:space="preserve">Нет </w:t>
            </w:r>
          </w:p>
          <w:p w14:paraId="53811566"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 xml:space="preserve">Один  </w:t>
            </w:r>
          </w:p>
        </w:tc>
        <w:tc>
          <w:tcPr>
            <w:tcW w:w="5648" w:type="dxa"/>
          </w:tcPr>
          <w:p w14:paraId="1A1ECC70"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 xml:space="preserve">Двое </w:t>
            </w:r>
          </w:p>
          <w:p w14:paraId="2A95AB1F"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 xml:space="preserve">Трое и более </w:t>
            </w:r>
          </w:p>
        </w:tc>
      </w:tr>
    </w:tbl>
    <w:p w14:paraId="0B8CAE31" w14:textId="77777777" w:rsidR="0045262A" w:rsidRPr="0045262A" w:rsidRDefault="0045262A" w:rsidP="0045262A">
      <w:pPr>
        <w:pStyle w:val="a5"/>
        <w:tabs>
          <w:tab w:val="left" w:pos="9498"/>
        </w:tabs>
        <w:ind w:right="144"/>
        <w:jc w:val="left"/>
        <w:rPr>
          <w:sz w:val="24"/>
          <w:szCs w:val="24"/>
          <w:lang w:val="kk-KZ"/>
        </w:rPr>
      </w:pPr>
    </w:p>
    <w:p w14:paraId="2F0347B9" w14:textId="77777777" w:rsidR="0045262A" w:rsidRPr="0045262A" w:rsidRDefault="0045262A" w:rsidP="0045262A">
      <w:pPr>
        <w:pStyle w:val="a5"/>
        <w:tabs>
          <w:tab w:val="left" w:pos="9498"/>
        </w:tabs>
        <w:ind w:right="144"/>
        <w:jc w:val="left"/>
        <w:rPr>
          <w:sz w:val="24"/>
          <w:szCs w:val="24"/>
          <w:lang w:val="kk-KZ"/>
        </w:rPr>
      </w:pPr>
      <w:r w:rsidRPr="0045262A">
        <w:rPr>
          <w:sz w:val="24"/>
          <w:szCs w:val="24"/>
          <w:lang w:val="kk-KZ"/>
        </w:rPr>
        <w:t>7. Количество человек проживающих в семье</w:t>
      </w:r>
    </w:p>
    <w:p w14:paraId="2BE34758" w14:textId="77777777" w:rsidR="0045262A" w:rsidRPr="0045262A" w:rsidRDefault="0045262A" w:rsidP="0045262A">
      <w:pPr>
        <w:pStyle w:val="a5"/>
        <w:tabs>
          <w:tab w:val="left" w:pos="9498"/>
        </w:tabs>
        <w:ind w:right="144"/>
        <w:jc w:val="left"/>
        <w:rPr>
          <w:sz w:val="24"/>
          <w:szCs w:val="24"/>
          <w:lang w:val="kk-KZ"/>
        </w:rPr>
      </w:pPr>
      <w:r w:rsidRPr="0045262A">
        <w:rPr>
          <w:sz w:val="24"/>
          <w:szCs w:val="24"/>
          <w:lang w:val="kk-KZ"/>
        </w:rPr>
        <w:t>_______________</w:t>
      </w:r>
    </w:p>
    <w:p w14:paraId="4934CB37" w14:textId="77777777" w:rsidR="0045262A" w:rsidRPr="0045262A" w:rsidRDefault="0045262A" w:rsidP="0045262A">
      <w:pPr>
        <w:pStyle w:val="a5"/>
        <w:tabs>
          <w:tab w:val="left" w:pos="9498"/>
        </w:tabs>
        <w:ind w:right="144"/>
        <w:jc w:val="left"/>
        <w:rPr>
          <w:sz w:val="24"/>
          <w:szCs w:val="24"/>
          <w:lang w:val="kk-KZ"/>
        </w:rPr>
      </w:pPr>
    </w:p>
    <w:p w14:paraId="0964EB6E" w14:textId="77777777" w:rsidR="0045262A" w:rsidRPr="0045262A" w:rsidRDefault="0045262A" w:rsidP="0045262A">
      <w:pPr>
        <w:pStyle w:val="a5"/>
        <w:tabs>
          <w:tab w:val="left" w:pos="9498"/>
        </w:tabs>
        <w:ind w:right="144"/>
        <w:jc w:val="left"/>
        <w:rPr>
          <w:sz w:val="24"/>
          <w:szCs w:val="24"/>
          <w:lang w:val="kk-KZ"/>
        </w:rPr>
      </w:pPr>
      <w:r w:rsidRPr="0045262A">
        <w:rPr>
          <w:sz w:val="24"/>
          <w:szCs w:val="24"/>
          <w:lang w:val="kk-KZ"/>
        </w:rPr>
        <w:t xml:space="preserve">8. Имеются ли у Вас неинфекционные заболевания </w:t>
      </w:r>
    </w:p>
    <w:tbl>
      <w:tblPr>
        <w:tblW w:w="10893" w:type="dxa"/>
        <w:tblInd w:w="-34" w:type="dxa"/>
        <w:tblLook w:val="0000" w:firstRow="0" w:lastRow="0" w:firstColumn="0" w:lastColumn="0" w:noHBand="0" w:noVBand="0"/>
      </w:tblPr>
      <w:tblGrid>
        <w:gridCol w:w="5245"/>
        <w:gridCol w:w="5648"/>
      </w:tblGrid>
      <w:tr w:rsidR="0045262A" w:rsidRPr="0045262A" w14:paraId="19EA6A13" w14:textId="77777777" w:rsidTr="00171064">
        <w:trPr>
          <w:trHeight w:val="287"/>
        </w:trPr>
        <w:tc>
          <w:tcPr>
            <w:tcW w:w="5245" w:type="dxa"/>
          </w:tcPr>
          <w:p w14:paraId="7FA88465"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Да</w:t>
            </w:r>
          </w:p>
          <w:p w14:paraId="7EEC01AF" w14:textId="77777777" w:rsidR="0045262A" w:rsidRPr="0045262A" w:rsidRDefault="0045262A" w:rsidP="0045262A">
            <w:pPr>
              <w:pStyle w:val="a5"/>
              <w:tabs>
                <w:tab w:val="left" w:pos="9498"/>
              </w:tabs>
              <w:ind w:right="144"/>
              <w:jc w:val="left"/>
              <w:rPr>
                <w:sz w:val="24"/>
                <w:szCs w:val="24"/>
                <w:lang w:val="kk-KZ"/>
              </w:rPr>
            </w:pPr>
          </w:p>
          <w:p w14:paraId="3F09A576" w14:textId="38F03390"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Сердечно</w:t>
            </w:r>
            <w:r w:rsidR="00D87090">
              <w:rPr>
                <w:sz w:val="24"/>
                <w:szCs w:val="24"/>
              </w:rPr>
              <w:t xml:space="preserve">– </w:t>
            </w:r>
            <w:r w:rsidRPr="0045262A">
              <w:rPr>
                <w:sz w:val="24"/>
                <w:szCs w:val="24"/>
              </w:rPr>
              <w:t xml:space="preserve">сосудистые заболевания </w:t>
            </w:r>
            <w:r w:rsidRPr="0045262A">
              <w:rPr>
                <w:sz w:val="24"/>
                <w:szCs w:val="24"/>
                <w:lang w:val="kk-KZ"/>
              </w:rPr>
              <w:t xml:space="preserve"> </w:t>
            </w:r>
          </w:p>
          <w:p w14:paraId="701D88B0"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lang w:val="kk-KZ"/>
              </w:rPr>
              <w:t xml:space="preserve">Сахарный диабет </w:t>
            </w:r>
          </w:p>
          <w:p w14:paraId="3811CC90"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lang w:val="kk-KZ"/>
              </w:rPr>
              <w:t>Болезни органов дыхания</w:t>
            </w:r>
          </w:p>
          <w:p w14:paraId="1DE17746" w14:textId="2A304A74"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lang w:val="kk-KZ"/>
              </w:rPr>
              <w:t>Болезни желудочно</w:t>
            </w:r>
            <w:r w:rsidR="00D87090">
              <w:rPr>
                <w:sz w:val="24"/>
                <w:szCs w:val="24"/>
                <w:lang w:val="kk-KZ"/>
              </w:rPr>
              <w:t xml:space="preserve">– </w:t>
            </w:r>
            <w:r w:rsidRPr="0045262A">
              <w:rPr>
                <w:sz w:val="24"/>
                <w:szCs w:val="24"/>
                <w:lang w:val="kk-KZ"/>
              </w:rPr>
              <w:t>кишечного тракта</w:t>
            </w:r>
          </w:p>
          <w:p w14:paraId="6DA96C6D"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Травмы и отравления</w:t>
            </w:r>
          </w:p>
          <w:p w14:paraId="17B1940D"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 xml:space="preserve">Онкология </w:t>
            </w:r>
          </w:p>
          <w:p w14:paraId="12897358" w14:textId="77777777" w:rsidR="0045262A" w:rsidRPr="0045262A" w:rsidRDefault="0045262A" w:rsidP="0045262A">
            <w:pPr>
              <w:pStyle w:val="a5"/>
              <w:tabs>
                <w:tab w:val="left" w:pos="9498"/>
              </w:tabs>
              <w:ind w:right="144"/>
              <w:jc w:val="left"/>
              <w:rPr>
                <w:sz w:val="24"/>
                <w:szCs w:val="24"/>
              </w:rPr>
            </w:pPr>
          </w:p>
          <w:p w14:paraId="3E1AA86C" w14:textId="455FA548" w:rsidR="0045262A" w:rsidRPr="0045262A" w:rsidRDefault="0045262A" w:rsidP="0045262A">
            <w:pPr>
              <w:pStyle w:val="a5"/>
              <w:tabs>
                <w:tab w:val="left" w:pos="9498"/>
              </w:tabs>
              <w:ind w:right="144"/>
              <w:jc w:val="left"/>
              <w:rPr>
                <w:sz w:val="24"/>
                <w:szCs w:val="24"/>
                <w:lang w:val="kk-KZ"/>
              </w:rPr>
            </w:pPr>
            <w:r w:rsidRPr="0045262A">
              <w:rPr>
                <w:sz w:val="24"/>
                <w:szCs w:val="24"/>
              </w:rPr>
              <w:t xml:space="preserve">9. </w:t>
            </w:r>
            <w:r>
              <w:rPr>
                <w:sz w:val="24"/>
                <w:szCs w:val="24"/>
                <w:lang w:val="kk-KZ"/>
              </w:rPr>
              <w:t xml:space="preserve">Состоите ли Вы на диспансерном </w:t>
            </w:r>
            <w:r w:rsidRPr="0045262A">
              <w:rPr>
                <w:sz w:val="24"/>
                <w:szCs w:val="24"/>
                <w:lang w:val="kk-KZ"/>
              </w:rPr>
              <w:t>учете</w:t>
            </w:r>
          </w:p>
          <w:p w14:paraId="1FBC0C94" w14:textId="77777777" w:rsidR="0045262A" w:rsidRPr="0045262A" w:rsidRDefault="0045262A" w:rsidP="0045262A">
            <w:pPr>
              <w:pStyle w:val="a5"/>
              <w:tabs>
                <w:tab w:val="left" w:pos="9498"/>
              </w:tabs>
              <w:ind w:right="144"/>
              <w:jc w:val="left"/>
              <w:rPr>
                <w:sz w:val="24"/>
                <w:szCs w:val="24"/>
                <w:lang w:val="kk-KZ"/>
              </w:rPr>
            </w:pPr>
          </w:p>
        </w:tc>
        <w:tc>
          <w:tcPr>
            <w:tcW w:w="5648" w:type="dxa"/>
          </w:tcPr>
          <w:p w14:paraId="0C3B5F56"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Нет</w:t>
            </w:r>
          </w:p>
          <w:p w14:paraId="5CC52A5A" w14:textId="77777777" w:rsidR="0045262A" w:rsidRPr="0045262A" w:rsidRDefault="0045262A" w:rsidP="0045262A">
            <w:pPr>
              <w:pStyle w:val="a5"/>
              <w:tabs>
                <w:tab w:val="left" w:pos="9498"/>
              </w:tabs>
              <w:ind w:right="144"/>
              <w:jc w:val="left"/>
              <w:rPr>
                <w:sz w:val="24"/>
                <w:szCs w:val="24"/>
              </w:rPr>
            </w:pPr>
          </w:p>
          <w:p w14:paraId="12F69CCF" w14:textId="77777777" w:rsidR="0045262A" w:rsidRPr="0045262A" w:rsidRDefault="0045262A" w:rsidP="0045262A">
            <w:pPr>
              <w:pStyle w:val="a5"/>
              <w:tabs>
                <w:tab w:val="left" w:pos="9498"/>
              </w:tabs>
              <w:ind w:right="144"/>
              <w:jc w:val="left"/>
              <w:rPr>
                <w:sz w:val="24"/>
                <w:szCs w:val="24"/>
              </w:rPr>
            </w:pPr>
          </w:p>
        </w:tc>
      </w:tr>
      <w:tr w:rsidR="0045262A" w:rsidRPr="0045262A" w14:paraId="34A30681" w14:textId="77777777" w:rsidTr="00171064">
        <w:trPr>
          <w:trHeight w:val="287"/>
        </w:trPr>
        <w:tc>
          <w:tcPr>
            <w:tcW w:w="5245" w:type="dxa"/>
          </w:tcPr>
          <w:p w14:paraId="50F40935"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Да</w:t>
            </w:r>
          </w:p>
        </w:tc>
        <w:tc>
          <w:tcPr>
            <w:tcW w:w="5648" w:type="dxa"/>
          </w:tcPr>
          <w:p w14:paraId="3D1219D6" w14:textId="77777777" w:rsidR="0045262A" w:rsidRPr="0045262A" w:rsidRDefault="0045262A" w:rsidP="006367B0">
            <w:pPr>
              <w:pStyle w:val="a5"/>
              <w:numPr>
                <w:ilvl w:val="0"/>
                <w:numId w:val="22"/>
              </w:numPr>
              <w:tabs>
                <w:tab w:val="left" w:pos="9498"/>
              </w:tabs>
              <w:ind w:right="144"/>
              <w:jc w:val="left"/>
              <w:rPr>
                <w:sz w:val="24"/>
                <w:szCs w:val="24"/>
              </w:rPr>
            </w:pPr>
            <w:r w:rsidRPr="0045262A">
              <w:rPr>
                <w:sz w:val="24"/>
                <w:szCs w:val="24"/>
              </w:rPr>
              <w:t>Нет</w:t>
            </w:r>
          </w:p>
          <w:p w14:paraId="188EAD82" w14:textId="77777777" w:rsidR="0045262A" w:rsidRPr="0045262A" w:rsidRDefault="0045262A" w:rsidP="0045262A">
            <w:pPr>
              <w:pStyle w:val="a5"/>
              <w:tabs>
                <w:tab w:val="left" w:pos="9498"/>
              </w:tabs>
              <w:ind w:right="144"/>
              <w:jc w:val="left"/>
              <w:rPr>
                <w:sz w:val="24"/>
                <w:szCs w:val="24"/>
              </w:rPr>
            </w:pPr>
          </w:p>
        </w:tc>
      </w:tr>
    </w:tbl>
    <w:p w14:paraId="6D3D5821" w14:textId="77777777" w:rsidR="0045262A" w:rsidRPr="0045262A" w:rsidRDefault="0045262A" w:rsidP="0045262A">
      <w:pPr>
        <w:pStyle w:val="a5"/>
        <w:tabs>
          <w:tab w:val="left" w:pos="9498"/>
        </w:tabs>
        <w:ind w:right="144"/>
        <w:jc w:val="left"/>
        <w:rPr>
          <w:sz w:val="24"/>
          <w:szCs w:val="24"/>
        </w:rPr>
      </w:pPr>
    </w:p>
    <w:p w14:paraId="656ADEF3" w14:textId="77777777" w:rsidR="0045262A" w:rsidRPr="0045262A" w:rsidRDefault="0045262A" w:rsidP="0045262A">
      <w:pPr>
        <w:pStyle w:val="a5"/>
        <w:tabs>
          <w:tab w:val="left" w:pos="9498"/>
        </w:tabs>
        <w:ind w:right="144"/>
        <w:jc w:val="left"/>
        <w:rPr>
          <w:sz w:val="24"/>
          <w:szCs w:val="24"/>
        </w:rPr>
      </w:pPr>
    </w:p>
    <w:p w14:paraId="4FF7FEF2" w14:textId="26437C88" w:rsidR="0045262A" w:rsidRPr="0045262A" w:rsidRDefault="0045262A" w:rsidP="0045262A">
      <w:pPr>
        <w:pStyle w:val="a5"/>
        <w:tabs>
          <w:tab w:val="left" w:pos="9498"/>
        </w:tabs>
        <w:ind w:right="144"/>
        <w:jc w:val="left"/>
        <w:rPr>
          <w:sz w:val="24"/>
          <w:szCs w:val="24"/>
          <w:lang w:val="kk-KZ"/>
        </w:rPr>
      </w:pPr>
      <w:r w:rsidRPr="0045262A">
        <w:rPr>
          <w:sz w:val="24"/>
          <w:szCs w:val="24"/>
        </w:rPr>
        <w:t xml:space="preserve">РАЗДЕЛ 2. ВОПРОСЫ ПО </w:t>
      </w:r>
      <w:r>
        <w:rPr>
          <w:sz w:val="24"/>
          <w:szCs w:val="24"/>
          <w:lang w:val="kk-KZ"/>
        </w:rPr>
        <w:t>ЖКТ</w:t>
      </w:r>
    </w:p>
    <w:p w14:paraId="77FC6E9D" w14:textId="77777777" w:rsidR="0045262A" w:rsidRPr="0045262A" w:rsidRDefault="0045262A" w:rsidP="0045262A">
      <w:pPr>
        <w:pStyle w:val="a5"/>
        <w:tabs>
          <w:tab w:val="left" w:pos="9498"/>
        </w:tabs>
        <w:ind w:right="144"/>
        <w:jc w:val="left"/>
        <w:rPr>
          <w:sz w:val="24"/>
          <w:szCs w:val="24"/>
        </w:rPr>
      </w:pPr>
    </w:p>
    <w:p w14:paraId="2A2C8209" w14:textId="77777777" w:rsidR="0045262A" w:rsidRPr="0045262A" w:rsidRDefault="0045262A" w:rsidP="006367B0">
      <w:pPr>
        <w:pStyle w:val="a5"/>
        <w:numPr>
          <w:ilvl w:val="0"/>
          <w:numId w:val="20"/>
        </w:numPr>
        <w:tabs>
          <w:tab w:val="left" w:pos="9498"/>
        </w:tabs>
        <w:ind w:right="144"/>
        <w:jc w:val="left"/>
        <w:rPr>
          <w:sz w:val="24"/>
          <w:szCs w:val="24"/>
        </w:rPr>
      </w:pPr>
      <w:r w:rsidRPr="0045262A">
        <w:rPr>
          <w:sz w:val="24"/>
          <w:szCs w:val="24"/>
          <w:lang w:val="kk-KZ"/>
        </w:rPr>
        <w:t>Любите ли Вы острую пищу</w:t>
      </w:r>
      <w:r w:rsidRPr="0045262A">
        <w:rPr>
          <w:sz w:val="24"/>
          <w:szCs w:val="24"/>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28"/>
      </w:tblGrid>
      <w:tr w:rsidR="0045262A" w:rsidRPr="0045262A" w14:paraId="1EAC4065" w14:textId="77777777" w:rsidTr="00171064">
        <w:tc>
          <w:tcPr>
            <w:tcW w:w="5282" w:type="dxa"/>
          </w:tcPr>
          <w:p w14:paraId="088556A2" w14:textId="77777777" w:rsidR="0045262A" w:rsidRPr="0045262A" w:rsidRDefault="0045262A" w:rsidP="006367B0">
            <w:pPr>
              <w:pStyle w:val="a5"/>
              <w:widowControl w:val="0"/>
              <w:numPr>
                <w:ilvl w:val="0"/>
                <w:numId w:val="29"/>
              </w:numPr>
              <w:tabs>
                <w:tab w:val="left" w:pos="9498"/>
              </w:tabs>
              <w:autoSpaceDE w:val="0"/>
              <w:autoSpaceDN w:val="0"/>
              <w:ind w:right="144"/>
              <w:jc w:val="left"/>
              <w:rPr>
                <w:sz w:val="24"/>
                <w:szCs w:val="24"/>
              </w:rPr>
            </w:pPr>
            <w:r w:rsidRPr="0045262A">
              <w:rPr>
                <w:sz w:val="24"/>
                <w:szCs w:val="24"/>
              </w:rPr>
              <w:t>Да</w:t>
            </w:r>
          </w:p>
        </w:tc>
        <w:tc>
          <w:tcPr>
            <w:tcW w:w="5282" w:type="dxa"/>
          </w:tcPr>
          <w:p w14:paraId="7E5943A3" w14:textId="77777777" w:rsidR="0045262A" w:rsidRPr="0045262A" w:rsidRDefault="0045262A" w:rsidP="006367B0">
            <w:pPr>
              <w:pStyle w:val="a5"/>
              <w:widowControl w:val="0"/>
              <w:numPr>
                <w:ilvl w:val="0"/>
                <w:numId w:val="29"/>
              </w:numPr>
              <w:tabs>
                <w:tab w:val="left" w:pos="9498"/>
              </w:tabs>
              <w:autoSpaceDE w:val="0"/>
              <w:autoSpaceDN w:val="0"/>
              <w:ind w:right="144"/>
              <w:jc w:val="left"/>
              <w:rPr>
                <w:sz w:val="24"/>
                <w:szCs w:val="24"/>
              </w:rPr>
            </w:pPr>
            <w:r w:rsidRPr="0045262A">
              <w:rPr>
                <w:sz w:val="24"/>
                <w:szCs w:val="24"/>
              </w:rPr>
              <w:t>Нет</w:t>
            </w:r>
          </w:p>
          <w:p w14:paraId="4184CCA9" w14:textId="77777777" w:rsidR="0045262A" w:rsidRPr="0045262A" w:rsidRDefault="0045262A" w:rsidP="0045262A">
            <w:pPr>
              <w:pStyle w:val="a5"/>
              <w:widowControl w:val="0"/>
              <w:tabs>
                <w:tab w:val="left" w:pos="9498"/>
              </w:tabs>
              <w:autoSpaceDE w:val="0"/>
              <w:autoSpaceDN w:val="0"/>
              <w:ind w:right="144"/>
              <w:jc w:val="left"/>
              <w:rPr>
                <w:sz w:val="24"/>
                <w:szCs w:val="24"/>
              </w:rPr>
            </w:pPr>
          </w:p>
        </w:tc>
      </w:tr>
    </w:tbl>
    <w:p w14:paraId="512F23BA" w14:textId="77777777" w:rsidR="0045262A" w:rsidRPr="0045262A" w:rsidRDefault="0045262A" w:rsidP="006367B0">
      <w:pPr>
        <w:pStyle w:val="a5"/>
        <w:numPr>
          <w:ilvl w:val="0"/>
          <w:numId w:val="20"/>
        </w:numPr>
        <w:tabs>
          <w:tab w:val="left" w:pos="9498"/>
        </w:tabs>
        <w:ind w:right="144"/>
        <w:jc w:val="left"/>
        <w:rPr>
          <w:sz w:val="24"/>
          <w:szCs w:val="24"/>
        </w:rPr>
      </w:pPr>
      <w:r w:rsidRPr="0045262A">
        <w:rPr>
          <w:sz w:val="24"/>
          <w:szCs w:val="24"/>
          <w:lang w:val="kk-KZ"/>
        </w:rPr>
        <w:t>Как часто Вы употребляете острую пищу</w:t>
      </w:r>
      <w:r w:rsidRPr="0045262A">
        <w:rPr>
          <w:sz w:val="24"/>
          <w:szCs w:val="24"/>
        </w:rPr>
        <w:t>?</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3"/>
        <w:gridCol w:w="4749"/>
      </w:tblGrid>
      <w:tr w:rsidR="0045262A" w:rsidRPr="0045262A" w14:paraId="4943E0C4" w14:textId="77777777" w:rsidTr="00171064">
        <w:tc>
          <w:tcPr>
            <w:tcW w:w="5282" w:type="dxa"/>
          </w:tcPr>
          <w:p w14:paraId="187A89E3" w14:textId="77777777" w:rsidR="0045262A" w:rsidRPr="0045262A" w:rsidRDefault="0045262A" w:rsidP="006367B0">
            <w:pPr>
              <w:pStyle w:val="a5"/>
              <w:widowControl w:val="0"/>
              <w:numPr>
                <w:ilvl w:val="0"/>
                <w:numId w:val="24"/>
              </w:numPr>
              <w:tabs>
                <w:tab w:val="left" w:pos="9498"/>
              </w:tabs>
              <w:autoSpaceDE w:val="0"/>
              <w:autoSpaceDN w:val="0"/>
              <w:ind w:right="144"/>
              <w:jc w:val="left"/>
              <w:rPr>
                <w:sz w:val="24"/>
                <w:szCs w:val="24"/>
              </w:rPr>
            </w:pPr>
            <w:r w:rsidRPr="0045262A">
              <w:rPr>
                <w:sz w:val="24"/>
                <w:szCs w:val="24"/>
                <w:lang w:val="kk-KZ"/>
              </w:rPr>
              <w:t>Е</w:t>
            </w:r>
            <w:r w:rsidRPr="0045262A">
              <w:rPr>
                <w:sz w:val="24"/>
                <w:szCs w:val="24"/>
              </w:rPr>
              <w:t>жедневно</w:t>
            </w:r>
          </w:p>
          <w:p w14:paraId="300891D9" w14:textId="77777777" w:rsidR="0045262A" w:rsidRPr="0045262A" w:rsidRDefault="0045262A" w:rsidP="006367B0">
            <w:pPr>
              <w:pStyle w:val="a5"/>
              <w:widowControl w:val="0"/>
              <w:numPr>
                <w:ilvl w:val="0"/>
                <w:numId w:val="24"/>
              </w:numPr>
              <w:tabs>
                <w:tab w:val="left" w:pos="9498"/>
              </w:tabs>
              <w:autoSpaceDE w:val="0"/>
              <w:autoSpaceDN w:val="0"/>
              <w:ind w:right="144"/>
              <w:jc w:val="left"/>
              <w:rPr>
                <w:sz w:val="24"/>
                <w:szCs w:val="24"/>
              </w:rPr>
            </w:pPr>
            <w:r w:rsidRPr="0045262A">
              <w:rPr>
                <w:sz w:val="24"/>
                <w:szCs w:val="24"/>
                <w:lang w:val="kk-KZ"/>
              </w:rPr>
              <w:t>1 раз в неделю</w:t>
            </w:r>
            <w:r w:rsidRPr="0045262A">
              <w:rPr>
                <w:sz w:val="24"/>
                <w:szCs w:val="24"/>
              </w:rPr>
              <w:t xml:space="preserve"> </w:t>
            </w:r>
          </w:p>
          <w:p w14:paraId="53CFF724" w14:textId="77777777" w:rsidR="0045262A" w:rsidRPr="0045262A" w:rsidRDefault="0045262A" w:rsidP="006367B0">
            <w:pPr>
              <w:pStyle w:val="a5"/>
              <w:widowControl w:val="0"/>
              <w:numPr>
                <w:ilvl w:val="0"/>
                <w:numId w:val="24"/>
              </w:numPr>
              <w:tabs>
                <w:tab w:val="left" w:pos="9498"/>
              </w:tabs>
              <w:autoSpaceDE w:val="0"/>
              <w:autoSpaceDN w:val="0"/>
              <w:ind w:right="144"/>
              <w:jc w:val="left"/>
              <w:rPr>
                <w:sz w:val="24"/>
                <w:szCs w:val="24"/>
              </w:rPr>
            </w:pPr>
            <w:r w:rsidRPr="0045262A">
              <w:rPr>
                <w:sz w:val="24"/>
                <w:szCs w:val="24"/>
                <w:lang w:val="kk-KZ"/>
              </w:rPr>
              <w:t>2 раза в неделю</w:t>
            </w:r>
          </w:p>
          <w:p w14:paraId="6C48FA97" w14:textId="77777777" w:rsidR="0045262A" w:rsidRPr="0045262A" w:rsidRDefault="0045262A" w:rsidP="006367B0">
            <w:pPr>
              <w:pStyle w:val="a5"/>
              <w:widowControl w:val="0"/>
              <w:numPr>
                <w:ilvl w:val="0"/>
                <w:numId w:val="24"/>
              </w:numPr>
              <w:tabs>
                <w:tab w:val="left" w:pos="9498"/>
              </w:tabs>
              <w:autoSpaceDE w:val="0"/>
              <w:autoSpaceDN w:val="0"/>
              <w:ind w:right="144"/>
              <w:jc w:val="left"/>
              <w:rPr>
                <w:sz w:val="24"/>
                <w:szCs w:val="24"/>
              </w:rPr>
            </w:pPr>
            <w:r w:rsidRPr="0045262A">
              <w:rPr>
                <w:sz w:val="24"/>
                <w:szCs w:val="24"/>
                <w:lang w:val="kk-KZ"/>
              </w:rPr>
              <w:t>1 раз в месяц</w:t>
            </w:r>
          </w:p>
          <w:p w14:paraId="46C25CE1" w14:textId="77777777" w:rsidR="0045262A" w:rsidRPr="0045262A" w:rsidRDefault="0045262A" w:rsidP="006367B0">
            <w:pPr>
              <w:pStyle w:val="a5"/>
              <w:widowControl w:val="0"/>
              <w:numPr>
                <w:ilvl w:val="0"/>
                <w:numId w:val="24"/>
              </w:numPr>
              <w:tabs>
                <w:tab w:val="left" w:pos="9498"/>
              </w:tabs>
              <w:autoSpaceDE w:val="0"/>
              <w:autoSpaceDN w:val="0"/>
              <w:ind w:right="144"/>
              <w:jc w:val="left"/>
              <w:rPr>
                <w:sz w:val="24"/>
                <w:szCs w:val="24"/>
              </w:rPr>
            </w:pPr>
            <w:r w:rsidRPr="0045262A">
              <w:rPr>
                <w:sz w:val="24"/>
                <w:szCs w:val="24"/>
                <w:lang w:val="kk-KZ"/>
              </w:rPr>
              <w:t>Не употребляю</w:t>
            </w:r>
          </w:p>
        </w:tc>
        <w:tc>
          <w:tcPr>
            <w:tcW w:w="5282" w:type="dxa"/>
          </w:tcPr>
          <w:p w14:paraId="2971FE7A" w14:textId="77777777" w:rsidR="0045262A" w:rsidRPr="0045262A" w:rsidRDefault="0045262A" w:rsidP="0045262A">
            <w:pPr>
              <w:pStyle w:val="a5"/>
              <w:widowControl w:val="0"/>
              <w:tabs>
                <w:tab w:val="left" w:pos="9498"/>
              </w:tabs>
              <w:autoSpaceDE w:val="0"/>
              <w:autoSpaceDN w:val="0"/>
              <w:ind w:right="144"/>
              <w:jc w:val="left"/>
              <w:rPr>
                <w:sz w:val="24"/>
                <w:szCs w:val="24"/>
              </w:rPr>
            </w:pPr>
          </w:p>
          <w:p w14:paraId="153C66E3" w14:textId="77777777" w:rsidR="0045262A" w:rsidRPr="0045262A" w:rsidRDefault="0045262A" w:rsidP="0045262A">
            <w:pPr>
              <w:pStyle w:val="a5"/>
              <w:widowControl w:val="0"/>
              <w:tabs>
                <w:tab w:val="left" w:pos="9498"/>
              </w:tabs>
              <w:autoSpaceDE w:val="0"/>
              <w:autoSpaceDN w:val="0"/>
              <w:ind w:right="144"/>
              <w:jc w:val="left"/>
              <w:rPr>
                <w:sz w:val="24"/>
                <w:szCs w:val="24"/>
              </w:rPr>
            </w:pPr>
          </w:p>
        </w:tc>
      </w:tr>
    </w:tbl>
    <w:p w14:paraId="4C1291EC" w14:textId="77777777" w:rsidR="0045262A" w:rsidRPr="0045262A" w:rsidRDefault="0045262A" w:rsidP="0045262A">
      <w:pPr>
        <w:pStyle w:val="a5"/>
        <w:tabs>
          <w:tab w:val="left" w:pos="9498"/>
        </w:tabs>
        <w:ind w:right="144"/>
        <w:jc w:val="left"/>
        <w:rPr>
          <w:sz w:val="24"/>
          <w:szCs w:val="24"/>
        </w:rPr>
      </w:pPr>
    </w:p>
    <w:p w14:paraId="7F74F8F3" w14:textId="77777777" w:rsidR="0045262A" w:rsidRPr="0045262A" w:rsidRDefault="0045262A" w:rsidP="006367B0">
      <w:pPr>
        <w:pStyle w:val="a5"/>
        <w:numPr>
          <w:ilvl w:val="0"/>
          <w:numId w:val="20"/>
        </w:numPr>
        <w:tabs>
          <w:tab w:val="left" w:pos="9498"/>
        </w:tabs>
        <w:ind w:right="144"/>
        <w:jc w:val="left"/>
        <w:rPr>
          <w:sz w:val="24"/>
          <w:szCs w:val="24"/>
        </w:rPr>
      </w:pPr>
      <w:r w:rsidRPr="0045262A">
        <w:rPr>
          <w:sz w:val="24"/>
          <w:szCs w:val="24"/>
          <w:lang w:val="kk-KZ"/>
        </w:rPr>
        <w:t>Любите ли Вы жирную пищу</w:t>
      </w:r>
      <w:r w:rsidRPr="0045262A">
        <w:rPr>
          <w:sz w:val="24"/>
          <w:szCs w:val="24"/>
        </w:rPr>
        <w:t>?</w:t>
      </w:r>
    </w:p>
    <w:p w14:paraId="457F89E6" w14:textId="77777777" w:rsidR="0045262A" w:rsidRPr="0045262A" w:rsidRDefault="0045262A" w:rsidP="006367B0">
      <w:pPr>
        <w:pStyle w:val="a5"/>
        <w:numPr>
          <w:ilvl w:val="0"/>
          <w:numId w:val="32"/>
        </w:numPr>
        <w:tabs>
          <w:tab w:val="left" w:pos="9498"/>
        </w:tabs>
        <w:ind w:right="144"/>
        <w:jc w:val="left"/>
        <w:rPr>
          <w:sz w:val="24"/>
          <w:szCs w:val="24"/>
        </w:rPr>
      </w:pPr>
      <w:r w:rsidRPr="0045262A">
        <w:rPr>
          <w:sz w:val="24"/>
          <w:szCs w:val="24"/>
          <w:lang w:val="kk-KZ"/>
        </w:rPr>
        <w:t>Да</w:t>
      </w:r>
    </w:p>
    <w:tbl>
      <w:tblPr>
        <w:tblStyle w:val="aff3"/>
        <w:tblW w:w="10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9"/>
        <w:gridCol w:w="5389"/>
      </w:tblGrid>
      <w:tr w:rsidR="0045262A" w:rsidRPr="0045262A" w14:paraId="420BB7DC" w14:textId="77777777" w:rsidTr="00171064">
        <w:trPr>
          <w:trHeight w:val="60"/>
        </w:trPr>
        <w:tc>
          <w:tcPr>
            <w:tcW w:w="5389" w:type="dxa"/>
          </w:tcPr>
          <w:p w14:paraId="48DA0DB4" w14:textId="77777777" w:rsidR="0045262A" w:rsidRPr="0045262A" w:rsidRDefault="0045262A" w:rsidP="0045262A">
            <w:pPr>
              <w:pStyle w:val="a5"/>
              <w:widowControl w:val="0"/>
              <w:tabs>
                <w:tab w:val="left" w:pos="9498"/>
              </w:tabs>
              <w:autoSpaceDE w:val="0"/>
              <w:autoSpaceDN w:val="0"/>
              <w:ind w:right="144"/>
              <w:jc w:val="left"/>
              <w:rPr>
                <w:sz w:val="24"/>
                <w:szCs w:val="24"/>
              </w:rPr>
            </w:pPr>
          </w:p>
        </w:tc>
        <w:tc>
          <w:tcPr>
            <w:tcW w:w="5389" w:type="dxa"/>
          </w:tcPr>
          <w:p w14:paraId="704C815D" w14:textId="77777777" w:rsidR="0045262A" w:rsidRPr="0045262A" w:rsidRDefault="0045262A" w:rsidP="006367B0">
            <w:pPr>
              <w:pStyle w:val="a5"/>
              <w:widowControl w:val="0"/>
              <w:numPr>
                <w:ilvl w:val="0"/>
                <w:numId w:val="29"/>
              </w:numPr>
              <w:tabs>
                <w:tab w:val="left" w:pos="9498"/>
              </w:tabs>
              <w:autoSpaceDE w:val="0"/>
              <w:autoSpaceDN w:val="0"/>
              <w:ind w:right="144"/>
              <w:jc w:val="left"/>
              <w:rPr>
                <w:sz w:val="24"/>
                <w:szCs w:val="24"/>
              </w:rPr>
            </w:pPr>
            <w:r w:rsidRPr="0045262A">
              <w:rPr>
                <w:sz w:val="24"/>
                <w:szCs w:val="24"/>
              </w:rPr>
              <w:t>Нет</w:t>
            </w:r>
          </w:p>
        </w:tc>
      </w:tr>
    </w:tbl>
    <w:p w14:paraId="56993C20" w14:textId="77777777" w:rsidR="0045262A" w:rsidRPr="0045262A" w:rsidRDefault="0045262A" w:rsidP="006367B0">
      <w:pPr>
        <w:pStyle w:val="a5"/>
        <w:numPr>
          <w:ilvl w:val="0"/>
          <w:numId w:val="20"/>
        </w:numPr>
        <w:tabs>
          <w:tab w:val="left" w:pos="9498"/>
        </w:tabs>
        <w:ind w:right="144"/>
        <w:jc w:val="left"/>
        <w:rPr>
          <w:sz w:val="24"/>
          <w:szCs w:val="24"/>
        </w:rPr>
      </w:pPr>
      <w:r w:rsidRPr="0045262A">
        <w:rPr>
          <w:sz w:val="24"/>
          <w:szCs w:val="24"/>
          <w:lang w:val="kk-KZ"/>
        </w:rPr>
        <w:t>Как часто Вы употребляете жирную пищу</w:t>
      </w:r>
      <w:r w:rsidRPr="0045262A">
        <w:rPr>
          <w:sz w:val="24"/>
          <w:szCs w:val="24"/>
        </w:rPr>
        <w:t>?</w:t>
      </w:r>
    </w:p>
    <w:p w14:paraId="4FA48339" w14:textId="77777777" w:rsidR="0045262A" w:rsidRPr="0045262A" w:rsidRDefault="0045262A" w:rsidP="006367B0">
      <w:pPr>
        <w:pStyle w:val="a5"/>
        <w:numPr>
          <w:ilvl w:val="0"/>
          <w:numId w:val="24"/>
        </w:numPr>
        <w:tabs>
          <w:tab w:val="left" w:pos="9498"/>
        </w:tabs>
        <w:ind w:right="144"/>
        <w:jc w:val="left"/>
        <w:rPr>
          <w:sz w:val="24"/>
          <w:szCs w:val="24"/>
        </w:rPr>
      </w:pPr>
      <w:r w:rsidRPr="0045262A">
        <w:rPr>
          <w:sz w:val="24"/>
          <w:szCs w:val="24"/>
          <w:lang w:val="kk-KZ"/>
        </w:rPr>
        <w:t>Е</w:t>
      </w:r>
      <w:r w:rsidRPr="0045262A">
        <w:rPr>
          <w:sz w:val="24"/>
          <w:szCs w:val="24"/>
        </w:rPr>
        <w:t>жедневно</w:t>
      </w:r>
    </w:p>
    <w:p w14:paraId="754AF540" w14:textId="77777777" w:rsidR="0045262A" w:rsidRPr="0045262A" w:rsidRDefault="0045262A" w:rsidP="006367B0">
      <w:pPr>
        <w:pStyle w:val="a5"/>
        <w:numPr>
          <w:ilvl w:val="0"/>
          <w:numId w:val="24"/>
        </w:numPr>
        <w:tabs>
          <w:tab w:val="left" w:pos="9498"/>
        </w:tabs>
        <w:ind w:right="144"/>
        <w:jc w:val="left"/>
        <w:rPr>
          <w:sz w:val="24"/>
          <w:szCs w:val="24"/>
        </w:rPr>
      </w:pPr>
      <w:r w:rsidRPr="0045262A">
        <w:rPr>
          <w:sz w:val="24"/>
          <w:szCs w:val="24"/>
          <w:lang w:val="kk-KZ"/>
        </w:rPr>
        <w:t>1 раз в неделю</w:t>
      </w:r>
      <w:r w:rsidRPr="0045262A">
        <w:rPr>
          <w:sz w:val="24"/>
          <w:szCs w:val="24"/>
        </w:rPr>
        <w:t xml:space="preserve"> </w:t>
      </w:r>
    </w:p>
    <w:p w14:paraId="57AF8665" w14:textId="77777777" w:rsidR="0045262A" w:rsidRPr="0045262A" w:rsidRDefault="0045262A" w:rsidP="006367B0">
      <w:pPr>
        <w:pStyle w:val="a5"/>
        <w:numPr>
          <w:ilvl w:val="0"/>
          <w:numId w:val="24"/>
        </w:numPr>
        <w:tabs>
          <w:tab w:val="left" w:pos="9498"/>
        </w:tabs>
        <w:ind w:right="144"/>
        <w:jc w:val="left"/>
        <w:rPr>
          <w:sz w:val="24"/>
          <w:szCs w:val="24"/>
        </w:rPr>
      </w:pPr>
      <w:r w:rsidRPr="0045262A">
        <w:rPr>
          <w:sz w:val="24"/>
          <w:szCs w:val="24"/>
          <w:lang w:val="kk-KZ"/>
        </w:rPr>
        <w:t>2 раза в неделю</w:t>
      </w:r>
    </w:p>
    <w:p w14:paraId="03C3AB22" w14:textId="77777777" w:rsidR="0045262A" w:rsidRPr="0045262A" w:rsidRDefault="0045262A" w:rsidP="006367B0">
      <w:pPr>
        <w:pStyle w:val="a5"/>
        <w:numPr>
          <w:ilvl w:val="0"/>
          <w:numId w:val="24"/>
        </w:numPr>
        <w:tabs>
          <w:tab w:val="left" w:pos="9498"/>
        </w:tabs>
        <w:ind w:right="144"/>
        <w:jc w:val="left"/>
        <w:rPr>
          <w:sz w:val="24"/>
          <w:szCs w:val="24"/>
        </w:rPr>
      </w:pPr>
      <w:r w:rsidRPr="0045262A">
        <w:rPr>
          <w:sz w:val="24"/>
          <w:szCs w:val="24"/>
          <w:lang w:val="kk-KZ"/>
        </w:rPr>
        <w:t>1 раз в месяц</w:t>
      </w:r>
    </w:p>
    <w:p w14:paraId="0488F40C" w14:textId="77777777" w:rsidR="0045262A" w:rsidRPr="0045262A" w:rsidRDefault="0045262A" w:rsidP="006367B0">
      <w:pPr>
        <w:pStyle w:val="a5"/>
        <w:numPr>
          <w:ilvl w:val="0"/>
          <w:numId w:val="24"/>
        </w:numPr>
        <w:tabs>
          <w:tab w:val="left" w:pos="9498"/>
        </w:tabs>
        <w:ind w:right="144"/>
        <w:jc w:val="left"/>
        <w:rPr>
          <w:sz w:val="24"/>
          <w:szCs w:val="24"/>
        </w:rPr>
      </w:pPr>
      <w:r w:rsidRPr="0045262A">
        <w:rPr>
          <w:sz w:val="24"/>
          <w:szCs w:val="24"/>
          <w:lang w:val="kk-KZ"/>
        </w:rPr>
        <w:t>Не употребляю</w:t>
      </w:r>
    </w:p>
    <w:p w14:paraId="150728C9" w14:textId="77777777" w:rsidR="0045262A" w:rsidRPr="0045262A" w:rsidRDefault="0045262A" w:rsidP="0045262A">
      <w:pPr>
        <w:pStyle w:val="a5"/>
        <w:tabs>
          <w:tab w:val="left" w:pos="9498"/>
        </w:tabs>
        <w:ind w:right="144"/>
        <w:jc w:val="left"/>
        <w:rPr>
          <w:sz w:val="24"/>
          <w:szCs w:val="24"/>
        </w:rPr>
      </w:pPr>
    </w:p>
    <w:p w14:paraId="4EB451E1" w14:textId="77777777" w:rsidR="0045262A" w:rsidRPr="0045262A" w:rsidRDefault="0045262A" w:rsidP="006367B0">
      <w:pPr>
        <w:pStyle w:val="a5"/>
        <w:numPr>
          <w:ilvl w:val="0"/>
          <w:numId w:val="20"/>
        </w:numPr>
        <w:tabs>
          <w:tab w:val="left" w:pos="9498"/>
        </w:tabs>
        <w:ind w:right="144"/>
        <w:jc w:val="left"/>
        <w:rPr>
          <w:sz w:val="24"/>
          <w:szCs w:val="24"/>
        </w:rPr>
      </w:pPr>
      <w:r w:rsidRPr="0045262A">
        <w:rPr>
          <w:sz w:val="24"/>
          <w:szCs w:val="24"/>
        </w:rPr>
        <w:t xml:space="preserve">К какой категории </w:t>
      </w:r>
      <w:r w:rsidRPr="0045262A">
        <w:rPr>
          <w:sz w:val="24"/>
          <w:szCs w:val="24"/>
          <w:lang w:val="kk-KZ"/>
        </w:rPr>
        <w:t>В</w:t>
      </w:r>
      <w:r w:rsidRPr="0045262A">
        <w:rPr>
          <w:sz w:val="24"/>
          <w:szCs w:val="24"/>
        </w:rPr>
        <w:t>ы себя относите в отношении курения?</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53"/>
        <w:gridCol w:w="4689"/>
      </w:tblGrid>
      <w:tr w:rsidR="0045262A" w:rsidRPr="0045262A" w14:paraId="59385D5D" w14:textId="77777777" w:rsidTr="00171064">
        <w:tc>
          <w:tcPr>
            <w:tcW w:w="5282" w:type="dxa"/>
          </w:tcPr>
          <w:p w14:paraId="76B5FAAE" w14:textId="77777777" w:rsidR="0045262A" w:rsidRPr="0045262A" w:rsidRDefault="0045262A" w:rsidP="006367B0">
            <w:pPr>
              <w:pStyle w:val="a5"/>
              <w:widowControl w:val="0"/>
              <w:numPr>
                <w:ilvl w:val="0"/>
                <w:numId w:val="25"/>
              </w:numPr>
              <w:tabs>
                <w:tab w:val="left" w:pos="9498"/>
              </w:tabs>
              <w:autoSpaceDE w:val="0"/>
              <w:autoSpaceDN w:val="0"/>
              <w:ind w:right="144"/>
              <w:jc w:val="left"/>
              <w:rPr>
                <w:sz w:val="24"/>
                <w:szCs w:val="24"/>
              </w:rPr>
            </w:pPr>
            <w:r w:rsidRPr="0045262A">
              <w:rPr>
                <w:sz w:val="24"/>
                <w:szCs w:val="24"/>
              </w:rPr>
              <w:t xml:space="preserve">Никогда не курил                             </w:t>
            </w:r>
          </w:p>
          <w:p w14:paraId="3E5ECC2A" w14:textId="77777777" w:rsidR="0045262A" w:rsidRPr="0045262A" w:rsidRDefault="0045262A" w:rsidP="006367B0">
            <w:pPr>
              <w:pStyle w:val="a5"/>
              <w:widowControl w:val="0"/>
              <w:numPr>
                <w:ilvl w:val="0"/>
                <w:numId w:val="25"/>
              </w:numPr>
              <w:tabs>
                <w:tab w:val="left" w:pos="9498"/>
              </w:tabs>
              <w:autoSpaceDE w:val="0"/>
              <w:autoSpaceDN w:val="0"/>
              <w:ind w:right="144"/>
              <w:jc w:val="left"/>
              <w:rPr>
                <w:sz w:val="24"/>
                <w:szCs w:val="24"/>
              </w:rPr>
            </w:pPr>
            <w:r w:rsidRPr="0045262A">
              <w:rPr>
                <w:sz w:val="24"/>
                <w:szCs w:val="24"/>
              </w:rPr>
              <w:t xml:space="preserve">Курильщик                                       </w:t>
            </w:r>
          </w:p>
          <w:p w14:paraId="55CB30E9" w14:textId="77777777" w:rsidR="0045262A" w:rsidRPr="0045262A" w:rsidRDefault="0045262A" w:rsidP="006367B0">
            <w:pPr>
              <w:pStyle w:val="a5"/>
              <w:widowControl w:val="0"/>
              <w:numPr>
                <w:ilvl w:val="0"/>
                <w:numId w:val="25"/>
              </w:numPr>
              <w:tabs>
                <w:tab w:val="left" w:pos="9498"/>
              </w:tabs>
              <w:autoSpaceDE w:val="0"/>
              <w:autoSpaceDN w:val="0"/>
              <w:ind w:right="144"/>
              <w:jc w:val="left"/>
              <w:rPr>
                <w:sz w:val="24"/>
                <w:szCs w:val="24"/>
              </w:rPr>
            </w:pPr>
            <w:r w:rsidRPr="0045262A">
              <w:rPr>
                <w:sz w:val="24"/>
                <w:szCs w:val="24"/>
              </w:rPr>
              <w:t xml:space="preserve">Бывший курильщик                         </w:t>
            </w:r>
          </w:p>
          <w:p w14:paraId="6F2049B0" w14:textId="77777777" w:rsidR="0045262A" w:rsidRPr="0045262A" w:rsidRDefault="0045262A" w:rsidP="006367B0">
            <w:pPr>
              <w:pStyle w:val="a5"/>
              <w:widowControl w:val="0"/>
              <w:numPr>
                <w:ilvl w:val="0"/>
                <w:numId w:val="25"/>
              </w:numPr>
              <w:tabs>
                <w:tab w:val="left" w:pos="9498"/>
              </w:tabs>
              <w:autoSpaceDE w:val="0"/>
              <w:autoSpaceDN w:val="0"/>
              <w:ind w:right="144"/>
              <w:jc w:val="left"/>
              <w:rPr>
                <w:sz w:val="24"/>
                <w:szCs w:val="24"/>
              </w:rPr>
            </w:pPr>
            <w:r w:rsidRPr="0045262A">
              <w:rPr>
                <w:sz w:val="24"/>
                <w:szCs w:val="24"/>
              </w:rPr>
              <w:t>Употребляю некурильные табачные изделия (например нюхательный и  жевательный</w:t>
            </w:r>
            <w:r w:rsidRPr="0045262A">
              <w:rPr>
                <w:sz w:val="24"/>
                <w:szCs w:val="24"/>
                <w:lang w:val="kk-KZ"/>
              </w:rPr>
              <w:t xml:space="preserve"> </w:t>
            </w:r>
            <w:r w:rsidRPr="0045262A">
              <w:rPr>
                <w:sz w:val="24"/>
                <w:szCs w:val="24"/>
              </w:rPr>
              <w:t>табак,</w:t>
            </w:r>
            <w:r w:rsidRPr="0045262A">
              <w:rPr>
                <w:sz w:val="24"/>
                <w:szCs w:val="24"/>
                <w:lang w:val="kk-KZ"/>
              </w:rPr>
              <w:t xml:space="preserve"> </w:t>
            </w:r>
            <w:r w:rsidRPr="0045262A">
              <w:rPr>
                <w:sz w:val="24"/>
                <w:szCs w:val="24"/>
              </w:rPr>
              <w:t xml:space="preserve">насвай)     </w:t>
            </w:r>
          </w:p>
        </w:tc>
        <w:tc>
          <w:tcPr>
            <w:tcW w:w="5282" w:type="dxa"/>
          </w:tcPr>
          <w:p w14:paraId="44B7C61F" w14:textId="77777777" w:rsidR="0045262A" w:rsidRPr="0045262A" w:rsidRDefault="0045262A" w:rsidP="0045262A">
            <w:pPr>
              <w:pStyle w:val="a5"/>
              <w:widowControl w:val="0"/>
              <w:tabs>
                <w:tab w:val="left" w:pos="9498"/>
              </w:tabs>
              <w:autoSpaceDE w:val="0"/>
              <w:autoSpaceDN w:val="0"/>
              <w:ind w:right="144"/>
              <w:jc w:val="left"/>
              <w:rPr>
                <w:sz w:val="24"/>
                <w:szCs w:val="24"/>
              </w:rPr>
            </w:pPr>
          </w:p>
        </w:tc>
      </w:tr>
    </w:tbl>
    <w:p w14:paraId="6262AB46" w14:textId="77777777" w:rsidR="0045262A" w:rsidRPr="0045262A" w:rsidRDefault="0045262A" w:rsidP="0045262A">
      <w:pPr>
        <w:pStyle w:val="a5"/>
        <w:tabs>
          <w:tab w:val="left" w:pos="9498"/>
        </w:tabs>
        <w:ind w:right="144"/>
        <w:jc w:val="left"/>
        <w:rPr>
          <w:sz w:val="24"/>
          <w:szCs w:val="24"/>
        </w:rPr>
      </w:pPr>
    </w:p>
    <w:p w14:paraId="7E518B3F" w14:textId="77777777" w:rsidR="0045262A" w:rsidRPr="0045262A" w:rsidRDefault="0045262A" w:rsidP="006367B0">
      <w:pPr>
        <w:pStyle w:val="a5"/>
        <w:numPr>
          <w:ilvl w:val="0"/>
          <w:numId w:val="20"/>
        </w:numPr>
        <w:tabs>
          <w:tab w:val="left" w:pos="9498"/>
        </w:tabs>
        <w:ind w:right="144"/>
        <w:jc w:val="left"/>
        <w:rPr>
          <w:sz w:val="24"/>
          <w:szCs w:val="24"/>
        </w:rPr>
      </w:pPr>
      <w:r w:rsidRPr="0045262A">
        <w:rPr>
          <w:sz w:val="24"/>
          <w:szCs w:val="24"/>
        </w:rPr>
        <w:lastRenderedPageBreak/>
        <w:t>Курите ли Вы в настоящее время табачные изделия ежедневно?</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6"/>
        <w:gridCol w:w="4746"/>
      </w:tblGrid>
      <w:tr w:rsidR="0045262A" w:rsidRPr="0045262A" w14:paraId="1C2B7175" w14:textId="77777777" w:rsidTr="00171064">
        <w:tc>
          <w:tcPr>
            <w:tcW w:w="5282" w:type="dxa"/>
          </w:tcPr>
          <w:p w14:paraId="1957E288" w14:textId="77777777" w:rsidR="0045262A" w:rsidRPr="0045262A" w:rsidRDefault="0045262A" w:rsidP="006367B0">
            <w:pPr>
              <w:pStyle w:val="a5"/>
              <w:widowControl w:val="0"/>
              <w:numPr>
                <w:ilvl w:val="0"/>
                <w:numId w:val="26"/>
              </w:numPr>
              <w:tabs>
                <w:tab w:val="left" w:pos="9498"/>
              </w:tabs>
              <w:autoSpaceDE w:val="0"/>
              <w:autoSpaceDN w:val="0"/>
              <w:ind w:right="144"/>
              <w:jc w:val="left"/>
              <w:rPr>
                <w:sz w:val="24"/>
                <w:szCs w:val="24"/>
              </w:rPr>
            </w:pPr>
            <w:r w:rsidRPr="0045262A">
              <w:rPr>
                <w:sz w:val="24"/>
                <w:szCs w:val="24"/>
              </w:rPr>
              <w:t>Да</w:t>
            </w:r>
          </w:p>
          <w:p w14:paraId="5B9A2B95" w14:textId="77777777" w:rsidR="0045262A" w:rsidRPr="0045262A" w:rsidRDefault="0045262A" w:rsidP="0045262A">
            <w:pPr>
              <w:pStyle w:val="a5"/>
              <w:widowControl w:val="0"/>
              <w:tabs>
                <w:tab w:val="left" w:pos="9498"/>
              </w:tabs>
              <w:autoSpaceDE w:val="0"/>
              <w:autoSpaceDN w:val="0"/>
              <w:ind w:right="144"/>
              <w:jc w:val="left"/>
              <w:rPr>
                <w:sz w:val="24"/>
                <w:szCs w:val="24"/>
              </w:rPr>
            </w:pPr>
          </w:p>
          <w:p w14:paraId="4486EB77" w14:textId="77777777" w:rsidR="0045262A" w:rsidRPr="0045262A" w:rsidRDefault="0045262A" w:rsidP="006367B0">
            <w:pPr>
              <w:pStyle w:val="a5"/>
              <w:widowControl w:val="0"/>
              <w:numPr>
                <w:ilvl w:val="0"/>
                <w:numId w:val="20"/>
              </w:numPr>
              <w:tabs>
                <w:tab w:val="left" w:pos="9498"/>
              </w:tabs>
              <w:autoSpaceDE w:val="0"/>
              <w:autoSpaceDN w:val="0"/>
              <w:ind w:right="144"/>
              <w:jc w:val="left"/>
              <w:rPr>
                <w:sz w:val="24"/>
                <w:szCs w:val="24"/>
              </w:rPr>
            </w:pPr>
            <w:r w:rsidRPr="0045262A">
              <w:rPr>
                <w:sz w:val="24"/>
                <w:szCs w:val="24"/>
              </w:rPr>
              <w:t xml:space="preserve">Количество сигарет, которые выкуриваете в день                       </w:t>
            </w:r>
          </w:p>
          <w:p w14:paraId="07040322" w14:textId="77777777" w:rsidR="0045262A" w:rsidRPr="0045262A" w:rsidRDefault="0045262A" w:rsidP="0045262A">
            <w:pPr>
              <w:pStyle w:val="a5"/>
              <w:widowControl w:val="0"/>
              <w:tabs>
                <w:tab w:val="left" w:pos="9498"/>
              </w:tabs>
              <w:autoSpaceDE w:val="0"/>
              <w:autoSpaceDN w:val="0"/>
              <w:ind w:right="144"/>
              <w:jc w:val="left"/>
              <w:rPr>
                <w:sz w:val="24"/>
                <w:szCs w:val="24"/>
              </w:rPr>
            </w:pPr>
            <w:r w:rsidRPr="0045262A">
              <w:rPr>
                <w:sz w:val="24"/>
                <w:szCs w:val="24"/>
              </w:rPr>
              <w:t>___________</w:t>
            </w:r>
          </w:p>
        </w:tc>
        <w:tc>
          <w:tcPr>
            <w:tcW w:w="5282" w:type="dxa"/>
          </w:tcPr>
          <w:p w14:paraId="3FF8ED18" w14:textId="77777777" w:rsidR="0045262A" w:rsidRPr="0045262A" w:rsidRDefault="0045262A" w:rsidP="006367B0">
            <w:pPr>
              <w:pStyle w:val="a5"/>
              <w:widowControl w:val="0"/>
              <w:numPr>
                <w:ilvl w:val="0"/>
                <w:numId w:val="26"/>
              </w:numPr>
              <w:tabs>
                <w:tab w:val="left" w:pos="9498"/>
              </w:tabs>
              <w:autoSpaceDE w:val="0"/>
              <w:autoSpaceDN w:val="0"/>
              <w:ind w:right="144"/>
              <w:jc w:val="left"/>
              <w:rPr>
                <w:sz w:val="24"/>
                <w:szCs w:val="24"/>
              </w:rPr>
            </w:pPr>
            <w:r w:rsidRPr="0045262A">
              <w:rPr>
                <w:sz w:val="24"/>
                <w:szCs w:val="24"/>
              </w:rPr>
              <w:t>Нет</w:t>
            </w:r>
          </w:p>
          <w:p w14:paraId="4BAC7EF8" w14:textId="77777777" w:rsidR="0045262A" w:rsidRPr="0045262A" w:rsidRDefault="0045262A" w:rsidP="0045262A">
            <w:pPr>
              <w:pStyle w:val="a5"/>
              <w:widowControl w:val="0"/>
              <w:tabs>
                <w:tab w:val="left" w:pos="9498"/>
              </w:tabs>
              <w:autoSpaceDE w:val="0"/>
              <w:autoSpaceDN w:val="0"/>
              <w:ind w:right="144"/>
              <w:jc w:val="left"/>
              <w:rPr>
                <w:sz w:val="24"/>
                <w:szCs w:val="24"/>
              </w:rPr>
            </w:pPr>
          </w:p>
          <w:p w14:paraId="338FD459" w14:textId="77777777" w:rsidR="0045262A" w:rsidRPr="0045262A" w:rsidRDefault="0045262A" w:rsidP="0045262A">
            <w:pPr>
              <w:pStyle w:val="a5"/>
              <w:widowControl w:val="0"/>
              <w:tabs>
                <w:tab w:val="left" w:pos="9498"/>
              </w:tabs>
              <w:autoSpaceDE w:val="0"/>
              <w:autoSpaceDN w:val="0"/>
              <w:ind w:right="144"/>
              <w:jc w:val="left"/>
              <w:rPr>
                <w:sz w:val="24"/>
                <w:szCs w:val="24"/>
              </w:rPr>
            </w:pPr>
          </w:p>
          <w:p w14:paraId="2FD23585" w14:textId="77777777" w:rsidR="0045262A" w:rsidRPr="0045262A" w:rsidRDefault="0045262A" w:rsidP="0045262A">
            <w:pPr>
              <w:pStyle w:val="a5"/>
              <w:widowControl w:val="0"/>
              <w:tabs>
                <w:tab w:val="left" w:pos="9498"/>
              </w:tabs>
              <w:autoSpaceDE w:val="0"/>
              <w:autoSpaceDN w:val="0"/>
              <w:ind w:right="144"/>
              <w:jc w:val="left"/>
              <w:rPr>
                <w:sz w:val="24"/>
                <w:szCs w:val="24"/>
              </w:rPr>
            </w:pPr>
          </w:p>
          <w:p w14:paraId="2E5C0B54" w14:textId="77777777" w:rsidR="0045262A" w:rsidRPr="0045262A" w:rsidRDefault="0045262A" w:rsidP="0045262A">
            <w:pPr>
              <w:pStyle w:val="a5"/>
              <w:widowControl w:val="0"/>
              <w:tabs>
                <w:tab w:val="left" w:pos="9498"/>
              </w:tabs>
              <w:autoSpaceDE w:val="0"/>
              <w:autoSpaceDN w:val="0"/>
              <w:ind w:right="144"/>
              <w:jc w:val="left"/>
              <w:rPr>
                <w:sz w:val="24"/>
                <w:szCs w:val="24"/>
              </w:rPr>
            </w:pPr>
          </w:p>
        </w:tc>
      </w:tr>
    </w:tbl>
    <w:p w14:paraId="49AC441C" w14:textId="77777777" w:rsidR="0045262A" w:rsidRPr="0045262A" w:rsidRDefault="0045262A" w:rsidP="006367B0">
      <w:pPr>
        <w:pStyle w:val="a5"/>
        <w:numPr>
          <w:ilvl w:val="0"/>
          <w:numId w:val="20"/>
        </w:numPr>
        <w:tabs>
          <w:tab w:val="left" w:pos="9498"/>
        </w:tabs>
        <w:ind w:right="144"/>
        <w:jc w:val="left"/>
        <w:rPr>
          <w:sz w:val="24"/>
          <w:szCs w:val="24"/>
        </w:rPr>
      </w:pPr>
      <w:r w:rsidRPr="0045262A">
        <w:rPr>
          <w:sz w:val="24"/>
          <w:szCs w:val="24"/>
        </w:rPr>
        <w:t>Употребляете ли Вы алкогольные напитки?</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14"/>
        <w:gridCol w:w="4828"/>
      </w:tblGrid>
      <w:tr w:rsidR="0045262A" w:rsidRPr="0045262A" w14:paraId="0B16DC9C" w14:textId="77777777" w:rsidTr="00171064">
        <w:tc>
          <w:tcPr>
            <w:tcW w:w="5282" w:type="dxa"/>
          </w:tcPr>
          <w:p w14:paraId="70BDBF42" w14:textId="77777777" w:rsidR="0045262A" w:rsidRPr="0045262A" w:rsidRDefault="0045262A" w:rsidP="006367B0">
            <w:pPr>
              <w:pStyle w:val="a5"/>
              <w:widowControl w:val="0"/>
              <w:numPr>
                <w:ilvl w:val="0"/>
                <w:numId w:val="27"/>
              </w:numPr>
              <w:tabs>
                <w:tab w:val="left" w:pos="9498"/>
              </w:tabs>
              <w:autoSpaceDE w:val="0"/>
              <w:autoSpaceDN w:val="0"/>
              <w:ind w:right="144"/>
              <w:jc w:val="left"/>
              <w:rPr>
                <w:sz w:val="24"/>
                <w:szCs w:val="24"/>
              </w:rPr>
            </w:pPr>
            <w:r w:rsidRPr="0045262A">
              <w:rPr>
                <w:sz w:val="24"/>
                <w:szCs w:val="24"/>
              </w:rPr>
              <w:t>Да</w:t>
            </w:r>
          </w:p>
          <w:p w14:paraId="3A5F460E" w14:textId="77777777" w:rsidR="0045262A" w:rsidRPr="0045262A" w:rsidRDefault="0045262A" w:rsidP="0045262A">
            <w:pPr>
              <w:pStyle w:val="a5"/>
              <w:widowControl w:val="0"/>
              <w:tabs>
                <w:tab w:val="left" w:pos="9498"/>
              </w:tabs>
              <w:autoSpaceDE w:val="0"/>
              <w:autoSpaceDN w:val="0"/>
              <w:ind w:right="144"/>
              <w:jc w:val="left"/>
              <w:rPr>
                <w:sz w:val="24"/>
                <w:szCs w:val="24"/>
              </w:rPr>
            </w:pPr>
          </w:p>
        </w:tc>
        <w:tc>
          <w:tcPr>
            <w:tcW w:w="5282" w:type="dxa"/>
          </w:tcPr>
          <w:p w14:paraId="740F6352" w14:textId="77777777" w:rsidR="0045262A" w:rsidRPr="0045262A" w:rsidRDefault="0045262A" w:rsidP="006367B0">
            <w:pPr>
              <w:pStyle w:val="a5"/>
              <w:widowControl w:val="0"/>
              <w:numPr>
                <w:ilvl w:val="0"/>
                <w:numId w:val="27"/>
              </w:numPr>
              <w:tabs>
                <w:tab w:val="left" w:pos="9498"/>
              </w:tabs>
              <w:autoSpaceDE w:val="0"/>
              <w:autoSpaceDN w:val="0"/>
              <w:ind w:right="144"/>
              <w:jc w:val="left"/>
              <w:rPr>
                <w:sz w:val="24"/>
                <w:szCs w:val="24"/>
              </w:rPr>
            </w:pPr>
            <w:r w:rsidRPr="0045262A">
              <w:rPr>
                <w:sz w:val="24"/>
                <w:szCs w:val="24"/>
              </w:rPr>
              <w:t>Нет</w:t>
            </w:r>
          </w:p>
          <w:p w14:paraId="0D6231A2" w14:textId="77777777" w:rsidR="0045262A" w:rsidRPr="0045262A" w:rsidRDefault="0045262A" w:rsidP="0045262A">
            <w:pPr>
              <w:pStyle w:val="a5"/>
              <w:widowControl w:val="0"/>
              <w:tabs>
                <w:tab w:val="left" w:pos="9498"/>
              </w:tabs>
              <w:autoSpaceDE w:val="0"/>
              <w:autoSpaceDN w:val="0"/>
              <w:ind w:right="144"/>
              <w:jc w:val="left"/>
              <w:rPr>
                <w:sz w:val="24"/>
                <w:szCs w:val="24"/>
              </w:rPr>
            </w:pPr>
          </w:p>
        </w:tc>
      </w:tr>
    </w:tbl>
    <w:p w14:paraId="071A0E76" w14:textId="77777777" w:rsidR="0045262A" w:rsidRPr="0045262A" w:rsidRDefault="0045262A" w:rsidP="006367B0">
      <w:pPr>
        <w:pStyle w:val="a5"/>
        <w:numPr>
          <w:ilvl w:val="0"/>
          <w:numId w:val="20"/>
        </w:numPr>
        <w:tabs>
          <w:tab w:val="left" w:pos="9498"/>
        </w:tabs>
        <w:ind w:right="144"/>
        <w:jc w:val="left"/>
        <w:rPr>
          <w:sz w:val="24"/>
          <w:szCs w:val="24"/>
        </w:rPr>
      </w:pPr>
      <w:r w:rsidRPr="0045262A">
        <w:rPr>
          <w:sz w:val="24"/>
          <w:szCs w:val="24"/>
        </w:rPr>
        <w:t xml:space="preserve">За последние 12 месяцев как часто Вы выпивали хотя бы 1 стандартную дозу алкоголя?  </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41"/>
        <w:gridCol w:w="4701"/>
      </w:tblGrid>
      <w:tr w:rsidR="0045262A" w:rsidRPr="0045262A" w14:paraId="1ED2CEB5" w14:textId="77777777" w:rsidTr="00171064">
        <w:tc>
          <w:tcPr>
            <w:tcW w:w="5282" w:type="dxa"/>
          </w:tcPr>
          <w:p w14:paraId="0DA98AC7" w14:textId="77777777" w:rsidR="0045262A" w:rsidRPr="0045262A" w:rsidRDefault="0045262A" w:rsidP="006367B0">
            <w:pPr>
              <w:pStyle w:val="a5"/>
              <w:widowControl w:val="0"/>
              <w:numPr>
                <w:ilvl w:val="0"/>
                <w:numId w:val="25"/>
              </w:numPr>
              <w:tabs>
                <w:tab w:val="left" w:pos="9498"/>
              </w:tabs>
              <w:autoSpaceDE w:val="0"/>
              <w:autoSpaceDN w:val="0"/>
              <w:ind w:right="144"/>
              <w:jc w:val="left"/>
              <w:rPr>
                <w:sz w:val="24"/>
                <w:szCs w:val="24"/>
              </w:rPr>
            </w:pPr>
            <w:r w:rsidRPr="0045262A">
              <w:rPr>
                <w:sz w:val="24"/>
                <w:szCs w:val="24"/>
              </w:rPr>
              <w:t>Ежедневно</w:t>
            </w:r>
          </w:p>
          <w:p w14:paraId="3C3DB9D4" w14:textId="77777777" w:rsidR="0045262A" w:rsidRPr="0045262A" w:rsidRDefault="0045262A" w:rsidP="006367B0">
            <w:pPr>
              <w:pStyle w:val="a5"/>
              <w:widowControl w:val="0"/>
              <w:numPr>
                <w:ilvl w:val="0"/>
                <w:numId w:val="25"/>
              </w:numPr>
              <w:tabs>
                <w:tab w:val="left" w:pos="9498"/>
              </w:tabs>
              <w:autoSpaceDE w:val="0"/>
              <w:autoSpaceDN w:val="0"/>
              <w:ind w:right="144"/>
              <w:jc w:val="left"/>
              <w:rPr>
                <w:sz w:val="24"/>
                <w:szCs w:val="24"/>
              </w:rPr>
            </w:pPr>
            <w:r w:rsidRPr="0045262A">
              <w:rPr>
                <w:sz w:val="24"/>
                <w:szCs w:val="24"/>
              </w:rPr>
              <w:t>1 раз в неделю</w:t>
            </w:r>
          </w:p>
          <w:p w14:paraId="270EC313" w14:textId="77777777" w:rsidR="0045262A" w:rsidRPr="0045262A" w:rsidRDefault="0045262A" w:rsidP="006367B0">
            <w:pPr>
              <w:pStyle w:val="a5"/>
              <w:widowControl w:val="0"/>
              <w:numPr>
                <w:ilvl w:val="0"/>
                <w:numId w:val="25"/>
              </w:numPr>
              <w:tabs>
                <w:tab w:val="left" w:pos="9498"/>
              </w:tabs>
              <w:autoSpaceDE w:val="0"/>
              <w:autoSpaceDN w:val="0"/>
              <w:ind w:right="144"/>
              <w:jc w:val="left"/>
              <w:rPr>
                <w:sz w:val="24"/>
                <w:szCs w:val="24"/>
              </w:rPr>
            </w:pPr>
            <w:r w:rsidRPr="0045262A">
              <w:rPr>
                <w:sz w:val="24"/>
                <w:szCs w:val="24"/>
              </w:rPr>
              <w:t xml:space="preserve">1 раз в месяц </w:t>
            </w:r>
          </w:p>
          <w:p w14:paraId="7C5E6732" w14:textId="77777777" w:rsidR="0045262A" w:rsidRPr="0045262A" w:rsidRDefault="0045262A" w:rsidP="006367B0">
            <w:pPr>
              <w:pStyle w:val="a5"/>
              <w:widowControl w:val="0"/>
              <w:numPr>
                <w:ilvl w:val="0"/>
                <w:numId w:val="25"/>
              </w:numPr>
              <w:tabs>
                <w:tab w:val="left" w:pos="9498"/>
              </w:tabs>
              <w:autoSpaceDE w:val="0"/>
              <w:autoSpaceDN w:val="0"/>
              <w:ind w:right="144"/>
              <w:jc w:val="left"/>
              <w:rPr>
                <w:sz w:val="24"/>
                <w:szCs w:val="24"/>
              </w:rPr>
            </w:pPr>
            <w:r w:rsidRPr="0045262A">
              <w:rPr>
                <w:sz w:val="24"/>
                <w:szCs w:val="24"/>
              </w:rPr>
              <w:t>Не употребляю</w:t>
            </w:r>
          </w:p>
          <w:p w14:paraId="4CA9EB50" w14:textId="77777777" w:rsidR="0045262A" w:rsidRPr="0045262A" w:rsidRDefault="0045262A" w:rsidP="0045262A">
            <w:pPr>
              <w:pStyle w:val="a5"/>
              <w:widowControl w:val="0"/>
              <w:tabs>
                <w:tab w:val="left" w:pos="9498"/>
              </w:tabs>
              <w:autoSpaceDE w:val="0"/>
              <w:autoSpaceDN w:val="0"/>
              <w:ind w:right="144"/>
              <w:jc w:val="left"/>
              <w:rPr>
                <w:sz w:val="24"/>
                <w:szCs w:val="24"/>
              </w:rPr>
            </w:pPr>
          </w:p>
        </w:tc>
        <w:tc>
          <w:tcPr>
            <w:tcW w:w="5282" w:type="dxa"/>
          </w:tcPr>
          <w:p w14:paraId="2DB54989" w14:textId="77777777" w:rsidR="0045262A" w:rsidRPr="0045262A" w:rsidRDefault="0045262A" w:rsidP="0045262A">
            <w:pPr>
              <w:pStyle w:val="a5"/>
              <w:widowControl w:val="0"/>
              <w:tabs>
                <w:tab w:val="left" w:pos="9498"/>
              </w:tabs>
              <w:autoSpaceDE w:val="0"/>
              <w:autoSpaceDN w:val="0"/>
              <w:ind w:right="144"/>
              <w:jc w:val="left"/>
              <w:rPr>
                <w:sz w:val="24"/>
                <w:szCs w:val="24"/>
              </w:rPr>
            </w:pPr>
          </w:p>
        </w:tc>
      </w:tr>
    </w:tbl>
    <w:p w14:paraId="1850C99A" w14:textId="77777777" w:rsidR="0045262A" w:rsidRPr="0045262A" w:rsidRDefault="0045262A" w:rsidP="006367B0">
      <w:pPr>
        <w:pStyle w:val="a5"/>
        <w:numPr>
          <w:ilvl w:val="0"/>
          <w:numId w:val="20"/>
        </w:numPr>
        <w:tabs>
          <w:tab w:val="left" w:pos="9498"/>
        </w:tabs>
        <w:ind w:right="144"/>
        <w:jc w:val="left"/>
        <w:rPr>
          <w:sz w:val="24"/>
          <w:szCs w:val="24"/>
        </w:rPr>
      </w:pPr>
      <w:r w:rsidRPr="0045262A">
        <w:rPr>
          <w:sz w:val="24"/>
          <w:szCs w:val="24"/>
        </w:rPr>
        <w:t>Сколько дней в неделю Вы обычно потребляете фрукты?</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81"/>
        <w:gridCol w:w="4661"/>
      </w:tblGrid>
      <w:tr w:rsidR="0045262A" w:rsidRPr="0045262A" w14:paraId="0D290EED" w14:textId="77777777" w:rsidTr="00171064">
        <w:tc>
          <w:tcPr>
            <w:tcW w:w="5282" w:type="dxa"/>
          </w:tcPr>
          <w:p w14:paraId="6E52D63C" w14:textId="77777777" w:rsidR="0045262A" w:rsidRPr="0045262A" w:rsidRDefault="0045262A" w:rsidP="006367B0">
            <w:pPr>
              <w:pStyle w:val="a5"/>
              <w:widowControl w:val="0"/>
              <w:numPr>
                <w:ilvl w:val="0"/>
                <w:numId w:val="33"/>
              </w:numPr>
              <w:tabs>
                <w:tab w:val="left" w:pos="9498"/>
              </w:tabs>
              <w:autoSpaceDE w:val="0"/>
              <w:autoSpaceDN w:val="0"/>
              <w:ind w:right="144"/>
              <w:jc w:val="left"/>
              <w:rPr>
                <w:sz w:val="24"/>
                <w:szCs w:val="24"/>
              </w:rPr>
            </w:pPr>
            <w:r w:rsidRPr="0045262A">
              <w:rPr>
                <w:sz w:val="24"/>
                <w:szCs w:val="24"/>
              </w:rPr>
              <w:t>1 раз в неделю</w:t>
            </w:r>
          </w:p>
          <w:p w14:paraId="7AF1ABF6" w14:textId="77777777" w:rsidR="0045262A" w:rsidRPr="0045262A" w:rsidRDefault="0045262A" w:rsidP="006367B0">
            <w:pPr>
              <w:pStyle w:val="a5"/>
              <w:widowControl w:val="0"/>
              <w:numPr>
                <w:ilvl w:val="0"/>
                <w:numId w:val="33"/>
              </w:numPr>
              <w:tabs>
                <w:tab w:val="left" w:pos="9498"/>
              </w:tabs>
              <w:autoSpaceDE w:val="0"/>
              <w:autoSpaceDN w:val="0"/>
              <w:ind w:right="144"/>
              <w:jc w:val="left"/>
              <w:rPr>
                <w:sz w:val="24"/>
                <w:szCs w:val="24"/>
              </w:rPr>
            </w:pPr>
            <w:r w:rsidRPr="0045262A">
              <w:rPr>
                <w:sz w:val="24"/>
                <w:szCs w:val="24"/>
              </w:rPr>
              <w:t>2 раза в неделю</w:t>
            </w:r>
          </w:p>
          <w:p w14:paraId="245EF96D" w14:textId="77777777" w:rsidR="0045262A" w:rsidRPr="0045262A" w:rsidRDefault="0045262A" w:rsidP="006367B0">
            <w:pPr>
              <w:pStyle w:val="a5"/>
              <w:widowControl w:val="0"/>
              <w:numPr>
                <w:ilvl w:val="0"/>
                <w:numId w:val="33"/>
              </w:numPr>
              <w:tabs>
                <w:tab w:val="left" w:pos="9498"/>
              </w:tabs>
              <w:autoSpaceDE w:val="0"/>
              <w:autoSpaceDN w:val="0"/>
              <w:ind w:right="144"/>
              <w:jc w:val="left"/>
              <w:rPr>
                <w:sz w:val="24"/>
                <w:szCs w:val="24"/>
              </w:rPr>
            </w:pPr>
            <w:r w:rsidRPr="0045262A">
              <w:rPr>
                <w:sz w:val="24"/>
                <w:szCs w:val="24"/>
              </w:rPr>
              <w:t>1 раз в месяц</w:t>
            </w:r>
          </w:p>
          <w:p w14:paraId="6A938437" w14:textId="77777777" w:rsidR="0045262A" w:rsidRPr="0045262A" w:rsidRDefault="0045262A" w:rsidP="006367B0">
            <w:pPr>
              <w:pStyle w:val="a5"/>
              <w:widowControl w:val="0"/>
              <w:numPr>
                <w:ilvl w:val="0"/>
                <w:numId w:val="33"/>
              </w:numPr>
              <w:tabs>
                <w:tab w:val="left" w:pos="9498"/>
              </w:tabs>
              <w:autoSpaceDE w:val="0"/>
              <w:autoSpaceDN w:val="0"/>
              <w:ind w:right="144"/>
              <w:jc w:val="left"/>
              <w:rPr>
                <w:sz w:val="24"/>
                <w:szCs w:val="24"/>
              </w:rPr>
            </w:pPr>
            <w:r w:rsidRPr="0045262A">
              <w:rPr>
                <w:sz w:val="24"/>
                <w:szCs w:val="24"/>
              </w:rPr>
              <w:t>Ежедневно</w:t>
            </w:r>
          </w:p>
          <w:p w14:paraId="384425F8" w14:textId="77777777" w:rsidR="0045262A" w:rsidRPr="0045262A" w:rsidRDefault="0045262A" w:rsidP="006367B0">
            <w:pPr>
              <w:pStyle w:val="a5"/>
              <w:widowControl w:val="0"/>
              <w:numPr>
                <w:ilvl w:val="0"/>
                <w:numId w:val="33"/>
              </w:numPr>
              <w:tabs>
                <w:tab w:val="left" w:pos="9498"/>
              </w:tabs>
              <w:autoSpaceDE w:val="0"/>
              <w:autoSpaceDN w:val="0"/>
              <w:ind w:right="144"/>
              <w:jc w:val="left"/>
              <w:rPr>
                <w:sz w:val="24"/>
                <w:szCs w:val="24"/>
              </w:rPr>
            </w:pPr>
            <w:r w:rsidRPr="0045262A">
              <w:rPr>
                <w:sz w:val="24"/>
                <w:szCs w:val="24"/>
              </w:rPr>
              <w:t>Нет такой возможности</w:t>
            </w:r>
          </w:p>
          <w:p w14:paraId="29717BD4" w14:textId="77777777" w:rsidR="0045262A" w:rsidRPr="0045262A" w:rsidRDefault="0045262A" w:rsidP="0045262A">
            <w:pPr>
              <w:pStyle w:val="a5"/>
              <w:widowControl w:val="0"/>
              <w:tabs>
                <w:tab w:val="left" w:pos="9498"/>
              </w:tabs>
              <w:autoSpaceDE w:val="0"/>
              <w:autoSpaceDN w:val="0"/>
              <w:ind w:right="144"/>
              <w:jc w:val="left"/>
              <w:rPr>
                <w:sz w:val="24"/>
                <w:szCs w:val="24"/>
              </w:rPr>
            </w:pPr>
          </w:p>
          <w:p w14:paraId="01A83A9A" w14:textId="77777777" w:rsidR="0045262A" w:rsidRPr="0045262A" w:rsidRDefault="0045262A" w:rsidP="0045262A">
            <w:pPr>
              <w:pStyle w:val="a5"/>
              <w:widowControl w:val="0"/>
              <w:tabs>
                <w:tab w:val="left" w:pos="9498"/>
              </w:tabs>
              <w:autoSpaceDE w:val="0"/>
              <w:autoSpaceDN w:val="0"/>
              <w:ind w:right="144"/>
              <w:jc w:val="left"/>
              <w:rPr>
                <w:sz w:val="24"/>
                <w:szCs w:val="24"/>
              </w:rPr>
            </w:pPr>
          </w:p>
        </w:tc>
        <w:tc>
          <w:tcPr>
            <w:tcW w:w="5282" w:type="dxa"/>
          </w:tcPr>
          <w:p w14:paraId="2DDCDD78" w14:textId="77777777" w:rsidR="0045262A" w:rsidRPr="0045262A" w:rsidRDefault="0045262A" w:rsidP="0045262A">
            <w:pPr>
              <w:pStyle w:val="a5"/>
              <w:widowControl w:val="0"/>
              <w:tabs>
                <w:tab w:val="left" w:pos="9498"/>
              </w:tabs>
              <w:autoSpaceDE w:val="0"/>
              <w:autoSpaceDN w:val="0"/>
              <w:ind w:right="144"/>
              <w:jc w:val="left"/>
              <w:rPr>
                <w:sz w:val="24"/>
                <w:szCs w:val="24"/>
              </w:rPr>
            </w:pPr>
          </w:p>
        </w:tc>
      </w:tr>
      <w:tr w:rsidR="0045262A" w:rsidRPr="0045262A" w14:paraId="17D5DDD3" w14:textId="77777777" w:rsidTr="00171064">
        <w:tc>
          <w:tcPr>
            <w:tcW w:w="5282" w:type="dxa"/>
          </w:tcPr>
          <w:p w14:paraId="7B2E6044" w14:textId="77777777" w:rsidR="0045262A" w:rsidRPr="0045262A" w:rsidRDefault="0045262A" w:rsidP="006367B0">
            <w:pPr>
              <w:pStyle w:val="a5"/>
              <w:widowControl w:val="0"/>
              <w:numPr>
                <w:ilvl w:val="0"/>
                <w:numId w:val="20"/>
              </w:numPr>
              <w:tabs>
                <w:tab w:val="left" w:pos="9498"/>
              </w:tabs>
              <w:autoSpaceDE w:val="0"/>
              <w:autoSpaceDN w:val="0"/>
              <w:ind w:right="144"/>
              <w:jc w:val="left"/>
              <w:rPr>
                <w:sz w:val="24"/>
                <w:szCs w:val="24"/>
              </w:rPr>
            </w:pPr>
            <w:r w:rsidRPr="0045262A">
              <w:rPr>
                <w:sz w:val="24"/>
                <w:szCs w:val="24"/>
              </w:rPr>
              <w:t>Сколько дней в неделю Вы обычно употребляете овощи?</w:t>
            </w:r>
          </w:p>
          <w:p w14:paraId="3D3001CF" w14:textId="77777777" w:rsidR="0045262A" w:rsidRPr="0045262A" w:rsidRDefault="0045262A" w:rsidP="006367B0">
            <w:pPr>
              <w:pStyle w:val="a5"/>
              <w:widowControl w:val="0"/>
              <w:numPr>
                <w:ilvl w:val="0"/>
                <w:numId w:val="33"/>
              </w:numPr>
              <w:tabs>
                <w:tab w:val="left" w:pos="9498"/>
              </w:tabs>
              <w:autoSpaceDE w:val="0"/>
              <w:autoSpaceDN w:val="0"/>
              <w:ind w:right="144"/>
              <w:jc w:val="left"/>
              <w:rPr>
                <w:sz w:val="24"/>
                <w:szCs w:val="24"/>
              </w:rPr>
            </w:pPr>
            <w:r w:rsidRPr="0045262A">
              <w:rPr>
                <w:sz w:val="24"/>
                <w:szCs w:val="24"/>
              </w:rPr>
              <w:t>1 раз в неделю</w:t>
            </w:r>
          </w:p>
          <w:p w14:paraId="75C2300C" w14:textId="77777777" w:rsidR="0045262A" w:rsidRPr="0045262A" w:rsidRDefault="0045262A" w:rsidP="006367B0">
            <w:pPr>
              <w:pStyle w:val="a5"/>
              <w:widowControl w:val="0"/>
              <w:numPr>
                <w:ilvl w:val="0"/>
                <w:numId w:val="33"/>
              </w:numPr>
              <w:tabs>
                <w:tab w:val="left" w:pos="9498"/>
              </w:tabs>
              <w:autoSpaceDE w:val="0"/>
              <w:autoSpaceDN w:val="0"/>
              <w:ind w:right="144"/>
              <w:jc w:val="left"/>
              <w:rPr>
                <w:sz w:val="24"/>
                <w:szCs w:val="24"/>
              </w:rPr>
            </w:pPr>
            <w:r w:rsidRPr="0045262A">
              <w:rPr>
                <w:sz w:val="24"/>
                <w:szCs w:val="24"/>
              </w:rPr>
              <w:t>2 раза в неделю</w:t>
            </w:r>
          </w:p>
          <w:p w14:paraId="35BA31FF" w14:textId="77777777" w:rsidR="0045262A" w:rsidRPr="0045262A" w:rsidRDefault="0045262A" w:rsidP="006367B0">
            <w:pPr>
              <w:pStyle w:val="a5"/>
              <w:widowControl w:val="0"/>
              <w:numPr>
                <w:ilvl w:val="0"/>
                <w:numId w:val="33"/>
              </w:numPr>
              <w:tabs>
                <w:tab w:val="left" w:pos="9498"/>
              </w:tabs>
              <w:autoSpaceDE w:val="0"/>
              <w:autoSpaceDN w:val="0"/>
              <w:ind w:right="144"/>
              <w:jc w:val="left"/>
              <w:rPr>
                <w:sz w:val="24"/>
                <w:szCs w:val="24"/>
              </w:rPr>
            </w:pPr>
            <w:r w:rsidRPr="0045262A">
              <w:rPr>
                <w:sz w:val="24"/>
                <w:szCs w:val="24"/>
              </w:rPr>
              <w:t>1 раз в месяц</w:t>
            </w:r>
          </w:p>
          <w:p w14:paraId="431CE45F" w14:textId="77777777" w:rsidR="0045262A" w:rsidRPr="0045262A" w:rsidRDefault="0045262A" w:rsidP="006367B0">
            <w:pPr>
              <w:pStyle w:val="a5"/>
              <w:widowControl w:val="0"/>
              <w:numPr>
                <w:ilvl w:val="0"/>
                <w:numId w:val="33"/>
              </w:numPr>
              <w:tabs>
                <w:tab w:val="left" w:pos="9498"/>
              </w:tabs>
              <w:autoSpaceDE w:val="0"/>
              <w:autoSpaceDN w:val="0"/>
              <w:ind w:right="144"/>
              <w:jc w:val="left"/>
              <w:rPr>
                <w:sz w:val="24"/>
                <w:szCs w:val="24"/>
              </w:rPr>
            </w:pPr>
            <w:r w:rsidRPr="0045262A">
              <w:rPr>
                <w:sz w:val="24"/>
                <w:szCs w:val="24"/>
              </w:rPr>
              <w:t>Ежедневно</w:t>
            </w:r>
          </w:p>
          <w:p w14:paraId="4671D718" w14:textId="77777777" w:rsidR="0045262A" w:rsidRPr="0045262A" w:rsidRDefault="0045262A" w:rsidP="006367B0">
            <w:pPr>
              <w:pStyle w:val="a5"/>
              <w:widowControl w:val="0"/>
              <w:numPr>
                <w:ilvl w:val="0"/>
                <w:numId w:val="33"/>
              </w:numPr>
              <w:tabs>
                <w:tab w:val="left" w:pos="9498"/>
              </w:tabs>
              <w:autoSpaceDE w:val="0"/>
              <w:autoSpaceDN w:val="0"/>
              <w:ind w:right="144"/>
              <w:jc w:val="left"/>
              <w:rPr>
                <w:sz w:val="24"/>
                <w:szCs w:val="24"/>
              </w:rPr>
            </w:pPr>
            <w:r w:rsidRPr="0045262A">
              <w:rPr>
                <w:sz w:val="24"/>
                <w:szCs w:val="24"/>
              </w:rPr>
              <w:t>Нет такой возможности</w:t>
            </w:r>
          </w:p>
          <w:p w14:paraId="1855919B" w14:textId="77777777" w:rsidR="0045262A" w:rsidRPr="0045262A" w:rsidRDefault="0045262A" w:rsidP="0045262A">
            <w:pPr>
              <w:pStyle w:val="a5"/>
              <w:widowControl w:val="0"/>
              <w:tabs>
                <w:tab w:val="left" w:pos="9498"/>
              </w:tabs>
              <w:autoSpaceDE w:val="0"/>
              <w:autoSpaceDN w:val="0"/>
              <w:ind w:right="144"/>
              <w:jc w:val="left"/>
              <w:rPr>
                <w:sz w:val="24"/>
                <w:szCs w:val="24"/>
              </w:rPr>
            </w:pPr>
          </w:p>
          <w:p w14:paraId="25BFB1A4" w14:textId="77777777" w:rsidR="0045262A" w:rsidRPr="0045262A" w:rsidRDefault="0045262A" w:rsidP="006367B0">
            <w:pPr>
              <w:pStyle w:val="a5"/>
              <w:widowControl w:val="0"/>
              <w:numPr>
                <w:ilvl w:val="0"/>
                <w:numId w:val="20"/>
              </w:numPr>
              <w:tabs>
                <w:tab w:val="left" w:pos="9498"/>
              </w:tabs>
              <w:autoSpaceDE w:val="0"/>
              <w:autoSpaceDN w:val="0"/>
              <w:ind w:right="144"/>
              <w:jc w:val="left"/>
              <w:rPr>
                <w:sz w:val="24"/>
                <w:szCs w:val="24"/>
              </w:rPr>
            </w:pPr>
            <w:r w:rsidRPr="0045262A">
              <w:rPr>
                <w:sz w:val="24"/>
                <w:szCs w:val="24"/>
              </w:rPr>
              <w:t>Как часто Вы добавляете соль или соленые соусы (приправы) в пищу перед ее употреблением или непосредственно во время еды?</w:t>
            </w:r>
          </w:p>
          <w:p w14:paraId="460E9B3F" w14:textId="77777777" w:rsidR="0045262A" w:rsidRPr="0045262A" w:rsidRDefault="0045262A" w:rsidP="006367B0">
            <w:pPr>
              <w:pStyle w:val="a5"/>
              <w:widowControl w:val="0"/>
              <w:numPr>
                <w:ilvl w:val="0"/>
                <w:numId w:val="28"/>
              </w:numPr>
              <w:tabs>
                <w:tab w:val="left" w:pos="9498"/>
              </w:tabs>
              <w:autoSpaceDE w:val="0"/>
              <w:autoSpaceDN w:val="0"/>
              <w:ind w:right="144"/>
              <w:jc w:val="left"/>
              <w:rPr>
                <w:sz w:val="24"/>
                <w:szCs w:val="24"/>
              </w:rPr>
            </w:pPr>
            <w:r w:rsidRPr="0045262A">
              <w:rPr>
                <w:sz w:val="24"/>
                <w:szCs w:val="24"/>
              </w:rPr>
              <w:t>Всегда</w:t>
            </w:r>
          </w:p>
          <w:p w14:paraId="3966A258" w14:textId="77777777" w:rsidR="0045262A" w:rsidRPr="0045262A" w:rsidRDefault="0045262A" w:rsidP="006367B0">
            <w:pPr>
              <w:pStyle w:val="a5"/>
              <w:widowControl w:val="0"/>
              <w:numPr>
                <w:ilvl w:val="0"/>
                <w:numId w:val="28"/>
              </w:numPr>
              <w:tabs>
                <w:tab w:val="left" w:pos="9498"/>
              </w:tabs>
              <w:autoSpaceDE w:val="0"/>
              <w:autoSpaceDN w:val="0"/>
              <w:ind w:right="144"/>
              <w:jc w:val="left"/>
              <w:rPr>
                <w:sz w:val="24"/>
                <w:szCs w:val="24"/>
              </w:rPr>
            </w:pPr>
            <w:r w:rsidRPr="0045262A">
              <w:rPr>
                <w:sz w:val="24"/>
                <w:szCs w:val="24"/>
              </w:rPr>
              <w:t>Часто</w:t>
            </w:r>
          </w:p>
          <w:p w14:paraId="316ED75F" w14:textId="77777777" w:rsidR="0045262A" w:rsidRPr="0045262A" w:rsidRDefault="0045262A" w:rsidP="006367B0">
            <w:pPr>
              <w:pStyle w:val="a5"/>
              <w:widowControl w:val="0"/>
              <w:numPr>
                <w:ilvl w:val="0"/>
                <w:numId w:val="28"/>
              </w:numPr>
              <w:tabs>
                <w:tab w:val="left" w:pos="9498"/>
              </w:tabs>
              <w:autoSpaceDE w:val="0"/>
              <w:autoSpaceDN w:val="0"/>
              <w:ind w:right="144"/>
              <w:jc w:val="left"/>
              <w:rPr>
                <w:sz w:val="24"/>
                <w:szCs w:val="24"/>
              </w:rPr>
            </w:pPr>
            <w:r w:rsidRPr="0045262A">
              <w:rPr>
                <w:sz w:val="24"/>
                <w:szCs w:val="24"/>
              </w:rPr>
              <w:t>Иногда</w:t>
            </w:r>
          </w:p>
          <w:p w14:paraId="04492358" w14:textId="77777777" w:rsidR="0045262A" w:rsidRPr="0045262A" w:rsidRDefault="0045262A" w:rsidP="006367B0">
            <w:pPr>
              <w:pStyle w:val="a5"/>
              <w:widowControl w:val="0"/>
              <w:numPr>
                <w:ilvl w:val="0"/>
                <w:numId w:val="28"/>
              </w:numPr>
              <w:tabs>
                <w:tab w:val="left" w:pos="9498"/>
              </w:tabs>
              <w:autoSpaceDE w:val="0"/>
              <w:autoSpaceDN w:val="0"/>
              <w:ind w:right="144"/>
              <w:jc w:val="left"/>
              <w:rPr>
                <w:sz w:val="24"/>
                <w:szCs w:val="24"/>
              </w:rPr>
            </w:pPr>
            <w:r w:rsidRPr="0045262A">
              <w:rPr>
                <w:sz w:val="24"/>
                <w:szCs w:val="24"/>
              </w:rPr>
              <w:t>Редко</w:t>
            </w:r>
          </w:p>
          <w:p w14:paraId="04DD938E" w14:textId="77777777" w:rsidR="0045262A" w:rsidRPr="0045262A" w:rsidRDefault="0045262A" w:rsidP="006367B0">
            <w:pPr>
              <w:pStyle w:val="a5"/>
              <w:widowControl w:val="0"/>
              <w:numPr>
                <w:ilvl w:val="0"/>
                <w:numId w:val="28"/>
              </w:numPr>
              <w:tabs>
                <w:tab w:val="left" w:pos="9498"/>
              </w:tabs>
              <w:autoSpaceDE w:val="0"/>
              <w:autoSpaceDN w:val="0"/>
              <w:ind w:right="144"/>
              <w:jc w:val="left"/>
              <w:rPr>
                <w:sz w:val="24"/>
                <w:szCs w:val="24"/>
              </w:rPr>
            </w:pPr>
            <w:r w:rsidRPr="0045262A">
              <w:rPr>
                <w:sz w:val="24"/>
                <w:szCs w:val="24"/>
              </w:rPr>
              <w:t>Никогда</w:t>
            </w:r>
          </w:p>
          <w:p w14:paraId="437264FC" w14:textId="77777777" w:rsidR="0045262A" w:rsidRPr="0045262A" w:rsidRDefault="0045262A" w:rsidP="006367B0">
            <w:pPr>
              <w:pStyle w:val="a5"/>
              <w:widowControl w:val="0"/>
              <w:numPr>
                <w:ilvl w:val="0"/>
                <w:numId w:val="28"/>
              </w:numPr>
              <w:tabs>
                <w:tab w:val="left" w:pos="9498"/>
              </w:tabs>
              <w:autoSpaceDE w:val="0"/>
              <w:autoSpaceDN w:val="0"/>
              <w:ind w:right="144"/>
              <w:jc w:val="left"/>
              <w:rPr>
                <w:sz w:val="24"/>
                <w:szCs w:val="24"/>
              </w:rPr>
            </w:pPr>
            <w:r w:rsidRPr="0045262A">
              <w:rPr>
                <w:sz w:val="24"/>
                <w:szCs w:val="24"/>
              </w:rPr>
              <w:t>Не знаю</w:t>
            </w:r>
          </w:p>
          <w:p w14:paraId="1698EC72" w14:textId="77777777" w:rsidR="0045262A" w:rsidRPr="0045262A" w:rsidRDefault="0045262A" w:rsidP="0045262A">
            <w:pPr>
              <w:pStyle w:val="a5"/>
              <w:widowControl w:val="0"/>
              <w:tabs>
                <w:tab w:val="left" w:pos="9498"/>
              </w:tabs>
              <w:autoSpaceDE w:val="0"/>
              <w:autoSpaceDN w:val="0"/>
              <w:ind w:right="144"/>
              <w:jc w:val="left"/>
              <w:rPr>
                <w:sz w:val="24"/>
                <w:szCs w:val="24"/>
              </w:rPr>
            </w:pPr>
          </w:p>
        </w:tc>
        <w:tc>
          <w:tcPr>
            <w:tcW w:w="5282" w:type="dxa"/>
          </w:tcPr>
          <w:p w14:paraId="03B37D2D" w14:textId="77777777" w:rsidR="0045262A" w:rsidRPr="0045262A" w:rsidRDefault="0045262A" w:rsidP="0045262A">
            <w:pPr>
              <w:pStyle w:val="a5"/>
              <w:widowControl w:val="0"/>
              <w:tabs>
                <w:tab w:val="left" w:pos="9498"/>
              </w:tabs>
              <w:autoSpaceDE w:val="0"/>
              <w:autoSpaceDN w:val="0"/>
              <w:ind w:right="144"/>
              <w:jc w:val="left"/>
              <w:rPr>
                <w:sz w:val="24"/>
                <w:szCs w:val="24"/>
              </w:rPr>
            </w:pPr>
          </w:p>
        </w:tc>
      </w:tr>
    </w:tbl>
    <w:p w14:paraId="02AB9D28" w14:textId="77777777" w:rsidR="0045262A" w:rsidRPr="0045262A" w:rsidRDefault="0045262A" w:rsidP="006367B0">
      <w:pPr>
        <w:pStyle w:val="a5"/>
        <w:numPr>
          <w:ilvl w:val="0"/>
          <w:numId w:val="20"/>
        </w:numPr>
        <w:tabs>
          <w:tab w:val="left" w:pos="9498"/>
        </w:tabs>
        <w:ind w:right="144"/>
        <w:jc w:val="left"/>
        <w:rPr>
          <w:sz w:val="24"/>
          <w:szCs w:val="24"/>
        </w:rPr>
      </w:pPr>
      <w:r w:rsidRPr="0045262A">
        <w:rPr>
          <w:sz w:val="24"/>
          <w:szCs w:val="24"/>
        </w:rPr>
        <w:t>Укажите в граммах количество употребляемой соли за один день?</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93"/>
        <w:gridCol w:w="4749"/>
      </w:tblGrid>
      <w:tr w:rsidR="0045262A" w:rsidRPr="0045262A" w14:paraId="2EE3DAFE" w14:textId="77777777" w:rsidTr="00171064">
        <w:tc>
          <w:tcPr>
            <w:tcW w:w="5282" w:type="dxa"/>
          </w:tcPr>
          <w:p w14:paraId="0CB8AF2C" w14:textId="77777777" w:rsidR="0045262A" w:rsidRPr="0045262A" w:rsidRDefault="0045262A" w:rsidP="006367B0">
            <w:pPr>
              <w:pStyle w:val="a5"/>
              <w:widowControl w:val="0"/>
              <w:numPr>
                <w:ilvl w:val="0"/>
                <w:numId w:val="30"/>
              </w:numPr>
              <w:tabs>
                <w:tab w:val="left" w:pos="9498"/>
              </w:tabs>
              <w:autoSpaceDE w:val="0"/>
              <w:autoSpaceDN w:val="0"/>
              <w:ind w:right="144"/>
              <w:jc w:val="left"/>
              <w:rPr>
                <w:sz w:val="24"/>
                <w:szCs w:val="24"/>
              </w:rPr>
            </w:pPr>
            <w:r w:rsidRPr="0045262A">
              <w:rPr>
                <w:sz w:val="24"/>
                <w:szCs w:val="24"/>
              </w:rPr>
              <w:t>До 5 гр</w:t>
            </w:r>
          </w:p>
          <w:p w14:paraId="2424E1D6" w14:textId="6C934DD7" w:rsidR="0045262A" w:rsidRPr="0045262A" w:rsidRDefault="0045262A" w:rsidP="006367B0">
            <w:pPr>
              <w:pStyle w:val="a5"/>
              <w:widowControl w:val="0"/>
              <w:numPr>
                <w:ilvl w:val="0"/>
                <w:numId w:val="30"/>
              </w:numPr>
              <w:tabs>
                <w:tab w:val="left" w:pos="9498"/>
              </w:tabs>
              <w:autoSpaceDE w:val="0"/>
              <w:autoSpaceDN w:val="0"/>
              <w:ind w:right="144"/>
              <w:jc w:val="left"/>
              <w:rPr>
                <w:sz w:val="24"/>
                <w:szCs w:val="24"/>
              </w:rPr>
            </w:pPr>
            <w:r w:rsidRPr="0045262A">
              <w:rPr>
                <w:sz w:val="24"/>
                <w:szCs w:val="24"/>
              </w:rPr>
              <w:t>5</w:t>
            </w:r>
            <w:r w:rsidR="00D87090">
              <w:rPr>
                <w:sz w:val="24"/>
                <w:szCs w:val="24"/>
              </w:rPr>
              <w:t xml:space="preserve">– </w:t>
            </w:r>
            <w:r w:rsidRPr="0045262A">
              <w:rPr>
                <w:sz w:val="24"/>
                <w:szCs w:val="24"/>
              </w:rPr>
              <w:t>10гр</w:t>
            </w:r>
          </w:p>
          <w:p w14:paraId="35F897B7" w14:textId="1F06A71C" w:rsidR="0045262A" w:rsidRPr="0045262A" w:rsidRDefault="0045262A" w:rsidP="006367B0">
            <w:pPr>
              <w:pStyle w:val="a5"/>
              <w:widowControl w:val="0"/>
              <w:numPr>
                <w:ilvl w:val="0"/>
                <w:numId w:val="30"/>
              </w:numPr>
              <w:tabs>
                <w:tab w:val="left" w:pos="9498"/>
              </w:tabs>
              <w:autoSpaceDE w:val="0"/>
              <w:autoSpaceDN w:val="0"/>
              <w:ind w:right="144"/>
              <w:jc w:val="left"/>
              <w:rPr>
                <w:sz w:val="24"/>
                <w:szCs w:val="24"/>
              </w:rPr>
            </w:pPr>
            <w:r w:rsidRPr="0045262A">
              <w:rPr>
                <w:sz w:val="24"/>
                <w:szCs w:val="24"/>
              </w:rPr>
              <w:t>10</w:t>
            </w:r>
            <w:r w:rsidR="00D87090">
              <w:rPr>
                <w:sz w:val="24"/>
                <w:szCs w:val="24"/>
              </w:rPr>
              <w:t xml:space="preserve">– </w:t>
            </w:r>
            <w:r w:rsidRPr="0045262A">
              <w:rPr>
                <w:sz w:val="24"/>
                <w:szCs w:val="24"/>
              </w:rPr>
              <w:t>15гр</w:t>
            </w:r>
          </w:p>
          <w:p w14:paraId="1CE10EED" w14:textId="5335062C" w:rsidR="0045262A" w:rsidRPr="0045262A" w:rsidRDefault="0045262A" w:rsidP="006367B0">
            <w:pPr>
              <w:pStyle w:val="a5"/>
              <w:widowControl w:val="0"/>
              <w:numPr>
                <w:ilvl w:val="0"/>
                <w:numId w:val="30"/>
              </w:numPr>
              <w:tabs>
                <w:tab w:val="left" w:pos="9498"/>
              </w:tabs>
              <w:autoSpaceDE w:val="0"/>
              <w:autoSpaceDN w:val="0"/>
              <w:ind w:right="144"/>
              <w:jc w:val="left"/>
              <w:rPr>
                <w:sz w:val="24"/>
                <w:szCs w:val="24"/>
              </w:rPr>
            </w:pPr>
            <w:r w:rsidRPr="0045262A">
              <w:rPr>
                <w:sz w:val="24"/>
                <w:szCs w:val="24"/>
              </w:rPr>
              <w:t>15</w:t>
            </w:r>
            <w:r w:rsidR="00D87090">
              <w:rPr>
                <w:sz w:val="24"/>
                <w:szCs w:val="24"/>
              </w:rPr>
              <w:t xml:space="preserve">– </w:t>
            </w:r>
            <w:r w:rsidRPr="0045262A">
              <w:rPr>
                <w:sz w:val="24"/>
                <w:szCs w:val="24"/>
              </w:rPr>
              <w:t>20гр</w:t>
            </w:r>
          </w:p>
          <w:p w14:paraId="0106682D" w14:textId="77777777" w:rsidR="0045262A" w:rsidRPr="0045262A" w:rsidRDefault="0045262A" w:rsidP="006367B0">
            <w:pPr>
              <w:pStyle w:val="a5"/>
              <w:widowControl w:val="0"/>
              <w:numPr>
                <w:ilvl w:val="0"/>
                <w:numId w:val="30"/>
              </w:numPr>
              <w:tabs>
                <w:tab w:val="left" w:pos="9498"/>
              </w:tabs>
              <w:autoSpaceDE w:val="0"/>
              <w:autoSpaceDN w:val="0"/>
              <w:ind w:right="144"/>
              <w:jc w:val="left"/>
              <w:rPr>
                <w:sz w:val="24"/>
                <w:szCs w:val="24"/>
              </w:rPr>
            </w:pPr>
            <w:r w:rsidRPr="0045262A">
              <w:rPr>
                <w:sz w:val="24"/>
                <w:szCs w:val="24"/>
              </w:rPr>
              <w:t>Не знаю</w:t>
            </w:r>
          </w:p>
          <w:p w14:paraId="6DD74429" w14:textId="77777777" w:rsidR="0045262A" w:rsidRPr="0045262A" w:rsidRDefault="0045262A" w:rsidP="0045262A">
            <w:pPr>
              <w:pStyle w:val="a5"/>
              <w:widowControl w:val="0"/>
              <w:tabs>
                <w:tab w:val="left" w:pos="9498"/>
              </w:tabs>
              <w:autoSpaceDE w:val="0"/>
              <w:autoSpaceDN w:val="0"/>
              <w:ind w:right="144"/>
              <w:jc w:val="left"/>
              <w:rPr>
                <w:sz w:val="24"/>
                <w:szCs w:val="24"/>
              </w:rPr>
            </w:pPr>
          </w:p>
        </w:tc>
        <w:tc>
          <w:tcPr>
            <w:tcW w:w="5282" w:type="dxa"/>
          </w:tcPr>
          <w:p w14:paraId="765ED37A" w14:textId="77777777" w:rsidR="0045262A" w:rsidRPr="0045262A" w:rsidRDefault="0045262A" w:rsidP="0045262A">
            <w:pPr>
              <w:pStyle w:val="a5"/>
              <w:widowControl w:val="0"/>
              <w:tabs>
                <w:tab w:val="left" w:pos="9498"/>
              </w:tabs>
              <w:autoSpaceDE w:val="0"/>
              <w:autoSpaceDN w:val="0"/>
              <w:ind w:right="144"/>
              <w:jc w:val="left"/>
              <w:rPr>
                <w:sz w:val="24"/>
                <w:szCs w:val="24"/>
              </w:rPr>
            </w:pPr>
          </w:p>
        </w:tc>
      </w:tr>
    </w:tbl>
    <w:p w14:paraId="76551CDC" w14:textId="77777777" w:rsidR="0045262A" w:rsidRPr="0045262A" w:rsidRDefault="0045262A" w:rsidP="006367B0">
      <w:pPr>
        <w:pStyle w:val="a5"/>
        <w:numPr>
          <w:ilvl w:val="0"/>
          <w:numId w:val="20"/>
        </w:numPr>
        <w:tabs>
          <w:tab w:val="left" w:pos="9498"/>
        </w:tabs>
        <w:ind w:right="144"/>
        <w:jc w:val="left"/>
        <w:rPr>
          <w:sz w:val="24"/>
          <w:szCs w:val="24"/>
        </w:rPr>
      </w:pPr>
      <w:r w:rsidRPr="0045262A">
        <w:rPr>
          <w:sz w:val="24"/>
          <w:szCs w:val="24"/>
        </w:rPr>
        <w:t>Величина Вашего среднемесячного дохода в расчете на одного члена семьи?</w:t>
      </w:r>
    </w:p>
    <w:tbl>
      <w:tblPr>
        <w:tblStyle w:val="aff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8"/>
        <w:gridCol w:w="4724"/>
      </w:tblGrid>
      <w:tr w:rsidR="0045262A" w:rsidRPr="0045262A" w14:paraId="73419360" w14:textId="77777777" w:rsidTr="00171064">
        <w:tc>
          <w:tcPr>
            <w:tcW w:w="5282" w:type="dxa"/>
          </w:tcPr>
          <w:p w14:paraId="3A4114EA" w14:textId="77777777" w:rsidR="0045262A" w:rsidRPr="0045262A" w:rsidRDefault="0045262A" w:rsidP="006367B0">
            <w:pPr>
              <w:pStyle w:val="a5"/>
              <w:widowControl w:val="0"/>
              <w:numPr>
                <w:ilvl w:val="0"/>
                <w:numId w:val="31"/>
              </w:numPr>
              <w:tabs>
                <w:tab w:val="left" w:pos="9498"/>
              </w:tabs>
              <w:autoSpaceDE w:val="0"/>
              <w:autoSpaceDN w:val="0"/>
              <w:ind w:right="144"/>
              <w:jc w:val="left"/>
              <w:rPr>
                <w:sz w:val="24"/>
                <w:szCs w:val="24"/>
              </w:rPr>
            </w:pPr>
            <w:r w:rsidRPr="0045262A">
              <w:rPr>
                <w:sz w:val="24"/>
                <w:szCs w:val="24"/>
              </w:rPr>
              <w:t>До 42,5000 тг</w:t>
            </w:r>
          </w:p>
          <w:p w14:paraId="6DCC2B8C" w14:textId="47741A70" w:rsidR="0045262A" w:rsidRPr="0045262A" w:rsidRDefault="0045262A" w:rsidP="006367B0">
            <w:pPr>
              <w:pStyle w:val="a5"/>
              <w:widowControl w:val="0"/>
              <w:numPr>
                <w:ilvl w:val="0"/>
                <w:numId w:val="31"/>
              </w:numPr>
              <w:tabs>
                <w:tab w:val="left" w:pos="9498"/>
              </w:tabs>
              <w:autoSpaceDE w:val="0"/>
              <w:autoSpaceDN w:val="0"/>
              <w:ind w:right="144"/>
              <w:jc w:val="left"/>
              <w:rPr>
                <w:sz w:val="24"/>
                <w:szCs w:val="24"/>
              </w:rPr>
            </w:pPr>
            <w:r w:rsidRPr="0045262A">
              <w:rPr>
                <w:sz w:val="24"/>
                <w:szCs w:val="24"/>
              </w:rPr>
              <w:lastRenderedPageBreak/>
              <w:t>42,500</w:t>
            </w:r>
            <w:r w:rsidR="00D87090">
              <w:rPr>
                <w:sz w:val="24"/>
                <w:szCs w:val="24"/>
              </w:rPr>
              <w:t xml:space="preserve">– </w:t>
            </w:r>
            <w:r w:rsidRPr="0045262A">
              <w:rPr>
                <w:sz w:val="24"/>
                <w:szCs w:val="24"/>
              </w:rPr>
              <w:t>100,000 тг</w:t>
            </w:r>
          </w:p>
          <w:p w14:paraId="4CAF9232" w14:textId="11B2F792" w:rsidR="0045262A" w:rsidRPr="0045262A" w:rsidRDefault="0045262A" w:rsidP="006367B0">
            <w:pPr>
              <w:pStyle w:val="a5"/>
              <w:widowControl w:val="0"/>
              <w:numPr>
                <w:ilvl w:val="0"/>
                <w:numId w:val="31"/>
              </w:numPr>
              <w:tabs>
                <w:tab w:val="left" w:pos="9498"/>
              </w:tabs>
              <w:autoSpaceDE w:val="0"/>
              <w:autoSpaceDN w:val="0"/>
              <w:ind w:right="144"/>
              <w:jc w:val="left"/>
              <w:rPr>
                <w:sz w:val="24"/>
                <w:szCs w:val="24"/>
              </w:rPr>
            </w:pPr>
            <w:r w:rsidRPr="0045262A">
              <w:rPr>
                <w:sz w:val="24"/>
                <w:szCs w:val="24"/>
              </w:rPr>
              <w:t>100,000</w:t>
            </w:r>
            <w:r w:rsidR="00D87090">
              <w:rPr>
                <w:sz w:val="24"/>
                <w:szCs w:val="24"/>
              </w:rPr>
              <w:t xml:space="preserve">– </w:t>
            </w:r>
            <w:r w:rsidRPr="0045262A">
              <w:rPr>
                <w:sz w:val="24"/>
                <w:szCs w:val="24"/>
              </w:rPr>
              <w:t>150,000 тг</w:t>
            </w:r>
          </w:p>
          <w:p w14:paraId="06885738" w14:textId="6B727F7D" w:rsidR="0045262A" w:rsidRPr="0045262A" w:rsidRDefault="0045262A" w:rsidP="006367B0">
            <w:pPr>
              <w:pStyle w:val="a5"/>
              <w:widowControl w:val="0"/>
              <w:numPr>
                <w:ilvl w:val="0"/>
                <w:numId w:val="31"/>
              </w:numPr>
              <w:tabs>
                <w:tab w:val="left" w:pos="9498"/>
              </w:tabs>
              <w:autoSpaceDE w:val="0"/>
              <w:autoSpaceDN w:val="0"/>
              <w:ind w:right="144"/>
              <w:jc w:val="left"/>
              <w:rPr>
                <w:sz w:val="24"/>
                <w:szCs w:val="24"/>
              </w:rPr>
            </w:pPr>
            <w:r w:rsidRPr="0045262A">
              <w:rPr>
                <w:sz w:val="24"/>
                <w:szCs w:val="24"/>
              </w:rPr>
              <w:t>150,000</w:t>
            </w:r>
            <w:r w:rsidR="00D87090">
              <w:rPr>
                <w:sz w:val="24"/>
                <w:szCs w:val="24"/>
              </w:rPr>
              <w:t xml:space="preserve">– </w:t>
            </w:r>
            <w:r w:rsidRPr="0045262A">
              <w:rPr>
                <w:sz w:val="24"/>
                <w:szCs w:val="24"/>
              </w:rPr>
              <w:t>200,000 тг</w:t>
            </w:r>
          </w:p>
          <w:p w14:paraId="3786A4A9" w14:textId="77777777" w:rsidR="0045262A" w:rsidRPr="0045262A" w:rsidRDefault="0045262A" w:rsidP="006367B0">
            <w:pPr>
              <w:pStyle w:val="a5"/>
              <w:widowControl w:val="0"/>
              <w:numPr>
                <w:ilvl w:val="0"/>
                <w:numId w:val="31"/>
              </w:numPr>
              <w:tabs>
                <w:tab w:val="left" w:pos="9498"/>
              </w:tabs>
              <w:autoSpaceDE w:val="0"/>
              <w:autoSpaceDN w:val="0"/>
              <w:ind w:right="144"/>
              <w:jc w:val="left"/>
              <w:rPr>
                <w:sz w:val="24"/>
                <w:szCs w:val="24"/>
              </w:rPr>
            </w:pPr>
            <w:r w:rsidRPr="0045262A">
              <w:rPr>
                <w:sz w:val="24"/>
                <w:szCs w:val="24"/>
              </w:rPr>
              <w:t>200 и более</w:t>
            </w:r>
          </w:p>
          <w:p w14:paraId="4367AC67" w14:textId="77777777" w:rsidR="0045262A" w:rsidRPr="0045262A" w:rsidRDefault="0045262A" w:rsidP="0045262A">
            <w:pPr>
              <w:pStyle w:val="a5"/>
              <w:widowControl w:val="0"/>
              <w:tabs>
                <w:tab w:val="left" w:pos="9498"/>
              </w:tabs>
              <w:autoSpaceDE w:val="0"/>
              <w:autoSpaceDN w:val="0"/>
              <w:ind w:right="144"/>
              <w:jc w:val="left"/>
              <w:rPr>
                <w:sz w:val="24"/>
                <w:szCs w:val="24"/>
              </w:rPr>
            </w:pPr>
          </w:p>
        </w:tc>
        <w:tc>
          <w:tcPr>
            <w:tcW w:w="5282" w:type="dxa"/>
          </w:tcPr>
          <w:p w14:paraId="7B4DD06B" w14:textId="77777777" w:rsidR="0045262A" w:rsidRPr="0045262A" w:rsidRDefault="0045262A" w:rsidP="0045262A">
            <w:pPr>
              <w:pStyle w:val="a5"/>
              <w:widowControl w:val="0"/>
              <w:tabs>
                <w:tab w:val="left" w:pos="9498"/>
              </w:tabs>
              <w:autoSpaceDE w:val="0"/>
              <w:autoSpaceDN w:val="0"/>
              <w:ind w:right="144"/>
              <w:jc w:val="left"/>
              <w:rPr>
                <w:sz w:val="24"/>
                <w:szCs w:val="24"/>
              </w:rPr>
            </w:pPr>
          </w:p>
        </w:tc>
      </w:tr>
    </w:tbl>
    <w:p w14:paraId="35BFC97B" w14:textId="77777777" w:rsidR="0045262A" w:rsidRPr="0045262A" w:rsidRDefault="0045262A" w:rsidP="0045262A">
      <w:pPr>
        <w:pStyle w:val="a5"/>
        <w:tabs>
          <w:tab w:val="left" w:pos="9498"/>
        </w:tabs>
        <w:ind w:right="144"/>
        <w:jc w:val="left"/>
        <w:rPr>
          <w:b/>
          <w:sz w:val="24"/>
          <w:szCs w:val="24"/>
        </w:rPr>
      </w:pPr>
      <w:r w:rsidRPr="0045262A">
        <w:rPr>
          <w:b/>
          <w:sz w:val="24"/>
          <w:szCs w:val="24"/>
        </w:rPr>
        <w:t>Примечание:</w:t>
      </w:r>
    </w:p>
    <w:p w14:paraId="19A1340D" w14:textId="77777777" w:rsidR="0045262A" w:rsidRPr="0045262A" w:rsidRDefault="0045262A" w:rsidP="0045262A">
      <w:pPr>
        <w:pStyle w:val="a5"/>
        <w:tabs>
          <w:tab w:val="left" w:pos="9498"/>
        </w:tabs>
        <w:ind w:right="144"/>
        <w:jc w:val="left"/>
        <w:rPr>
          <w:sz w:val="24"/>
          <w:szCs w:val="24"/>
        </w:rPr>
      </w:pPr>
      <w:r w:rsidRPr="0045262A">
        <w:rPr>
          <w:sz w:val="24"/>
          <w:szCs w:val="24"/>
        </w:rPr>
        <w:t>1 стандартная доза алкоголя: 1 бокал вина 150 мл, 50 мл водки</w:t>
      </w:r>
    </w:p>
    <w:p w14:paraId="58568B52" w14:textId="5D488C56" w:rsidR="0045262A" w:rsidRPr="0045262A" w:rsidRDefault="0045262A" w:rsidP="0045262A">
      <w:pPr>
        <w:pStyle w:val="a5"/>
        <w:tabs>
          <w:tab w:val="left" w:pos="9498"/>
        </w:tabs>
        <w:ind w:right="144"/>
        <w:jc w:val="left"/>
        <w:rPr>
          <w:sz w:val="24"/>
          <w:szCs w:val="24"/>
        </w:rPr>
      </w:pPr>
      <w:r w:rsidRPr="0045262A">
        <w:rPr>
          <w:sz w:val="24"/>
          <w:szCs w:val="24"/>
        </w:rPr>
        <w:t>1 чайная ложка</w:t>
      </w:r>
      <w:r w:rsidR="00D87090">
        <w:rPr>
          <w:sz w:val="24"/>
          <w:szCs w:val="24"/>
        </w:rPr>
        <w:t xml:space="preserve">– </w:t>
      </w:r>
      <w:r w:rsidRPr="0045262A">
        <w:rPr>
          <w:sz w:val="24"/>
          <w:szCs w:val="24"/>
        </w:rPr>
        <w:t>7,5 гр соли</w:t>
      </w:r>
      <w:r w:rsidRPr="0045262A">
        <w:rPr>
          <w:sz w:val="24"/>
          <w:szCs w:val="24"/>
          <w:lang w:val="kk-KZ"/>
        </w:rPr>
        <w:t xml:space="preserve">                              </w:t>
      </w:r>
      <w:r w:rsidRPr="0045262A">
        <w:rPr>
          <w:sz w:val="24"/>
          <w:szCs w:val="24"/>
        </w:rPr>
        <w:t>0,5 ч.л.</w:t>
      </w:r>
      <w:r w:rsidR="00D87090">
        <w:rPr>
          <w:sz w:val="24"/>
          <w:szCs w:val="24"/>
        </w:rPr>
        <w:t xml:space="preserve">– </w:t>
      </w:r>
      <w:r w:rsidRPr="0045262A">
        <w:rPr>
          <w:sz w:val="24"/>
          <w:szCs w:val="24"/>
        </w:rPr>
        <w:t>5гр соли</w:t>
      </w:r>
    </w:p>
    <w:p w14:paraId="0B2BB643" w14:textId="77777777" w:rsidR="0045262A" w:rsidRPr="0045262A" w:rsidRDefault="0045262A" w:rsidP="0045262A">
      <w:pPr>
        <w:pStyle w:val="a5"/>
        <w:tabs>
          <w:tab w:val="left" w:pos="9498"/>
        </w:tabs>
        <w:ind w:right="144"/>
        <w:jc w:val="left"/>
        <w:rPr>
          <w:sz w:val="24"/>
          <w:szCs w:val="24"/>
        </w:rPr>
      </w:pPr>
    </w:p>
    <w:p w14:paraId="26FBEA47" w14:textId="77777777" w:rsidR="0045262A" w:rsidRPr="0045262A" w:rsidRDefault="0045262A" w:rsidP="0045262A">
      <w:pPr>
        <w:pStyle w:val="a5"/>
        <w:tabs>
          <w:tab w:val="left" w:pos="9498"/>
        </w:tabs>
        <w:ind w:right="144"/>
        <w:jc w:val="left"/>
        <w:rPr>
          <w:sz w:val="24"/>
          <w:szCs w:val="24"/>
        </w:rPr>
      </w:pPr>
    </w:p>
    <w:p w14:paraId="295779A4" w14:textId="77777777" w:rsidR="0045262A" w:rsidRPr="0045262A" w:rsidRDefault="0045262A" w:rsidP="0045262A">
      <w:pPr>
        <w:pStyle w:val="a5"/>
        <w:tabs>
          <w:tab w:val="left" w:pos="9498"/>
        </w:tabs>
        <w:ind w:right="144"/>
        <w:jc w:val="left"/>
        <w:rPr>
          <w:sz w:val="24"/>
          <w:szCs w:val="24"/>
        </w:rPr>
      </w:pPr>
    </w:p>
    <w:p w14:paraId="1BE245DF" w14:textId="77777777" w:rsidR="0045262A" w:rsidRPr="0045262A" w:rsidRDefault="0045262A" w:rsidP="0045262A">
      <w:pPr>
        <w:pStyle w:val="a5"/>
        <w:tabs>
          <w:tab w:val="left" w:pos="9498"/>
        </w:tabs>
        <w:ind w:right="144"/>
        <w:jc w:val="left"/>
        <w:rPr>
          <w:sz w:val="24"/>
          <w:szCs w:val="24"/>
        </w:rPr>
      </w:pPr>
      <w:r w:rsidRPr="0045262A">
        <w:rPr>
          <w:b/>
          <w:sz w:val="24"/>
          <w:szCs w:val="24"/>
        </w:rPr>
        <w:t>Благодарим Вас за участие!</w:t>
      </w:r>
    </w:p>
    <w:p w14:paraId="5EF0251E" w14:textId="77777777" w:rsidR="00C625DE" w:rsidRPr="007F3B0F" w:rsidRDefault="00C625DE" w:rsidP="004E6AA0">
      <w:pPr>
        <w:pStyle w:val="a5"/>
        <w:tabs>
          <w:tab w:val="left" w:pos="9498"/>
        </w:tabs>
        <w:ind w:left="0" w:right="144"/>
        <w:jc w:val="left"/>
        <w:rPr>
          <w:sz w:val="24"/>
          <w:szCs w:val="24"/>
        </w:rPr>
        <w:sectPr w:rsidR="00C625DE" w:rsidRPr="007F3B0F" w:rsidSect="00DE63F4">
          <w:type w:val="nextColumn"/>
          <w:pgSz w:w="11910" w:h="16840"/>
          <w:pgMar w:top="1134" w:right="567" w:bottom="1134" w:left="1701" w:header="0" w:footer="1014" w:gutter="0"/>
          <w:cols w:space="720"/>
        </w:sectPr>
      </w:pPr>
    </w:p>
    <w:p w14:paraId="3FA25130" w14:textId="77777777" w:rsidR="00C625DE" w:rsidRPr="007F3B0F" w:rsidRDefault="005F703F" w:rsidP="003852F0">
      <w:pPr>
        <w:pStyle w:val="1"/>
        <w:tabs>
          <w:tab w:val="left" w:pos="9498"/>
        </w:tabs>
        <w:ind w:left="0" w:right="144" w:firstLine="0"/>
      </w:pPr>
      <w:r w:rsidRPr="007F3B0F">
        <w:rPr>
          <w:spacing w:val="-2"/>
        </w:rPr>
        <w:lastRenderedPageBreak/>
        <w:t>ПРИЛОЖЕНИЕ</w:t>
      </w:r>
      <w:r w:rsidRPr="007F3B0F">
        <w:rPr>
          <w:spacing w:val="-1"/>
        </w:rPr>
        <w:t xml:space="preserve"> </w:t>
      </w:r>
      <w:r w:rsidRPr="007F3B0F">
        <w:rPr>
          <w:spacing w:val="-10"/>
        </w:rPr>
        <w:t>Г</w:t>
      </w:r>
    </w:p>
    <w:p w14:paraId="51116C36" w14:textId="77777777" w:rsidR="00C625DE" w:rsidRPr="007F3B0F" w:rsidRDefault="00C625DE" w:rsidP="004E6AA0">
      <w:pPr>
        <w:pStyle w:val="a3"/>
        <w:tabs>
          <w:tab w:val="left" w:pos="9498"/>
        </w:tabs>
        <w:spacing w:before="244"/>
        <w:ind w:left="0" w:right="144" w:firstLine="0"/>
        <w:jc w:val="left"/>
        <w:rPr>
          <w:b/>
        </w:rPr>
      </w:pPr>
    </w:p>
    <w:p w14:paraId="2471424A" w14:textId="0830DC24" w:rsidR="00C625DE" w:rsidRPr="007F3B0F" w:rsidRDefault="005F703F" w:rsidP="004E6AA0">
      <w:pPr>
        <w:pStyle w:val="a3"/>
        <w:tabs>
          <w:tab w:val="left" w:pos="9498"/>
        </w:tabs>
        <w:ind w:left="0" w:right="144" w:firstLine="0"/>
        <w:jc w:val="center"/>
      </w:pPr>
      <w:r w:rsidRPr="007F3B0F">
        <w:t>Программа</w:t>
      </w:r>
      <w:r w:rsidRPr="007F3B0F">
        <w:rPr>
          <w:spacing w:val="-10"/>
        </w:rPr>
        <w:t xml:space="preserve"> </w:t>
      </w:r>
      <w:r w:rsidRPr="007F3B0F">
        <w:t>семинара</w:t>
      </w:r>
      <w:r w:rsidR="00D87090">
        <w:t xml:space="preserve">– </w:t>
      </w:r>
      <w:r w:rsidRPr="007F3B0F">
        <w:t>тренинга</w:t>
      </w:r>
      <w:r w:rsidRPr="007F3B0F">
        <w:rPr>
          <w:spacing w:val="-5"/>
        </w:rPr>
        <w:t xml:space="preserve"> </w:t>
      </w:r>
      <w:r w:rsidRPr="007F3B0F">
        <w:t>«Независимая</w:t>
      </w:r>
      <w:r w:rsidRPr="007F3B0F">
        <w:rPr>
          <w:spacing w:val="-10"/>
        </w:rPr>
        <w:t xml:space="preserve"> </w:t>
      </w:r>
      <w:r w:rsidRPr="007F3B0F">
        <w:t>сестринская</w:t>
      </w:r>
      <w:r w:rsidRPr="007F3B0F">
        <w:rPr>
          <w:spacing w:val="-10"/>
        </w:rPr>
        <w:t xml:space="preserve"> </w:t>
      </w:r>
      <w:r w:rsidRPr="007F3B0F">
        <w:t>практика</w:t>
      </w:r>
      <w:r w:rsidRPr="007F3B0F">
        <w:rPr>
          <w:spacing w:val="-10"/>
        </w:rPr>
        <w:t xml:space="preserve"> </w:t>
      </w:r>
      <w:r w:rsidRPr="007F3B0F">
        <w:t>в амбулаторных условиях»</w:t>
      </w:r>
    </w:p>
    <w:p w14:paraId="2808CF3A" w14:textId="77777777" w:rsidR="00C625DE" w:rsidRPr="007F3B0F" w:rsidRDefault="00C625DE" w:rsidP="004E6AA0">
      <w:pPr>
        <w:pStyle w:val="a3"/>
        <w:tabs>
          <w:tab w:val="left" w:pos="9498"/>
        </w:tabs>
        <w:ind w:left="0" w:right="144" w:firstLine="0"/>
        <w:jc w:val="left"/>
        <w:rPr>
          <w:sz w:val="20"/>
        </w:rPr>
      </w:pPr>
    </w:p>
    <w:p w14:paraId="75029C57" w14:textId="77777777" w:rsidR="00C625DE" w:rsidRPr="007F3B0F" w:rsidRDefault="00C625DE" w:rsidP="004E6AA0">
      <w:pPr>
        <w:pStyle w:val="a3"/>
        <w:tabs>
          <w:tab w:val="left" w:pos="9498"/>
        </w:tabs>
        <w:ind w:left="0" w:right="144" w:firstLine="0"/>
        <w:jc w:val="left"/>
        <w:rPr>
          <w:sz w:val="20"/>
        </w:rPr>
      </w:pPr>
    </w:p>
    <w:p w14:paraId="00349F42" w14:textId="77777777" w:rsidR="00C625DE" w:rsidRPr="007F3B0F" w:rsidRDefault="005F703F" w:rsidP="004E6AA0">
      <w:pPr>
        <w:pStyle w:val="a3"/>
        <w:tabs>
          <w:tab w:val="left" w:pos="9498"/>
        </w:tabs>
        <w:spacing w:before="111"/>
        <w:ind w:left="0" w:right="144" w:firstLine="0"/>
        <w:jc w:val="left"/>
        <w:rPr>
          <w:sz w:val="20"/>
        </w:rPr>
      </w:pPr>
      <w:r w:rsidRPr="007F3B0F">
        <w:rPr>
          <w:noProof/>
          <w:sz w:val="20"/>
          <w:lang w:eastAsia="ru-RU"/>
        </w:rPr>
        <w:drawing>
          <wp:anchor distT="0" distB="0" distL="0" distR="0" simplePos="0" relativeHeight="251756032" behindDoc="1" locked="0" layoutInCell="1" allowOverlap="1" wp14:anchorId="38F842FB" wp14:editId="272E731F">
            <wp:simplePos x="0" y="0"/>
            <wp:positionH relativeFrom="page">
              <wp:posOffset>1934987</wp:posOffset>
            </wp:positionH>
            <wp:positionV relativeFrom="paragraph">
              <wp:posOffset>232311</wp:posOffset>
            </wp:positionV>
            <wp:extent cx="4703675" cy="7306056"/>
            <wp:effectExtent l="0" t="0" r="0" b="0"/>
            <wp:wrapTopAndBottom/>
            <wp:docPr id="314" name="Image 3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4" name="Image 314"/>
                    <pic:cNvPicPr/>
                  </pic:nvPicPr>
                  <pic:blipFill>
                    <a:blip r:embed="rId66" cstate="print"/>
                    <a:stretch>
                      <a:fillRect/>
                    </a:stretch>
                  </pic:blipFill>
                  <pic:spPr>
                    <a:xfrm>
                      <a:off x="0" y="0"/>
                      <a:ext cx="4703675" cy="7306056"/>
                    </a:xfrm>
                    <a:prstGeom prst="rect">
                      <a:avLst/>
                    </a:prstGeom>
                  </pic:spPr>
                </pic:pic>
              </a:graphicData>
            </a:graphic>
          </wp:anchor>
        </w:drawing>
      </w:r>
    </w:p>
    <w:p w14:paraId="7DCE5EF2" w14:textId="77777777" w:rsidR="00C625DE" w:rsidRPr="007F3B0F" w:rsidRDefault="00C625DE" w:rsidP="004E6AA0">
      <w:pPr>
        <w:pStyle w:val="a3"/>
        <w:tabs>
          <w:tab w:val="left" w:pos="9498"/>
        </w:tabs>
        <w:ind w:left="0" w:right="144"/>
        <w:jc w:val="left"/>
        <w:rPr>
          <w:sz w:val="20"/>
        </w:rPr>
        <w:sectPr w:rsidR="00C625DE" w:rsidRPr="007F3B0F" w:rsidSect="00DE63F4">
          <w:type w:val="nextColumn"/>
          <w:pgSz w:w="11910" w:h="16840"/>
          <w:pgMar w:top="1134" w:right="567" w:bottom="1134" w:left="1701" w:header="0" w:footer="1014" w:gutter="0"/>
          <w:cols w:space="720"/>
        </w:sectPr>
      </w:pPr>
    </w:p>
    <w:p w14:paraId="711D5E0D" w14:textId="77777777" w:rsidR="00C625DE" w:rsidRPr="007F3B0F" w:rsidRDefault="00C625DE" w:rsidP="004E6AA0">
      <w:pPr>
        <w:pStyle w:val="a3"/>
        <w:tabs>
          <w:tab w:val="left" w:pos="9498"/>
        </w:tabs>
        <w:ind w:left="0" w:right="144" w:firstLine="0"/>
        <w:jc w:val="left"/>
        <w:rPr>
          <w:sz w:val="20"/>
        </w:rPr>
      </w:pPr>
    </w:p>
    <w:p w14:paraId="0EAE15C8" w14:textId="77777777" w:rsidR="00C625DE" w:rsidRPr="007F3B0F" w:rsidRDefault="00C625DE" w:rsidP="004E6AA0">
      <w:pPr>
        <w:pStyle w:val="a3"/>
        <w:tabs>
          <w:tab w:val="left" w:pos="9498"/>
        </w:tabs>
        <w:ind w:left="0" w:right="144" w:firstLine="0"/>
        <w:jc w:val="left"/>
        <w:rPr>
          <w:sz w:val="20"/>
        </w:rPr>
      </w:pPr>
    </w:p>
    <w:p w14:paraId="47865347" w14:textId="77777777" w:rsidR="00C625DE" w:rsidRPr="007F3B0F" w:rsidRDefault="00C625DE" w:rsidP="004E6AA0">
      <w:pPr>
        <w:pStyle w:val="a3"/>
        <w:tabs>
          <w:tab w:val="left" w:pos="9498"/>
        </w:tabs>
        <w:spacing w:before="214"/>
        <w:ind w:left="0" w:right="144" w:firstLine="0"/>
        <w:jc w:val="left"/>
        <w:rPr>
          <w:sz w:val="20"/>
        </w:rPr>
      </w:pPr>
    </w:p>
    <w:p w14:paraId="0735986C" w14:textId="77777777" w:rsidR="00C625DE" w:rsidRPr="007F3B0F" w:rsidRDefault="005F703F" w:rsidP="004E6AA0">
      <w:pPr>
        <w:pStyle w:val="a3"/>
        <w:tabs>
          <w:tab w:val="left" w:pos="9498"/>
        </w:tabs>
        <w:ind w:left="0" w:right="144" w:firstLine="0"/>
        <w:jc w:val="left"/>
        <w:rPr>
          <w:sz w:val="20"/>
        </w:rPr>
      </w:pPr>
      <w:r w:rsidRPr="007F3B0F">
        <w:rPr>
          <w:noProof/>
          <w:sz w:val="20"/>
          <w:lang w:eastAsia="ru-RU"/>
        </w:rPr>
        <w:drawing>
          <wp:inline distT="0" distB="0" distL="0" distR="0" wp14:anchorId="3C03413B" wp14:editId="63EA4D85">
            <wp:extent cx="5660701" cy="7696200"/>
            <wp:effectExtent l="0" t="0" r="0" b="0"/>
            <wp:docPr id="315" name="Image 3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5" name="Image 315"/>
                    <pic:cNvPicPr/>
                  </pic:nvPicPr>
                  <pic:blipFill>
                    <a:blip r:embed="rId67" cstate="print"/>
                    <a:stretch>
                      <a:fillRect/>
                    </a:stretch>
                  </pic:blipFill>
                  <pic:spPr>
                    <a:xfrm>
                      <a:off x="0" y="0"/>
                      <a:ext cx="5660701" cy="7696200"/>
                    </a:xfrm>
                    <a:prstGeom prst="rect">
                      <a:avLst/>
                    </a:prstGeom>
                  </pic:spPr>
                </pic:pic>
              </a:graphicData>
            </a:graphic>
          </wp:inline>
        </w:drawing>
      </w:r>
    </w:p>
    <w:p w14:paraId="2E25219B" w14:textId="77777777" w:rsidR="00C625DE" w:rsidRPr="007F3B0F" w:rsidRDefault="00C625DE" w:rsidP="004E6AA0">
      <w:pPr>
        <w:pStyle w:val="a3"/>
        <w:tabs>
          <w:tab w:val="left" w:pos="9498"/>
        </w:tabs>
        <w:ind w:left="0" w:right="144"/>
        <w:jc w:val="left"/>
        <w:rPr>
          <w:sz w:val="20"/>
        </w:rPr>
        <w:sectPr w:rsidR="00C625DE" w:rsidRPr="007F3B0F" w:rsidSect="00DE63F4">
          <w:type w:val="nextColumn"/>
          <w:pgSz w:w="11910" w:h="16840"/>
          <w:pgMar w:top="1134" w:right="567" w:bottom="1134" w:left="1701" w:header="0" w:footer="1014" w:gutter="0"/>
          <w:cols w:space="720"/>
        </w:sectPr>
      </w:pPr>
    </w:p>
    <w:p w14:paraId="6186FDE4" w14:textId="77777777" w:rsidR="00C625DE" w:rsidRPr="007F3B0F" w:rsidRDefault="005F703F" w:rsidP="003852F0">
      <w:pPr>
        <w:pStyle w:val="1"/>
        <w:tabs>
          <w:tab w:val="left" w:pos="9498"/>
        </w:tabs>
        <w:ind w:left="0" w:right="144" w:firstLine="0"/>
      </w:pPr>
      <w:r w:rsidRPr="007F3B0F">
        <w:rPr>
          <w:spacing w:val="-2"/>
        </w:rPr>
        <w:lastRenderedPageBreak/>
        <w:t>ПРИЛОЖЕНИЕ</w:t>
      </w:r>
      <w:r w:rsidRPr="007F3B0F">
        <w:rPr>
          <w:spacing w:val="-1"/>
        </w:rPr>
        <w:t xml:space="preserve"> </w:t>
      </w:r>
      <w:r w:rsidRPr="007F3B0F">
        <w:rPr>
          <w:spacing w:val="-10"/>
        </w:rPr>
        <w:t>Д</w:t>
      </w:r>
    </w:p>
    <w:p w14:paraId="12C6F1B7" w14:textId="77777777" w:rsidR="00C625DE" w:rsidRPr="007F3B0F" w:rsidRDefault="005F703F" w:rsidP="004E6AA0">
      <w:pPr>
        <w:pStyle w:val="a3"/>
        <w:tabs>
          <w:tab w:val="left" w:pos="9498"/>
        </w:tabs>
        <w:spacing w:before="317"/>
        <w:ind w:left="0" w:right="144" w:firstLine="0"/>
        <w:jc w:val="center"/>
      </w:pPr>
      <w:r w:rsidRPr="007F3B0F">
        <w:t>Письма,</w:t>
      </w:r>
      <w:r w:rsidRPr="007F3B0F">
        <w:rPr>
          <w:spacing w:val="-13"/>
        </w:rPr>
        <w:t xml:space="preserve"> </w:t>
      </w:r>
      <w:r w:rsidRPr="007F3B0F">
        <w:t>подтверждающие</w:t>
      </w:r>
      <w:r w:rsidRPr="007F3B0F">
        <w:rPr>
          <w:spacing w:val="-13"/>
        </w:rPr>
        <w:t xml:space="preserve"> </w:t>
      </w:r>
      <w:r w:rsidRPr="007F3B0F">
        <w:t>деятельность</w:t>
      </w:r>
      <w:r w:rsidRPr="007F3B0F">
        <w:rPr>
          <w:spacing w:val="-16"/>
        </w:rPr>
        <w:t xml:space="preserve"> </w:t>
      </w:r>
      <w:r w:rsidRPr="007F3B0F">
        <w:rPr>
          <w:spacing w:val="-2"/>
        </w:rPr>
        <w:t>докторанта</w:t>
      </w:r>
    </w:p>
    <w:p w14:paraId="7533C3CE" w14:textId="77777777" w:rsidR="00C625DE" w:rsidRPr="007F3B0F" w:rsidRDefault="00C625DE" w:rsidP="004E6AA0">
      <w:pPr>
        <w:pStyle w:val="a3"/>
        <w:tabs>
          <w:tab w:val="left" w:pos="9498"/>
        </w:tabs>
        <w:ind w:left="0" w:right="144" w:firstLine="0"/>
        <w:jc w:val="left"/>
        <w:rPr>
          <w:sz w:val="20"/>
        </w:rPr>
      </w:pPr>
    </w:p>
    <w:p w14:paraId="5DEBBD3B" w14:textId="77777777" w:rsidR="00C625DE" w:rsidRPr="007F3B0F" w:rsidRDefault="005F703F" w:rsidP="004E6AA0">
      <w:pPr>
        <w:pStyle w:val="a3"/>
        <w:tabs>
          <w:tab w:val="left" w:pos="9498"/>
        </w:tabs>
        <w:spacing w:before="170"/>
        <w:ind w:left="0" w:right="144" w:firstLine="0"/>
        <w:jc w:val="left"/>
        <w:rPr>
          <w:sz w:val="20"/>
        </w:rPr>
      </w:pPr>
      <w:r w:rsidRPr="007F3B0F">
        <w:rPr>
          <w:noProof/>
          <w:sz w:val="20"/>
          <w:lang w:eastAsia="ru-RU"/>
        </w:rPr>
        <w:drawing>
          <wp:anchor distT="0" distB="0" distL="0" distR="0" simplePos="0" relativeHeight="251757056" behindDoc="1" locked="0" layoutInCell="1" allowOverlap="1" wp14:anchorId="2EACE665" wp14:editId="3A0F8CEE">
            <wp:simplePos x="0" y="0"/>
            <wp:positionH relativeFrom="page">
              <wp:posOffset>1445260</wp:posOffset>
            </wp:positionH>
            <wp:positionV relativeFrom="paragraph">
              <wp:posOffset>269414</wp:posOffset>
            </wp:positionV>
            <wp:extent cx="5158536" cy="8015287"/>
            <wp:effectExtent l="0" t="0" r="0" b="0"/>
            <wp:wrapTopAndBottom/>
            <wp:docPr id="316" name="Image 31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6" name="Image 316"/>
                    <pic:cNvPicPr/>
                  </pic:nvPicPr>
                  <pic:blipFill>
                    <a:blip r:embed="rId68" cstate="print"/>
                    <a:stretch>
                      <a:fillRect/>
                    </a:stretch>
                  </pic:blipFill>
                  <pic:spPr>
                    <a:xfrm>
                      <a:off x="0" y="0"/>
                      <a:ext cx="5158536" cy="8015287"/>
                    </a:xfrm>
                    <a:prstGeom prst="rect">
                      <a:avLst/>
                    </a:prstGeom>
                  </pic:spPr>
                </pic:pic>
              </a:graphicData>
            </a:graphic>
          </wp:anchor>
        </w:drawing>
      </w:r>
    </w:p>
    <w:p w14:paraId="1DEA07E5" w14:textId="566948C8" w:rsidR="00961444" w:rsidRDefault="005F703F" w:rsidP="00BE262D">
      <w:pPr>
        <w:pStyle w:val="a3"/>
        <w:tabs>
          <w:tab w:val="left" w:pos="9498"/>
        </w:tabs>
        <w:ind w:left="0" w:right="144" w:firstLine="0"/>
        <w:jc w:val="left"/>
        <w:rPr>
          <w:b/>
          <w:sz w:val="20"/>
        </w:rPr>
      </w:pPr>
      <w:r w:rsidRPr="007F3B0F">
        <w:rPr>
          <w:noProof/>
          <w:sz w:val="20"/>
          <w:lang w:eastAsia="ru-RU"/>
        </w:rPr>
        <w:lastRenderedPageBreak/>
        <w:drawing>
          <wp:inline distT="0" distB="0" distL="0" distR="0" wp14:anchorId="019E50F2" wp14:editId="41E6069E">
            <wp:extent cx="5828149" cy="9061132"/>
            <wp:effectExtent l="0" t="0" r="0" b="0"/>
            <wp:docPr id="317" name="Image 3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7" name="Image 317"/>
                    <pic:cNvPicPr/>
                  </pic:nvPicPr>
                  <pic:blipFill>
                    <a:blip r:embed="rId69" cstate="print"/>
                    <a:stretch>
                      <a:fillRect/>
                    </a:stretch>
                  </pic:blipFill>
                  <pic:spPr>
                    <a:xfrm>
                      <a:off x="0" y="0"/>
                      <a:ext cx="5828149" cy="9061132"/>
                    </a:xfrm>
                    <a:prstGeom prst="rect">
                      <a:avLst/>
                    </a:prstGeom>
                  </pic:spPr>
                </pic:pic>
              </a:graphicData>
            </a:graphic>
          </wp:inline>
        </w:drawing>
      </w:r>
      <w:bookmarkEnd w:id="0"/>
    </w:p>
    <w:p w14:paraId="6A2ED5A4" w14:textId="63D565F0" w:rsidR="005B041F" w:rsidRPr="007F3B0F" w:rsidRDefault="005B041F" w:rsidP="005B041F">
      <w:pPr>
        <w:pStyle w:val="1"/>
        <w:tabs>
          <w:tab w:val="left" w:pos="9498"/>
        </w:tabs>
        <w:ind w:left="0" w:right="144" w:firstLine="0"/>
      </w:pPr>
      <w:r w:rsidRPr="007F3B0F">
        <w:rPr>
          <w:spacing w:val="-2"/>
        </w:rPr>
        <w:lastRenderedPageBreak/>
        <w:t>ПРИЛОЖЕНИЕ</w:t>
      </w:r>
      <w:r w:rsidRPr="007F3B0F">
        <w:rPr>
          <w:spacing w:val="-1"/>
        </w:rPr>
        <w:t xml:space="preserve"> </w:t>
      </w:r>
      <w:r>
        <w:rPr>
          <w:spacing w:val="-1"/>
        </w:rPr>
        <w:t>Е</w:t>
      </w:r>
    </w:p>
    <w:p w14:paraId="54C2A616" w14:textId="1E5AB768" w:rsidR="005B041F" w:rsidRDefault="005B041F" w:rsidP="00BE262D">
      <w:pPr>
        <w:pStyle w:val="a3"/>
        <w:tabs>
          <w:tab w:val="left" w:pos="9498"/>
        </w:tabs>
        <w:ind w:left="0" w:right="144" w:firstLine="0"/>
        <w:jc w:val="left"/>
        <w:rPr>
          <w:b/>
          <w:noProof/>
          <w:sz w:val="20"/>
          <w:lang w:eastAsia="ru-RU"/>
        </w:rPr>
      </w:pPr>
    </w:p>
    <w:p w14:paraId="193AC708" w14:textId="64006FB9" w:rsidR="005B041F" w:rsidRPr="00BE262D" w:rsidRDefault="005B041F" w:rsidP="00BE262D">
      <w:pPr>
        <w:pStyle w:val="a3"/>
        <w:tabs>
          <w:tab w:val="left" w:pos="9498"/>
        </w:tabs>
        <w:ind w:left="0" w:right="144" w:firstLine="0"/>
        <w:jc w:val="left"/>
        <w:rPr>
          <w:b/>
          <w:sz w:val="20"/>
        </w:rPr>
      </w:pPr>
      <w:r>
        <w:rPr>
          <w:b/>
          <w:noProof/>
          <w:sz w:val="20"/>
          <w:lang w:eastAsia="ru-RU"/>
        </w:rPr>
        <w:drawing>
          <wp:inline distT="0" distB="0" distL="0" distR="0" wp14:anchorId="4699350B" wp14:editId="3E8D77F8">
            <wp:extent cx="5581650" cy="8111490"/>
            <wp:effectExtent l="0" t="0" r="0" b="381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582260" cy="8112377"/>
                    </a:xfrm>
                    <a:prstGeom prst="rect">
                      <a:avLst/>
                    </a:prstGeom>
                    <a:noFill/>
                  </pic:spPr>
                </pic:pic>
              </a:graphicData>
            </a:graphic>
          </wp:inline>
        </w:drawing>
      </w:r>
    </w:p>
    <w:sectPr w:rsidR="005B041F" w:rsidRPr="00BE262D" w:rsidSect="00DE63F4">
      <w:type w:val="nextColumn"/>
      <w:pgSz w:w="11910" w:h="16840"/>
      <w:pgMar w:top="1134" w:right="567" w:bottom="1134" w:left="1701" w:header="0" w:footer="1014"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62C4C01" w14:textId="77777777" w:rsidR="00654826" w:rsidRDefault="00654826">
      <w:r>
        <w:separator/>
      </w:r>
    </w:p>
  </w:endnote>
  <w:endnote w:type="continuationSeparator" w:id="0">
    <w:p w14:paraId="3C249A69" w14:textId="77777777" w:rsidR="00654826" w:rsidRDefault="0065482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984308"/>
      <w:docPartObj>
        <w:docPartGallery w:val="Page Numbers (Bottom of Page)"/>
        <w:docPartUnique/>
      </w:docPartObj>
    </w:sdtPr>
    <w:sdtEndPr>
      <w:rPr>
        <w:sz w:val="28"/>
        <w:szCs w:val="28"/>
      </w:rPr>
    </w:sdtEndPr>
    <w:sdtContent>
      <w:p w14:paraId="09270B37" w14:textId="46B399C0" w:rsidR="00853A93" w:rsidRDefault="00853A93" w:rsidP="006401E7">
        <w:pPr>
          <w:pStyle w:val="af1"/>
          <w:ind w:firstLine="0"/>
          <w:jc w:val="center"/>
        </w:pPr>
        <w:r w:rsidRPr="006401E7">
          <w:rPr>
            <w:sz w:val="28"/>
            <w:szCs w:val="28"/>
          </w:rPr>
          <w:fldChar w:fldCharType="begin"/>
        </w:r>
        <w:r w:rsidRPr="006401E7">
          <w:rPr>
            <w:sz w:val="28"/>
            <w:szCs w:val="28"/>
          </w:rPr>
          <w:instrText>PAGE   \* MERGEFORMAT</w:instrText>
        </w:r>
        <w:r w:rsidRPr="006401E7">
          <w:rPr>
            <w:sz w:val="28"/>
            <w:szCs w:val="28"/>
          </w:rPr>
          <w:fldChar w:fldCharType="separate"/>
        </w:r>
        <w:r w:rsidR="00634CED">
          <w:rPr>
            <w:noProof/>
            <w:sz w:val="28"/>
            <w:szCs w:val="28"/>
          </w:rPr>
          <w:t>8</w:t>
        </w:r>
        <w:r w:rsidRPr="006401E7">
          <w:rPr>
            <w:sz w:val="28"/>
            <w:szCs w:val="28"/>
          </w:rPr>
          <w:fldChar w:fldCharType="end"/>
        </w:r>
      </w:p>
    </w:sdtContent>
  </w:sdt>
  <w:p w14:paraId="63CF9662" w14:textId="17D95F3B" w:rsidR="00853A93" w:rsidRDefault="00853A93">
    <w:pPr>
      <w:pStyle w:val="a3"/>
      <w:spacing w:line="14" w:lineRule="auto"/>
      <w:ind w:left="0" w:firstLine="0"/>
      <w:jc w:val="left"/>
      <w:rPr>
        <w:sz w:val="20"/>
      </w:rPr>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23637600"/>
      <w:docPartObj>
        <w:docPartGallery w:val="Page Numbers (Bottom of Page)"/>
        <w:docPartUnique/>
      </w:docPartObj>
    </w:sdtPr>
    <w:sdtEndPr/>
    <w:sdtContent>
      <w:p w14:paraId="55BCEFF1" w14:textId="6079A311" w:rsidR="00853A93" w:rsidRDefault="00853A93">
        <w:pPr>
          <w:pStyle w:val="af1"/>
          <w:jc w:val="center"/>
        </w:pPr>
        <w:r>
          <w:fldChar w:fldCharType="begin"/>
        </w:r>
        <w:r>
          <w:instrText>PAGE   \* MERGEFORMAT</w:instrText>
        </w:r>
        <w:r>
          <w:fldChar w:fldCharType="separate"/>
        </w:r>
        <w:r w:rsidR="00101FE7">
          <w:rPr>
            <w:noProof/>
          </w:rPr>
          <w:t>52</w:t>
        </w:r>
        <w:r>
          <w:fldChar w:fldCharType="end"/>
        </w:r>
      </w:p>
    </w:sdtContent>
  </w:sdt>
  <w:p w14:paraId="7CC49DCB" w14:textId="775D6A1E" w:rsidR="00853A93" w:rsidRDefault="00853A93">
    <w:pPr>
      <w:pStyle w:val="a3"/>
      <w:spacing w:line="14" w:lineRule="auto"/>
      <w:ind w:left="0" w:firstLine="0"/>
      <w:jc w:val="left"/>
      <w:rPr>
        <w:sz w:val="20"/>
      </w:rPr>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99180465"/>
      <w:docPartObj>
        <w:docPartGallery w:val="Page Numbers (Bottom of Page)"/>
        <w:docPartUnique/>
      </w:docPartObj>
    </w:sdtPr>
    <w:sdtEndPr/>
    <w:sdtContent>
      <w:p w14:paraId="6E301A4C" w14:textId="74EE2819" w:rsidR="00853A93" w:rsidRDefault="00853A93">
        <w:pPr>
          <w:pStyle w:val="af1"/>
          <w:jc w:val="center"/>
        </w:pPr>
        <w:r>
          <w:fldChar w:fldCharType="begin"/>
        </w:r>
        <w:r>
          <w:instrText>PAGE   \* MERGEFORMAT</w:instrText>
        </w:r>
        <w:r>
          <w:fldChar w:fldCharType="separate"/>
        </w:r>
        <w:r w:rsidR="00101FE7">
          <w:rPr>
            <w:noProof/>
          </w:rPr>
          <w:t>53</w:t>
        </w:r>
        <w:r>
          <w:fldChar w:fldCharType="end"/>
        </w:r>
      </w:p>
    </w:sdtContent>
  </w:sdt>
  <w:p w14:paraId="2CD3C371" w14:textId="1619BC23" w:rsidR="00853A93" w:rsidRDefault="00853A93">
    <w:pPr>
      <w:pStyle w:val="a3"/>
      <w:spacing w:line="14" w:lineRule="auto"/>
      <w:ind w:left="0" w:firstLine="0"/>
      <w:jc w:val="left"/>
      <w:rPr>
        <w:sz w:val="20"/>
      </w:rPr>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87846106"/>
      <w:docPartObj>
        <w:docPartGallery w:val="Page Numbers (Bottom of Page)"/>
        <w:docPartUnique/>
      </w:docPartObj>
    </w:sdtPr>
    <w:sdtEndPr/>
    <w:sdtContent>
      <w:p w14:paraId="39B1225D" w14:textId="6E17DF37" w:rsidR="00853A93" w:rsidRDefault="00853A93">
        <w:pPr>
          <w:pStyle w:val="af1"/>
          <w:jc w:val="center"/>
        </w:pPr>
        <w:r>
          <w:fldChar w:fldCharType="begin"/>
        </w:r>
        <w:r>
          <w:instrText>PAGE   \* MERGEFORMAT</w:instrText>
        </w:r>
        <w:r>
          <w:fldChar w:fldCharType="separate"/>
        </w:r>
        <w:r w:rsidR="00101FE7">
          <w:rPr>
            <w:noProof/>
          </w:rPr>
          <w:t>54</w:t>
        </w:r>
        <w:r>
          <w:fldChar w:fldCharType="end"/>
        </w:r>
      </w:p>
    </w:sdtContent>
  </w:sdt>
  <w:p w14:paraId="6647E6DF" w14:textId="498E9C09" w:rsidR="00853A93" w:rsidRDefault="00853A93">
    <w:pPr>
      <w:pStyle w:val="a3"/>
      <w:spacing w:line="14" w:lineRule="auto"/>
      <w:ind w:left="0" w:firstLine="0"/>
      <w:jc w:val="left"/>
      <w:rPr>
        <w:sz w:val="20"/>
      </w:rPr>
    </w:pP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1201297"/>
      <w:docPartObj>
        <w:docPartGallery w:val="Page Numbers (Bottom of Page)"/>
        <w:docPartUnique/>
      </w:docPartObj>
    </w:sdtPr>
    <w:sdtEndPr/>
    <w:sdtContent>
      <w:p w14:paraId="5C6931B9" w14:textId="677E8E5B" w:rsidR="00853A93" w:rsidRDefault="00853A93">
        <w:pPr>
          <w:pStyle w:val="af1"/>
          <w:jc w:val="center"/>
        </w:pPr>
        <w:r>
          <w:fldChar w:fldCharType="begin"/>
        </w:r>
        <w:r>
          <w:instrText>PAGE   \* MERGEFORMAT</w:instrText>
        </w:r>
        <w:r>
          <w:fldChar w:fldCharType="separate"/>
        </w:r>
        <w:r w:rsidR="00101FE7">
          <w:rPr>
            <w:noProof/>
          </w:rPr>
          <w:t>55</w:t>
        </w:r>
        <w:r>
          <w:fldChar w:fldCharType="end"/>
        </w:r>
      </w:p>
    </w:sdtContent>
  </w:sdt>
  <w:p w14:paraId="56F99F7F" w14:textId="7C2536C5" w:rsidR="00853A93" w:rsidRDefault="00853A93">
    <w:pPr>
      <w:pStyle w:val="a3"/>
      <w:spacing w:line="14" w:lineRule="auto"/>
      <w:ind w:left="0" w:firstLine="0"/>
      <w:jc w:val="left"/>
      <w:rPr>
        <w:sz w:val="20"/>
      </w:rPr>
    </w:pPr>
  </w:p>
</w:ftr>
</file>

<file path=word/footer1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48209864"/>
      <w:docPartObj>
        <w:docPartGallery w:val="Page Numbers (Bottom of Page)"/>
        <w:docPartUnique/>
      </w:docPartObj>
    </w:sdtPr>
    <w:sdtEndPr/>
    <w:sdtContent>
      <w:p w14:paraId="43416B23" w14:textId="0F47B845" w:rsidR="00853A93" w:rsidRDefault="00853A93">
        <w:pPr>
          <w:pStyle w:val="af1"/>
          <w:jc w:val="center"/>
        </w:pPr>
        <w:r>
          <w:fldChar w:fldCharType="begin"/>
        </w:r>
        <w:r>
          <w:instrText>PAGE   \* MERGEFORMAT</w:instrText>
        </w:r>
        <w:r>
          <w:fldChar w:fldCharType="separate"/>
        </w:r>
        <w:r w:rsidR="006F37EA">
          <w:rPr>
            <w:noProof/>
          </w:rPr>
          <w:t>61</w:t>
        </w:r>
        <w:r>
          <w:fldChar w:fldCharType="end"/>
        </w:r>
      </w:p>
    </w:sdtContent>
  </w:sdt>
  <w:p w14:paraId="2FE476B2" w14:textId="6A51128C" w:rsidR="00853A93" w:rsidRDefault="00853A93">
    <w:pPr>
      <w:pStyle w:val="a3"/>
      <w:spacing w:line="14" w:lineRule="auto"/>
      <w:ind w:left="0" w:firstLine="0"/>
      <w:jc w:val="left"/>
      <w:rPr>
        <w:sz w:val="20"/>
      </w:rPr>
    </w:pPr>
  </w:p>
</w:ftr>
</file>

<file path=word/footer1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9674773"/>
      <w:docPartObj>
        <w:docPartGallery w:val="Page Numbers (Bottom of Page)"/>
        <w:docPartUnique/>
      </w:docPartObj>
    </w:sdtPr>
    <w:sdtEndPr/>
    <w:sdtContent>
      <w:p w14:paraId="74AB7D93" w14:textId="4083033E" w:rsidR="00853A93" w:rsidRDefault="00853A93">
        <w:pPr>
          <w:pStyle w:val="af1"/>
          <w:jc w:val="center"/>
        </w:pPr>
        <w:r>
          <w:fldChar w:fldCharType="begin"/>
        </w:r>
        <w:r>
          <w:instrText>PAGE   \* MERGEFORMAT</w:instrText>
        </w:r>
        <w:r>
          <w:fldChar w:fldCharType="separate"/>
        </w:r>
        <w:r w:rsidR="00694988">
          <w:rPr>
            <w:noProof/>
          </w:rPr>
          <w:t>77</w:t>
        </w:r>
        <w:r>
          <w:fldChar w:fldCharType="end"/>
        </w:r>
      </w:p>
    </w:sdtContent>
  </w:sdt>
  <w:p w14:paraId="71FD63B7" w14:textId="77777777" w:rsidR="00853A93" w:rsidRDefault="00853A93">
    <w:pPr>
      <w:pStyle w:val="a3"/>
      <w:spacing w:line="14" w:lineRule="auto"/>
      <w:ind w:left="0" w:firstLine="0"/>
      <w:jc w:val="left"/>
      <w:rPr>
        <w:sz w:val="2"/>
      </w:rPr>
    </w:pPr>
  </w:p>
</w:ftr>
</file>

<file path=word/footer1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31096951"/>
      <w:docPartObj>
        <w:docPartGallery w:val="Page Numbers (Bottom of Page)"/>
        <w:docPartUnique/>
      </w:docPartObj>
    </w:sdtPr>
    <w:sdtEndPr/>
    <w:sdtContent>
      <w:p w14:paraId="1B7B4185" w14:textId="3A202EDC" w:rsidR="00853A93" w:rsidRDefault="00853A93">
        <w:pPr>
          <w:pStyle w:val="af1"/>
          <w:jc w:val="center"/>
        </w:pPr>
        <w:r>
          <w:fldChar w:fldCharType="begin"/>
        </w:r>
        <w:r>
          <w:instrText>PAGE   \* MERGEFORMAT</w:instrText>
        </w:r>
        <w:r>
          <w:fldChar w:fldCharType="separate"/>
        </w:r>
        <w:r w:rsidR="00694988">
          <w:rPr>
            <w:noProof/>
          </w:rPr>
          <w:t>79</w:t>
        </w:r>
        <w:r>
          <w:fldChar w:fldCharType="end"/>
        </w:r>
      </w:p>
    </w:sdtContent>
  </w:sdt>
  <w:p w14:paraId="628D4948" w14:textId="77777777" w:rsidR="00853A93" w:rsidRDefault="00853A93">
    <w:pPr>
      <w:pStyle w:val="a3"/>
      <w:spacing w:line="14" w:lineRule="auto"/>
      <w:ind w:left="0" w:firstLine="0"/>
      <w:jc w:val="left"/>
      <w:rPr>
        <w:sz w:val="2"/>
      </w:rPr>
    </w:pPr>
  </w:p>
</w:ftr>
</file>

<file path=word/footer1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2144628"/>
      <w:docPartObj>
        <w:docPartGallery w:val="Page Numbers (Bottom of Page)"/>
        <w:docPartUnique/>
      </w:docPartObj>
    </w:sdtPr>
    <w:sdtEndPr/>
    <w:sdtContent>
      <w:p w14:paraId="1D0DA1F5" w14:textId="7E2EDF98" w:rsidR="00853A93" w:rsidRDefault="00853A93">
        <w:pPr>
          <w:pStyle w:val="af1"/>
          <w:jc w:val="center"/>
        </w:pPr>
        <w:r>
          <w:fldChar w:fldCharType="begin"/>
        </w:r>
        <w:r>
          <w:instrText>PAGE   \* MERGEFORMAT</w:instrText>
        </w:r>
        <w:r>
          <w:fldChar w:fldCharType="separate"/>
        </w:r>
        <w:r w:rsidR="009E6571">
          <w:rPr>
            <w:noProof/>
          </w:rPr>
          <w:t>80</w:t>
        </w:r>
        <w:r>
          <w:fldChar w:fldCharType="end"/>
        </w:r>
      </w:p>
    </w:sdtContent>
  </w:sdt>
  <w:p w14:paraId="2F0AE9F4" w14:textId="77777777" w:rsidR="00853A93" w:rsidRDefault="00853A93">
    <w:pPr>
      <w:pStyle w:val="a3"/>
      <w:spacing w:line="14" w:lineRule="auto"/>
      <w:ind w:left="0" w:firstLine="0"/>
      <w:jc w:val="left"/>
      <w:rPr>
        <w:sz w:val="2"/>
      </w:rPr>
    </w:pPr>
  </w:p>
</w:ftr>
</file>

<file path=word/footer1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233471200"/>
      <w:docPartObj>
        <w:docPartGallery w:val="Page Numbers (Bottom of Page)"/>
        <w:docPartUnique/>
      </w:docPartObj>
    </w:sdtPr>
    <w:sdtEndPr>
      <w:rPr>
        <w:sz w:val="28"/>
        <w:szCs w:val="28"/>
      </w:rPr>
    </w:sdtEndPr>
    <w:sdtContent>
      <w:p w14:paraId="18F8557B" w14:textId="7188E94C" w:rsidR="00853A93" w:rsidRPr="00081A9A" w:rsidRDefault="00853A93" w:rsidP="00081A9A">
        <w:pPr>
          <w:pStyle w:val="af1"/>
          <w:jc w:val="center"/>
          <w:rPr>
            <w:sz w:val="28"/>
            <w:szCs w:val="28"/>
          </w:rPr>
        </w:pPr>
        <w:r w:rsidRPr="00081A9A">
          <w:rPr>
            <w:sz w:val="28"/>
            <w:szCs w:val="28"/>
          </w:rPr>
          <w:fldChar w:fldCharType="begin"/>
        </w:r>
        <w:r w:rsidRPr="00081A9A">
          <w:rPr>
            <w:sz w:val="28"/>
            <w:szCs w:val="28"/>
          </w:rPr>
          <w:instrText>PAGE   \* MERGEFORMAT</w:instrText>
        </w:r>
        <w:r w:rsidRPr="00081A9A">
          <w:rPr>
            <w:sz w:val="28"/>
            <w:szCs w:val="28"/>
          </w:rPr>
          <w:fldChar w:fldCharType="separate"/>
        </w:r>
        <w:r w:rsidR="009E6571">
          <w:rPr>
            <w:noProof/>
            <w:sz w:val="28"/>
            <w:szCs w:val="28"/>
          </w:rPr>
          <w:t>94</w:t>
        </w:r>
        <w:r w:rsidRPr="00081A9A">
          <w:rPr>
            <w:sz w:val="28"/>
            <w:szCs w:val="28"/>
          </w:rPr>
          <w:fldChar w:fldCharType="end"/>
        </w:r>
      </w:p>
    </w:sdtContent>
  </w:sdt>
  <w:p w14:paraId="7FF549B1" w14:textId="509FAE8E" w:rsidR="00853A93" w:rsidRDefault="00853A93">
    <w:pPr>
      <w:pStyle w:val="a3"/>
      <w:spacing w:line="14" w:lineRule="auto"/>
      <w:ind w:left="0" w:firstLine="0"/>
      <w:jc w:val="left"/>
      <w:rPr>
        <w:sz w:val="20"/>
      </w:rPr>
    </w:pPr>
  </w:p>
</w:ftr>
</file>

<file path=word/footer1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841898303"/>
      <w:docPartObj>
        <w:docPartGallery w:val="Page Numbers (Bottom of Page)"/>
        <w:docPartUnique/>
      </w:docPartObj>
    </w:sdtPr>
    <w:sdtEndPr/>
    <w:sdtContent>
      <w:p w14:paraId="561BC58F" w14:textId="2664582A" w:rsidR="00853A93" w:rsidRDefault="00853A93" w:rsidP="00081A9A">
        <w:pPr>
          <w:pStyle w:val="af1"/>
          <w:jc w:val="center"/>
        </w:pPr>
        <w:r>
          <w:fldChar w:fldCharType="begin"/>
        </w:r>
        <w:r>
          <w:instrText>PAGE   \* MERGEFORMAT</w:instrText>
        </w:r>
        <w:r>
          <w:fldChar w:fldCharType="separate"/>
        </w:r>
        <w:r w:rsidR="00694988">
          <w:rPr>
            <w:noProof/>
          </w:rPr>
          <w:t>97</w:t>
        </w:r>
        <w:r>
          <w:fldChar w:fldCharType="end"/>
        </w:r>
      </w:p>
    </w:sdtContent>
  </w:sdt>
  <w:p w14:paraId="5BAFD694" w14:textId="04589A15" w:rsidR="00853A93" w:rsidRDefault="00853A93">
    <w:pPr>
      <w:pStyle w:val="a3"/>
      <w:spacing w:line="14" w:lineRule="auto"/>
      <w:ind w:left="0" w:firstLine="0"/>
      <w:jc w:val="left"/>
      <w:rPr>
        <w:sz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29248239"/>
      <w:docPartObj>
        <w:docPartGallery w:val="Page Numbers (Bottom of Page)"/>
        <w:docPartUnique/>
      </w:docPartObj>
    </w:sdtPr>
    <w:sdtEndPr/>
    <w:sdtContent>
      <w:p w14:paraId="0045804B" w14:textId="06F0D65C" w:rsidR="00853A93" w:rsidRDefault="00853A93">
        <w:pPr>
          <w:pStyle w:val="af1"/>
          <w:jc w:val="center"/>
        </w:pPr>
        <w:r>
          <w:fldChar w:fldCharType="begin"/>
        </w:r>
        <w:r>
          <w:instrText>PAGE   \* MERGEFORMAT</w:instrText>
        </w:r>
        <w:r>
          <w:fldChar w:fldCharType="separate"/>
        </w:r>
        <w:r w:rsidR="003C2565">
          <w:rPr>
            <w:noProof/>
          </w:rPr>
          <w:t>31</w:t>
        </w:r>
        <w:r>
          <w:fldChar w:fldCharType="end"/>
        </w:r>
      </w:p>
    </w:sdtContent>
  </w:sdt>
  <w:p w14:paraId="151B011F" w14:textId="2293197C" w:rsidR="00853A93" w:rsidRDefault="00853A93">
    <w:pPr>
      <w:pStyle w:val="a3"/>
      <w:spacing w:line="14" w:lineRule="auto"/>
      <w:ind w:left="0" w:firstLine="0"/>
      <w:jc w:val="left"/>
      <w:rPr>
        <w:sz w:val="20"/>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090811995"/>
      <w:docPartObj>
        <w:docPartGallery w:val="Page Numbers (Bottom of Page)"/>
        <w:docPartUnique/>
      </w:docPartObj>
    </w:sdtPr>
    <w:sdtEndPr/>
    <w:sdtContent>
      <w:p w14:paraId="0F6A5B1C" w14:textId="76285F49" w:rsidR="00853A93" w:rsidRDefault="00853A93">
        <w:pPr>
          <w:pStyle w:val="af1"/>
          <w:jc w:val="center"/>
        </w:pPr>
        <w:r>
          <w:fldChar w:fldCharType="begin"/>
        </w:r>
        <w:r>
          <w:instrText>PAGE   \* MERGEFORMAT</w:instrText>
        </w:r>
        <w:r>
          <w:fldChar w:fldCharType="separate"/>
        </w:r>
        <w:r w:rsidR="003C2565">
          <w:rPr>
            <w:noProof/>
          </w:rPr>
          <w:t>32</w:t>
        </w:r>
        <w:r>
          <w:fldChar w:fldCharType="end"/>
        </w:r>
      </w:p>
    </w:sdtContent>
  </w:sdt>
  <w:p w14:paraId="25870682" w14:textId="53E83C9E" w:rsidR="00853A93" w:rsidRDefault="00853A93">
    <w:pPr>
      <w:pStyle w:val="a3"/>
      <w:spacing w:line="14" w:lineRule="auto"/>
      <w:ind w:left="0" w:firstLine="0"/>
      <w:jc w:val="left"/>
      <w:rPr>
        <w:sz w:val="20"/>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929728260"/>
      <w:docPartObj>
        <w:docPartGallery w:val="Page Numbers (Bottom of Page)"/>
        <w:docPartUnique/>
      </w:docPartObj>
    </w:sdtPr>
    <w:sdtEndPr/>
    <w:sdtContent>
      <w:p w14:paraId="3060A938" w14:textId="08727635" w:rsidR="00853A93" w:rsidRDefault="00853A93">
        <w:pPr>
          <w:pStyle w:val="af1"/>
          <w:jc w:val="center"/>
        </w:pPr>
        <w:r>
          <w:fldChar w:fldCharType="begin"/>
        </w:r>
        <w:r>
          <w:instrText>PAGE   \* MERGEFORMAT</w:instrText>
        </w:r>
        <w:r>
          <w:fldChar w:fldCharType="separate"/>
        </w:r>
        <w:r w:rsidR="00CA4504">
          <w:rPr>
            <w:noProof/>
          </w:rPr>
          <w:t>36</w:t>
        </w:r>
        <w:r>
          <w:fldChar w:fldCharType="end"/>
        </w:r>
      </w:p>
    </w:sdtContent>
  </w:sdt>
  <w:p w14:paraId="527E42F2" w14:textId="573BE8D9" w:rsidR="00853A93" w:rsidRDefault="00853A93">
    <w:pPr>
      <w:pStyle w:val="a3"/>
      <w:spacing w:line="14" w:lineRule="auto"/>
      <w:ind w:left="0" w:firstLine="0"/>
      <w:jc w:val="left"/>
      <w:rPr>
        <w:sz w:val="20"/>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72073734"/>
      <w:docPartObj>
        <w:docPartGallery w:val="Page Numbers (Bottom of Page)"/>
        <w:docPartUnique/>
      </w:docPartObj>
    </w:sdtPr>
    <w:sdtEndPr/>
    <w:sdtContent>
      <w:p w14:paraId="157498F9" w14:textId="3E856681" w:rsidR="00853A93" w:rsidRDefault="00853A93">
        <w:pPr>
          <w:pStyle w:val="af1"/>
          <w:jc w:val="center"/>
        </w:pPr>
        <w:r>
          <w:fldChar w:fldCharType="begin"/>
        </w:r>
        <w:r>
          <w:instrText>PAGE   \* MERGEFORMAT</w:instrText>
        </w:r>
        <w:r>
          <w:fldChar w:fldCharType="separate"/>
        </w:r>
        <w:r w:rsidR="003C2565">
          <w:rPr>
            <w:noProof/>
          </w:rPr>
          <w:t>38</w:t>
        </w:r>
        <w:r>
          <w:fldChar w:fldCharType="end"/>
        </w:r>
      </w:p>
    </w:sdtContent>
  </w:sdt>
  <w:p w14:paraId="013F0C60" w14:textId="0A12FCB0" w:rsidR="00853A93" w:rsidRDefault="00853A93">
    <w:pPr>
      <w:pStyle w:val="a3"/>
      <w:spacing w:line="14" w:lineRule="auto"/>
      <w:ind w:left="0" w:firstLine="0"/>
      <w:jc w:val="left"/>
      <w:rPr>
        <w:sz w:val="20"/>
      </w:rPr>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61906027"/>
      <w:docPartObj>
        <w:docPartGallery w:val="Page Numbers (Bottom of Page)"/>
        <w:docPartUnique/>
      </w:docPartObj>
    </w:sdtPr>
    <w:sdtEndPr/>
    <w:sdtContent>
      <w:p w14:paraId="5504D8C5" w14:textId="41D8DF69" w:rsidR="00853A93" w:rsidRDefault="00853A93">
        <w:pPr>
          <w:pStyle w:val="af1"/>
          <w:jc w:val="center"/>
        </w:pPr>
        <w:r>
          <w:fldChar w:fldCharType="begin"/>
        </w:r>
        <w:r>
          <w:instrText>PAGE   \* MERGEFORMAT</w:instrText>
        </w:r>
        <w:r>
          <w:fldChar w:fldCharType="separate"/>
        </w:r>
        <w:r w:rsidR="003C2565">
          <w:rPr>
            <w:noProof/>
          </w:rPr>
          <w:t>40</w:t>
        </w:r>
        <w:r>
          <w:fldChar w:fldCharType="end"/>
        </w:r>
      </w:p>
    </w:sdtContent>
  </w:sdt>
  <w:p w14:paraId="71B48DD5" w14:textId="3CC71992" w:rsidR="00853A93" w:rsidRDefault="00853A93">
    <w:pPr>
      <w:pStyle w:val="a3"/>
      <w:spacing w:line="14" w:lineRule="auto"/>
      <w:ind w:left="0" w:firstLine="0"/>
      <w:jc w:val="left"/>
      <w:rPr>
        <w:sz w:val="20"/>
      </w:rPr>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143680094"/>
      <w:docPartObj>
        <w:docPartGallery w:val="Page Numbers (Bottom of Page)"/>
        <w:docPartUnique/>
      </w:docPartObj>
    </w:sdtPr>
    <w:sdtEndPr/>
    <w:sdtContent>
      <w:p w14:paraId="2EEBE5E5" w14:textId="0CBF6FB3" w:rsidR="00853A93" w:rsidRDefault="00853A93">
        <w:pPr>
          <w:pStyle w:val="af1"/>
          <w:jc w:val="center"/>
        </w:pPr>
        <w:r>
          <w:fldChar w:fldCharType="begin"/>
        </w:r>
        <w:r>
          <w:instrText>PAGE   \* MERGEFORMAT</w:instrText>
        </w:r>
        <w:r>
          <w:fldChar w:fldCharType="separate"/>
        </w:r>
        <w:r w:rsidR="003C2565">
          <w:rPr>
            <w:noProof/>
          </w:rPr>
          <w:t>41</w:t>
        </w:r>
        <w:r>
          <w:fldChar w:fldCharType="end"/>
        </w:r>
      </w:p>
    </w:sdtContent>
  </w:sdt>
  <w:p w14:paraId="6BE471DB" w14:textId="3E6986C2" w:rsidR="00853A93" w:rsidRDefault="00853A93">
    <w:pPr>
      <w:pStyle w:val="a3"/>
      <w:spacing w:line="14" w:lineRule="auto"/>
      <w:ind w:left="0" w:firstLine="0"/>
      <w:jc w:val="left"/>
      <w:rPr>
        <w:sz w:val="20"/>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360591620"/>
      <w:docPartObj>
        <w:docPartGallery w:val="Page Numbers (Bottom of Page)"/>
        <w:docPartUnique/>
      </w:docPartObj>
    </w:sdtPr>
    <w:sdtEndPr/>
    <w:sdtContent>
      <w:p w14:paraId="5478EBF7" w14:textId="544ED2BD" w:rsidR="00853A93" w:rsidRDefault="00853A93">
        <w:pPr>
          <w:pStyle w:val="af1"/>
          <w:jc w:val="center"/>
        </w:pPr>
        <w:r>
          <w:fldChar w:fldCharType="begin"/>
        </w:r>
        <w:r>
          <w:instrText>PAGE   \* MERGEFORMAT</w:instrText>
        </w:r>
        <w:r>
          <w:fldChar w:fldCharType="separate"/>
        </w:r>
        <w:r w:rsidR="003C2565">
          <w:rPr>
            <w:noProof/>
          </w:rPr>
          <w:t>45</w:t>
        </w:r>
        <w:r>
          <w:fldChar w:fldCharType="end"/>
        </w:r>
      </w:p>
    </w:sdtContent>
  </w:sdt>
  <w:p w14:paraId="71CD30F8" w14:textId="746EA9E7" w:rsidR="00853A93" w:rsidRDefault="00853A93">
    <w:pPr>
      <w:pStyle w:val="a3"/>
      <w:spacing w:line="14" w:lineRule="auto"/>
      <w:ind w:left="0" w:firstLine="0"/>
      <w:jc w:val="left"/>
      <w:rPr>
        <w:sz w:val="20"/>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24721621"/>
      <w:docPartObj>
        <w:docPartGallery w:val="Page Numbers (Bottom of Page)"/>
        <w:docPartUnique/>
      </w:docPartObj>
    </w:sdtPr>
    <w:sdtEndPr/>
    <w:sdtContent>
      <w:p w14:paraId="14A8CDAA" w14:textId="6E337594" w:rsidR="00853A93" w:rsidRDefault="00853A93">
        <w:pPr>
          <w:pStyle w:val="af1"/>
          <w:jc w:val="center"/>
        </w:pPr>
        <w:r>
          <w:fldChar w:fldCharType="begin"/>
        </w:r>
        <w:r>
          <w:instrText>PAGE   \* MERGEFORMAT</w:instrText>
        </w:r>
        <w:r>
          <w:fldChar w:fldCharType="separate"/>
        </w:r>
        <w:r w:rsidR="00101FE7">
          <w:rPr>
            <w:noProof/>
          </w:rPr>
          <w:t>49</w:t>
        </w:r>
        <w:r>
          <w:fldChar w:fldCharType="end"/>
        </w:r>
      </w:p>
    </w:sdtContent>
  </w:sdt>
  <w:p w14:paraId="36A96EC0" w14:textId="3F28A0AC" w:rsidR="00853A93" w:rsidRDefault="00853A93">
    <w:pPr>
      <w:pStyle w:val="a3"/>
      <w:spacing w:line="14" w:lineRule="auto"/>
      <w:ind w:left="0" w:firstLine="0"/>
      <w:jc w:val="left"/>
      <w:rPr>
        <w:sz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6FEF7E2" w14:textId="77777777" w:rsidR="00654826" w:rsidRDefault="00654826">
      <w:r>
        <w:separator/>
      </w:r>
    </w:p>
  </w:footnote>
  <w:footnote w:type="continuationSeparator" w:id="0">
    <w:p w14:paraId="0CA22774" w14:textId="77777777" w:rsidR="00654826" w:rsidRDefault="00654826">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78" type="#_x0000_t75" style="width:192pt;height:159.75pt" o:bullet="t">
        <v:imagedata r:id="rId1" o:title="800"/>
      </v:shape>
    </w:pict>
  </w:numPicBullet>
  <w:abstractNum w:abstractNumId="0" w15:restartNumberingAfterBreak="0">
    <w:nsid w:val="07D474AA"/>
    <w:multiLevelType w:val="hybridMultilevel"/>
    <w:tmpl w:val="5E242264"/>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12074F46"/>
    <w:multiLevelType w:val="hybridMultilevel"/>
    <w:tmpl w:val="FBA6D41E"/>
    <w:lvl w:ilvl="0" w:tplc="2DFA33F2">
      <w:numFmt w:val="bullet"/>
      <w:lvlText w:val="•"/>
      <w:lvlJc w:val="left"/>
      <w:pPr>
        <w:ind w:left="736" w:hanging="168"/>
      </w:pPr>
      <w:rPr>
        <w:rFonts w:ascii="Times New Roman" w:eastAsia="Times New Roman" w:hAnsi="Times New Roman" w:cs="Times New Roman" w:hint="default"/>
        <w:b w:val="0"/>
        <w:bCs w:val="0"/>
        <w:i w:val="0"/>
        <w:iCs w:val="0"/>
        <w:spacing w:val="0"/>
        <w:w w:val="99"/>
        <w:sz w:val="28"/>
        <w:szCs w:val="28"/>
        <w:lang w:val="ru-RU" w:eastAsia="en-US" w:bidi="ar-SA"/>
      </w:rPr>
    </w:lvl>
    <w:lvl w:ilvl="1" w:tplc="3A868B40">
      <w:numFmt w:val="bullet"/>
      <w:lvlText w:val="•"/>
      <w:lvlJc w:val="left"/>
      <w:pPr>
        <w:ind w:left="1623" w:hanging="168"/>
      </w:pPr>
      <w:rPr>
        <w:rFonts w:hint="default"/>
        <w:lang w:val="ru-RU" w:eastAsia="en-US" w:bidi="ar-SA"/>
      </w:rPr>
    </w:lvl>
    <w:lvl w:ilvl="2" w:tplc="871CBBD6">
      <w:numFmt w:val="bullet"/>
      <w:lvlText w:val="•"/>
      <w:lvlJc w:val="left"/>
      <w:pPr>
        <w:ind w:left="2501" w:hanging="168"/>
      </w:pPr>
      <w:rPr>
        <w:rFonts w:hint="default"/>
        <w:lang w:val="ru-RU" w:eastAsia="en-US" w:bidi="ar-SA"/>
      </w:rPr>
    </w:lvl>
    <w:lvl w:ilvl="3" w:tplc="71E4B04A">
      <w:numFmt w:val="bullet"/>
      <w:lvlText w:val="•"/>
      <w:lvlJc w:val="left"/>
      <w:pPr>
        <w:ind w:left="3379" w:hanging="168"/>
      </w:pPr>
      <w:rPr>
        <w:rFonts w:hint="default"/>
        <w:lang w:val="ru-RU" w:eastAsia="en-US" w:bidi="ar-SA"/>
      </w:rPr>
    </w:lvl>
    <w:lvl w:ilvl="4" w:tplc="7A28D3EC">
      <w:numFmt w:val="bullet"/>
      <w:lvlText w:val="•"/>
      <w:lvlJc w:val="left"/>
      <w:pPr>
        <w:ind w:left="4257" w:hanging="168"/>
      </w:pPr>
      <w:rPr>
        <w:rFonts w:hint="default"/>
        <w:lang w:val="ru-RU" w:eastAsia="en-US" w:bidi="ar-SA"/>
      </w:rPr>
    </w:lvl>
    <w:lvl w:ilvl="5" w:tplc="7A92B856">
      <w:numFmt w:val="bullet"/>
      <w:lvlText w:val="•"/>
      <w:lvlJc w:val="left"/>
      <w:pPr>
        <w:ind w:left="5135" w:hanging="168"/>
      </w:pPr>
      <w:rPr>
        <w:rFonts w:hint="default"/>
        <w:lang w:val="ru-RU" w:eastAsia="en-US" w:bidi="ar-SA"/>
      </w:rPr>
    </w:lvl>
    <w:lvl w:ilvl="6" w:tplc="5DA02A22">
      <w:numFmt w:val="bullet"/>
      <w:lvlText w:val="•"/>
      <w:lvlJc w:val="left"/>
      <w:pPr>
        <w:ind w:left="6014" w:hanging="168"/>
      </w:pPr>
      <w:rPr>
        <w:rFonts w:hint="default"/>
        <w:lang w:val="ru-RU" w:eastAsia="en-US" w:bidi="ar-SA"/>
      </w:rPr>
    </w:lvl>
    <w:lvl w:ilvl="7" w:tplc="A1246F00">
      <w:numFmt w:val="bullet"/>
      <w:lvlText w:val="•"/>
      <w:lvlJc w:val="left"/>
      <w:pPr>
        <w:ind w:left="6892" w:hanging="168"/>
      </w:pPr>
      <w:rPr>
        <w:rFonts w:hint="default"/>
        <w:lang w:val="ru-RU" w:eastAsia="en-US" w:bidi="ar-SA"/>
      </w:rPr>
    </w:lvl>
    <w:lvl w:ilvl="8" w:tplc="BD8E65BC">
      <w:numFmt w:val="bullet"/>
      <w:lvlText w:val="•"/>
      <w:lvlJc w:val="left"/>
      <w:pPr>
        <w:ind w:left="7770" w:hanging="168"/>
      </w:pPr>
      <w:rPr>
        <w:rFonts w:hint="default"/>
        <w:lang w:val="ru-RU" w:eastAsia="en-US" w:bidi="ar-SA"/>
      </w:rPr>
    </w:lvl>
  </w:abstractNum>
  <w:abstractNum w:abstractNumId="2" w15:restartNumberingAfterBreak="0">
    <w:nsid w:val="12AC7654"/>
    <w:multiLevelType w:val="hybridMultilevel"/>
    <w:tmpl w:val="A84AA98C"/>
    <w:lvl w:ilvl="0" w:tplc="F6CC86F4">
      <w:numFmt w:val="bullet"/>
      <w:lvlText w:val="-"/>
      <w:lvlJc w:val="left"/>
      <w:pPr>
        <w:ind w:left="140" w:hanging="155"/>
      </w:pPr>
      <w:rPr>
        <w:rFonts w:ascii="Times New Roman" w:eastAsia="Times New Roman" w:hAnsi="Times New Roman" w:cs="Times New Roman" w:hint="default"/>
        <w:b w:val="0"/>
        <w:bCs w:val="0"/>
        <w:i w:val="0"/>
        <w:iCs w:val="0"/>
        <w:spacing w:val="0"/>
        <w:w w:val="99"/>
        <w:sz w:val="28"/>
        <w:szCs w:val="28"/>
        <w:lang w:val="ru-RU" w:eastAsia="en-US" w:bidi="ar-SA"/>
      </w:rPr>
    </w:lvl>
    <w:lvl w:ilvl="1" w:tplc="DC46EEDC">
      <w:numFmt w:val="bullet"/>
      <w:lvlText w:val="•"/>
      <w:lvlJc w:val="left"/>
      <w:pPr>
        <w:ind w:left="1090" w:hanging="155"/>
      </w:pPr>
      <w:rPr>
        <w:rFonts w:hint="default"/>
        <w:lang w:val="ru-RU" w:eastAsia="en-US" w:bidi="ar-SA"/>
      </w:rPr>
    </w:lvl>
    <w:lvl w:ilvl="2" w:tplc="FF2E3EC0">
      <w:numFmt w:val="bullet"/>
      <w:lvlText w:val="•"/>
      <w:lvlJc w:val="left"/>
      <w:pPr>
        <w:ind w:left="2040" w:hanging="155"/>
      </w:pPr>
      <w:rPr>
        <w:rFonts w:hint="default"/>
        <w:lang w:val="ru-RU" w:eastAsia="en-US" w:bidi="ar-SA"/>
      </w:rPr>
    </w:lvl>
    <w:lvl w:ilvl="3" w:tplc="BF2A29F4">
      <w:numFmt w:val="bullet"/>
      <w:lvlText w:val="•"/>
      <w:lvlJc w:val="left"/>
      <w:pPr>
        <w:ind w:left="2990" w:hanging="155"/>
      </w:pPr>
      <w:rPr>
        <w:rFonts w:hint="default"/>
        <w:lang w:val="ru-RU" w:eastAsia="en-US" w:bidi="ar-SA"/>
      </w:rPr>
    </w:lvl>
    <w:lvl w:ilvl="4" w:tplc="CD3045BC">
      <w:numFmt w:val="bullet"/>
      <w:lvlText w:val="•"/>
      <w:lvlJc w:val="left"/>
      <w:pPr>
        <w:ind w:left="3940" w:hanging="155"/>
      </w:pPr>
      <w:rPr>
        <w:rFonts w:hint="default"/>
        <w:lang w:val="ru-RU" w:eastAsia="en-US" w:bidi="ar-SA"/>
      </w:rPr>
    </w:lvl>
    <w:lvl w:ilvl="5" w:tplc="C7D00E36">
      <w:numFmt w:val="bullet"/>
      <w:lvlText w:val="•"/>
      <w:lvlJc w:val="left"/>
      <w:pPr>
        <w:ind w:left="4890" w:hanging="155"/>
      </w:pPr>
      <w:rPr>
        <w:rFonts w:hint="default"/>
        <w:lang w:val="ru-RU" w:eastAsia="en-US" w:bidi="ar-SA"/>
      </w:rPr>
    </w:lvl>
    <w:lvl w:ilvl="6" w:tplc="8D1270A8">
      <w:numFmt w:val="bullet"/>
      <w:lvlText w:val="•"/>
      <w:lvlJc w:val="left"/>
      <w:pPr>
        <w:ind w:left="5841" w:hanging="155"/>
      </w:pPr>
      <w:rPr>
        <w:rFonts w:hint="default"/>
        <w:lang w:val="ru-RU" w:eastAsia="en-US" w:bidi="ar-SA"/>
      </w:rPr>
    </w:lvl>
    <w:lvl w:ilvl="7" w:tplc="7DEC65DA">
      <w:numFmt w:val="bullet"/>
      <w:lvlText w:val="•"/>
      <w:lvlJc w:val="left"/>
      <w:pPr>
        <w:ind w:left="6791" w:hanging="155"/>
      </w:pPr>
      <w:rPr>
        <w:rFonts w:hint="default"/>
        <w:lang w:val="ru-RU" w:eastAsia="en-US" w:bidi="ar-SA"/>
      </w:rPr>
    </w:lvl>
    <w:lvl w:ilvl="8" w:tplc="C1E4E494">
      <w:numFmt w:val="bullet"/>
      <w:lvlText w:val="•"/>
      <w:lvlJc w:val="left"/>
      <w:pPr>
        <w:ind w:left="7741" w:hanging="155"/>
      </w:pPr>
      <w:rPr>
        <w:rFonts w:hint="default"/>
        <w:lang w:val="ru-RU" w:eastAsia="en-US" w:bidi="ar-SA"/>
      </w:rPr>
    </w:lvl>
  </w:abstractNum>
  <w:abstractNum w:abstractNumId="3" w15:restartNumberingAfterBreak="0">
    <w:nsid w:val="190A58C9"/>
    <w:multiLevelType w:val="hybridMultilevel"/>
    <w:tmpl w:val="00DC3370"/>
    <w:lvl w:ilvl="0" w:tplc="CCC89978">
      <w:start w:val="1"/>
      <w:numFmt w:val="decimal"/>
      <w:lvlText w:val="%1"/>
      <w:lvlJc w:val="left"/>
      <w:pPr>
        <w:ind w:left="720" w:hanging="360"/>
      </w:pPr>
      <w:rPr>
        <w:rFonts w:ascii="Times New Roman" w:eastAsia="Times New Roman" w:hAnsi="Times New Roman" w:cs="Times New Roman" w:hint="default"/>
        <w:b/>
        <w:bCs w:val="0"/>
        <w:i w:val="0"/>
        <w:iCs w:val="0"/>
        <w:spacing w:val="0"/>
        <w:w w:val="99"/>
        <w:sz w:val="28"/>
        <w:szCs w:val="28"/>
        <w:lang w:val="ru-RU" w:eastAsia="en-US" w:bidi="ar-SA"/>
      </w:r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4" w15:restartNumberingAfterBreak="0">
    <w:nsid w:val="1A8C33D6"/>
    <w:multiLevelType w:val="hybridMultilevel"/>
    <w:tmpl w:val="226CDE9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C5776D2"/>
    <w:multiLevelType w:val="hybridMultilevel"/>
    <w:tmpl w:val="48E845FA"/>
    <w:lvl w:ilvl="0" w:tplc="DDA8F9F0">
      <w:start w:val="1"/>
      <w:numFmt w:val="decimal"/>
      <w:lvlText w:val="%1."/>
      <w:lvlJc w:val="left"/>
      <w:pPr>
        <w:ind w:left="8195" w:hanging="398"/>
      </w:pPr>
      <w:rPr>
        <w:rFonts w:ascii="Times New Roman" w:eastAsia="Times New Roman" w:hAnsi="Times New Roman" w:cs="Times New Roman" w:hint="default"/>
        <w:b w:val="0"/>
        <w:bCs w:val="0"/>
        <w:i w:val="0"/>
        <w:iCs w:val="0"/>
        <w:spacing w:val="0"/>
        <w:w w:val="99"/>
        <w:sz w:val="28"/>
        <w:szCs w:val="28"/>
        <w:lang w:val="ru-RU" w:eastAsia="en-US" w:bidi="ar-SA"/>
      </w:rPr>
    </w:lvl>
    <w:lvl w:ilvl="1" w:tplc="01C42DFC">
      <w:numFmt w:val="bullet"/>
      <w:lvlText w:val="•"/>
      <w:lvlJc w:val="left"/>
      <w:pPr>
        <w:ind w:left="1160" w:hanging="398"/>
      </w:pPr>
      <w:rPr>
        <w:rFonts w:hint="default"/>
        <w:lang w:val="ru-RU" w:eastAsia="en-US" w:bidi="ar-SA"/>
      </w:rPr>
    </w:lvl>
    <w:lvl w:ilvl="2" w:tplc="964C4E64">
      <w:numFmt w:val="bullet"/>
      <w:lvlText w:val="•"/>
      <w:lvlJc w:val="left"/>
      <w:pPr>
        <w:ind w:left="2181" w:hanging="398"/>
      </w:pPr>
      <w:rPr>
        <w:rFonts w:hint="default"/>
        <w:lang w:val="ru-RU" w:eastAsia="en-US" w:bidi="ar-SA"/>
      </w:rPr>
    </w:lvl>
    <w:lvl w:ilvl="3" w:tplc="E15C0428">
      <w:numFmt w:val="bullet"/>
      <w:lvlText w:val="•"/>
      <w:lvlJc w:val="left"/>
      <w:pPr>
        <w:ind w:left="3201" w:hanging="398"/>
      </w:pPr>
      <w:rPr>
        <w:rFonts w:hint="default"/>
        <w:lang w:val="ru-RU" w:eastAsia="en-US" w:bidi="ar-SA"/>
      </w:rPr>
    </w:lvl>
    <w:lvl w:ilvl="4" w:tplc="C526B7DA">
      <w:numFmt w:val="bullet"/>
      <w:lvlText w:val="•"/>
      <w:lvlJc w:val="left"/>
      <w:pPr>
        <w:ind w:left="4222" w:hanging="398"/>
      </w:pPr>
      <w:rPr>
        <w:rFonts w:hint="default"/>
        <w:lang w:val="ru-RU" w:eastAsia="en-US" w:bidi="ar-SA"/>
      </w:rPr>
    </w:lvl>
    <w:lvl w:ilvl="5" w:tplc="C11622BE">
      <w:numFmt w:val="bullet"/>
      <w:lvlText w:val="•"/>
      <w:lvlJc w:val="left"/>
      <w:pPr>
        <w:ind w:left="5242" w:hanging="398"/>
      </w:pPr>
      <w:rPr>
        <w:rFonts w:hint="default"/>
        <w:lang w:val="ru-RU" w:eastAsia="en-US" w:bidi="ar-SA"/>
      </w:rPr>
    </w:lvl>
    <w:lvl w:ilvl="6" w:tplc="52D4FB68">
      <w:numFmt w:val="bullet"/>
      <w:lvlText w:val="•"/>
      <w:lvlJc w:val="left"/>
      <w:pPr>
        <w:ind w:left="6263" w:hanging="398"/>
      </w:pPr>
      <w:rPr>
        <w:rFonts w:hint="default"/>
        <w:lang w:val="ru-RU" w:eastAsia="en-US" w:bidi="ar-SA"/>
      </w:rPr>
    </w:lvl>
    <w:lvl w:ilvl="7" w:tplc="6C2A26B2">
      <w:numFmt w:val="bullet"/>
      <w:lvlText w:val="•"/>
      <w:lvlJc w:val="left"/>
      <w:pPr>
        <w:ind w:left="7283" w:hanging="398"/>
      </w:pPr>
      <w:rPr>
        <w:rFonts w:hint="default"/>
        <w:lang w:val="ru-RU" w:eastAsia="en-US" w:bidi="ar-SA"/>
      </w:rPr>
    </w:lvl>
    <w:lvl w:ilvl="8" w:tplc="BF0A9AE8">
      <w:numFmt w:val="bullet"/>
      <w:lvlText w:val="•"/>
      <w:lvlJc w:val="left"/>
      <w:pPr>
        <w:ind w:left="8304" w:hanging="398"/>
      </w:pPr>
      <w:rPr>
        <w:rFonts w:hint="default"/>
        <w:lang w:val="ru-RU" w:eastAsia="en-US" w:bidi="ar-SA"/>
      </w:rPr>
    </w:lvl>
  </w:abstractNum>
  <w:abstractNum w:abstractNumId="6" w15:restartNumberingAfterBreak="0">
    <w:nsid w:val="1D893B7B"/>
    <w:multiLevelType w:val="hybridMultilevel"/>
    <w:tmpl w:val="28C0B230"/>
    <w:lvl w:ilvl="0" w:tplc="4F1C5C72">
      <w:start w:val="1"/>
      <w:numFmt w:val="decimal"/>
      <w:lvlText w:val="%1."/>
      <w:lvlJc w:val="left"/>
      <w:pPr>
        <w:ind w:left="140" w:hanging="264"/>
      </w:pPr>
      <w:rPr>
        <w:rFonts w:ascii="Times New Roman" w:eastAsia="Times New Roman" w:hAnsi="Times New Roman" w:cs="Times New Roman" w:hint="default"/>
        <w:b w:val="0"/>
        <w:bCs w:val="0"/>
        <w:i w:val="0"/>
        <w:iCs w:val="0"/>
        <w:spacing w:val="0"/>
        <w:w w:val="99"/>
        <w:sz w:val="28"/>
        <w:szCs w:val="28"/>
        <w:lang w:val="ru-RU" w:eastAsia="en-US" w:bidi="ar-SA"/>
      </w:rPr>
    </w:lvl>
    <w:lvl w:ilvl="1" w:tplc="ED6A9CCE">
      <w:numFmt w:val="bullet"/>
      <w:lvlText w:val="•"/>
      <w:lvlJc w:val="left"/>
      <w:pPr>
        <w:ind w:left="1089" w:hanging="264"/>
      </w:pPr>
      <w:rPr>
        <w:rFonts w:hint="default"/>
        <w:lang w:val="ru-RU" w:eastAsia="en-US" w:bidi="ar-SA"/>
      </w:rPr>
    </w:lvl>
    <w:lvl w:ilvl="2" w:tplc="2F00830E">
      <w:numFmt w:val="bullet"/>
      <w:lvlText w:val="•"/>
      <w:lvlJc w:val="left"/>
      <w:pPr>
        <w:ind w:left="2039" w:hanging="264"/>
      </w:pPr>
      <w:rPr>
        <w:rFonts w:hint="default"/>
        <w:lang w:val="ru-RU" w:eastAsia="en-US" w:bidi="ar-SA"/>
      </w:rPr>
    </w:lvl>
    <w:lvl w:ilvl="3" w:tplc="31EA4238">
      <w:numFmt w:val="bullet"/>
      <w:lvlText w:val="•"/>
      <w:lvlJc w:val="left"/>
      <w:pPr>
        <w:ind w:left="2989" w:hanging="264"/>
      </w:pPr>
      <w:rPr>
        <w:rFonts w:hint="default"/>
        <w:lang w:val="ru-RU" w:eastAsia="en-US" w:bidi="ar-SA"/>
      </w:rPr>
    </w:lvl>
    <w:lvl w:ilvl="4" w:tplc="CE343FA4">
      <w:numFmt w:val="bullet"/>
      <w:lvlText w:val="•"/>
      <w:lvlJc w:val="left"/>
      <w:pPr>
        <w:ind w:left="3938" w:hanging="264"/>
      </w:pPr>
      <w:rPr>
        <w:rFonts w:hint="default"/>
        <w:lang w:val="ru-RU" w:eastAsia="en-US" w:bidi="ar-SA"/>
      </w:rPr>
    </w:lvl>
    <w:lvl w:ilvl="5" w:tplc="F77E609C">
      <w:numFmt w:val="bullet"/>
      <w:lvlText w:val="•"/>
      <w:lvlJc w:val="left"/>
      <w:pPr>
        <w:ind w:left="4888" w:hanging="264"/>
      </w:pPr>
      <w:rPr>
        <w:rFonts w:hint="default"/>
        <w:lang w:val="ru-RU" w:eastAsia="en-US" w:bidi="ar-SA"/>
      </w:rPr>
    </w:lvl>
    <w:lvl w:ilvl="6" w:tplc="C6CE5D7E">
      <w:numFmt w:val="bullet"/>
      <w:lvlText w:val="•"/>
      <w:lvlJc w:val="left"/>
      <w:pPr>
        <w:ind w:left="5838" w:hanging="264"/>
      </w:pPr>
      <w:rPr>
        <w:rFonts w:hint="default"/>
        <w:lang w:val="ru-RU" w:eastAsia="en-US" w:bidi="ar-SA"/>
      </w:rPr>
    </w:lvl>
    <w:lvl w:ilvl="7" w:tplc="2C08B470">
      <w:numFmt w:val="bullet"/>
      <w:lvlText w:val="•"/>
      <w:lvlJc w:val="left"/>
      <w:pPr>
        <w:ind w:left="6787" w:hanging="264"/>
      </w:pPr>
      <w:rPr>
        <w:rFonts w:hint="default"/>
        <w:lang w:val="ru-RU" w:eastAsia="en-US" w:bidi="ar-SA"/>
      </w:rPr>
    </w:lvl>
    <w:lvl w:ilvl="8" w:tplc="AF946F00">
      <w:numFmt w:val="bullet"/>
      <w:lvlText w:val="•"/>
      <w:lvlJc w:val="left"/>
      <w:pPr>
        <w:ind w:left="7737" w:hanging="264"/>
      </w:pPr>
      <w:rPr>
        <w:rFonts w:hint="default"/>
        <w:lang w:val="ru-RU" w:eastAsia="en-US" w:bidi="ar-SA"/>
      </w:rPr>
    </w:lvl>
  </w:abstractNum>
  <w:abstractNum w:abstractNumId="7" w15:restartNumberingAfterBreak="0">
    <w:nsid w:val="265370F7"/>
    <w:multiLevelType w:val="hybridMultilevel"/>
    <w:tmpl w:val="118A5FD0"/>
    <w:lvl w:ilvl="0" w:tplc="49E69470">
      <w:numFmt w:val="bullet"/>
      <w:lvlText w:val="-"/>
      <w:lvlJc w:val="left"/>
      <w:pPr>
        <w:ind w:left="140" w:hanging="240"/>
      </w:pPr>
      <w:rPr>
        <w:rFonts w:ascii="Times New Roman" w:eastAsia="Times New Roman" w:hAnsi="Times New Roman" w:cs="Times New Roman" w:hint="default"/>
        <w:b w:val="0"/>
        <w:bCs w:val="0"/>
        <w:i w:val="0"/>
        <w:iCs w:val="0"/>
        <w:spacing w:val="0"/>
        <w:w w:val="99"/>
        <w:sz w:val="28"/>
        <w:szCs w:val="28"/>
        <w:lang w:val="ru-RU" w:eastAsia="en-US" w:bidi="ar-SA"/>
      </w:rPr>
    </w:lvl>
    <w:lvl w:ilvl="1" w:tplc="F01C2148">
      <w:numFmt w:val="bullet"/>
      <w:lvlText w:val="•"/>
      <w:lvlJc w:val="left"/>
      <w:pPr>
        <w:ind w:left="1089" w:hanging="240"/>
      </w:pPr>
      <w:rPr>
        <w:rFonts w:hint="default"/>
        <w:lang w:val="ru-RU" w:eastAsia="en-US" w:bidi="ar-SA"/>
      </w:rPr>
    </w:lvl>
    <w:lvl w:ilvl="2" w:tplc="1C7ADAD2">
      <w:numFmt w:val="bullet"/>
      <w:lvlText w:val="•"/>
      <w:lvlJc w:val="left"/>
      <w:pPr>
        <w:ind w:left="2039" w:hanging="240"/>
      </w:pPr>
      <w:rPr>
        <w:rFonts w:hint="default"/>
        <w:lang w:val="ru-RU" w:eastAsia="en-US" w:bidi="ar-SA"/>
      </w:rPr>
    </w:lvl>
    <w:lvl w:ilvl="3" w:tplc="4F60A80C">
      <w:numFmt w:val="bullet"/>
      <w:lvlText w:val="•"/>
      <w:lvlJc w:val="left"/>
      <w:pPr>
        <w:ind w:left="2989" w:hanging="240"/>
      </w:pPr>
      <w:rPr>
        <w:rFonts w:hint="default"/>
        <w:lang w:val="ru-RU" w:eastAsia="en-US" w:bidi="ar-SA"/>
      </w:rPr>
    </w:lvl>
    <w:lvl w:ilvl="4" w:tplc="48067416">
      <w:numFmt w:val="bullet"/>
      <w:lvlText w:val="•"/>
      <w:lvlJc w:val="left"/>
      <w:pPr>
        <w:ind w:left="3938" w:hanging="240"/>
      </w:pPr>
      <w:rPr>
        <w:rFonts w:hint="default"/>
        <w:lang w:val="ru-RU" w:eastAsia="en-US" w:bidi="ar-SA"/>
      </w:rPr>
    </w:lvl>
    <w:lvl w:ilvl="5" w:tplc="D1C4E358">
      <w:numFmt w:val="bullet"/>
      <w:lvlText w:val="•"/>
      <w:lvlJc w:val="left"/>
      <w:pPr>
        <w:ind w:left="4888" w:hanging="240"/>
      </w:pPr>
      <w:rPr>
        <w:rFonts w:hint="default"/>
        <w:lang w:val="ru-RU" w:eastAsia="en-US" w:bidi="ar-SA"/>
      </w:rPr>
    </w:lvl>
    <w:lvl w:ilvl="6" w:tplc="62A2520E">
      <w:numFmt w:val="bullet"/>
      <w:lvlText w:val="•"/>
      <w:lvlJc w:val="left"/>
      <w:pPr>
        <w:ind w:left="5838" w:hanging="240"/>
      </w:pPr>
      <w:rPr>
        <w:rFonts w:hint="default"/>
        <w:lang w:val="ru-RU" w:eastAsia="en-US" w:bidi="ar-SA"/>
      </w:rPr>
    </w:lvl>
    <w:lvl w:ilvl="7" w:tplc="692665DA">
      <w:numFmt w:val="bullet"/>
      <w:lvlText w:val="•"/>
      <w:lvlJc w:val="left"/>
      <w:pPr>
        <w:ind w:left="6787" w:hanging="240"/>
      </w:pPr>
      <w:rPr>
        <w:rFonts w:hint="default"/>
        <w:lang w:val="ru-RU" w:eastAsia="en-US" w:bidi="ar-SA"/>
      </w:rPr>
    </w:lvl>
    <w:lvl w:ilvl="8" w:tplc="EC6C8B1A">
      <w:numFmt w:val="bullet"/>
      <w:lvlText w:val="•"/>
      <w:lvlJc w:val="left"/>
      <w:pPr>
        <w:ind w:left="7737" w:hanging="240"/>
      </w:pPr>
      <w:rPr>
        <w:rFonts w:hint="default"/>
        <w:lang w:val="ru-RU" w:eastAsia="en-US" w:bidi="ar-SA"/>
      </w:rPr>
    </w:lvl>
  </w:abstractNum>
  <w:abstractNum w:abstractNumId="8" w15:restartNumberingAfterBreak="0">
    <w:nsid w:val="2B0C2E3E"/>
    <w:multiLevelType w:val="hybridMultilevel"/>
    <w:tmpl w:val="A62C8E90"/>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2D037888"/>
    <w:multiLevelType w:val="hybridMultilevel"/>
    <w:tmpl w:val="BC8E3F7A"/>
    <w:lvl w:ilvl="0" w:tplc="8FC02790">
      <w:numFmt w:val="bullet"/>
      <w:lvlText w:val="-"/>
      <w:lvlJc w:val="left"/>
      <w:pPr>
        <w:ind w:left="140" w:hanging="236"/>
      </w:pPr>
      <w:rPr>
        <w:rFonts w:ascii="Times New Roman" w:eastAsia="Times New Roman" w:hAnsi="Times New Roman" w:cs="Times New Roman" w:hint="default"/>
        <w:b w:val="0"/>
        <w:bCs w:val="0"/>
        <w:i w:val="0"/>
        <w:iCs w:val="0"/>
        <w:spacing w:val="0"/>
        <w:w w:val="99"/>
        <w:sz w:val="28"/>
        <w:szCs w:val="28"/>
        <w:lang w:val="ru-RU" w:eastAsia="en-US" w:bidi="ar-SA"/>
      </w:rPr>
    </w:lvl>
    <w:lvl w:ilvl="1" w:tplc="338AB548">
      <w:numFmt w:val="bullet"/>
      <w:lvlText w:val="•"/>
      <w:lvlJc w:val="left"/>
      <w:pPr>
        <w:ind w:left="1160" w:hanging="236"/>
      </w:pPr>
      <w:rPr>
        <w:rFonts w:hint="default"/>
        <w:lang w:val="ru-RU" w:eastAsia="en-US" w:bidi="ar-SA"/>
      </w:rPr>
    </w:lvl>
    <w:lvl w:ilvl="2" w:tplc="1DE0A0B2">
      <w:numFmt w:val="bullet"/>
      <w:lvlText w:val="•"/>
      <w:lvlJc w:val="left"/>
      <w:pPr>
        <w:ind w:left="2181" w:hanging="236"/>
      </w:pPr>
      <w:rPr>
        <w:rFonts w:hint="default"/>
        <w:lang w:val="ru-RU" w:eastAsia="en-US" w:bidi="ar-SA"/>
      </w:rPr>
    </w:lvl>
    <w:lvl w:ilvl="3" w:tplc="63541D6E">
      <w:numFmt w:val="bullet"/>
      <w:lvlText w:val="•"/>
      <w:lvlJc w:val="left"/>
      <w:pPr>
        <w:ind w:left="3201" w:hanging="236"/>
      </w:pPr>
      <w:rPr>
        <w:rFonts w:hint="default"/>
        <w:lang w:val="ru-RU" w:eastAsia="en-US" w:bidi="ar-SA"/>
      </w:rPr>
    </w:lvl>
    <w:lvl w:ilvl="4" w:tplc="47C0DCBA">
      <w:numFmt w:val="bullet"/>
      <w:lvlText w:val="•"/>
      <w:lvlJc w:val="left"/>
      <w:pPr>
        <w:ind w:left="4222" w:hanging="236"/>
      </w:pPr>
      <w:rPr>
        <w:rFonts w:hint="default"/>
        <w:lang w:val="ru-RU" w:eastAsia="en-US" w:bidi="ar-SA"/>
      </w:rPr>
    </w:lvl>
    <w:lvl w:ilvl="5" w:tplc="8656F4B8">
      <w:numFmt w:val="bullet"/>
      <w:lvlText w:val="•"/>
      <w:lvlJc w:val="left"/>
      <w:pPr>
        <w:ind w:left="5242" w:hanging="236"/>
      </w:pPr>
      <w:rPr>
        <w:rFonts w:hint="default"/>
        <w:lang w:val="ru-RU" w:eastAsia="en-US" w:bidi="ar-SA"/>
      </w:rPr>
    </w:lvl>
    <w:lvl w:ilvl="6" w:tplc="FA24D52E">
      <w:numFmt w:val="bullet"/>
      <w:lvlText w:val="•"/>
      <w:lvlJc w:val="left"/>
      <w:pPr>
        <w:ind w:left="6263" w:hanging="236"/>
      </w:pPr>
      <w:rPr>
        <w:rFonts w:hint="default"/>
        <w:lang w:val="ru-RU" w:eastAsia="en-US" w:bidi="ar-SA"/>
      </w:rPr>
    </w:lvl>
    <w:lvl w:ilvl="7" w:tplc="EDC4290C">
      <w:numFmt w:val="bullet"/>
      <w:lvlText w:val="•"/>
      <w:lvlJc w:val="left"/>
      <w:pPr>
        <w:ind w:left="7283" w:hanging="236"/>
      </w:pPr>
      <w:rPr>
        <w:rFonts w:hint="default"/>
        <w:lang w:val="ru-RU" w:eastAsia="en-US" w:bidi="ar-SA"/>
      </w:rPr>
    </w:lvl>
    <w:lvl w:ilvl="8" w:tplc="32F2EB32">
      <w:numFmt w:val="bullet"/>
      <w:lvlText w:val="•"/>
      <w:lvlJc w:val="left"/>
      <w:pPr>
        <w:ind w:left="8304" w:hanging="236"/>
      </w:pPr>
      <w:rPr>
        <w:rFonts w:hint="default"/>
        <w:lang w:val="ru-RU" w:eastAsia="en-US" w:bidi="ar-SA"/>
      </w:rPr>
    </w:lvl>
  </w:abstractNum>
  <w:abstractNum w:abstractNumId="10" w15:restartNumberingAfterBreak="0">
    <w:nsid w:val="2D8E5DFF"/>
    <w:multiLevelType w:val="hybridMultilevel"/>
    <w:tmpl w:val="A2D2BE4A"/>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0F32681"/>
    <w:multiLevelType w:val="multilevel"/>
    <w:tmpl w:val="B8ECCD84"/>
    <w:lvl w:ilvl="0">
      <w:start w:val="3"/>
      <w:numFmt w:val="decimal"/>
      <w:lvlText w:val="%1"/>
      <w:lvlJc w:val="left"/>
      <w:pPr>
        <w:ind w:left="375" w:hanging="375"/>
      </w:pPr>
      <w:rPr>
        <w:rFonts w:hint="default"/>
      </w:rPr>
    </w:lvl>
    <w:lvl w:ilvl="1">
      <w:start w:val="1"/>
      <w:numFmt w:val="decimal"/>
      <w:lvlText w:val="%1.%2"/>
      <w:lvlJc w:val="left"/>
      <w:pPr>
        <w:ind w:left="11" w:hanging="375"/>
      </w:pPr>
      <w:rPr>
        <w:rFonts w:hint="default"/>
      </w:rPr>
    </w:lvl>
    <w:lvl w:ilvl="2">
      <w:start w:val="1"/>
      <w:numFmt w:val="decimal"/>
      <w:lvlText w:val="%1.%2.%3"/>
      <w:lvlJc w:val="left"/>
      <w:pPr>
        <w:ind w:left="-8" w:hanging="720"/>
      </w:pPr>
      <w:rPr>
        <w:rFonts w:hint="default"/>
      </w:rPr>
    </w:lvl>
    <w:lvl w:ilvl="3">
      <w:start w:val="1"/>
      <w:numFmt w:val="decimal"/>
      <w:lvlText w:val="%1.%2.%3.%4"/>
      <w:lvlJc w:val="left"/>
      <w:pPr>
        <w:ind w:left="-12" w:hanging="1080"/>
      </w:pPr>
      <w:rPr>
        <w:rFonts w:hint="default"/>
      </w:rPr>
    </w:lvl>
    <w:lvl w:ilvl="4">
      <w:start w:val="1"/>
      <w:numFmt w:val="decimal"/>
      <w:lvlText w:val="%1.%2.%3.%4.%5"/>
      <w:lvlJc w:val="left"/>
      <w:pPr>
        <w:ind w:left="-376" w:hanging="1080"/>
      </w:pPr>
      <w:rPr>
        <w:rFonts w:hint="default"/>
      </w:rPr>
    </w:lvl>
    <w:lvl w:ilvl="5">
      <w:start w:val="1"/>
      <w:numFmt w:val="decimal"/>
      <w:lvlText w:val="%1.%2.%3.%4.%5.%6"/>
      <w:lvlJc w:val="left"/>
      <w:pPr>
        <w:ind w:left="-380" w:hanging="1440"/>
      </w:pPr>
      <w:rPr>
        <w:rFonts w:hint="default"/>
      </w:rPr>
    </w:lvl>
    <w:lvl w:ilvl="6">
      <w:start w:val="1"/>
      <w:numFmt w:val="decimal"/>
      <w:lvlText w:val="%1.%2.%3.%4.%5.%6.%7"/>
      <w:lvlJc w:val="left"/>
      <w:pPr>
        <w:ind w:left="-744" w:hanging="1440"/>
      </w:pPr>
      <w:rPr>
        <w:rFonts w:hint="default"/>
      </w:rPr>
    </w:lvl>
    <w:lvl w:ilvl="7">
      <w:start w:val="1"/>
      <w:numFmt w:val="decimal"/>
      <w:lvlText w:val="%1.%2.%3.%4.%5.%6.%7.%8"/>
      <w:lvlJc w:val="left"/>
      <w:pPr>
        <w:ind w:left="-748" w:hanging="1800"/>
      </w:pPr>
      <w:rPr>
        <w:rFonts w:hint="default"/>
      </w:rPr>
    </w:lvl>
    <w:lvl w:ilvl="8">
      <w:start w:val="1"/>
      <w:numFmt w:val="decimal"/>
      <w:lvlText w:val="%1.%2.%3.%4.%5.%6.%7.%8.%9"/>
      <w:lvlJc w:val="left"/>
      <w:pPr>
        <w:ind w:left="-752" w:hanging="2160"/>
      </w:pPr>
      <w:rPr>
        <w:rFonts w:hint="default"/>
      </w:rPr>
    </w:lvl>
  </w:abstractNum>
  <w:abstractNum w:abstractNumId="12" w15:restartNumberingAfterBreak="0">
    <w:nsid w:val="369F3B00"/>
    <w:multiLevelType w:val="hybridMultilevel"/>
    <w:tmpl w:val="4FA84482"/>
    <w:lvl w:ilvl="0" w:tplc="4A143B96">
      <w:start w:val="1"/>
      <w:numFmt w:val="bullet"/>
      <w:lvlText w:val=""/>
      <w:lvlPicBulletId w:val="0"/>
      <w:lvlJc w:val="left"/>
      <w:pPr>
        <w:ind w:left="107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BF60482"/>
    <w:multiLevelType w:val="hybridMultilevel"/>
    <w:tmpl w:val="5B1A8D68"/>
    <w:lvl w:ilvl="0" w:tplc="539CEB92">
      <w:start w:val="1"/>
      <w:numFmt w:val="decimal"/>
      <w:lvlText w:val="%1)"/>
      <w:lvlJc w:val="left"/>
      <w:pPr>
        <w:ind w:left="140" w:hanging="375"/>
      </w:pPr>
      <w:rPr>
        <w:rFonts w:ascii="Times New Roman" w:eastAsia="Times New Roman" w:hAnsi="Times New Roman" w:cs="Times New Roman" w:hint="default"/>
        <w:b w:val="0"/>
        <w:bCs w:val="0"/>
        <w:i w:val="0"/>
        <w:iCs w:val="0"/>
        <w:spacing w:val="0"/>
        <w:w w:val="99"/>
        <w:sz w:val="28"/>
        <w:szCs w:val="28"/>
        <w:lang w:val="ru-RU" w:eastAsia="en-US" w:bidi="ar-SA"/>
      </w:rPr>
    </w:lvl>
    <w:lvl w:ilvl="1" w:tplc="04466B1C">
      <w:numFmt w:val="bullet"/>
      <w:lvlText w:val="•"/>
      <w:lvlJc w:val="left"/>
      <w:pPr>
        <w:ind w:left="1089" w:hanging="375"/>
      </w:pPr>
      <w:rPr>
        <w:rFonts w:hint="default"/>
        <w:lang w:val="ru-RU" w:eastAsia="en-US" w:bidi="ar-SA"/>
      </w:rPr>
    </w:lvl>
    <w:lvl w:ilvl="2" w:tplc="8EFCE71C">
      <w:numFmt w:val="bullet"/>
      <w:lvlText w:val="•"/>
      <w:lvlJc w:val="left"/>
      <w:pPr>
        <w:ind w:left="2039" w:hanging="375"/>
      </w:pPr>
      <w:rPr>
        <w:rFonts w:hint="default"/>
        <w:lang w:val="ru-RU" w:eastAsia="en-US" w:bidi="ar-SA"/>
      </w:rPr>
    </w:lvl>
    <w:lvl w:ilvl="3" w:tplc="C2720FE2">
      <w:numFmt w:val="bullet"/>
      <w:lvlText w:val="•"/>
      <w:lvlJc w:val="left"/>
      <w:pPr>
        <w:ind w:left="2989" w:hanging="375"/>
      </w:pPr>
      <w:rPr>
        <w:rFonts w:hint="default"/>
        <w:lang w:val="ru-RU" w:eastAsia="en-US" w:bidi="ar-SA"/>
      </w:rPr>
    </w:lvl>
    <w:lvl w:ilvl="4" w:tplc="AF9EBFB4">
      <w:numFmt w:val="bullet"/>
      <w:lvlText w:val="•"/>
      <w:lvlJc w:val="left"/>
      <w:pPr>
        <w:ind w:left="3938" w:hanging="375"/>
      </w:pPr>
      <w:rPr>
        <w:rFonts w:hint="default"/>
        <w:lang w:val="ru-RU" w:eastAsia="en-US" w:bidi="ar-SA"/>
      </w:rPr>
    </w:lvl>
    <w:lvl w:ilvl="5" w:tplc="E088469C">
      <w:numFmt w:val="bullet"/>
      <w:lvlText w:val="•"/>
      <w:lvlJc w:val="left"/>
      <w:pPr>
        <w:ind w:left="4888" w:hanging="375"/>
      </w:pPr>
      <w:rPr>
        <w:rFonts w:hint="default"/>
        <w:lang w:val="ru-RU" w:eastAsia="en-US" w:bidi="ar-SA"/>
      </w:rPr>
    </w:lvl>
    <w:lvl w:ilvl="6" w:tplc="63FC51FA">
      <w:numFmt w:val="bullet"/>
      <w:lvlText w:val="•"/>
      <w:lvlJc w:val="left"/>
      <w:pPr>
        <w:ind w:left="5838" w:hanging="375"/>
      </w:pPr>
      <w:rPr>
        <w:rFonts w:hint="default"/>
        <w:lang w:val="ru-RU" w:eastAsia="en-US" w:bidi="ar-SA"/>
      </w:rPr>
    </w:lvl>
    <w:lvl w:ilvl="7" w:tplc="510A4CCC">
      <w:numFmt w:val="bullet"/>
      <w:lvlText w:val="•"/>
      <w:lvlJc w:val="left"/>
      <w:pPr>
        <w:ind w:left="6787" w:hanging="375"/>
      </w:pPr>
      <w:rPr>
        <w:rFonts w:hint="default"/>
        <w:lang w:val="ru-RU" w:eastAsia="en-US" w:bidi="ar-SA"/>
      </w:rPr>
    </w:lvl>
    <w:lvl w:ilvl="8" w:tplc="8C122ADA">
      <w:numFmt w:val="bullet"/>
      <w:lvlText w:val="•"/>
      <w:lvlJc w:val="left"/>
      <w:pPr>
        <w:ind w:left="7737" w:hanging="375"/>
      </w:pPr>
      <w:rPr>
        <w:rFonts w:hint="default"/>
        <w:lang w:val="ru-RU" w:eastAsia="en-US" w:bidi="ar-SA"/>
      </w:rPr>
    </w:lvl>
  </w:abstractNum>
  <w:abstractNum w:abstractNumId="14" w15:restartNumberingAfterBreak="0">
    <w:nsid w:val="46F61616"/>
    <w:multiLevelType w:val="hybridMultilevel"/>
    <w:tmpl w:val="309ACABE"/>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51A57831"/>
    <w:multiLevelType w:val="hybridMultilevel"/>
    <w:tmpl w:val="A7BA2B88"/>
    <w:lvl w:ilvl="0" w:tplc="5D4A4236">
      <w:start w:val="1"/>
      <w:numFmt w:val="decimal"/>
      <w:lvlText w:val="%1."/>
      <w:lvlJc w:val="left"/>
      <w:pPr>
        <w:ind w:left="119" w:hanging="370"/>
      </w:pPr>
      <w:rPr>
        <w:rFonts w:ascii="Times New Roman" w:eastAsia="Times New Roman" w:hAnsi="Times New Roman" w:cs="Times New Roman" w:hint="default"/>
        <w:w w:val="99"/>
        <w:sz w:val="28"/>
        <w:szCs w:val="28"/>
        <w:lang w:val="ru-RU" w:eastAsia="en-US" w:bidi="ar-SA"/>
      </w:rPr>
    </w:lvl>
    <w:lvl w:ilvl="1" w:tplc="6692633A">
      <w:numFmt w:val="bullet"/>
      <w:lvlText w:val="•"/>
      <w:lvlJc w:val="left"/>
      <w:pPr>
        <w:ind w:left="1096" w:hanging="370"/>
      </w:pPr>
      <w:rPr>
        <w:rFonts w:hint="default"/>
        <w:lang w:val="ru-RU" w:eastAsia="en-US" w:bidi="ar-SA"/>
      </w:rPr>
    </w:lvl>
    <w:lvl w:ilvl="2" w:tplc="0EF06C06">
      <w:numFmt w:val="bullet"/>
      <w:lvlText w:val="•"/>
      <w:lvlJc w:val="left"/>
      <w:pPr>
        <w:ind w:left="2072" w:hanging="370"/>
      </w:pPr>
      <w:rPr>
        <w:rFonts w:hint="default"/>
        <w:lang w:val="ru-RU" w:eastAsia="en-US" w:bidi="ar-SA"/>
      </w:rPr>
    </w:lvl>
    <w:lvl w:ilvl="3" w:tplc="B12A4340">
      <w:numFmt w:val="bullet"/>
      <w:lvlText w:val="•"/>
      <w:lvlJc w:val="left"/>
      <w:pPr>
        <w:ind w:left="3049" w:hanging="370"/>
      </w:pPr>
      <w:rPr>
        <w:rFonts w:hint="default"/>
        <w:lang w:val="ru-RU" w:eastAsia="en-US" w:bidi="ar-SA"/>
      </w:rPr>
    </w:lvl>
    <w:lvl w:ilvl="4" w:tplc="8124D2F8">
      <w:numFmt w:val="bullet"/>
      <w:lvlText w:val="•"/>
      <w:lvlJc w:val="left"/>
      <w:pPr>
        <w:ind w:left="4025" w:hanging="370"/>
      </w:pPr>
      <w:rPr>
        <w:rFonts w:hint="default"/>
        <w:lang w:val="ru-RU" w:eastAsia="en-US" w:bidi="ar-SA"/>
      </w:rPr>
    </w:lvl>
    <w:lvl w:ilvl="5" w:tplc="2108AAE4">
      <w:numFmt w:val="bullet"/>
      <w:lvlText w:val="•"/>
      <w:lvlJc w:val="left"/>
      <w:pPr>
        <w:ind w:left="5002" w:hanging="370"/>
      </w:pPr>
      <w:rPr>
        <w:rFonts w:hint="default"/>
        <w:lang w:val="ru-RU" w:eastAsia="en-US" w:bidi="ar-SA"/>
      </w:rPr>
    </w:lvl>
    <w:lvl w:ilvl="6" w:tplc="887684D2">
      <w:numFmt w:val="bullet"/>
      <w:lvlText w:val="•"/>
      <w:lvlJc w:val="left"/>
      <w:pPr>
        <w:ind w:left="5978" w:hanging="370"/>
      </w:pPr>
      <w:rPr>
        <w:rFonts w:hint="default"/>
        <w:lang w:val="ru-RU" w:eastAsia="en-US" w:bidi="ar-SA"/>
      </w:rPr>
    </w:lvl>
    <w:lvl w:ilvl="7" w:tplc="1158A46E">
      <w:numFmt w:val="bullet"/>
      <w:lvlText w:val="•"/>
      <w:lvlJc w:val="left"/>
      <w:pPr>
        <w:ind w:left="6954" w:hanging="370"/>
      </w:pPr>
      <w:rPr>
        <w:rFonts w:hint="default"/>
        <w:lang w:val="ru-RU" w:eastAsia="en-US" w:bidi="ar-SA"/>
      </w:rPr>
    </w:lvl>
    <w:lvl w:ilvl="8" w:tplc="BA0A8858">
      <w:numFmt w:val="bullet"/>
      <w:lvlText w:val="•"/>
      <w:lvlJc w:val="left"/>
      <w:pPr>
        <w:ind w:left="7931" w:hanging="370"/>
      </w:pPr>
      <w:rPr>
        <w:rFonts w:hint="default"/>
        <w:lang w:val="ru-RU" w:eastAsia="en-US" w:bidi="ar-SA"/>
      </w:rPr>
    </w:lvl>
  </w:abstractNum>
  <w:abstractNum w:abstractNumId="16" w15:restartNumberingAfterBreak="0">
    <w:nsid w:val="5687441C"/>
    <w:multiLevelType w:val="hybridMultilevel"/>
    <w:tmpl w:val="4F1A19B2"/>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57662F71"/>
    <w:multiLevelType w:val="multilevel"/>
    <w:tmpl w:val="65DAD87A"/>
    <w:lvl w:ilvl="0">
      <w:start w:val="1"/>
      <w:numFmt w:val="decimal"/>
      <w:lvlText w:val="%1"/>
      <w:lvlJc w:val="left"/>
      <w:pPr>
        <w:ind w:left="1621" w:hanging="486"/>
        <w:jc w:val="right"/>
      </w:pPr>
      <w:rPr>
        <w:rFonts w:ascii="Times New Roman" w:eastAsia="Times New Roman" w:hAnsi="Times New Roman" w:cs="Times New Roman" w:hint="default"/>
        <w:b/>
        <w:bCs/>
        <w:i w:val="0"/>
        <w:iCs w:val="0"/>
        <w:spacing w:val="0"/>
        <w:w w:val="99"/>
        <w:sz w:val="28"/>
        <w:szCs w:val="28"/>
        <w:lang w:val="ru-RU" w:eastAsia="en-US" w:bidi="ar-SA"/>
      </w:rPr>
    </w:lvl>
    <w:lvl w:ilvl="1">
      <w:start w:val="1"/>
      <w:numFmt w:val="decimal"/>
      <w:lvlText w:val="%1.%2"/>
      <w:lvlJc w:val="left"/>
      <w:pPr>
        <w:ind w:left="140" w:hanging="504"/>
      </w:pPr>
      <w:rPr>
        <w:rFonts w:ascii="Times New Roman" w:eastAsia="Times New Roman" w:hAnsi="Times New Roman" w:cs="Times New Roman" w:hint="default"/>
        <w:b/>
        <w:bCs/>
        <w:i w:val="0"/>
        <w:iCs w:val="0"/>
        <w:spacing w:val="0"/>
        <w:w w:val="99"/>
        <w:sz w:val="28"/>
        <w:szCs w:val="28"/>
        <w:lang w:val="ru-RU" w:eastAsia="en-US" w:bidi="ar-SA"/>
      </w:rPr>
    </w:lvl>
    <w:lvl w:ilvl="2">
      <w:numFmt w:val="bullet"/>
      <w:lvlText w:val="•"/>
      <w:lvlJc w:val="left"/>
      <w:pPr>
        <w:ind w:left="1840" w:hanging="504"/>
      </w:pPr>
      <w:rPr>
        <w:rFonts w:hint="default"/>
        <w:lang w:val="ru-RU" w:eastAsia="en-US" w:bidi="ar-SA"/>
      </w:rPr>
    </w:lvl>
    <w:lvl w:ilvl="3">
      <w:numFmt w:val="bullet"/>
      <w:lvlText w:val="•"/>
      <w:lvlJc w:val="left"/>
      <w:pPr>
        <w:ind w:left="2814" w:hanging="504"/>
      </w:pPr>
      <w:rPr>
        <w:rFonts w:hint="default"/>
        <w:lang w:val="ru-RU" w:eastAsia="en-US" w:bidi="ar-SA"/>
      </w:rPr>
    </w:lvl>
    <w:lvl w:ilvl="4">
      <w:numFmt w:val="bullet"/>
      <w:lvlText w:val="•"/>
      <w:lvlJc w:val="left"/>
      <w:pPr>
        <w:ind w:left="3789" w:hanging="504"/>
      </w:pPr>
      <w:rPr>
        <w:rFonts w:hint="default"/>
        <w:lang w:val="ru-RU" w:eastAsia="en-US" w:bidi="ar-SA"/>
      </w:rPr>
    </w:lvl>
    <w:lvl w:ilvl="5">
      <w:numFmt w:val="bullet"/>
      <w:lvlText w:val="•"/>
      <w:lvlJc w:val="left"/>
      <w:pPr>
        <w:ind w:left="4763" w:hanging="504"/>
      </w:pPr>
      <w:rPr>
        <w:rFonts w:hint="default"/>
        <w:lang w:val="ru-RU" w:eastAsia="en-US" w:bidi="ar-SA"/>
      </w:rPr>
    </w:lvl>
    <w:lvl w:ilvl="6">
      <w:numFmt w:val="bullet"/>
      <w:lvlText w:val="•"/>
      <w:lvlJc w:val="left"/>
      <w:pPr>
        <w:ind w:left="5738" w:hanging="504"/>
      </w:pPr>
      <w:rPr>
        <w:rFonts w:hint="default"/>
        <w:lang w:val="ru-RU" w:eastAsia="en-US" w:bidi="ar-SA"/>
      </w:rPr>
    </w:lvl>
    <w:lvl w:ilvl="7">
      <w:numFmt w:val="bullet"/>
      <w:lvlText w:val="•"/>
      <w:lvlJc w:val="left"/>
      <w:pPr>
        <w:ind w:left="6713" w:hanging="504"/>
      </w:pPr>
      <w:rPr>
        <w:rFonts w:hint="default"/>
        <w:lang w:val="ru-RU" w:eastAsia="en-US" w:bidi="ar-SA"/>
      </w:rPr>
    </w:lvl>
    <w:lvl w:ilvl="8">
      <w:numFmt w:val="bullet"/>
      <w:lvlText w:val="•"/>
      <w:lvlJc w:val="left"/>
      <w:pPr>
        <w:ind w:left="7687" w:hanging="504"/>
      </w:pPr>
      <w:rPr>
        <w:rFonts w:hint="default"/>
        <w:lang w:val="ru-RU" w:eastAsia="en-US" w:bidi="ar-SA"/>
      </w:rPr>
    </w:lvl>
  </w:abstractNum>
  <w:abstractNum w:abstractNumId="18" w15:restartNumberingAfterBreak="0">
    <w:nsid w:val="61676E09"/>
    <w:multiLevelType w:val="hybridMultilevel"/>
    <w:tmpl w:val="23F6137A"/>
    <w:lvl w:ilvl="0" w:tplc="1000000F">
      <w:start w:val="1"/>
      <w:numFmt w:val="decimal"/>
      <w:lvlText w:val="%1."/>
      <w:lvlJc w:val="left"/>
      <w:pPr>
        <w:ind w:left="720" w:hanging="360"/>
      </w:pPr>
    </w:lvl>
    <w:lvl w:ilvl="1" w:tplc="10000019" w:tentative="1">
      <w:start w:val="1"/>
      <w:numFmt w:val="lowerLetter"/>
      <w:lvlText w:val="%2."/>
      <w:lvlJc w:val="left"/>
      <w:pPr>
        <w:ind w:left="1440" w:hanging="360"/>
      </w:pPr>
    </w:lvl>
    <w:lvl w:ilvl="2" w:tplc="1000001B" w:tentative="1">
      <w:start w:val="1"/>
      <w:numFmt w:val="lowerRoman"/>
      <w:lvlText w:val="%3."/>
      <w:lvlJc w:val="right"/>
      <w:pPr>
        <w:ind w:left="2160" w:hanging="180"/>
      </w:pPr>
    </w:lvl>
    <w:lvl w:ilvl="3" w:tplc="1000000F" w:tentative="1">
      <w:start w:val="1"/>
      <w:numFmt w:val="decimal"/>
      <w:lvlText w:val="%4."/>
      <w:lvlJc w:val="left"/>
      <w:pPr>
        <w:ind w:left="2880" w:hanging="360"/>
      </w:pPr>
    </w:lvl>
    <w:lvl w:ilvl="4" w:tplc="10000019" w:tentative="1">
      <w:start w:val="1"/>
      <w:numFmt w:val="lowerLetter"/>
      <w:lvlText w:val="%5."/>
      <w:lvlJc w:val="left"/>
      <w:pPr>
        <w:ind w:left="3600" w:hanging="360"/>
      </w:pPr>
    </w:lvl>
    <w:lvl w:ilvl="5" w:tplc="1000001B" w:tentative="1">
      <w:start w:val="1"/>
      <w:numFmt w:val="lowerRoman"/>
      <w:lvlText w:val="%6."/>
      <w:lvlJc w:val="right"/>
      <w:pPr>
        <w:ind w:left="4320" w:hanging="180"/>
      </w:pPr>
    </w:lvl>
    <w:lvl w:ilvl="6" w:tplc="1000000F" w:tentative="1">
      <w:start w:val="1"/>
      <w:numFmt w:val="decimal"/>
      <w:lvlText w:val="%7."/>
      <w:lvlJc w:val="left"/>
      <w:pPr>
        <w:ind w:left="5040" w:hanging="360"/>
      </w:pPr>
    </w:lvl>
    <w:lvl w:ilvl="7" w:tplc="10000019" w:tentative="1">
      <w:start w:val="1"/>
      <w:numFmt w:val="lowerLetter"/>
      <w:lvlText w:val="%8."/>
      <w:lvlJc w:val="left"/>
      <w:pPr>
        <w:ind w:left="5760" w:hanging="360"/>
      </w:pPr>
    </w:lvl>
    <w:lvl w:ilvl="8" w:tplc="1000001B" w:tentative="1">
      <w:start w:val="1"/>
      <w:numFmt w:val="lowerRoman"/>
      <w:lvlText w:val="%9."/>
      <w:lvlJc w:val="right"/>
      <w:pPr>
        <w:ind w:left="6480" w:hanging="180"/>
      </w:pPr>
    </w:lvl>
  </w:abstractNum>
  <w:abstractNum w:abstractNumId="19" w15:restartNumberingAfterBreak="0">
    <w:nsid w:val="625E0CA8"/>
    <w:multiLevelType w:val="hybridMultilevel"/>
    <w:tmpl w:val="96DCF60A"/>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62B16A01"/>
    <w:multiLevelType w:val="hybridMultilevel"/>
    <w:tmpl w:val="3E56BB4E"/>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1" w15:restartNumberingAfterBreak="0">
    <w:nsid w:val="66B633ED"/>
    <w:multiLevelType w:val="hybridMultilevel"/>
    <w:tmpl w:val="24D8B7D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15:restartNumberingAfterBreak="0">
    <w:nsid w:val="678100DC"/>
    <w:multiLevelType w:val="hybridMultilevel"/>
    <w:tmpl w:val="66D09D34"/>
    <w:lvl w:ilvl="0" w:tplc="F7F04DFE">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23" w15:restartNumberingAfterBreak="0">
    <w:nsid w:val="68A139F4"/>
    <w:multiLevelType w:val="hybridMultilevel"/>
    <w:tmpl w:val="0A34C830"/>
    <w:lvl w:ilvl="0" w:tplc="846EEAB0">
      <w:start w:val="1"/>
      <w:numFmt w:val="decimal"/>
      <w:lvlText w:val="%1."/>
      <w:lvlJc w:val="left"/>
      <w:pPr>
        <w:ind w:left="282" w:hanging="360"/>
      </w:pPr>
      <w:rPr>
        <w:rFonts w:ascii="Times New Roman" w:eastAsia="Times New Roman" w:hAnsi="Times New Roman" w:cs="Times New Roman" w:hint="default"/>
        <w:b w:val="0"/>
        <w:bCs w:val="0"/>
        <w:i w:val="0"/>
        <w:iCs w:val="0"/>
        <w:spacing w:val="0"/>
        <w:w w:val="99"/>
        <w:sz w:val="28"/>
        <w:szCs w:val="28"/>
        <w:lang w:val="ru-RU" w:eastAsia="en-US" w:bidi="ar-SA"/>
      </w:rPr>
    </w:lvl>
    <w:lvl w:ilvl="1" w:tplc="F62C9D6C">
      <w:numFmt w:val="bullet"/>
      <w:lvlText w:val="•"/>
      <w:lvlJc w:val="left"/>
      <w:pPr>
        <w:ind w:left="1244" w:hanging="360"/>
      </w:pPr>
      <w:rPr>
        <w:rFonts w:hint="default"/>
        <w:lang w:val="ru-RU" w:eastAsia="en-US" w:bidi="ar-SA"/>
      </w:rPr>
    </w:lvl>
    <w:lvl w:ilvl="2" w:tplc="AB66E8FA">
      <w:numFmt w:val="bullet"/>
      <w:lvlText w:val="•"/>
      <w:lvlJc w:val="left"/>
      <w:pPr>
        <w:ind w:left="2208" w:hanging="360"/>
      </w:pPr>
      <w:rPr>
        <w:rFonts w:hint="default"/>
        <w:lang w:val="ru-RU" w:eastAsia="en-US" w:bidi="ar-SA"/>
      </w:rPr>
    </w:lvl>
    <w:lvl w:ilvl="3" w:tplc="7F08B430">
      <w:numFmt w:val="bullet"/>
      <w:lvlText w:val="•"/>
      <w:lvlJc w:val="left"/>
      <w:pPr>
        <w:ind w:left="3172" w:hanging="360"/>
      </w:pPr>
      <w:rPr>
        <w:rFonts w:hint="default"/>
        <w:lang w:val="ru-RU" w:eastAsia="en-US" w:bidi="ar-SA"/>
      </w:rPr>
    </w:lvl>
    <w:lvl w:ilvl="4" w:tplc="4386D154">
      <w:numFmt w:val="bullet"/>
      <w:lvlText w:val="•"/>
      <w:lvlJc w:val="left"/>
      <w:pPr>
        <w:ind w:left="4136" w:hanging="360"/>
      </w:pPr>
      <w:rPr>
        <w:rFonts w:hint="default"/>
        <w:lang w:val="ru-RU" w:eastAsia="en-US" w:bidi="ar-SA"/>
      </w:rPr>
    </w:lvl>
    <w:lvl w:ilvl="5" w:tplc="F9745B70">
      <w:numFmt w:val="bullet"/>
      <w:lvlText w:val="•"/>
      <w:lvlJc w:val="left"/>
      <w:pPr>
        <w:ind w:left="5100" w:hanging="360"/>
      </w:pPr>
      <w:rPr>
        <w:rFonts w:hint="default"/>
        <w:lang w:val="ru-RU" w:eastAsia="en-US" w:bidi="ar-SA"/>
      </w:rPr>
    </w:lvl>
    <w:lvl w:ilvl="6" w:tplc="3D6E2BF2">
      <w:numFmt w:val="bullet"/>
      <w:lvlText w:val="•"/>
      <w:lvlJc w:val="left"/>
      <w:pPr>
        <w:ind w:left="6064" w:hanging="360"/>
      </w:pPr>
      <w:rPr>
        <w:rFonts w:hint="default"/>
        <w:lang w:val="ru-RU" w:eastAsia="en-US" w:bidi="ar-SA"/>
      </w:rPr>
    </w:lvl>
    <w:lvl w:ilvl="7" w:tplc="265CDD7C">
      <w:numFmt w:val="bullet"/>
      <w:lvlText w:val="•"/>
      <w:lvlJc w:val="left"/>
      <w:pPr>
        <w:ind w:left="7028" w:hanging="360"/>
      </w:pPr>
      <w:rPr>
        <w:rFonts w:hint="default"/>
        <w:lang w:val="ru-RU" w:eastAsia="en-US" w:bidi="ar-SA"/>
      </w:rPr>
    </w:lvl>
    <w:lvl w:ilvl="8" w:tplc="8782F0D2">
      <w:numFmt w:val="bullet"/>
      <w:lvlText w:val="•"/>
      <w:lvlJc w:val="left"/>
      <w:pPr>
        <w:ind w:left="7992" w:hanging="360"/>
      </w:pPr>
      <w:rPr>
        <w:rFonts w:hint="default"/>
        <w:lang w:val="ru-RU" w:eastAsia="en-US" w:bidi="ar-SA"/>
      </w:rPr>
    </w:lvl>
  </w:abstractNum>
  <w:abstractNum w:abstractNumId="24" w15:restartNumberingAfterBreak="0">
    <w:nsid w:val="69F93AF5"/>
    <w:multiLevelType w:val="hybridMultilevel"/>
    <w:tmpl w:val="E52C8F44"/>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6A5A54DB"/>
    <w:multiLevelType w:val="hybridMultilevel"/>
    <w:tmpl w:val="426A3276"/>
    <w:lvl w:ilvl="0" w:tplc="683A0CEC">
      <w:start w:val="1"/>
      <w:numFmt w:val="decimal"/>
      <w:lvlText w:val="%1."/>
      <w:lvlJc w:val="left"/>
      <w:pPr>
        <w:ind w:left="140" w:hanging="346"/>
      </w:pPr>
      <w:rPr>
        <w:rFonts w:ascii="Times New Roman" w:eastAsia="Times New Roman" w:hAnsi="Times New Roman" w:cs="Times New Roman" w:hint="default"/>
        <w:b w:val="0"/>
        <w:bCs w:val="0"/>
        <w:i w:val="0"/>
        <w:iCs w:val="0"/>
        <w:spacing w:val="0"/>
        <w:w w:val="99"/>
        <w:sz w:val="28"/>
        <w:szCs w:val="28"/>
        <w:lang w:val="ru-RU" w:eastAsia="en-US" w:bidi="ar-SA"/>
      </w:rPr>
    </w:lvl>
    <w:lvl w:ilvl="1" w:tplc="F9FCF058">
      <w:numFmt w:val="bullet"/>
      <w:lvlText w:val="•"/>
      <w:lvlJc w:val="left"/>
      <w:pPr>
        <w:ind w:left="1160" w:hanging="346"/>
      </w:pPr>
      <w:rPr>
        <w:rFonts w:hint="default"/>
        <w:lang w:val="ru-RU" w:eastAsia="en-US" w:bidi="ar-SA"/>
      </w:rPr>
    </w:lvl>
    <w:lvl w:ilvl="2" w:tplc="09520022">
      <w:numFmt w:val="bullet"/>
      <w:lvlText w:val="•"/>
      <w:lvlJc w:val="left"/>
      <w:pPr>
        <w:ind w:left="2181" w:hanging="346"/>
      </w:pPr>
      <w:rPr>
        <w:rFonts w:hint="default"/>
        <w:lang w:val="ru-RU" w:eastAsia="en-US" w:bidi="ar-SA"/>
      </w:rPr>
    </w:lvl>
    <w:lvl w:ilvl="3" w:tplc="934E8DFE">
      <w:numFmt w:val="bullet"/>
      <w:lvlText w:val="•"/>
      <w:lvlJc w:val="left"/>
      <w:pPr>
        <w:ind w:left="3201" w:hanging="346"/>
      </w:pPr>
      <w:rPr>
        <w:rFonts w:hint="default"/>
        <w:lang w:val="ru-RU" w:eastAsia="en-US" w:bidi="ar-SA"/>
      </w:rPr>
    </w:lvl>
    <w:lvl w:ilvl="4" w:tplc="AC8C2014">
      <w:numFmt w:val="bullet"/>
      <w:lvlText w:val="•"/>
      <w:lvlJc w:val="left"/>
      <w:pPr>
        <w:ind w:left="4222" w:hanging="346"/>
      </w:pPr>
      <w:rPr>
        <w:rFonts w:hint="default"/>
        <w:lang w:val="ru-RU" w:eastAsia="en-US" w:bidi="ar-SA"/>
      </w:rPr>
    </w:lvl>
    <w:lvl w:ilvl="5" w:tplc="1DBCFA44">
      <w:numFmt w:val="bullet"/>
      <w:lvlText w:val="•"/>
      <w:lvlJc w:val="left"/>
      <w:pPr>
        <w:ind w:left="5242" w:hanging="346"/>
      </w:pPr>
      <w:rPr>
        <w:rFonts w:hint="default"/>
        <w:lang w:val="ru-RU" w:eastAsia="en-US" w:bidi="ar-SA"/>
      </w:rPr>
    </w:lvl>
    <w:lvl w:ilvl="6" w:tplc="BFB89FB0">
      <w:numFmt w:val="bullet"/>
      <w:lvlText w:val="•"/>
      <w:lvlJc w:val="left"/>
      <w:pPr>
        <w:ind w:left="6263" w:hanging="346"/>
      </w:pPr>
      <w:rPr>
        <w:rFonts w:hint="default"/>
        <w:lang w:val="ru-RU" w:eastAsia="en-US" w:bidi="ar-SA"/>
      </w:rPr>
    </w:lvl>
    <w:lvl w:ilvl="7" w:tplc="9FBC90F0">
      <w:numFmt w:val="bullet"/>
      <w:lvlText w:val="•"/>
      <w:lvlJc w:val="left"/>
      <w:pPr>
        <w:ind w:left="7283" w:hanging="346"/>
      </w:pPr>
      <w:rPr>
        <w:rFonts w:hint="default"/>
        <w:lang w:val="ru-RU" w:eastAsia="en-US" w:bidi="ar-SA"/>
      </w:rPr>
    </w:lvl>
    <w:lvl w:ilvl="8" w:tplc="E004BAE4">
      <w:numFmt w:val="bullet"/>
      <w:lvlText w:val="•"/>
      <w:lvlJc w:val="left"/>
      <w:pPr>
        <w:ind w:left="8304" w:hanging="346"/>
      </w:pPr>
      <w:rPr>
        <w:rFonts w:hint="default"/>
        <w:lang w:val="ru-RU" w:eastAsia="en-US" w:bidi="ar-SA"/>
      </w:rPr>
    </w:lvl>
  </w:abstractNum>
  <w:abstractNum w:abstractNumId="26" w15:restartNumberingAfterBreak="0">
    <w:nsid w:val="731428C0"/>
    <w:multiLevelType w:val="hybridMultilevel"/>
    <w:tmpl w:val="FB5206FC"/>
    <w:lvl w:ilvl="0" w:tplc="2CB8158A">
      <w:start w:val="1"/>
      <w:numFmt w:val="decimal"/>
      <w:lvlText w:val="%1."/>
      <w:lvlJc w:val="left"/>
      <w:pPr>
        <w:ind w:left="140" w:hanging="379"/>
      </w:pPr>
      <w:rPr>
        <w:rFonts w:ascii="Times New Roman" w:eastAsia="Times New Roman" w:hAnsi="Times New Roman" w:cs="Times New Roman" w:hint="default"/>
        <w:b w:val="0"/>
        <w:bCs w:val="0"/>
        <w:i w:val="0"/>
        <w:iCs w:val="0"/>
        <w:spacing w:val="0"/>
        <w:w w:val="99"/>
        <w:sz w:val="28"/>
        <w:szCs w:val="28"/>
        <w:lang w:val="ru-RU" w:eastAsia="en-US" w:bidi="ar-SA"/>
      </w:rPr>
    </w:lvl>
    <w:lvl w:ilvl="1" w:tplc="B57A7BA2">
      <w:numFmt w:val="bullet"/>
      <w:lvlText w:val="•"/>
      <w:lvlJc w:val="left"/>
      <w:pPr>
        <w:ind w:left="1090" w:hanging="379"/>
      </w:pPr>
      <w:rPr>
        <w:rFonts w:hint="default"/>
        <w:lang w:val="ru-RU" w:eastAsia="en-US" w:bidi="ar-SA"/>
      </w:rPr>
    </w:lvl>
    <w:lvl w:ilvl="2" w:tplc="77B020B0">
      <w:numFmt w:val="bullet"/>
      <w:lvlText w:val="•"/>
      <w:lvlJc w:val="left"/>
      <w:pPr>
        <w:ind w:left="2040" w:hanging="379"/>
      </w:pPr>
      <w:rPr>
        <w:rFonts w:hint="default"/>
        <w:lang w:val="ru-RU" w:eastAsia="en-US" w:bidi="ar-SA"/>
      </w:rPr>
    </w:lvl>
    <w:lvl w:ilvl="3" w:tplc="5E1E3FCC">
      <w:numFmt w:val="bullet"/>
      <w:lvlText w:val="•"/>
      <w:lvlJc w:val="left"/>
      <w:pPr>
        <w:ind w:left="2990" w:hanging="379"/>
      </w:pPr>
      <w:rPr>
        <w:rFonts w:hint="default"/>
        <w:lang w:val="ru-RU" w:eastAsia="en-US" w:bidi="ar-SA"/>
      </w:rPr>
    </w:lvl>
    <w:lvl w:ilvl="4" w:tplc="0A4A19C0">
      <w:numFmt w:val="bullet"/>
      <w:lvlText w:val="•"/>
      <w:lvlJc w:val="left"/>
      <w:pPr>
        <w:ind w:left="3940" w:hanging="379"/>
      </w:pPr>
      <w:rPr>
        <w:rFonts w:hint="default"/>
        <w:lang w:val="ru-RU" w:eastAsia="en-US" w:bidi="ar-SA"/>
      </w:rPr>
    </w:lvl>
    <w:lvl w:ilvl="5" w:tplc="26EEDFDE">
      <w:numFmt w:val="bullet"/>
      <w:lvlText w:val="•"/>
      <w:lvlJc w:val="left"/>
      <w:pPr>
        <w:ind w:left="4890" w:hanging="379"/>
      </w:pPr>
      <w:rPr>
        <w:rFonts w:hint="default"/>
        <w:lang w:val="ru-RU" w:eastAsia="en-US" w:bidi="ar-SA"/>
      </w:rPr>
    </w:lvl>
    <w:lvl w:ilvl="6" w:tplc="F7CAA87C">
      <w:numFmt w:val="bullet"/>
      <w:lvlText w:val="•"/>
      <w:lvlJc w:val="left"/>
      <w:pPr>
        <w:ind w:left="5841" w:hanging="379"/>
      </w:pPr>
      <w:rPr>
        <w:rFonts w:hint="default"/>
        <w:lang w:val="ru-RU" w:eastAsia="en-US" w:bidi="ar-SA"/>
      </w:rPr>
    </w:lvl>
    <w:lvl w:ilvl="7" w:tplc="0EAAF018">
      <w:numFmt w:val="bullet"/>
      <w:lvlText w:val="•"/>
      <w:lvlJc w:val="left"/>
      <w:pPr>
        <w:ind w:left="6791" w:hanging="379"/>
      </w:pPr>
      <w:rPr>
        <w:rFonts w:hint="default"/>
        <w:lang w:val="ru-RU" w:eastAsia="en-US" w:bidi="ar-SA"/>
      </w:rPr>
    </w:lvl>
    <w:lvl w:ilvl="8" w:tplc="74382740">
      <w:numFmt w:val="bullet"/>
      <w:lvlText w:val="•"/>
      <w:lvlJc w:val="left"/>
      <w:pPr>
        <w:ind w:left="7741" w:hanging="379"/>
      </w:pPr>
      <w:rPr>
        <w:rFonts w:hint="default"/>
        <w:lang w:val="ru-RU" w:eastAsia="en-US" w:bidi="ar-SA"/>
      </w:rPr>
    </w:lvl>
  </w:abstractNum>
  <w:abstractNum w:abstractNumId="27" w15:restartNumberingAfterBreak="0">
    <w:nsid w:val="74F34D3B"/>
    <w:multiLevelType w:val="hybridMultilevel"/>
    <w:tmpl w:val="43740D1C"/>
    <w:lvl w:ilvl="0" w:tplc="5C58F2F8">
      <w:start w:val="30"/>
      <w:numFmt w:val="decimal"/>
      <w:lvlText w:val="%1."/>
      <w:lvlJc w:val="left"/>
      <w:pPr>
        <w:ind w:left="1708" w:hanging="432"/>
      </w:pPr>
      <w:rPr>
        <w:rFonts w:ascii="Times New Roman" w:eastAsia="Times New Roman" w:hAnsi="Times New Roman" w:cs="Times New Roman" w:hint="default"/>
        <w:b w:val="0"/>
        <w:bCs w:val="0"/>
        <w:i w:val="0"/>
        <w:iCs w:val="0"/>
        <w:spacing w:val="0"/>
        <w:w w:val="99"/>
        <w:sz w:val="28"/>
        <w:szCs w:val="28"/>
        <w:lang w:val="ru-RU" w:eastAsia="en-US" w:bidi="ar-SA"/>
      </w:rPr>
    </w:lvl>
    <w:lvl w:ilvl="1" w:tplc="B3740EC4">
      <w:numFmt w:val="bullet"/>
      <w:lvlText w:val="•"/>
      <w:lvlJc w:val="left"/>
      <w:pPr>
        <w:ind w:left="1160" w:hanging="432"/>
      </w:pPr>
      <w:rPr>
        <w:rFonts w:hint="default"/>
        <w:lang w:val="ru-RU" w:eastAsia="en-US" w:bidi="ar-SA"/>
      </w:rPr>
    </w:lvl>
    <w:lvl w:ilvl="2" w:tplc="BFF83B3E">
      <w:numFmt w:val="bullet"/>
      <w:lvlText w:val="•"/>
      <w:lvlJc w:val="left"/>
      <w:pPr>
        <w:ind w:left="2181" w:hanging="432"/>
      </w:pPr>
      <w:rPr>
        <w:rFonts w:hint="default"/>
        <w:lang w:val="ru-RU" w:eastAsia="en-US" w:bidi="ar-SA"/>
      </w:rPr>
    </w:lvl>
    <w:lvl w:ilvl="3" w:tplc="05166532">
      <w:numFmt w:val="bullet"/>
      <w:lvlText w:val="•"/>
      <w:lvlJc w:val="left"/>
      <w:pPr>
        <w:ind w:left="3201" w:hanging="432"/>
      </w:pPr>
      <w:rPr>
        <w:rFonts w:hint="default"/>
        <w:lang w:val="ru-RU" w:eastAsia="en-US" w:bidi="ar-SA"/>
      </w:rPr>
    </w:lvl>
    <w:lvl w:ilvl="4" w:tplc="C6CE3F5A">
      <w:numFmt w:val="bullet"/>
      <w:lvlText w:val="•"/>
      <w:lvlJc w:val="left"/>
      <w:pPr>
        <w:ind w:left="4222" w:hanging="432"/>
      </w:pPr>
      <w:rPr>
        <w:rFonts w:hint="default"/>
        <w:lang w:val="ru-RU" w:eastAsia="en-US" w:bidi="ar-SA"/>
      </w:rPr>
    </w:lvl>
    <w:lvl w:ilvl="5" w:tplc="B5CABAC8">
      <w:numFmt w:val="bullet"/>
      <w:lvlText w:val="•"/>
      <w:lvlJc w:val="left"/>
      <w:pPr>
        <w:ind w:left="5242" w:hanging="432"/>
      </w:pPr>
      <w:rPr>
        <w:rFonts w:hint="default"/>
        <w:lang w:val="ru-RU" w:eastAsia="en-US" w:bidi="ar-SA"/>
      </w:rPr>
    </w:lvl>
    <w:lvl w:ilvl="6" w:tplc="FFBA229E">
      <w:numFmt w:val="bullet"/>
      <w:lvlText w:val="•"/>
      <w:lvlJc w:val="left"/>
      <w:pPr>
        <w:ind w:left="6263" w:hanging="432"/>
      </w:pPr>
      <w:rPr>
        <w:rFonts w:hint="default"/>
        <w:lang w:val="ru-RU" w:eastAsia="en-US" w:bidi="ar-SA"/>
      </w:rPr>
    </w:lvl>
    <w:lvl w:ilvl="7" w:tplc="60948EC2">
      <w:numFmt w:val="bullet"/>
      <w:lvlText w:val="•"/>
      <w:lvlJc w:val="left"/>
      <w:pPr>
        <w:ind w:left="7283" w:hanging="432"/>
      </w:pPr>
      <w:rPr>
        <w:rFonts w:hint="default"/>
        <w:lang w:val="ru-RU" w:eastAsia="en-US" w:bidi="ar-SA"/>
      </w:rPr>
    </w:lvl>
    <w:lvl w:ilvl="8" w:tplc="14FC4712">
      <w:numFmt w:val="bullet"/>
      <w:lvlText w:val="•"/>
      <w:lvlJc w:val="left"/>
      <w:pPr>
        <w:ind w:left="8304" w:hanging="432"/>
      </w:pPr>
      <w:rPr>
        <w:rFonts w:hint="default"/>
        <w:lang w:val="ru-RU" w:eastAsia="en-US" w:bidi="ar-SA"/>
      </w:rPr>
    </w:lvl>
  </w:abstractNum>
  <w:abstractNum w:abstractNumId="28" w15:restartNumberingAfterBreak="0">
    <w:nsid w:val="7705535A"/>
    <w:multiLevelType w:val="hybridMultilevel"/>
    <w:tmpl w:val="3670F522"/>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771C3362"/>
    <w:multiLevelType w:val="multilevel"/>
    <w:tmpl w:val="00AAD58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77FD0220"/>
    <w:multiLevelType w:val="hybridMultilevel"/>
    <w:tmpl w:val="8D78DD28"/>
    <w:lvl w:ilvl="0" w:tplc="FD66F99C">
      <w:start w:val="1"/>
      <w:numFmt w:val="decimal"/>
      <w:lvlText w:val="%1."/>
      <w:lvlJc w:val="left"/>
      <w:pPr>
        <w:ind w:left="140" w:hanging="312"/>
      </w:pPr>
      <w:rPr>
        <w:rFonts w:ascii="Times New Roman" w:eastAsia="Times New Roman" w:hAnsi="Times New Roman" w:cs="Times New Roman" w:hint="default"/>
        <w:b w:val="0"/>
        <w:bCs w:val="0"/>
        <w:i w:val="0"/>
        <w:iCs w:val="0"/>
        <w:spacing w:val="0"/>
        <w:w w:val="99"/>
        <w:sz w:val="28"/>
        <w:szCs w:val="28"/>
        <w:lang w:val="ru-RU" w:eastAsia="en-US" w:bidi="ar-SA"/>
      </w:rPr>
    </w:lvl>
    <w:lvl w:ilvl="1" w:tplc="94F6466A">
      <w:numFmt w:val="bullet"/>
      <w:lvlText w:val="•"/>
      <w:lvlJc w:val="left"/>
      <w:pPr>
        <w:ind w:left="1090" w:hanging="312"/>
      </w:pPr>
      <w:rPr>
        <w:rFonts w:hint="default"/>
        <w:lang w:val="ru-RU" w:eastAsia="en-US" w:bidi="ar-SA"/>
      </w:rPr>
    </w:lvl>
    <w:lvl w:ilvl="2" w:tplc="B7ACCFC6">
      <w:numFmt w:val="bullet"/>
      <w:lvlText w:val="•"/>
      <w:lvlJc w:val="left"/>
      <w:pPr>
        <w:ind w:left="2040" w:hanging="312"/>
      </w:pPr>
      <w:rPr>
        <w:rFonts w:hint="default"/>
        <w:lang w:val="ru-RU" w:eastAsia="en-US" w:bidi="ar-SA"/>
      </w:rPr>
    </w:lvl>
    <w:lvl w:ilvl="3" w:tplc="885CC622">
      <w:numFmt w:val="bullet"/>
      <w:lvlText w:val="•"/>
      <w:lvlJc w:val="left"/>
      <w:pPr>
        <w:ind w:left="2990" w:hanging="312"/>
      </w:pPr>
      <w:rPr>
        <w:rFonts w:hint="default"/>
        <w:lang w:val="ru-RU" w:eastAsia="en-US" w:bidi="ar-SA"/>
      </w:rPr>
    </w:lvl>
    <w:lvl w:ilvl="4" w:tplc="99CA46F2">
      <w:numFmt w:val="bullet"/>
      <w:lvlText w:val="•"/>
      <w:lvlJc w:val="left"/>
      <w:pPr>
        <w:ind w:left="3940" w:hanging="312"/>
      </w:pPr>
      <w:rPr>
        <w:rFonts w:hint="default"/>
        <w:lang w:val="ru-RU" w:eastAsia="en-US" w:bidi="ar-SA"/>
      </w:rPr>
    </w:lvl>
    <w:lvl w:ilvl="5" w:tplc="11F41A90">
      <w:numFmt w:val="bullet"/>
      <w:lvlText w:val="•"/>
      <w:lvlJc w:val="left"/>
      <w:pPr>
        <w:ind w:left="4890" w:hanging="312"/>
      </w:pPr>
      <w:rPr>
        <w:rFonts w:hint="default"/>
        <w:lang w:val="ru-RU" w:eastAsia="en-US" w:bidi="ar-SA"/>
      </w:rPr>
    </w:lvl>
    <w:lvl w:ilvl="6" w:tplc="86F4BECA">
      <w:numFmt w:val="bullet"/>
      <w:lvlText w:val="•"/>
      <w:lvlJc w:val="left"/>
      <w:pPr>
        <w:ind w:left="5841" w:hanging="312"/>
      </w:pPr>
      <w:rPr>
        <w:rFonts w:hint="default"/>
        <w:lang w:val="ru-RU" w:eastAsia="en-US" w:bidi="ar-SA"/>
      </w:rPr>
    </w:lvl>
    <w:lvl w:ilvl="7" w:tplc="E91A3752">
      <w:numFmt w:val="bullet"/>
      <w:lvlText w:val="•"/>
      <w:lvlJc w:val="left"/>
      <w:pPr>
        <w:ind w:left="6791" w:hanging="312"/>
      </w:pPr>
      <w:rPr>
        <w:rFonts w:hint="default"/>
        <w:lang w:val="ru-RU" w:eastAsia="en-US" w:bidi="ar-SA"/>
      </w:rPr>
    </w:lvl>
    <w:lvl w:ilvl="8" w:tplc="C3008E4C">
      <w:numFmt w:val="bullet"/>
      <w:lvlText w:val="•"/>
      <w:lvlJc w:val="left"/>
      <w:pPr>
        <w:ind w:left="7741" w:hanging="312"/>
      </w:pPr>
      <w:rPr>
        <w:rFonts w:hint="default"/>
        <w:lang w:val="ru-RU" w:eastAsia="en-US" w:bidi="ar-SA"/>
      </w:rPr>
    </w:lvl>
  </w:abstractNum>
  <w:abstractNum w:abstractNumId="31" w15:restartNumberingAfterBreak="0">
    <w:nsid w:val="781B6E89"/>
    <w:multiLevelType w:val="hybridMultilevel"/>
    <w:tmpl w:val="8D78DD28"/>
    <w:lvl w:ilvl="0" w:tplc="FD66F99C">
      <w:start w:val="1"/>
      <w:numFmt w:val="decimal"/>
      <w:lvlText w:val="%1."/>
      <w:lvlJc w:val="left"/>
      <w:pPr>
        <w:ind w:left="140" w:hanging="312"/>
      </w:pPr>
      <w:rPr>
        <w:rFonts w:ascii="Times New Roman" w:eastAsia="Times New Roman" w:hAnsi="Times New Roman" w:cs="Times New Roman" w:hint="default"/>
        <w:b w:val="0"/>
        <w:bCs w:val="0"/>
        <w:i w:val="0"/>
        <w:iCs w:val="0"/>
        <w:spacing w:val="0"/>
        <w:w w:val="99"/>
        <w:sz w:val="28"/>
        <w:szCs w:val="28"/>
        <w:lang w:val="ru-RU" w:eastAsia="en-US" w:bidi="ar-SA"/>
      </w:rPr>
    </w:lvl>
    <w:lvl w:ilvl="1" w:tplc="94F6466A">
      <w:numFmt w:val="bullet"/>
      <w:lvlText w:val="•"/>
      <w:lvlJc w:val="left"/>
      <w:pPr>
        <w:ind w:left="1090" w:hanging="312"/>
      </w:pPr>
      <w:rPr>
        <w:rFonts w:hint="default"/>
        <w:lang w:val="ru-RU" w:eastAsia="en-US" w:bidi="ar-SA"/>
      </w:rPr>
    </w:lvl>
    <w:lvl w:ilvl="2" w:tplc="B7ACCFC6">
      <w:numFmt w:val="bullet"/>
      <w:lvlText w:val="•"/>
      <w:lvlJc w:val="left"/>
      <w:pPr>
        <w:ind w:left="2040" w:hanging="312"/>
      </w:pPr>
      <w:rPr>
        <w:rFonts w:hint="default"/>
        <w:lang w:val="ru-RU" w:eastAsia="en-US" w:bidi="ar-SA"/>
      </w:rPr>
    </w:lvl>
    <w:lvl w:ilvl="3" w:tplc="885CC622">
      <w:numFmt w:val="bullet"/>
      <w:lvlText w:val="•"/>
      <w:lvlJc w:val="left"/>
      <w:pPr>
        <w:ind w:left="2990" w:hanging="312"/>
      </w:pPr>
      <w:rPr>
        <w:rFonts w:hint="default"/>
        <w:lang w:val="ru-RU" w:eastAsia="en-US" w:bidi="ar-SA"/>
      </w:rPr>
    </w:lvl>
    <w:lvl w:ilvl="4" w:tplc="99CA46F2">
      <w:numFmt w:val="bullet"/>
      <w:lvlText w:val="•"/>
      <w:lvlJc w:val="left"/>
      <w:pPr>
        <w:ind w:left="3940" w:hanging="312"/>
      </w:pPr>
      <w:rPr>
        <w:rFonts w:hint="default"/>
        <w:lang w:val="ru-RU" w:eastAsia="en-US" w:bidi="ar-SA"/>
      </w:rPr>
    </w:lvl>
    <w:lvl w:ilvl="5" w:tplc="11F41A90">
      <w:numFmt w:val="bullet"/>
      <w:lvlText w:val="•"/>
      <w:lvlJc w:val="left"/>
      <w:pPr>
        <w:ind w:left="4890" w:hanging="312"/>
      </w:pPr>
      <w:rPr>
        <w:rFonts w:hint="default"/>
        <w:lang w:val="ru-RU" w:eastAsia="en-US" w:bidi="ar-SA"/>
      </w:rPr>
    </w:lvl>
    <w:lvl w:ilvl="6" w:tplc="86F4BECA">
      <w:numFmt w:val="bullet"/>
      <w:lvlText w:val="•"/>
      <w:lvlJc w:val="left"/>
      <w:pPr>
        <w:ind w:left="5841" w:hanging="312"/>
      </w:pPr>
      <w:rPr>
        <w:rFonts w:hint="default"/>
        <w:lang w:val="ru-RU" w:eastAsia="en-US" w:bidi="ar-SA"/>
      </w:rPr>
    </w:lvl>
    <w:lvl w:ilvl="7" w:tplc="E91A3752">
      <w:numFmt w:val="bullet"/>
      <w:lvlText w:val="•"/>
      <w:lvlJc w:val="left"/>
      <w:pPr>
        <w:ind w:left="6791" w:hanging="312"/>
      </w:pPr>
      <w:rPr>
        <w:rFonts w:hint="default"/>
        <w:lang w:val="ru-RU" w:eastAsia="en-US" w:bidi="ar-SA"/>
      </w:rPr>
    </w:lvl>
    <w:lvl w:ilvl="8" w:tplc="C3008E4C">
      <w:numFmt w:val="bullet"/>
      <w:lvlText w:val="•"/>
      <w:lvlJc w:val="left"/>
      <w:pPr>
        <w:ind w:left="7741" w:hanging="312"/>
      </w:pPr>
      <w:rPr>
        <w:rFonts w:hint="default"/>
        <w:lang w:val="ru-RU" w:eastAsia="en-US" w:bidi="ar-SA"/>
      </w:rPr>
    </w:lvl>
  </w:abstractNum>
  <w:abstractNum w:abstractNumId="32" w15:restartNumberingAfterBreak="0">
    <w:nsid w:val="787B5D01"/>
    <w:multiLevelType w:val="hybridMultilevel"/>
    <w:tmpl w:val="AB14BB04"/>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79003A48"/>
    <w:multiLevelType w:val="hybridMultilevel"/>
    <w:tmpl w:val="23AA7E44"/>
    <w:lvl w:ilvl="0" w:tplc="89085A98">
      <w:start w:val="1"/>
      <w:numFmt w:val="upperRoman"/>
      <w:lvlText w:val="%1."/>
      <w:lvlJc w:val="left"/>
      <w:pPr>
        <w:ind w:left="1086" w:hanging="236"/>
      </w:pPr>
      <w:rPr>
        <w:rFonts w:ascii="Times New Roman" w:eastAsia="Times New Roman" w:hAnsi="Times New Roman" w:cs="Times New Roman" w:hint="default"/>
        <w:b w:val="0"/>
        <w:bCs w:val="0"/>
        <w:i w:val="0"/>
        <w:iCs w:val="0"/>
        <w:spacing w:val="-2"/>
        <w:w w:val="99"/>
        <w:sz w:val="28"/>
        <w:szCs w:val="28"/>
        <w:lang w:val="ru-RU" w:eastAsia="en-US" w:bidi="ar-SA"/>
      </w:rPr>
    </w:lvl>
    <w:lvl w:ilvl="1" w:tplc="D4880690">
      <w:start w:val="1"/>
      <w:numFmt w:val="decimal"/>
      <w:lvlText w:val="%2)"/>
      <w:lvlJc w:val="left"/>
      <w:pPr>
        <w:ind w:left="140" w:hanging="432"/>
      </w:pPr>
      <w:rPr>
        <w:rFonts w:ascii="Times New Roman" w:eastAsia="Times New Roman" w:hAnsi="Times New Roman" w:cs="Times New Roman" w:hint="default"/>
        <w:b w:val="0"/>
        <w:bCs w:val="0"/>
        <w:i w:val="0"/>
        <w:iCs w:val="0"/>
        <w:spacing w:val="0"/>
        <w:w w:val="99"/>
        <w:sz w:val="28"/>
        <w:szCs w:val="28"/>
        <w:lang w:val="ru-RU" w:eastAsia="en-US" w:bidi="ar-SA"/>
      </w:rPr>
    </w:lvl>
    <w:lvl w:ilvl="2" w:tplc="0E949A80">
      <w:numFmt w:val="bullet"/>
      <w:lvlText w:val="•"/>
      <w:lvlJc w:val="left"/>
      <w:pPr>
        <w:ind w:left="2030" w:hanging="432"/>
      </w:pPr>
      <w:rPr>
        <w:rFonts w:hint="default"/>
        <w:lang w:val="ru-RU" w:eastAsia="en-US" w:bidi="ar-SA"/>
      </w:rPr>
    </w:lvl>
    <w:lvl w:ilvl="3" w:tplc="A1C8F11A">
      <w:numFmt w:val="bullet"/>
      <w:lvlText w:val="•"/>
      <w:lvlJc w:val="left"/>
      <w:pPr>
        <w:ind w:left="2981" w:hanging="432"/>
      </w:pPr>
      <w:rPr>
        <w:rFonts w:hint="default"/>
        <w:lang w:val="ru-RU" w:eastAsia="en-US" w:bidi="ar-SA"/>
      </w:rPr>
    </w:lvl>
    <w:lvl w:ilvl="4" w:tplc="20A4A170">
      <w:numFmt w:val="bullet"/>
      <w:lvlText w:val="•"/>
      <w:lvlJc w:val="left"/>
      <w:pPr>
        <w:ind w:left="3932" w:hanging="432"/>
      </w:pPr>
      <w:rPr>
        <w:rFonts w:hint="default"/>
        <w:lang w:val="ru-RU" w:eastAsia="en-US" w:bidi="ar-SA"/>
      </w:rPr>
    </w:lvl>
    <w:lvl w:ilvl="5" w:tplc="B40E2002">
      <w:numFmt w:val="bullet"/>
      <w:lvlText w:val="•"/>
      <w:lvlJc w:val="left"/>
      <w:pPr>
        <w:ind w:left="4883" w:hanging="432"/>
      </w:pPr>
      <w:rPr>
        <w:rFonts w:hint="default"/>
        <w:lang w:val="ru-RU" w:eastAsia="en-US" w:bidi="ar-SA"/>
      </w:rPr>
    </w:lvl>
    <w:lvl w:ilvl="6" w:tplc="565808F6">
      <w:numFmt w:val="bullet"/>
      <w:lvlText w:val="•"/>
      <w:lvlJc w:val="left"/>
      <w:pPr>
        <w:ind w:left="5833" w:hanging="432"/>
      </w:pPr>
      <w:rPr>
        <w:rFonts w:hint="default"/>
        <w:lang w:val="ru-RU" w:eastAsia="en-US" w:bidi="ar-SA"/>
      </w:rPr>
    </w:lvl>
    <w:lvl w:ilvl="7" w:tplc="4894A89C">
      <w:numFmt w:val="bullet"/>
      <w:lvlText w:val="•"/>
      <w:lvlJc w:val="left"/>
      <w:pPr>
        <w:ind w:left="6784" w:hanging="432"/>
      </w:pPr>
      <w:rPr>
        <w:rFonts w:hint="default"/>
        <w:lang w:val="ru-RU" w:eastAsia="en-US" w:bidi="ar-SA"/>
      </w:rPr>
    </w:lvl>
    <w:lvl w:ilvl="8" w:tplc="ECD2EA86">
      <w:numFmt w:val="bullet"/>
      <w:lvlText w:val="•"/>
      <w:lvlJc w:val="left"/>
      <w:pPr>
        <w:ind w:left="7735" w:hanging="432"/>
      </w:pPr>
      <w:rPr>
        <w:rFonts w:hint="default"/>
        <w:lang w:val="ru-RU" w:eastAsia="en-US" w:bidi="ar-SA"/>
      </w:rPr>
    </w:lvl>
  </w:abstractNum>
  <w:abstractNum w:abstractNumId="34" w15:restartNumberingAfterBreak="0">
    <w:nsid w:val="7ABB2B56"/>
    <w:multiLevelType w:val="hybridMultilevel"/>
    <w:tmpl w:val="B37645E6"/>
    <w:lvl w:ilvl="0" w:tplc="4A143B96">
      <w:start w:val="1"/>
      <w:numFmt w:val="bullet"/>
      <w:lvlText w:val=""/>
      <w:lvlPicBulletId w:val="0"/>
      <w:lvlJc w:val="left"/>
      <w:pPr>
        <w:ind w:left="720" w:hanging="360"/>
      </w:pPr>
      <w:rPr>
        <w:rFonts w:ascii="Symbol" w:hAnsi="Symbol"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5" w15:restartNumberingAfterBreak="0">
    <w:nsid w:val="7B610FB9"/>
    <w:multiLevelType w:val="hybridMultilevel"/>
    <w:tmpl w:val="9F5E5142"/>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27"/>
  </w:num>
  <w:num w:numId="2">
    <w:abstractNumId w:val="5"/>
  </w:num>
  <w:num w:numId="3">
    <w:abstractNumId w:val="25"/>
  </w:num>
  <w:num w:numId="4">
    <w:abstractNumId w:val="9"/>
  </w:num>
  <w:num w:numId="5">
    <w:abstractNumId w:val="6"/>
  </w:num>
  <w:num w:numId="6">
    <w:abstractNumId w:val="13"/>
  </w:num>
  <w:num w:numId="7">
    <w:abstractNumId w:val="33"/>
  </w:num>
  <w:num w:numId="8">
    <w:abstractNumId w:val="7"/>
  </w:num>
  <w:num w:numId="9">
    <w:abstractNumId w:val="1"/>
  </w:num>
  <w:num w:numId="10">
    <w:abstractNumId w:val="2"/>
  </w:num>
  <w:num w:numId="11">
    <w:abstractNumId w:val="17"/>
  </w:num>
  <w:num w:numId="12">
    <w:abstractNumId w:val="26"/>
  </w:num>
  <w:num w:numId="13">
    <w:abstractNumId w:val="30"/>
  </w:num>
  <w:num w:numId="14">
    <w:abstractNumId w:val="23"/>
  </w:num>
  <w:num w:numId="15">
    <w:abstractNumId w:val="35"/>
  </w:num>
  <w:num w:numId="16">
    <w:abstractNumId w:val="3"/>
  </w:num>
  <w:num w:numId="17">
    <w:abstractNumId w:val="18"/>
  </w:num>
  <w:num w:numId="18">
    <w:abstractNumId w:val="15"/>
  </w:num>
  <w:num w:numId="19">
    <w:abstractNumId w:val="31"/>
  </w:num>
  <w:num w:numId="20">
    <w:abstractNumId w:val="21"/>
  </w:num>
  <w:num w:numId="21">
    <w:abstractNumId w:val="4"/>
  </w:num>
  <w:num w:numId="22">
    <w:abstractNumId w:val="12"/>
  </w:num>
  <w:num w:numId="23">
    <w:abstractNumId w:val="28"/>
  </w:num>
  <w:num w:numId="24">
    <w:abstractNumId w:val="24"/>
  </w:num>
  <w:num w:numId="25">
    <w:abstractNumId w:val="8"/>
  </w:num>
  <w:num w:numId="26">
    <w:abstractNumId w:val="16"/>
  </w:num>
  <w:num w:numId="27">
    <w:abstractNumId w:val="19"/>
  </w:num>
  <w:num w:numId="28">
    <w:abstractNumId w:val="10"/>
  </w:num>
  <w:num w:numId="29">
    <w:abstractNumId w:val="34"/>
  </w:num>
  <w:num w:numId="30">
    <w:abstractNumId w:val="20"/>
  </w:num>
  <w:num w:numId="31">
    <w:abstractNumId w:val="0"/>
  </w:num>
  <w:num w:numId="32">
    <w:abstractNumId w:val="14"/>
  </w:num>
  <w:num w:numId="33">
    <w:abstractNumId w:val="32"/>
  </w:num>
  <w:num w:numId="34">
    <w:abstractNumId w:val="22"/>
  </w:num>
  <w:num w:numId="35">
    <w:abstractNumId w:val="11"/>
  </w:num>
  <w:num w:numId="36">
    <w:abstractNumId w:val="29"/>
  </w:num>
  <w:numIdMacAtCleanup w:val="3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hideSpellingErrors/>
  <w:defaultTabStop w:val="567"/>
  <w:drawingGridHorizontalSpacing w:val="110"/>
  <w:displayHorizontalDrawingGridEvery w:val="2"/>
  <w:characterSpacingControl w:val="doNotCompress"/>
  <w:hdrShapeDefaults>
    <o:shapedefaults v:ext="edit" spidmax="2049"/>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625DE"/>
    <w:rsid w:val="00004C50"/>
    <w:rsid w:val="00010510"/>
    <w:rsid w:val="00014DF8"/>
    <w:rsid w:val="000153B4"/>
    <w:rsid w:val="000160BB"/>
    <w:rsid w:val="000174BD"/>
    <w:rsid w:val="00020947"/>
    <w:rsid w:val="000225B6"/>
    <w:rsid w:val="00022E17"/>
    <w:rsid w:val="000265BB"/>
    <w:rsid w:val="0003162A"/>
    <w:rsid w:val="000371FB"/>
    <w:rsid w:val="00042D33"/>
    <w:rsid w:val="00045F1E"/>
    <w:rsid w:val="00047C6F"/>
    <w:rsid w:val="00050EE3"/>
    <w:rsid w:val="00057371"/>
    <w:rsid w:val="000640EB"/>
    <w:rsid w:val="0006585E"/>
    <w:rsid w:val="00066535"/>
    <w:rsid w:val="00073FFB"/>
    <w:rsid w:val="000768DD"/>
    <w:rsid w:val="00081A9A"/>
    <w:rsid w:val="00083AD8"/>
    <w:rsid w:val="00085256"/>
    <w:rsid w:val="00086458"/>
    <w:rsid w:val="00091A4F"/>
    <w:rsid w:val="00092C0F"/>
    <w:rsid w:val="00092C7C"/>
    <w:rsid w:val="000A103C"/>
    <w:rsid w:val="000A1A33"/>
    <w:rsid w:val="000A7671"/>
    <w:rsid w:val="000B3536"/>
    <w:rsid w:val="000C0121"/>
    <w:rsid w:val="000C0ACC"/>
    <w:rsid w:val="000C2634"/>
    <w:rsid w:val="000C335A"/>
    <w:rsid w:val="000C3C67"/>
    <w:rsid w:val="000C64E5"/>
    <w:rsid w:val="000C6C62"/>
    <w:rsid w:val="000D0617"/>
    <w:rsid w:val="000D09E0"/>
    <w:rsid w:val="000D18EC"/>
    <w:rsid w:val="000D2CA3"/>
    <w:rsid w:val="000D2D49"/>
    <w:rsid w:val="000D382F"/>
    <w:rsid w:val="000D3E45"/>
    <w:rsid w:val="000D6D7D"/>
    <w:rsid w:val="000E35FF"/>
    <w:rsid w:val="000E41D3"/>
    <w:rsid w:val="000E4582"/>
    <w:rsid w:val="000E7C5F"/>
    <w:rsid w:val="000F0641"/>
    <w:rsid w:val="000F0ED5"/>
    <w:rsid w:val="000F20F0"/>
    <w:rsid w:val="000F3126"/>
    <w:rsid w:val="000F6325"/>
    <w:rsid w:val="000F7948"/>
    <w:rsid w:val="000F7AA8"/>
    <w:rsid w:val="0010146B"/>
    <w:rsid w:val="00101FE7"/>
    <w:rsid w:val="00105AEC"/>
    <w:rsid w:val="0010607E"/>
    <w:rsid w:val="00107BF1"/>
    <w:rsid w:val="001113B3"/>
    <w:rsid w:val="001113F4"/>
    <w:rsid w:val="001119BC"/>
    <w:rsid w:val="00112A4D"/>
    <w:rsid w:val="001136B6"/>
    <w:rsid w:val="001144D3"/>
    <w:rsid w:val="00114AF3"/>
    <w:rsid w:val="00117820"/>
    <w:rsid w:val="001203D8"/>
    <w:rsid w:val="001214E5"/>
    <w:rsid w:val="0012432A"/>
    <w:rsid w:val="001279C3"/>
    <w:rsid w:val="001326D6"/>
    <w:rsid w:val="0013518B"/>
    <w:rsid w:val="0013579C"/>
    <w:rsid w:val="0013632D"/>
    <w:rsid w:val="00142EA7"/>
    <w:rsid w:val="00143CEC"/>
    <w:rsid w:val="00143D08"/>
    <w:rsid w:val="00147185"/>
    <w:rsid w:val="00147624"/>
    <w:rsid w:val="00157E89"/>
    <w:rsid w:val="001614EF"/>
    <w:rsid w:val="00163BD9"/>
    <w:rsid w:val="00163C77"/>
    <w:rsid w:val="00166B6B"/>
    <w:rsid w:val="00167F72"/>
    <w:rsid w:val="00170AFB"/>
    <w:rsid w:val="00171064"/>
    <w:rsid w:val="00171E34"/>
    <w:rsid w:val="0017247D"/>
    <w:rsid w:val="00172486"/>
    <w:rsid w:val="00173479"/>
    <w:rsid w:val="00173D05"/>
    <w:rsid w:val="001764F0"/>
    <w:rsid w:val="00176D99"/>
    <w:rsid w:val="00177B48"/>
    <w:rsid w:val="001807B4"/>
    <w:rsid w:val="00183173"/>
    <w:rsid w:val="001866F2"/>
    <w:rsid w:val="00194E86"/>
    <w:rsid w:val="001963D2"/>
    <w:rsid w:val="001A1A6E"/>
    <w:rsid w:val="001A2431"/>
    <w:rsid w:val="001A3A35"/>
    <w:rsid w:val="001A5A15"/>
    <w:rsid w:val="001A69FD"/>
    <w:rsid w:val="001A7AAD"/>
    <w:rsid w:val="001B09FE"/>
    <w:rsid w:val="001B0B2E"/>
    <w:rsid w:val="001B5E60"/>
    <w:rsid w:val="001B7343"/>
    <w:rsid w:val="001B746B"/>
    <w:rsid w:val="001B7DA7"/>
    <w:rsid w:val="001B7EE5"/>
    <w:rsid w:val="001B7EFF"/>
    <w:rsid w:val="001C1AB6"/>
    <w:rsid w:val="001C313D"/>
    <w:rsid w:val="001C3AC4"/>
    <w:rsid w:val="001C418B"/>
    <w:rsid w:val="001C4CF0"/>
    <w:rsid w:val="001C69ED"/>
    <w:rsid w:val="001C7388"/>
    <w:rsid w:val="001C75D6"/>
    <w:rsid w:val="001D06FE"/>
    <w:rsid w:val="001D18A9"/>
    <w:rsid w:val="001D6529"/>
    <w:rsid w:val="001E1C3F"/>
    <w:rsid w:val="001E27C8"/>
    <w:rsid w:val="001E2FB3"/>
    <w:rsid w:val="001E4F2E"/>
    <w:rsid w:val="001F0963"/>
    <w:rsid w:val="001F1B3A"/>
    <w:rsid w:val="001F368C"/>
    <w:rsid w:val="001F44BA"/>
    <w:rsid w:val="001F5B5C"/>
    <w:rsid w:val="001F7D6B"/>
    <w:rsid w:val="00203283"/>
    <w:rsid w:val="00203673"/>
    <w:rsid w:val="00203C90"/>
    <w:rsid w:val="00206B2B"/>
    <w:rsid w:val="00207686"/>
    <w:rsid w:val="0021291B"/>
    <w:rsid w:val="0022134F"/>
    <w:rsid w:val="00222709"/>
    <w:rsid w:val="0022729A"/>
    <w:rsid w:val="00242396"/>
    <w:rsid w:val="0024379B"/>
    <w:rsid w:val="00246517"/>
    <w:rsid w:val="00247D6D"/>
    <w:rsid w:val="00251489"/>
    <w:rsid w:val="00251DDA"/>
    <w:rsid w:val="002542A1"/>
    <w:rsid w:val="0025457C"/>
    <w:rsid w:val="00255537"/>
    <w:rsid w:val="0026202E"/>
    <w:rsid w:val="0026308F"/>
    <w:rsid w:val="00267E47"/>
    <w:rsid w:val="00272C63"/>
    <w:rsid w:val="00273FD9"/>
    <w:rsid w:val="00275CDD"/>
    <w:rsid w:val="002769CA"/>
    <w:rsid w:val="002773BD"/>
    <w:rsid w:val="00277701"/>
    <w:rsid w:val="00277D09"/>
    <w:rsid w:val="002807A7"/>
    <w:rsid w:val="002817AE"/>
    <w:rsid w:val="00281BCE"/>
    <w:rsid w:val="00282C6F"/>
    <w:rsid w:val="002837B2"/>
    <w:rsid w:val="00286D4A"/>
    <w:rsid w:val="0029192C"/>
    <w:rsid w:val="00294044"/>
    <w:rsid w:val="00294723"/>
    <w:rsid w:val="00294DAB"/>
    <w:rsid w:val="00295CB9"/>
    <w:rsid w:val="00297A13"/>
    <w:rsid w:val="002A1BB5"/>
    <w:rsid w:val="002A20C7"/>
    <w:rsid w:val="002A38EE"/>
    <w:rsid w:val="002A4183"/>
    <w:rsid w:val="002A6A26"/>
    <w:rsid w:val="002A6BE2"/>
    <w:rsid w:val="002B3BD5"/>
    <w:rsid w:val="002B4E3E"/>
    <w:rsid w:val="002B61A3"/>
    <w:rsid w:val="002B6732"/>
    <w:rsid w:val="002B799B"/>
    <w:rsid w:val="002C061B"/>
    <w:rsid w:val="002C1CA9"/>
    <w:rsid w:val="002C229A"/>
    <w:rsid w:val="002C2C9C"/>
    <w:rsid w:val="002C3645"/>
    <w:rsid w:val="002D344A"/>
    <w:rsid w:val="002D766B"/>
    <w:rsid w:val="002E0CBE"/>
    <w:rsid w:val="002E7DE5"/>
    <w:rsid w:val="002F0785"/>
    <w:rsid w:val="002F2AC4"/>
    <w:rsid w:val="002F4A90"/>
    <w:rsid w:val="002F4C3B"/>
    <w:rsid w:val="002F601D"/>
    <w:rsid w:val="002F6F9D"/>
    <w:rsid w:val="00305873"/>
    <w:rsid w:val="00307F15"/>
    <w:rsid w:val="0031031C"/>
    <w:rsid w:val="00314BC2"/>
    <w:rsid w:val="00317559"/>
    <w:rsid w:val="003204A8"/>
    <w:rsid w:val="0032097E"/>
    <w:rsid w:val="003215B6"/>
    <w:rsid w:val="003223FF"/>
    <w:rsid w:val="00322974"/>
    <w:rsid w:val="00327DAA"/>
    <w:rsid w:val="00327F1B"/>
    <w:rsid w:val="0033026A"/>
    <w:rsid w:val="00332EF2"/>
    <w:rsid w:val="003340B6"/>
    <w:rsid w:val="0033416C"/>
    <w:rsid w:val="00334672"/>
    <w:rsid w:val="00334843"/>
    <w:rsid w:val="0033561D"/>
    <w:rsid w:val="00336135"/>
    <w:rsid w:val="003366D0"/>
    <w:rsid w:val="00345577"/>
    <w:rsid w:val="00345DFA"/>
    <w:rsid w:val="00346092"/>
    <w:rsid w:val="00346581"/>
    <w:rsid w:val="00351F49"/>
    <w:rsid w:val="00354343"/>
    <w:rsid w:val="0035686D"/>
    <w:rsid w:val="003568B9"/>
    <w:rsid w:val="003601AA"/>
    <w:rsid w:val="00361649"/>
    <w:rsid w:val="0036383C"/>
    <w:rsid w:val="0036429B"/>
    <w:rsid w:val="003645A2"/>
    <w:rsid w:val="00365D4C"/>
    <w:rsid w:val="003747CA"/>
    <w:rsid w:val="00375F47"/>
    <w:rsid w:val="003816FC"/>
    <w:rsid w:val="00382632"/>
    <w:rsid w:val="003852F0"/>
    <w:rsid w:val="003854E4"/>
    <w:rsid w:val="00386C00"/>
    <w:rsid w:val="00390BE6"/>
    <w:rsid w:val="00392B17"/>
    <w:rsid w:val="00396C6D"/>
    <w:rsid w:val="003973BD"/>
    <w:rsid w:val="003A0664"/>
    <w:rsid w:val="003A482F"/>
    <w:rsid w:val="003A62BF"/>
    <w:rsid w:val="003A6B8B"/>
    <w:rsid w:val="003B400C"/>
    <w:rsid w:val="003B5C56"/>
    <w:rsid w:val="003C2565"/>
    <w:rsid w:val="003D50B3"/>
    <w:rsid w:val="003D6006"/>
    <w:rsid w:val="003D6D70"/>
    <w:rsid w:val="003D76BF"/>
    <w:rsid w:val="003E1B03"/>
    <w:rsid w:val="003E2B22"/>
    <w:rsid w:val="003E3BE1"/>
    <w:rsid w:val="003E7858"/>
    <w:rsid w:val="003F11C0"/>
    <w:rsid w:val="003F1AF2"/>
    <w:rsid w:val="003F2611"/>
    <w:rsid w:val="003F2EB1"/>
    <w:rsid w:val="003F3C2C"/>
    <w:rsid w:val="003F5025"/>
    <w:rsid w:val="003F6831"/>
    <w:rsid w:val="003F7A88"/>
    <w:rsid w:val="004006C2"/>
    <w:rsid w:val="004014EA"/>
    <w:rsid w:val="0040250A"/>
    <w:rsid w:val="004029CB"/>
    <w:rsid w:val="004039F9"/>
    <w:rsid w:val="00405978"/>
    <w:rsid w:val="004066D9"/>
    <w:rsid w:val="0041016F"/>
    <w:rsid w:val="004110B1"/>
    <w:rsid w:val="004129F6"/>
    <w:rsid w:val="00412CFB"/>
    <w:rsid w:val="00413799"/>
    <w:rsid w:val="004147F5"/>
    <w:rsid w:val="00414D53"/>
    <w:rsid w:val="004159E9"/>
    <w:rsid w:val="00416319"/>
    <w:rsid w:val="004205ED"/>
    <w:rsid w:val="00423612"/>
    <w:rsid w:val="00427D8A"/>
    <w:rsid w:val="004311B1"/>
    <w:rsid w:val="00432D68"/>
    <w:rsid w:val="00435BD5"/>
    <w:rsid w:val="0043709F"/>
    <w:rsid w:val="00437B6D"/>
    <w:rsid w:val="00437C26"/>
    <w:rsid w:val="00440D53"/>
    <w:rsid w:val="00441D00"/>
    <w:rsid w:val="004447EC"/>
    <w:rsid w:val="00444D20"/>
    <w:rsid w:val="00446D71"/>
    <w:rsid w:val="004470AE"/>
    <w:rsid w:val="00447A93"/>
    <w:rsid w:val="00450EC5"/>
    <w:rsid w:val="0045262A"/>
    <w:rsid w:val="004536E5"/>
    <w:rsid w:val="0046300F"/>
    <w:rsid w:val="00467011"/>
    <w:rsid w:val="00475F79"/>
    <w:rsid w:val="00477758"/>
    <w:rsid w:val="004800A4"/>
    <w:rsid w:val="0048382D"/>
    <w:rsid w:val="004846A5"/>
    <w:rsid w:val="004908D0"/>
    <w:rsid w:val="00494A43"/>
    <w:rsid w:val="00495B37"/>
    <w:rsid w:val="00495EA2"/>
    <w:rsid w:val="00497127"/>
    <w:rsid w:val="0049727D"/>
    <w:rsid w:val="00497EF7"/>
    <w:rsid w:val="004A3589"/>
    <w:rsid w:val="004A5293"/>
    <w:rsid w:val="004A69C7"/>
    <w:rsid w:val="004A7988"/>
    <w:rsid w:val="004B0256"/>
    <w:rsid w:val="004B379E"/>
    <w:rsid w:val="004B406D"/>
    <w:rsid w:val="004B5125"/>
    <w:rsid w:val="004B7F16"/>
    <w:rsid w:val="004C13FA"/>
    <w:rsid w:val="004C1A3A"/>
    <w:rsid w:val="004C7C87"/>
    <w:rsid w:val="004D1D08"/>
    <w:rsid w:val="004D706A"/>
    <w:rsid w:val="004E00B8"/>
    <w:rsid w:val="004E0DDD"/>
    <w:rsid w:val="004E5698"/>
    <w:rsid w:val="004E636D"/>
    <w:rsid w:val="004E6AA0"/>
    <w:rsid w:val="004E71F0"/>
    <w:rsid w:val="004E7274"/>
    <w:rsid w:val="004E7AD1"/>
    <w:rsid w:val="004F2E91"/>
    <w:rsid w:val="004F5807"/>
    <w:rsid w:val="004F6CB3"/>
    <w:rsid w:val="004F749E"/>
    <w:rsid w:val="005002E5"/>
    <w:rsid w:val="00502735"/>
    <w:rsid w:val="00502AB5"/>
    <w:rsid w:val="00502FAF"/>
    <w:rsid w:val="00504539"/>
    <w:rsid w:val="00504BA1"/>
    <w:rsid w:val="0050504F"/>
    <w:rsid w:val="00507043"/>
    <w:rsid w:val="005107F6"/>
    <w:rsid w:val="00511781"/>
    <w:rsid w:val="00513943"/>
    <w:rsid w:val="00514CA7"/>
    <w:rsid w:val="0051697B"/>
    <w:rsid w:val="005213BF"/>
    <w:rsid w:val="00521A4E"/>
    <w:rsid w:val="00523D31"/>
    <w:rsid w:val="005242D0"/>
    <w:rsid w:val="00527244"/>
    <w:rsid w:val="00527CDB"/>
    <w:rsid w:val="00532ABE"/>
    <w:rsid w:val="005347A8"/>
    <w:rsid w:val="005352FF"/>
    <w:rsid w:val="00536696"/>
    <w:rsid w:val="00540320"/>
    <w:rsid w:val="005420AB"/>
    <w:rsid w:val="00542598"/>
    <w:rsid w:val="00545028"/>
    <w:rsid w:val="00545F54"/>
    <w:rsid w:val="0054777E"/>
    <w:rsid w:val="005518C7"/>
    <w:rsid w:val="005561F6"/>
    <w:rsid w:val="00557B7A"/>
    <w:rsid w:val="00560080"/>
    <w:rsid w:val="005603F7"/>
    <w:rsid w:val="00560FA1"/>
    <w:rsid w:val="0056361F"/>
    <w:rsid w:val="00563B7F"/>
    <w:rsid w:val="00563E12"/>
    <w:rsid w:val="005657C2"/>
    <w:rsid w:val="00571600"/>
    <w:rsid w:val="00572839"/>
    <w:rsid w:val="005733BF"/>
    <w:rsid w:val="00573778"/>
    <w:rsid w:val="00575747"/>
    <w:rsid w:val="005807C6"/>
    <w:rsid w:val="00582710"/>
    <w:rsid w:val="00583445"/>
    <w:rsid w:val="00585A06"/>
    <w:rsid w:val="00586522"/>
    <w:rsid w:val="00586D0F"/>
    <w:rsid w:val="0059179F"/>
    <w:rsid w:val="00591A24"/>
    <w:rsid w:val="005969C9"/>
    <w:rsid w:val="005A0F1C"/>
    <w:rsid w:val="005A1A18"/>
    <w:rsid w:val="005A2440"/>
    <w:rsid w:val="005A446D"/>
    <w:rsid w:val="005A5B3F"/>
    <w:rsid w:val="005A7047"/>
    <w:rsid w:val="005A7C56"/>
    <w:rsid w:val="005B041F"/>
    <w:rsid w:val="005B0BC5"/>
    <w:rsid w:val="005B111A"/>
    <w:rsid w:val="005B1AF4"/>
    <w:rsid w:val="005B2507"/>
    <w:rsid w:val="005B2C60"/>
    <w:rsid w:val="005B334F"/>
    <w:rsid w:val="005B4364"/>
    <w:rsid w:val="005B4E91"/>
    <w:rsid w:val="005B704B"/>
    <w:rsid w:val="005B724E"/>
    <w:rsid w:val="005C08D5"/>
    <w:rsid w:val="005C0FB0"/>
    <w:rsid w:val="005C1DCF"/>
    <w:rsid w:val="005C2771"/>
    <w:rsid w:val="005C362E"/>
    <w:rsid w:val="005D1D74"/>
    <w:rsid w:val="005D23BF"/>
    <w:rsid w:val="005D25E4"/>
    <w:rsid w:val="005D3D47"/>
    <w:rsid w:val="005D4FA1"/>
    <w:rsid w:val="005D751A"/>
    <w:rsid w:val="005E05FD"/>
    <w:rsid w:val="005E324E"/>
    <w:rsid w:val="005E576A"/>
    <w:rsid w:val="005E6523"/>
    <w:rsid w:val="005E763A"/>
    <w:rsid w:val="005E7953"/>
    <w:rsid w:val="005E7B31"/>
    <w:rsid w:val="005E7B8E"/>
    <w:rsid w:val="005F1880"/>
    <w:rsid w:val="005F4820"/>
    <w:rsid w:val="005F703F"/>
    <w:rsid w:val="00600E3B"/>
    <w:rsid w:val="00602F3E"/>
    <w:rsid w:val="006053B3"/>
    <w:rsid w:val="006063F4"/>
    <w:rsid w:val="00606C36"/>
    <w:rsid w:val="00606DC1"/>
    <w:rsid w:val="0061020B"/>
    <w:rsid w:val="00612A49"/>
    <w:rsid w:val="00613ED1"/>
    <w:rsid w:val="0062173B"/>
    <w:rsid w:val="0062587B"/>
    <w:rsid w:val="00631781"/>
    <w:rsid w:val="00634CED"/>
    <w:rsid w:val="006361AA"/>
    <w:rsid w:val="006367B0"/>
    <w:rsid w:val="00637FA9"/>
    <w:rsid w:val="006401E7"/>
    <w:rsid w:val="006410DC"/>
    <w:rsid w:val="0064138A"/>
    <w:rsid w:val="00641F8E"/>
    <w:rsid w:val="00646AD3"/>
    <w:rsid w:val="00652DD9"/>
    <w:rsid w:val="00652ED7"/>
    <w:rsid w:val="00654826"/>
    <w:rsid w:val="00661165"/>
    <w:rsid w:val="00664632"/>
    <w:rsid w:val="0066535D"/>
    <w:rsid w:val="00670CF8"/>
    <w:rsid w:val="0067460B"/>
    <w:rsid w:val="00674A90"/>
    <w:rsid w:val="00675B83"/>
    <w:rsid w:val="00676EFE"/>
    <w:rsid w:val="00677350"/>
    <w:rsid w:val="006821B4"/>
    <w:rsid w:val="00682BD8"/>
    <w:rsid w:val="00683477"/>
    <w:rsid w:val="00685195"/>
    <w:rsid w:val="00686818"/>
    <w:rsid w:val="0068712B"/>
    <w:rsid w:val="006901A2"/>
    <w:rsid w:val="00691834"/>
    <w:rsid w:val="00692E2F"/>
    <w:rsid w:val="0069458C"/>
    <w:rsid w:val="00694988"/>
    <w:rsid w:val="006955DB"/>
    <w:rsid w:val="006956DD"/>
    <w:rsid w:val="00695832"/>
    <w:rsid w:val="006A02DD"/>
    <w:rsid w:val="006A0934"/>
    <w:rsid w:val="006A0DC6"/>
    <w:rsid w:val="006A35B3"/>
    <w:rsid w:val="006B0E2A"/>
    <w:rsid w:val="006B2DAF"/>
    <w:rsid w:val="006B58C4"/>
    <w:rsid w:val="006B7105"/>
    <w:rsid w:val="006B7996"/>
    <w:rsid w:val="006C037C"/>
    <w:rsid w:val="006C2C6A"/>
    <w:rsid w:val="006C4330"/>
    <w:rsid w:val="006C59E3"/>
    <w:rsid w:val="006C5E3F"/>
    <w:rsid w:val="006C6256"/>
    <w:rsid w:val="006D31AD"/>
    <w:rsid w:val="006D5395"/>
    <w:rsid w:val="006E0A04"/>
    <w:rsid w:val="006E2092"/>
    <w:rsid w:val="006E3B7C"/>
    <w:rsid w:val="006E5CAD"/>
    <w:rsid w:val="006E7215"/>
    <w:rsid w:val="006E7411"/>
    <w:rsid w:val="006E7F5F"/>
    <w:rsid w:val="006F3523"/>
    <w:rsid w:val="006F37EA"/>
    <w:rsid w:val="006F3D55"/>
    <w:rsid w:val="006F5B74"/>
    <w:rsid w:val="006F618D"/>
    <w:rsid w:val="00706AA2"/>
    <w:rsid w:val="00706EB5"/>
    <w:rsid w:val="00710C37"/>
    <w:rsid w:val="00712F47"/>
    <w:rsid w:val="007150BA"/>
    <w:rsid w:val="00715C97"/>
    <w:rsid w:val="00716293"/>
    <w:rsid w:val="00720A47"/>
    <w:rsid w:val="00720D73"/>
    <w:rsid w:val="00721C20"/>
    <w:rsid w:val="00722B49"/>
    <w:rsid w:val="00723088"/>
    <w:rsid w:val="0072536F"/>
    <w:rsid w:val="00727A37"/>
    <w:rsid w:val="00730333"/>
    <w:rsid w:val="00730FAE"/>
    <w:rsid w:val="00731592"/>
    <w:rsid w:val="0073177B"/>
    <w:rsid w:val="007331A6"/>
    <w:rsid w:val="007371D3"/>
    <w:rsid w:val="0074105C"/>
    <w:rsid w:val="007438FB"/>
    <w:rsid w:val="007503D2"/>
    <w:rsid w:val="00751D72"/>
    <w:rsid w:val="007522C0"/>
    <w:rsid w:val="00753B56"/>
    <w:rsid w:val="007602E8"/>
    <w:rsid w:val="0076411B"/>
    <w:rsid w:val="007651B0"/>
    <w:rsid w:val="00770870"/>
    <w:rsid w:val="00771A7A"/>
    <w:rsid w:val="007756AA"/>
    <w:rsid w:val="007758DC"/>
    <w:rsid w:val="00777035"/>
    <w:rsid w:val="00780A8B"/>
    <w:rsid w:val="00780F4D"/>
    <w:rsid w:val="00781328"/>
    <w:rsid w:val="0078354A"/>
    <w:rsid w:val="007836E3"/>
    <w:rsid w:val="007837EA"/>
    <w:rsid w:val="00786D8B"/>
    <w:rsid w:val="0079342D"/>
    <w:rsid w:val="00796E9F"/>
    <w:rsid w:val="007970EB"/>
    <w:rsid w:val="007979A0"/>
    <w:rsid w:val="007A27FA"/>
    <w:rsid w:val="007A7D89"/>
    <w:rsid w:val="007B10E0"/>
    <w:rsid w:val="007B33C4"/>
    <w:rsid w:val="007B4863"/>
    <w:rsid w:val="007B5B55"/>
    <w:rsid w:val="007B7A55"/>
    <w:rsid w:val="007C15B3"/>
    <w:rsid w:val="007C17CF"/>
    <w:rsid w:val="007C2078"/>
    <w:rsid w:val="007C231C"/>
    <w:rsid w:val="007C32A5"/>
    <w:rsid w:val="007C3721"/>
    <w:rsid w:val="007C4CBB"/>
    <w:rsid w:val="007D0441"/>
    <w:rsid w:val="007D090E"/>
    <w:rsid w:val="007D4E2B"/>
    <w:rsid w:val="007D57DB"/>
    <w:rsid w:val="007D5C5D"/>
    <w:rsid w:val="007D654D"/>
    <w:rsid w:val="007E1084"/>
    <w:rsid w:val="007E1498"/>
    <w:rsid w:val="007E296F"/>
    <w:rsid w:val="007E2CC9"/>
    <w:rsid w:val="007E5493"/>
    <w:rsid w:val="007E5E8E"/>
    <w:rsid w:val="007E6C1D"/>
    <w:rsid w:val="007E78CB"/>
    <w:rsid w:val="007F2258"/>
    <w:rsid w:val="007F25EF"/>
    <w:rsid w:val="007F2B7C"/>
    <w:rsid w:val="007F3B0F"/>
    <w:rsid w:val="007F3B53"/>
    <w:rsid w:val="007F414F"/>
    <w:rsid w:val="007F7CEF"/>
    <w:rsid w:val="00800C36"/>
    <w:rsid w:val="00802113"/>
    <w:rsid w:val="00804F5C"/>
    <w:rsid w:val="00811D58"/>
    <w:rsid w:val="0081268E"/>
    <w:rsid w:val="00814FE0"/>
    <w:rsid w:val="008166C9"/>
    <w:rsid w:val="008171F9"/>
    <w:rsid w:val="008179A1"/>
    <w:rsid w:val="00823D06"/>
    <w:rsid w:val="00824843"/>
    <w:rsid w:val="00826594"/>
    <w:rsid w:val="00827792"/>
    <w:rsid w:val="008331A5"/>
    <w:rsid w:val="00841EF0"/>
    <w:rsid w:val="00842102"/>
    <w:rsid w:val="00842162"/>
    <w:rsid w:val="0084592E"/>
    <w:rsid w:val="00845E52"/>
    <w:rsid w:val="00846136"/>
    <w:rsid w:val="008477D8"/>
    <w:rsid w:val="00853A93"/>
    <w:rsid w:val="00854E62"/>
    <w:rsid w:val="008556DB"/>
    <w:rsid w:val="00856986"/>
    <w:rsid w:val="00856FAC"/>
    <w:rsid w:val="0085785B"/>
    <w:rsid w:val="00861F6F"/>
    <w:rsid w:val="00862CEA"/>
    <w:rsid w:val="008633EB"/>
    <w:rsid w:val="0086497F"/>
    <w:rsid w:val="00865860"/>
    <w:rsid w:val="00866C78"/>
    <w:rsid w:val="00866DE6"/>
    <w:rsid w:val="008705CD"/>
    <w:rsid w:val="00870B56"/>
    <w:rsid w:val="0087117B"/>
    <w:rsid w:val="00874A41"/>
    <w:rsid w:val="00874E2F"/>
    <w:rsid w:val="008756B5"/>
    <w:rsid w:val="0087715C"/>
    <w:rsid w:val="0088469A"/>
    <w:rsid w:val="0088584D"/>
    <w:rsid w:val="00886347"/>
    <w:rsid w:val="0089457D"/>
    <w:rsid w:val="008978CE"/>
    <w:rsid w:val="008A1484"/>
    <w:rsid w:val="008A23CF"/>
    <w:rsid w:val="008A265C"/>
    <w:rsid w:val="008A2781"/>
    <w:rsid w:val="008A2E55"/>
    <w:rsid w:val="008A38EA"/>
    <w:rsid w:val="008A4611"/>
    <w:rsid w:val="008A549B"/>
    <w:rsid w:val="008A57A9"/>
    <w:rsid w:val="008A59BE"/>
    <w:rsid w:val="008A5BDA"/>
    <w:rsid w:val="008A6FB6"/>
    <w:rsid w:val="008B5106"/>
    <w:rsid w:val="008C04E7"/>
    <w:rsid w:val="008C1FBC"/>
    <w:rsid w:val="008C216B"/>
    <w:rsid w:val="008C55DA"/>
    <w:rsid w:val="008C6CE6"/>
    <w:rsid w:val="008C736A"/>
    <w:rsid w:val="008D1257"/>
    <w:rsid w:val="008D19BD"/>
    <w:rsid w:val="008D2CDD"/>
    <w:rsid w:val="008D631F"/>
    <w:rsid w:val="008D6C5A"/>
    <w:rsid w:val="008E05BA"/>
    <w:rsid w:val="008E5572"/>
    <w:rsid w:val="008F0424"/>
    <w:rsid w:val="008F0FA6"/>
    <w:rsid w:val="008F11F0"/>
    <w:rsid w:val="008F2742"/>
    <w:rsid w:val="008F2D42"/>
    <w:rsid w:val="008F6C51"/>
    <w:rsid w:val="00901F53"/>
    <w:rsid w:val="00906458"/>
    <w:rsid w:val="00906ED2"/>
    <w:rsid w:val="009106A3"/>
    <w:rsid w:val="00913300"/>
    <w:rsid w:val="0091333A"/>
    <w:rsid w:val="00916241"/>
    <w:rsid w:val="00917DBF"/>
    <w:rsid w:val="00921C19"/>
    <w:rsid w:val="009220C0"/>
    <w:rsid w:val="009302F4"/>
    <w:rsid w:val="009324E1"/>
    <w:rsid w:val="009352B1"/>
    <w:rsid w:val="00935B57"/>
    <w:rsid w:val="009410C9"/>
    <w:rsid w:val="00943635"/>
    <w:rsid w:val="00944070"/>
    <w:rsid w:val="00944E12"/>
    <w:rsid w:val="00950490"/>
    <w:rsid w:val="009522F0"/>
    <w:rsid w:val="00953E25"/>
    <w:rsid w:val="009544E8"/>
    <w:rsid w:val="00954C08"/>
    <w:rsid w:val="0095674D"/>
    <w:rsid w:val="00961444"/>
    <w:rsid w:val="00965D11"/>
    <w:rsid w:val="009663F5"/>
    <w:rsid w:val="0096650E"/>
    <w:rsid w:val="009708A2"/>
    <w:rsid w:val="00971903"/>
    <w:rsid w:val="00976DD6"/>
    <w:rsid w:val="00981296"/>
    <w:rsid w:val="009842B4"/>
    <w:rsid w:val="00986A5E"/>
    <w:rsid w:val="00987397"/>
    <w:rsid w:val="00990D17"/>
    <w:rsid w:val="009918C5"/>
    <w:rsid w:val="00994C49"/>
    <w:rsid w:val="00995528"/>
    <w:rsid w:val="009979F0"/>
    <w:rsid w:val="009A2E63"/>
    <w:rsid w:val="009A70CE"/>
    <w:rsid w:val="009B3698"/>
    <w:rsid w:val="009B3A5A"/>
    <w:rsid w:val="009B4417"/>
    <w:rsid w:val="009B5A45"/>
    <w:rsid w:val="009B7DE2"/>
    <w:rsid w:val="009C28BE"/>
    <w:rsid w:val="009C3ED3"/>
    <w:rsid w:val="009C4458"/>
    <w:rsid w:val="009C4863"/>
    <w:rsid w:val="009C768C"/>
    <w:rsid w:val="009C7F86"/>
    <w:rsid w:val="009D18D6"/>
    <w:rsid w:val="009D4076"/>
    <w:rsid w:val="009D5A02"/>
    <w:rsid w:val="009E08A2"/>
    <w:rsid w:val="009E104D"/>
    <w:rsid w:val="009E19C7"/>
    <w:rsid w:val="009E287D"/>
    <w:rsid w:val="009E4F2C"/>
    <w:rsid w:val="009E6571"/>
    <w:rsid w:val="009F2A46"/>
    <w:rsid w:val="009F519F"/>
    <w:rsid w:val="009F6125"/>
    <w:rsid w:val="009F710A"/>
    <w:rsid w:val="00A000BE"/>
    <w:rsid w:val="00A03DA7"/>
    <w:rsid w:val="00A04B1E"/>
    <w:rsid w:val="00A1102A"/>
    <w:rsid w:val="00A1159A"/>
    <w:rsid w:val="00A15728"/>
    <w:rsid w:val="00A1636A"/>
    <w:rsid w:val="00A20E02"/>
    <w:rsid w:val="00A225DB"/>
    <w:rsid w:val="00A22980"/>
    <w:rsid w:val="00A233DC"/>
    <w:rsid w:val="00A242C6"/>
    <w:rsid w:val="00A24F45"/>
    <w:rsid w:val="00A30A92"/>
    <w:rsid w:val="00A30B74"/>
    <w:rsid w:val="00A316C4"/>
    <w:rsid w:val="00A320E2"/>
    <w:rsid w:val="00A32AA3"/>
    <w:rsid w:val="00A35427"/>
    <w:rsid w:val="00A415DF"/>
    <w:rsid w:val="00A4161F"/>
    <w:rsid w:val="00A5606E"/>
    <w:rsid w:val="00A5743C"/>
    <w:rsid w:val="00A61FB4"/>
    <w:rsid w:val="00A63C66"/>
    <w:rsid w:val="00A66869"/>
    <w:rsid w:val="00A67519"/>
    <w:rsid w:val="00A67C90"/>
    <w:rsid w:val="00A74CD7"/>
    <w:rsid w:val="00A76D89"/>
    <w:rsid w:val="00A83B76"/>
    <w:rsid w:val="00A90792"/>
    <w:rsid w:val="00A91B3E"/>
    <w:rsid w:val="00A95198"/>
    <w:rsid w:val="00A951DB"/>
    <w:rsid w:val="00A95D06"/>
    <w:rsid w:val="00AA0AAE"/>
    <w:rsid w:val="00AA1744"/>
    <w:rsid w:val="00AA1F56"/>
    <w:rsid w:val="00AA2EB7"/>
    <w:rsid w:val="00AA5871"/>
    <w:rsid w:val="00AA5B08"/>
    <w:rsid w:val="00AB0461"/>
    <w:rsid w:val="00AB51FE"/>
    <w:rsid w:val="00AB669B"/>
    <w:rsid w:val="00AC08C8"/>
    <w:rsid w:val="00AC0B09"/>
    <w:rsid w:val="00AC2ED5"/>
    <w:rsid w:val="00AC38C7"/>
    <w:rsid w:val="00AC4227"/>
    <w:rsid w:val="00AC6322"/>
    <w:rsid w:val="00AD17D2"/>
    <w:rsid w:val="00AD253F"/>
    <w:rsid w:val="00AD3831"/>
    <w:rsid w:val="00AD5348"/>
    <w:rsid w:val="00AD5980"/>
    <w:rsid w:val="00AE0788"/>
    <w:rsid w:val="00AE0B5C"/>
    <w:rsid w:val="00AE1A45"/>
    <w:rsid w:val="00AE1B8F"/>
    <w:rsid w:val="00AE46C6"/>
    <w:rsid w:val="00AE5E39"/>
    <w:rsid w:val="00AF1EF6"/>
    <w:rsid w:val="00AF6D8E"/>
    <w:rsid w:val="00AF6DDE"/>
    <w:rsid w:val="00B070D8"/>
    <w:rsid w:val="00B127A8"/>
    <w:rsid w:val="00B15F5C"/>
    <w:rsid w:val="00B162A8"/>
    <w:rsid w:val="00B2206B"/>
    <w:rsid w:val="00B22257"/>
    <w:rsid w:val="00B23D7F"/>
    <w:rsid w:val="00B240B0"/>
    <w:rsid w:val="00B24AB5"/>
    <w:rsid w:val="00B31990"/>
    <w:rsid w:val="00B337B1"/>
    <w:rsid w:val="00B3598F"/>
    <w:rsid w:val="00B37449"/>
    <w:rsid w:val="00B4110D"/>
    <w:rsid w:val="00B41309"/>
    <w:rsid w:val="00B42341"/>
    <w:rsid w:val="00B45E05"/>
    <w:rsid w:val="00B45E08"/>
    <w:rsid w:val="00B46FB1"/>
    <w:rsid w:val="00B549F4"/>
    <w:rsid w:val="00B569FD"/>
    <w:rsid w:val="00B57CAA"/>
    <w:rsid w:val="00B604A6"/>
    <w:rsid w:val="00B607B7"/>
    <w:rsid w:val="00B633EE"/>
    <w:rsid w:val="00B6388A"/>
    <w:rsid w:val="00B66469"/>
    <w:rsid w:val="00B668B1"/>
    <w:rsid w:val="00B73D23"/>
    <w:rsid w:val="00B7456B"/>
    <w:rsid w:val="00B74640"/>
    <w:rsid w:val="00B75904"/>
    <w:rsid w:val="00B778EE"/>
    <w:rsid w:val="00B802F3"/>
    <w:rsid w:val="00B8248F"/>
    <w:rsid w:val="00B8274D"/>
    <w:rsid w:val="00B8522E"/>
    <w:rsid w:val="00B8708E"/>
    <w:rsid w:val="00B874C0"/>
    <w:rsid w:val="00B901A1"/>
    <w:rsid w:val="00B90AF6"/>
    <w:rsid w:val="00B920EE"/>
    <w:rsid w:val="00B92213"/>
    <w:rsid w:val="00B9304C"/>
    <w:rsid w:val="00B9601E"/>
    <w:rsid w:val="00B97234"/>
    <w:rsid w:val="00BA0D55"/>
    <w:rsid w:val="00BB048B"/>
    <w:rsid w:val="00BB174F"/>
    <w:rsid w:val="00BB1FCA"/>
    <w:rsid w:val="00BB20D6"/>
    <w:rsid w:val="00BB2761"/>
    <w:rsid w:val="00BB39E2"/>
    <w:rsid w:val="00BB55E6"/>
    <w:rsid w:val="00BB60B8"/>
    <w:rsid w:val="00BB67FD"/>
    <w:rsid w:val="00BB6F5A"/>
    <w:rsid w:val="00BC0CA5"/>
    <w:rsid w:val="00BC5675"/>
    <w:rsid w:val="00BC5E75"/>
    <w:rsid w:val="00BD06FC"/>
    <w:rsid w:val="00BD0D17"/>
    <w:rsid w:val="00BD486C"/>
    <w:rsid w:val="00BD6CC2"/>
    <w:rsid w:val="00BD6E28"/>
    <w:rsid w:val="00BD7648"/>
    <w:rsid w:val="00BE01C7"/>
    <w:rsid w:val="00BE08BB"/>
    <w:rsid w:val="00BE0C78"/>
    <w:rsid w:val="00BE0FF3"/>
    <w:rsid w:val="00BE12D4"/>
    <w:rsid w:val="00BE18A1"/>
    <w:rsid w:val="00BE1A54"/>
    <w:rsid w:val="00BE1DC0"/>
    <w:rsid w:val="00BE262D"/>
    <w:rsid w:val="00BE2768"/>
    <w:rsid w:val="00BE2D6F"/>
    <w:rsid w:val="00BF08F7"/>
    <w:rsid w:val="00BF1106"/>
    <w:rsid w:val="00BF1C2F"/>
    <w:rsid w:val="00BF2F94"/>
    <w:rsid w:val="00BF35B7"/>
    <w:rsid w:val="00BF3739"/>
    <w:rsid w:val="00BF42A1"/>
    <w:rsid w:val="00BF589C"/>
    <w:rsid w:val="00BF5CBD"/>
    <w:rsid w:val="00C00865"/>
    <w:rsid w:val="00C01F1B"/>
    <w:rsid w:val="00C03908"/>
    <w:rsid w:val="00C03A0F"/>
    <w:rsid w:val="00C049FF"/>
    <w:rsid w:val="00C06C5F"/>
    <w:rsid w:val="00C07442"/>
    <w:rsid w:val="00C102CF"/>
    <w:rsid w:val="00C11B8C"/>
    <w:rsid w:val="00C14500"/>
    <w:rsid w:val="00C172F5"/>
    <w:rsid w:val="00C21A62"/>
    <w:rsid w:val="00C228B9"/>
    <w:rsid w:val="00C24679"/>
    <w:rsid w:val="00C26A4C"/>
    <w:rsid w:val="00C334C7"/>
    <w:rsid w:val="00C36159"/>
    <w:rsid w:val="00C36DD4"/>
    <w:rsid w:val="00C370A3"/>
    <w:rsid w:val="00C37370"/>
    <w:rsid w:val="00C402D6"/>
    <w:rsid w:val="00C40B52"/>
    <w:rsid w:val="00C40BE4"/>
    <w:rsid w:val="00C4133B"/>
    <w:rsid w:val="00C44504"/>
    <w:rsid w:val="00C4496C"/>
    <w:rsid w:val="00C47D68"/>
    <w:rsid w:val="00C500F0"/>
    <w:rsid w:val="00C50444"/>
    <w:rsid w:val="00C5048C"/>
    <w:rsid w:val="00C52045"/>
    <w:rsid w:val="00C52C23"/>
    <w:rsid w:val="00C52C75"/>
    <w:rsid w:val="00C52CAA"/>
    <w:rsid w:val="00C5623A"/>
    <w:rsid w:val="00C61F33"/>
    <w:rsid w:val="00C625DE"/>
    <w:rsid w:val="00C63519"/>
    <w:rsid w:val="00C6711D"/>
    <w:rsid w:val="00C71005"/>
    <w:rsid w:val="00C71A67"/>
    <w:rsid w:val="00C75411"/>
    <w:rsid w:val="00C766CD"/>
    <w:rsid w:val="00C77AAD"/>
    <w:rsid w:val="00C81FC9"/>
    <w:rsid w:val="00C827E0"/>
    <w:rsid w:val="00C83E54"/>
    <w:rsid w:val="00C85722"/>
    <w:rsid w:val="00C85CF0"/>
    <w:rsid w:val="00C85E93"/>
    <w:rsid w:val="00C955DC"/>
    <w:rsid w:val="00CA1CA2"/>
    <w:rsid w:val="00CA32C4"/>
    <w:rsid w:val="00CA4504"/>
    <w:rsid w:val="00CB23F8"/>
    <w:rsid w:val="00CB7352"/>
    <w:rsid w:val="00CC2AC9"/>
    <w:rsid w:val="00CC36B1"/>
    <w:rsid w:val="00CC532B"/>
    <w:rsid w:val="00CC68EF"/>
    <w:rsid w:val="00CC7DB8"/>
    <w:rsid w:val="00CC7EA3"/>
    <w:rsid w:val="00CD14E0"/>
    <w:rsid w:val="00CD2A18"/>
    <w:rsid w:val="00CD43E1"/>
    <w:rsid w:val="00CE07C4"/>
    <w:rsid w:val="00CE3726"/>
    <w:rsid w:val="00CE4322"/>
    <w:rsid w:val="00CE4AA0"/>
    <w:rsid w:val="00CE5210"/>
    <w:rsid w:val="00CF02A2"/>
    <w:rsid w:val="00CF12FC"/>
    <w:rsid w:val="00CF15FC"/>
    <w:rsid w:val="00CF1770"/>
    <w:rsid w:val="00CF22F6"/>
    <w:rsid w:val="00CF35F9"/>
    <w:rsid w:val="00CF5CB9"/>
    <w:rsid w:val="00CF70B0"/>
    <w:rsid w:val="00CF7604"/>
    <w:rsid w:val="00CF7718"/>
    <w:rsid w:val="00CF791F"/>
    <w:rsid w:val="00CF7B02"/>
    <w:rsid w:val="00D004D2"/>
    <w:rsid w:val="00D01CB1"/>
    <w:rsid w:val="00D05CFD"/>
    <w:rsid w:val="00D06DDC"/>
    <w:rsid w:val="00D12A68"/>
    <w:rsid w:val="00D14066"/>
    <w:rsid w:val="00D176B3"/>
    <w:rsid w:val="00D21D05"/>
    <w:rsid w:val="00D238AF"/>
    <w:rsid w:val="00D26B29"/>
    <w:rsid w:val="00D272D6"/>
    <w:rsid w:val="00D31153"/>
    <w:rsid w:val="00D31B35"/>
    <w:rsid w:val="00D36251"/>
    <w:rsid w:val="00D37855"/>
    <w:rsid w:val="00D43DEF"/>
    <w:rsid w:val="00D453B4"/>
    <w:rsid w:val="00D45A1F"/>
    <w:rsid w:val="00D46865"/>
    <w:rsid w:val="00D52E7A"/>
    <w:rsid w:val="00D55032"/>
    <w:rsid w:val="00D56408"/>
    <w:rsid w:val="00D6257F"/>
    <w:rsid w:val="00D62DFE"/>
    <w:rsid w:val="00D63B50"/>
    <w:rsid w:val="00D63DD6"/>
    <w:rsid w:val="00D65897"/>
    <w:rsid w:val="00D71840"/>
    <w:rsid w:val="00D73C8A"/>
    <w:rsid w:val="00D80E3C"/>
    <w:rsid w:val="00D85E2D"/>
    <w:rsid w:val="00D86205"/>
    <w:rsid w:val="00D87090"/>
    <w:rsid w:val="00D8790C"/>
    <w:rsid w:val="00D87B8B"/>
    <w:rsid w:val="00D9171C"/>
    <w:rsid w:val="00D9186B"/>
    <w:rsid w:val="00D933FD"/>
    <w:rsid w:val="00D946A0"/>
    <w:rsid w:val="00D9477C"/>
    <w:rsid w:val="00D966EB"/>
    <w:rsid w:val="00D9713D"/>
    <w:rsid w:val="00DA316D"/>
    <w:rsid w:val="00DA4009"/>
    <w:rsid w:val="00DA41C4"/>
    <w:rsid w:val="00DA43EB"/>
    <w:rsid w:val="00DA4F6B"/>
    <w:rsid w:val="00DA5718"/>
    <w:rsid w:val="00DB14CC"/>
    <w:rsid w:val="00DB7015"/>
    <w:rsid w:val="00DC109C"/>
    <w:rsid w:val="00DC29E8"/>
    <w:rsid w:val="00DC39D6"/>
    <w:rsid w:val="00DC39D8"/>
    <w:rsid w:val="00DC524A"/>
    <w:rsid w:val="00DC77B2"/>
    <w:rsid w:val="00DC7E53"/>
    <w:rsid w:val="00DD0E70"/>
    <w:rsid w:val="00DD2C01"/>
    <w:rsid w:val="00DD3B23"/>
    <w:rsid w:val="00DD76E2"/>
    <w:rsid w:val="00DD7BB5"/>
    <w:rsid w:val="00DE0441"/>
    <w:rsid w:val="00DE2FFF"/>
    <w:rsid w:val="00DE31B0"/>
    <w:rsid w:val="00DE32FF"/>
    <w:rsid w:val="00DE59E9"/>
    <w:rsid w:val="00DE63F4"/>
    <w:rsid w:val="00DE7244"/>
    <w:rsid w:val="00DF1591"/>
    <w:rsid w:val="00DF2C51"/>
    <w:rsid w:val="00DF4154"/>
    <w:rsid w:val="00DF7022"/>
    <w:rsid w:val="00E00945"/>
    <w:rsid w:val="00E01A7F"/>
    <w:rsid w:val="00E02128"/>
    <w:rsid w:val="00E03BEC"/>
    <w:rsid w:val="00E04033"/>
    <w:rsid w:val="00E10B51"/>
    <w:rsid w:val="00E135C9"/>
    <w:rsid w:val="00E14214"/>
    <w:rsid w:val="00E23AF2"/>
    <w:rsid w:val="00E27933"/>
    <w:rsid w:val="00E355EC"/>
    <w:rsid w:val="00E36ED0"/>
    <w:rsid w:val="00E40022"/>
    <w:rsid w:val="00E42D3D"/>
    <w:rsid w:val="00E44F74"/>
    <w:rsid w:val="00E455A9"/>
    <w:rsid w:val="00E50E75"/>
    <w:rsid w:val="00E61375"/>
    <w:rsid w:val="00E64899"/>
    <w:rsid w:val="00E71346"/>
    <w:rsid w:val="00E73283"/>
    <w:rsid w:val="00E734EB"/>
    <w:rsid w:val="00E7471E"/>
    <w:rsid w:val="00E762A0"/>
    <w:rsid w:val="00E80CBD"/>
    <w:rsid w:val="00E836B4"/>
    <w:rsid w:val="00E865E5"/>
    <w:rsid w:val="00E908F9"/>
    <w:rsid w:val="00E90DDA"/>
    <w:rsid w:val="00E9706D"/>
    <w:rsid w:val="00EA748F"/>
    <w:rsid w:val="00EB32CB"/>
    <w:rsid w:val="00EB3DBF"/>
    <w:rsid w:val="00EB7961"/>
    <w:rsid w:val="00EB7977"/>
    <w:rsid w:val="00EB7F05"/>
    <w:rsid w:val="00EC1C07"/>
    <w:rsid w:val="00EC3AD4"/>
    <w:rsid w:val="00ED04EC"/>
    <w:rsid w:val="00ED1128"/>
    <w:rsid w:val="00ED6A37"/>
    <w:rsid w:val="00EE40A0"/>
    <w:rsid w:val="00EE5DA7"/>
    <w:rsid w:val="00EF06E2"/>
    <w:rsid w:val="00EF39BC"/>
    <w:rsid w:val="00EF4A00"/>
    <w:rsid w:val="00EF584C"/>
    <w:rsid w:val="00EF5B27"/>
    <w:rsid w:val="00F008DF"/>
    <w:rsid w:val="00F01F53"/>
    <w:rsid w:val="00F037EA"/>
    <w:rsid w:val="00F067AB"/>
    <w:rsid w:val="00F06F9E"/>
    <w:rsid w:val="00F10250"/>
    <w:rsid w:val="00F10E0E"/>
    <w:rsid w:val="00F1158E"/>
    <w:rsid w:val="00F129F8"/>
    <w:rsid w:val="00F13A81"/>
    <w:rsid w:val="00F14D55"/>
    <w:rsid w:val="00F15243"/>
    <w:rsid w:val="00F24389"/>
    <w:rsid w:val="00F253B0"/>
    <w:rsid w:val="00F26175"/>
    <w:rsid w:val="00F27868"/>
    <w:rsid w:val="00F27CC1"/>
    <w:rsid w:val="00F31E1E"/>
    <w:rsid w:val="00F33D98"/>
    <w:rsid w:val="00F34E4F"/>
    <w:rsid w:val="00F34F71"/>
    <w:rsid w:val="00F40E44"/>
    <w:rsid w:val="00F423E5"/>
    <w:rsid w:val="00F445FE"/>
    <w:rsid w:val="00F44ABD"/>
    <w:rsid w:val="00F45454"/>
    <w:rsid w:val="00F47F11"/>
    <w:rsid w:val="00F54902"/>
    <w:rsid w:val="00F556A1"/>
    <w:rsid w:val="00F55FB9"/>
    <w:rsid w:val="00F565BD"/>
    <w:rsid w:val="00F62F3F"/>
    <w:rsid w:val="00F73828"/>
    <w:rsid w:val="00F74544"/>
    <w:rsid w:val="00F767A4"/>
    <w:rsid w:val="00F8144E"/>
    <w:rsid w:val="00F82470"/>
    <w:rsid w:val="00F8342C"/>
    <w:rsid w:val="00F861AC"/>
    <w:rsid w:val="00F86C3E"/>
    <w:rsid w:val="00F86FAE"/>
    <w:rsid w:val="00F90173"/>
    <w:rsid w:val="00F939DE"/>
    <w:rsid w:val="00F961FE"/>
    <w:rsid w:val="00F96713"/>
    <w:rsid w:val="00F96961"/>
    <w:rsid w:val="00F97348"/>
    <w:rsid w:val="00F9781C"/>
    <w:rsid w:val="00FA7BF2"/>
    <w:rsid w:val="00FB4120"/>
    <w:rsid w:val="00FB504C"/>
    <w:rsid w:val="00FB5FC9"/>
    <w:rsid w:val="00FB69DE"/>
    <w:rsid w:val="00FB7654"/>
    <w:rsid w:val="00FC123D"/>
    <w:rsid w:val="00FC46BC"/>
    <w:rsid w:val="00FC67C8"/>
    <w:rsid w:val="00FC6DAD"/>
    <w:rsid w:val="00FD21DF"/>
    <w:rsid w:val="00FD2B7F"/>
    <w:rsid w:val="00FD7CD8"/>
    <w:rsid w:val="00FE0416"/>
    <w:rsid w:val="00FE0A8C"/>
    <w:rsid w:val="00FE25CE"/>
    <w:rsid w:val="00FE64D0"/>
    <w:rsid w:val="00FE6A7B"/>
    <w:rsid w:val="00FE711C"/>
    <w:rsid w:val="00FE73C5"/>
    <w:rsid w:val="00FF47F9"/>
    <w:rsid w:val="00FF488D"/>
    <w:rsid w:val="00FF7C0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3D846DE0"/>
  <w15:docId w15:val="{8BFCBD09-3BF8-4800-ACD0-12CBE99B0C5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12A68"/>
    <w:rPr>
      <w:rFonts w:ascii="Times New Roman" w:eastAsia="Times New Roman" w:hAnsi="Times New Roman" w:cs="Times New Roman"/>
      <w:lang w:val="ru-RU"/>
    </w:rPr>
  </w:style>
  <w:style w:type="paragraph" w:styleId="1">
    <w:name w:val="heading 1"/>
    <w:basedOn w:val="a"/>
    <w:link w:val="10"/>
    <w:uiPriority w:val="9"/>
    <w:qFormat/>
    <w:pPr>
      <w:spacing w:before="72"/>
      <w:ind w:left="430" w:right="718"/>
      <w:jc w:val="center"/>
      <w:outlineLvl w:val="0"/>
    </w:pPr>
    <w:rPr>
      <w:b/>
      <w:bCs/>
      <w:sz w:val="28"/>
      <w:szCs w:val="28"/>
    </w:rPr>
  </w:style>
  <w:style w:type="paragraph" w:styleId="2">
    <w:name w:val="heading 2"/>
    <w:basedOn w:val="a"/>
    <w:link w:val="20"/>
    <w:uiPriority w:val="9"/>
    <w:unhideWhenUsed/>
    <w:qFormat/>
    <w:pPr>
      <w:ind w:left="140"/>
      <w:outlineLvl w:val="1"/>
    </w:pPr>
    <w:rPr>
      <w:b/>
      <w:bCs/>
      <w:sz w:val="28"/>
      <w:szCs w:val="28"/>
    </w:rPr>
  </w:style>
  <w:style w:type="paragraph" w:styleId="3">
    <w:name w:val="heading 3"/>
    <w:basedOn w:val="a"/>
    <w:next w:val="a"/>
    <w:link w:val="30"/>
    <w:uiPriority w:val="9"/>
    <w:semiHidden/>
    <w:unhideWhenUsed/>
    <w:qFormat/>
    <w:rsid w:val="00004C50"/>
    <w:pPr>
      <w:keepNext/>
      <w:keepLines/>
      <w:spacing w:before="40" w:line="259" w:lineRule="auto"/>
      <w:outlineLvl w:val="2"/>
    </w:pPr>
    <w:rPr>
      <w:rFonts w:asciiTheme="majorHAnsi" w:eastAsiaTheme="majorEastAsia" w:hAnsiTheme="majorHAnsi" w:cstheme="majorBidi"/>
      <w:color w:val="244061" w:themeColor="accent1" w:themeShade="80"/>
      <w:sz w:val="24"/>
      <w:szCs w:val="24"/>
    </w:rPr>
  </w:style>
  <w:style w:type="paragraph" w:styleId="4">
    <w:name w:val="heading 4"/>
    <w:basedOn w:val="a"/>
    <w:next w:val="a"/>
    <w:link w:val="40"/>
    <w:uiPriority w:val="9"/>
    <w:semiHidden/>
    <w:unhideWhenUsed/>
    <w:qFormat/>
    <w:rsid w:val="00004C50"/>
    <w:pPr>
      <w:keepNext/>
      <w:keepLines/>
      <w:spacing w:before="40" w:line="259" w:lineRule="auto"/>
      <w:outlineLvl w:val="3"/>
    </w:pPr>
    <w:rPr>
      <w:rFonts w:asciiTheme="majorHAnsi" w:eastAsiaTheme="majorEastAsia" w:hAnsiTheme="majorHAnsi" w:cstheme="majorBidi"/>
      <w:i/>
      <w:iCs/>
      <w:color w:val="365F91" w:themeColor="accent1" w:themeShade="BF"/>
    </w:rPr>
  </w:style>
  <w:style w:type="paragraph" w:styleId="5">
    <w:name w:val="heading 5"/>
    <w:basedOn w:val="a"/>
    <w:next w:val="a"/>
    <w:link w:val="50"/>
    <w:uiPriority w:val="9"/>
    <w:semiHidden/>
    <w:unhideWhenUsed/>
    <w:qFormat/>
    <w:rsid w:val="00004C50"/>
    <w:pPr>
      <w:keepNext/>
      <w:keepLines/>
      <w:spacing w:before="40" w:line="259" w:lineRule="auto"/>
      <w:outlineLvl w:val="4"/>
    </w:pPr>
    <w:rPr>
      <w:rFonts w:asciiTheme="majorHAnsi" w:eastAsiaTheme="majorEastAsia" w:hAnsiTheme="majorHAnsi" w:cstheme="majorBidi"/>
      <w:color w:val="365F91" w:themeColor="accent1" w:themeShade="BF"/>
    </w:rPr>
  </w:style>
  <w:style w:type="paragraph" w:styleId="6">
    <w:name w:val="heading 6"/>
    <w:basedOn w:val="a"/>
    <w:next w:val="a"/>
    <w:link w:val="60"/>
    <w:uiPriority w:val="9"/>
    <w:semiHidden/>
    <w:unhideWhenUsed/>
    <w:qFormat/>
    <w:rsid w:val="00004C50"/>
    <w:pPr>
      <w:keepNext/>
      <w:keepLines/>
      <w:spacing w:before="40" w:line="259" w:lineRule="auto"/>
      <w:outlineLvl w:val="5"/>
    </w:pPr>
    <w:rPr>
      <w:rFonts w:asciiTheme="majorHAnsi" w:eastAsiaTheme="majorEastAsia" w:hAnsiTheme="majorHAnsi" w:cstheme="majorBidi"/>
      <w:color w:val="244061" w:themeColor="accent1" w:themeShade="80"/>
    </w:rPr>
  </w:style>
  <w:style w:type="paragraph" w:styleId="7">
    <w:name w:val="heading 7"/>
    <w:basedOn w:val="a"/>
    <w:next w:val="a"/>
    <w:link w:val="70"/>
    <w:uiPriority w:val="9"/>
    <w:semiHidden/>
    <w:unhideWhenUsed/>
    <w:qFormat/>
    <w:rsid w:val="00004C50"/>
    <w:pPr>
      <w:keepNext/>
      <w:keepLines/>
      <w:spacing w:before="40" w:line="259" w:lineRule="auto"/>
      <w:outlineLvl w:val="6"/>
    </w:pPr>
    <w:rPr>
      <w:rFonts w:asciiTheme="majorHAnsi" w:eastAsiaTheme="majorEastAsia" w:hAnsiTheme="majorHAnsi" w:cstheme="majorBidi"/>
      <w:i/>
      <w:iCs/>
      <w:color w:val="244061" w:themeColor="accent1" w:themeShade="80"/>
    </w:rPr>
  </w:style>
  <w:style w:type="paragraph" w:styleId="8">
    <w:name w:val="heading 8"/>
    <w:basedOn w:val="a"/>
    <w:next w:val="a"/>
    <w:link w:val="80"/>
    <w:uiPriority w:val="9"/>
    <w:semiHidden/>
    <w:unhideWhenUsed/>
    <w:qFormat/>
    <w:rsid w:val="00004C50"/>
    <w:pPr>
      <w:keepNext/>
      <w:keepLines/>
      <w:spacing w:before="40" w:line="259" w:lineRule="auto"/>
      <w:outlineLvl w:val="7"/>
    </w:pPr>
    <w:rPr>
      <w:rFonts w:asciiTheme="majorHAnsi" w:eastAsiaTheme="majorEastAsia" w:hAnsiTheme="majorHAnsi" w:cstheme="majorBidi"/>
      <w:color w:val="262626" w:themeColor="text1" w:themeTint="D9"/>
      <w:sz w:val="21"/>
      <w:szCs w:val="21"/>
    </w:rPr>
  </w:style>
  <w:style w:type="paragraph" w:styleId="9">
    <w:name w:val="heading 9"/>
    <w:basedOn w:val="a"/>
    <w:next w:val="a"/>
    <w:link w:val="90"/>
    <w:uiPriority w:val="9"/>
    <w:semiHidden/>
    <w:unhideWhenUsed/>
    <w:qFormat/>
    <w:rsid w:val="00004C50"/>
    <w:pPr>
      <w:keepNext/>
      <w:keepLines/>
      <w:spacing w:before="40" w:line="259" w:lineRule="auto"/>
      <w:outlineLvl w:val="8"/>
    </w:pPr>
    <w:rPr>
      <w:rFonts w:asciiTheme="majorHAnsi" w:eastAsiaTheme="majorEastAsia" w:hAnsiTheme="majorHAnsi" w:cstheme="majorBidi"/>
      <w:i/>
      <w:iCs/>
      <w:color w:val="262626" w:themeColor="text1" w:themeTint="D9"/>
      <w:sz w:val="21"/>
      <w:szCs w:val="2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a3">
    <w:name w:val="Body Text"/>
    <w:basedOn w:val="a"/>
    <w:link w:val="a4"/>
    <w:uiPriority w:val="1"/>
    <w:qFormat/>
    <w:pPr>
      <w:ind w:left="140" w:firstLine="710"/>
    </w:pPr>
    <w:rPr>
      <w:sz w:val="28"/>
      <w:szCs w:val="28"/>
    </w:rPr>
  </w:style>
  <w:style w:type="paragraph" w:styleId="a5">
    <w:name w:val="List Paragraph"/>
    <w:basedOn w:val="a"/>
    <w:uiPriority w:val="34"/>
    <w:qFormat/>
    <w:pPr>
      <w:ind w:left="140" w:firstLine="710"/>
    </w:pPr>
  </w:style>
  <w:style w:type="paragraph" w:customStyle="1" w:styleId="TableParagraph">
    <w:name w:val="Table Paragraph"/>
    <w:basedOn w:val="a"/>
    <w:uiPriority w:val="1"/>
    <w:qFormat/>
    <w:pPr>
      <w:jc w:val="center"/>
    </w:pPr>
  </w:style>
  <w:style w:type="paragraph" w:styleId="a6">
    <w:name w:val="Revision"/>
    <w:hidden/>
    <w:uiPriority w:val="99"/>
    <w:semiHidden/>
    <w:rsid w:val="001C69ED"/>
    <w:rPr>
      <w:rFonts w:ascii="Times New Roman" w:eastAsia="Times New Roman" w:hAnsi="Times New Roman" w:cs="Times New Roman"/>
      <w:lang w:val="ru-RU"/>
    </w:rPr>
  </w:style>
  <w:style w:type="character" w:styleId="a7">
    <w:name w:val="annotation reference"/>
    <w:basedOn w:val="a0"/>
    <w:uiPriority w:val="99"/>
    <w:semiHidden/>
    <w:unhideWhenUsed/>
    <w:rsid w:val="00F1158E"/>
    <w:rPr>
      <w:sz w:val="16"/>
      <w:szCs w:val="16"/>
    </w:rPr>
  </w:style>
  <w:style w:type="paragraph" w:styleId="a8">
    <w:name w:val="annotation text"/>
    <w:basedOn w:val="a"/>
    <w:link w:val="a9"/>
    <w:uiPriority w:val="99"/>
    <w:semiHidden/>
    <w:unhideWhenUsed/>
    <w:rsid w:val="00F1158E"/>
    <w:rPr>
      <w:sz w:val="20"/>
      <w:szCs w:val="20"/>
    </w:rPr>
  </w:style>
  <w:style w:type="character" w:customStyle="1" w:styleId="a9">
    <w:name w:val="Текст примечания Знак"/>
    <w:basedOn w:val="a0"/>
    <w:link w:val="a8"/>
    <w:uiPriority w:val="99"/>
    <w:semiHidden/>
    <w:rsid w:val="00F1158E"/>
    <w:rPr>
      <w:rFonts w:ascii="Times New Roman" w:eastAsia="Times New Roman" w:hAnsi="Times New Roman" w:cs="Times New Roman"/>
      <w:sz w:val="20"/>
      <w:szCs w:val="20"/>
      <w:lang w:val="ru-RU"/>
    </w:rPr>
  </w:style>
  <w:style w:type="paragraph" w:styleId="aa">
    <w:name w:val="annotation subject"/>
    <w:basedOn w:val="a8"/>
    <w:next w:val="a8"/>
    <w:link w:val="ab"/>
    <w:uiPriority w:val="99"/>
    <w:semiHidden/>
    <w:unhideWhenUsed/>
    <w:rsid w:val="00F1158E"/>
    <w:rPr>
      <w:b/>
      <w:bCs/>
    </w:rPr>
  </w:style>
  <w:style w:type="character" w:customStyle="1" w:styleId="ab">
    <w:name w:val="Тема примечания Знак"/>
    <w:basedOn w:val="a9"/>
    <w:link w:val="aa"/>
    <w:uiPriority w:val="99"/>
    <w:semiHidden/>
    <w:rsid w:val="00F1158E"/>
    <w:rPr>
      <w:rFonts w:ascii="Times New Roman" w:eastAsia="Times New Roman" w:hAnsi="Times New Roman" w:cs="Times New Roman"/>
      <w:b/>
      <w:bCs/>
      <w:sz w:val="20"/>
      <w:szCs w:val="20"/>
      <w:lang w:val="ru-RU"/>
    </w:rPr>
  </w:style>
  <w:style w:type="paragraph" w:styleId="ac">
    <w:name w:val="Balloon Text"/>
    <w:basedOn w:val="a"/>
    <w:link w:val="ad"/>
    <w:uiPriority w:val="99"/>
    <w:semiHidden/>
    <w:unhideWhenUsed/>
    <w:rsid w:val="00B3598F"/>
    <w:rPr>
      <w:rFonts w:ascii="Segoe UI" w:hAnsi="Segoe UI" w:cs="Segoe UI"/>
      <w:sz w:val="18"/>
      <w:szCs w:val="18"/>
    </w:rPr>
  </w:style>
  <w:style w:type="character" w:customStyle="1" w:styleId="ad">
    <w:name w:val="Текст выноски Знак"/>
    <w:basedOn w:val="a0"/>
    <w:link w:val="ac"/>
    <w:uiPriority w:val="99"/>
    <w:semiHidden/>
    <w:rsid w:val="00B3598F"/>
    <w:rPr>
      <w:rFonts w:ascii="Segoe UI" w:eastAsia="Times New Roman" w:hAnsi="Segoe UI" w:cs="Segoe UI"/>
      <w:sz w:val="18"/>
      <w:szCs w:val="18"/>
      <w:lang w:val="ru-RU"/>
    </w:rPr>
  </w:style>
  <w:style w:type="paragraph" w:styleId="ae">
    <w:name w:val="No Spacing"/>
    <w:uiPriority w:val="1"/>
    <w:qFormat/>
    <w:rsid w:val="007D5C5D"/>
    <w:rPr>
      <w:rFonts w:ascii="Times New Roman" w:eastAsia="Times New Roman" w:hAnsi="Times New Roman" w:cs="Times New Roman"/>
      <w:lang w:val="ru-RU"/>
    </w:rPr>
  </w:style>
  <w:style w:type="paragraph" w:styleId="af">
    <w:name w:val="header"/>
    <w:basedOn w:val="a"/>
    <w:link w:val="af0"/>
    <w:uiPriority w:val="99"/>
    <w:unhideWhenUsed/>
    <w:rsid w:val="00B42341"/>
    <w:pPr>
      <w:tabs>
        <w:tab w:val="center" w:pos="4677"/>
        <w:tab w:val="right" w:pos="9355"/>
      </w:tabs>
    </w:pPr>
  </w:style>
  <w:style w:type="character" w:customStyle="1" w:styleId="af0">
    <w:name w:val="Верхний колонтитул Знак"/>
    <w:basedOn w:val="a0"/>
    <w:link w:val="af"/>
    <w:uiPriority w:val="99"/>
    <w:rsid w:val="00B42341"/>
    <w:rPr>
      <w:rFonts w:ascii="Times New Roman" w:eastAsia="Times New Roman" w:hAnsi="Times New Roman" w:cs="Times New Roman"/>
      <w:lang w:val="ru-RU"/>
    </w:rPr>
  </w:style>
  <w:style w:type="paragraph" w:styleId="af1">
    <w:name w:val="footer"/>
    <w:basedOn w:val="a"/>
    <w:link w:val="af2"/>
    <w:uiPriority w:val="99"/>
    <w:unhideWhenUsed/>
    <w:rsid w:val="00B42341"/>
    <w:pPr>
      <w:tabs>
        <w:tab w:val="center" w:pos="4677"/>
        <w:tab w:val="right" w:pos="9355"/>
      </w:tabs>
    </w:pPr>
  </w:style>
  <w:style w:type="character" w:customStyle="1" w:styleId="af2">
    <w:name w:val="Нижний колонтитул Знак"/>
    <w:basedOn w:val="a0"/>
    <w:link w:val="af1"/>
    <w:uiPriority w:val="99"/>
    <w:rsid w:val="00B42341"/>
    <w:rPr>
      <w:rFonts w:ascii="Times New Roman" w:eastAsia="Times New Roman" w:hAnsi="Times New Roman" w:cs="Times New Roman"/>
      <w:lang w:val="ru-RU"/>
    </w:rPr>
  </w:style>
  <w:style w:type="character" w:styleId="af3">
    <w:name w:val="Placeholder Text"/>
    <w:basedOn w:val="a0"/>
    <w:uiPriority w:val="99"/>
    <w:semiHidden/>
    <w:rsid w:val="006E7215"/>
    <w:rPr>
      <w:color w:val="808080"/>
    </w:rPr>
  </w:style>
  <w:style w:type="character" w:customStyle="1" w:styleId="30">
    <w:name w:val="Заголовок 3 Знак"/>
    <w:basedOn w:val="a0"/>
    <w:link w:val="3"/>
    <w:uiPriority w:val="9"/>
    <w:semiHidden/>
    <w:rsid w:val="00004C50"/>
    <w:rPr>
      <w:rFonts w:asciiTheme="majorHAnsi" w:eastAsiaTheme="majorEastAsia" w:hAnsiTheme="majorHAnsi" w:cstheme="majorBidi"/>
      <w:color w:val="244061" w:themeColor="accent1" w:themeShade="80"/>
      <w:sz w:val="24"/>
      <w:szCs w:val="24"/>
      <w:lang w:val="ru-RU"/>
    </w:rPr>
  </w:style>
  <w:style w:type="character" w:customStyle="1" w:styleId="40">
    <w:name w:val="Заголовок 4 Знак"/>
    <w:basedOn w:val="a0"/>
    <w:link w:val="4"/>
    <w:uiPriority w:val="9"/>
    <w:semiHidden/>
    <w:rsid w:val="00004C50"/>
    <w:rPr>
      <w:rFonts w:asciiTheme="majorHAnsi" w:eastAsiaTheme="majorEastAsia" w:hAnsiTheme="majorHAnsi" w:cstheme="majorBidi"/>
      <w:i/>
      <w:iCs/>
      <w:color w:val="365F91" w:themeColor="accent1" w:themeShade="BF"/>
      <w:lang w:val="ru-RU"/>
    </w:rPr>
  </w:style>
  <w:style w:type="character" w:customStyle="1" w:styleId="50">
    <w:name w:val="Заголовок 5 Знак"/>
    <w:basedOn w:val="a0"/>
    <w:link w:val="5"/>
    <w:uiPriority w:val="9"/>
    <w:semiHidden/>
    <w:rsid w:val="00004C50"/>
    <w:rPr>
      <w:rFonts w:asciiTheme="majorHAnsi" w:eastAsiaTheme="majorEastAsia" w:hAnsiTheme="majorHAnsi" w:cstheme="majorBidi"/>
      <w:color w:val="365F91" w:themeColor="accent1" w:themeShade="BF"/>
      <w:lang w:val="ru-RU"/>
    </w:rPr>
  </w:style>
  <w:style w:type="character" w:customStyle="1" w:styleId="60">
    <w:name w:val="Заголовок 6 Знак"/>
    <w:basedOn w:val="a0"/>
    <w:link w:val="6"/>
    <w:uiPriority w:val="9"/>
    <w:semiHidden/>
    <w:rsid w:val="00004C50"/>
    <w:rPr>
      <w:rFonts w:asciiTheme="majorHAnsi" w:eastAsiaTheme="majorEastAsia" w:hAnsiTheme="majorHAnsi" w:cstheme="majorBidi"/>
      <w:color w:val="244061" w:themeColor="accent1" w:themeShade="80"/>
      <w:lang w:val="ru-RU"/>
    </w:rPr>
  </w:style>
  <w:style w:type="character" w:customStyle="1" w:styleId="70">
    <w:name w:val="Заголовок 7 Знак"/>
    <w:basedOn w:val="a0"/>
    <w:link w:val="7"/>
    <w:uiPriority w:val="9"/>
    <w:semiHidden/>
    <w:rsid w:val="00004C50"/>
    <w:rPr>
      <w:rFonts w:asciiTheme="majorHAnsi" w:eastAsiaTheme="majorEastAsia" w:hAnsiTheme="majorHAnsi" w:cstheme="majorBidi"/>
      <w:i/>
      <w:iCs/>
      <w:color w:val="244061" w:themeColor="accent1" w:themeShade="80"/>
      <w:lang w:val="ru-RU"/>
    </w:rPr>
  </w:style>
  <w:style w:type="character" w:customStyle="1" w:styleId="80">
    <w:name w:val="Заголовок 8 Знак"/>
    <w:basedOn w:val="a0"/>
    <w:link w:val="8"/>
    <w:uiPriority w:val="9"/>
    <w:semiHidden/>
    <w:rsid w:val="00004C50"/>
    <w:rPr>
      <w:rFonts w:asciiTheme="majorHAnsi" w:eastAsiaTheme="majorEastAsia" w:hAnsiTheme="majorHAnsi" w:cstheme="majorBidi"/>
      <w:color w:val="262626" w:themeColor="text1" w:themeTint="D9"/>
      <w:sz w:val="21"/>
      <w:szCs w:val="21"/>
      <w:lang w:val="ru-RU"/>
    </w:rPr>
  </w:style>
  <w:style w:type="character" w:customStyle="1" w:styleId="90">
    <w:name w:val="Заголовок 9 Знак"/>
    <w:basedOn w:val="a0"/>
    <w:link w:val="9"/>
    <w:uiPriority w:val="9"/>
    <w:semiHidden/>
    <w:rsid w:val="00004C50"/>
    <w:rPr>
      <w:rFonts w:asciiTheme="majorHAnsi" w:eastAsiaTheme="majorEastAsia" w:hAnsiTheme="majorHAnsi" w:cstheme="majorBidi"/>
      <w:i/>
      <w:iCs/>
      <w:color w:val="262626" w:themeColor="text1" w:themeTint="D9"/>
      <w:sz w:val="21"/>
      <w:szCs w:val="21"/>
      <w:lang w:val="ru-RU"/>
    </w:rPr>
  </w:style>
  <w:style w:type="character" w:styleId="af4">
    <w:name w:val="Strong"/>
    <w:basedOn w:val="a0"/>
    <w:uiPriority w:val="22"/>
    <w:qFormat/>
    <w:rsid w:val="00004C50"/>
    <w:rPr>
      <w:b/>
      <w:bCs/>
      <w:color w:val="auto"/>
    </w:rPr>
  </w:style>
  <w:style w:type="character" w:customStyle="1" w:styleId="10">
    <w:name w:val="Заголовок 1 Знак"/>
    <w:basedOn w:val="a0"/>
    <w:link w:val="1"/>
    <w:uiPriority w:val="9"/>
    <w:rsid w:val="00004C50"/>
    <w:rPr>
      <w:rFonts w:ascii="Times New Roman" w:eastAsia="Times New Roman" w:hAnsi="Times New Roman" w:cs="Times New Roman"/>
      <w:b/>
      <w:bCs/>
      <w:sz w:val="28"/>
      <w:szCs w:val="28"/>
      <w:lang w:val="ru-RU"/>
    </w:rPr>
  </w:style>
  <w:style w:type="character" w:customStyle="1" w:styleId="20">
    <w:name w:val="Заголовок 2 Знак"/>
    <w:basedOn w:val="a0"/>
    <w:link w:val="2"/>
    <w:uiPriority w:val="9"/>
    <w:rsid w:val="00004C50"/>
    <w:rPr>
      <w:rFonts w:ascii="Times New Roman" w:eastAsia="Times New Roman" w:hAnsi="Times New Roman" w:cs="Times New Roman"/>
      <w:b/>
      <w:bCs/>
      <w:sz w:val="28"/>
      <w:szCs w:val="28"/>
      <w:lang w:val="ru-RU"/>
    </w:rPr>
  </w:style>
  <w:style w:type="paragraph" w:styleId="af5">
    <w:name w:val="caption"/>
    <w:basedOn w:val="a"/>
    <w:next w:val="a"/>
    <w:uiPriority w:val="35"/>
    <w:semiHidden/>
    <w:unhideWhenUsed/>
    <w:qFormat/>
    <w:rsid w:val="00004C50"/>
    <w:pPr>
      <w:spacing w:after="200"/>
    </w:pPr>
    <w:rPr>
      <w:rFonts w:asciiTheme="minorHAnsi" w:eastAsiaTheme="minorEastAsia" w:hAnsiTheme="minorHAnsi" w:cstheme="minorBidi"/>
      <w:i/>
      <w:iCs/>
      <w:color w:val="1F497D" w:themeColor="text2"/>
      <w:sz w:val="18"/>
      <w:szCs w:val="18"/>
    </w:rPr>
  </w:style>
  <w:style w:type="paragraph" w:styleId="af6">
    <w:name w:val="Title"/>
    <w:basedOn w:val="a"/>
    <w:next w:val="a"/>
    <w:link w:val="af7"/>
    <w:uiPriority w:val="10"/>
    <w:qFormat/>
    <w:rsid w:val="00004C50"/>
    <w:pPr>
      <w:contextualSpacing/>
    </w:pPr>
    <w:rPr>
      <w:rFonts w:asciiTheme="majorHAnsi" w:eastAsiaTheme="majorEastAsia" w:hAnsiTheme="majorHAnsi" w:cstheme="majorBidi"/>
      <w:spacing w:val="-10"/>
      <w:sz w:val="56"/>
      <w:szCs w:val="56"/>
    </w:rPr>
  </w:style>
  <w:style w:type="character" w:customStyle="1" w:styleId="af7">
    <w:name w:val="Название Знак"/>
    <w:basedOn w:val="a0"/>
    <w:link w:val="af6"/>
    <w:uiPriority w:val="10"/>
    <w:rsid w:val="00004C50"/>
    <w:rPr>
      <w:rFonts w:asciiTheme="majorHAnsi" w:eastAsiaTheme="majorEastAsia" w:hAnsiTheme="majorHAnsi" w:cstheme="majorBidi"/>
      <w:spacing w:val="-10"/>
      <w:sz w:val="56"/>
      <w:szCs w:val="56"/>
      <w:lang w:val="ru-RU"/>
    </w:rPr>
  </w:style>
  <w:style w:type="paragraph" w:styleId="af8">
    <w:name w:val="Subtitle"/>
    <w:basedOn w:val="a"/>
    <w:next w:val="a"/>
    <w:link w:val="af9"/>
    <w:uiPriority w:val="11"/>
    <w:qFormat/>
    <w:rsid w:val="00004C50"/>
    <w:pPr>
      <w:numPr>
        <w:ilvl w:val="1"/>
      </w:numPr>
      <w:spacing w:after="160" w:line="259" w:lineRule="auto"/>
      <w:ind w:firstLine="709"/>
    </w:pPr>
    <w:rPr>
      <w:rFonts w:asciiTheme="minorHAnsi" w:eastAsiaTheme="minorEastAsia" w:hAnsiTheme="minorHAnsi" w:cstheme="minorBidi"/>
      <w:color w:val="5A5A5A" w:themeColor="text1" w:themeTint="A5"/>
      <w:spacing w:val="15"/>
    </w:rPr>
  </w:style>
  <w:style w:type="character" w:customStyle="1" w:styleId="af9">
    <w:name w:val="Подзаголовок Знак"/>
    <w:basedOn w:val="a0"/>
    <w:link w:val="af8"/>
    <w:uiPriority w:val="11"/>
    <w:rsid w:val="00004C50"/>
    <w:rPr>
      <w:rFonts w:eastAsiaTheme="minorEastAsia"/>
      <w:color w:val="5A5A5A" w:themeColor="text1" w:themeTint="A5"/>
      <w:spacing w:val="15"/>
      <w:lang w:val="ru-RU"/>
    </w:rPr>
  </w:style>
  <w:style w:type="character" w:styleId="afa">
    <w:name w:val="Emphasis"/>
    <w:basedOn w:val="a0"/>
    <w:uiPriority w:val="20"/>
    <w:qFormat/>
    <w:rsid w:val="00004C50"/>
    <w:rPr>
      <w:i/>
      <w:iCs/>
      <w:color w:val="auto"/>
    </w:rPr>
  </w:style>
  <w:style w:type="paragraph" w:styleId="21">
    <w:name w:val="Quote"/>
    <w:basedOn w:val="a"/>
    <w:next w:val="a"/>
    <w:link w:val="22"/>
    <w:uiPriority w:val="29"/>
    <w:qFormat/>
    <w:rsid w:val="00004C50"/>
    <w:pPr>
      <w:spacing w:before="200" w:after="160" w:line="259" w:lineRule="auto"/>
      <w:ind w:left="864" w:right="864"/>
    </w:pPr>
    <w:rPr>
      <w:rFonts w:asciiTheme="minorHAnsi" w:eastAsiaTheme="minorEastAsia" w:hAnsiTheme="minorHAnsi" w:cstheme="minorBidi"/>
      <w:i/>
      <w:iCs/>
      <w:color w:val="404040" w:themeColor="text1" w:themeTint="BF"/>
    </w:rPr>
  </w:style>
  <w:style w:type="character" w:customStyle="1" w:styleId="22">
    <w:name w:val="Цитата 2 Знак"/>
    <w:basedOn w:val="a0"/>
    <w:link w:val="21"/>
    <w:uiPriority w:val="29"/>
    <w:rsid w:val="00004C50"/>
    <w:rPr>
      <w:rFonts w:eastAsiaTheme="minorEastAsia"/>
      <w:i/>
      <w:iCs/>
      <w:color w:val="404040" w:themeColor="text1" w:themeTint="BF"/>
      <w:lang w:val="ru-RU"/>
    </w:rPr>
  </w:style>
  <w:style w:type="paragraph" w:styleId="afb">
    <w:name w:val="Intense Quote"/>
    <w:basedOn w:val="a"/>
    <w:next w:val="a"/>
    <w:link w:val="afc"/>
    <w:uiPriority w:val="30"/>
    <w:qFormat/>
    <w:rsid w:val="00004C50"/>
    <w:pPr>
      <w:pBdr>
        <w:top w:val="single" w:sz="4" w:space="10" w:color="4F81BD" w:themeColor="accent1"/>
        <w:bottom w:val="single" w:sz="4" w:space="10" w:color="4F81BD" w:themeColor="accent1"/>
      </w:pBdr>
      <w:spacing w:before="360" w:after="360" w:line="259" w:lineRule="auto"/>
      <w:ind w:left="864" w:right="864"/>
      <w:jc w:val="center"/>
    </w:pPr>
    <w:rPr>
      <w:rFonts w:asciiTheme="minorHAnsi" w:eastAsiaTheme="minorEastAsia" w:hAnsiTheme="minorHAnsi" w:cstheme="minorBidi"/>
      <w:i/>
      <w:iCs/>
      <w:color w:val="4F81BD" w:themeColor="accent1"/>
    </w:rPr>
  </w:style>
  <w:style w:type="character" w:customStyle="1" w:styleId="afc">
    <w:name w:val="Выделенная цитата Знак"/>
    <w:basedOn w:val="a0"/>
    <w:link w:val="afb"/>
    <w:uiPriority w:val="30"/>
    <w:rsid w:val="00004C50"/>
    <w:rPr>
      <w:rFonts w:eastAsiaTheme="minorEastAsia"/>
      <w:i/>
      <w:iCs/>
      <w:color w:val="4F81BD" w:themeColor="accent1"/>
      <w:lang w:val="ru-RU"/>
    </w:rPr>
  </w:style>
  <w:style w:type="character" w:styleId="afd">
    <w:name w:val="Subtle Emphasis"/>
    <w:basedOn w:val="a0"/>
    <w:uiPriority w:val="19"/>
    <w:qFormat/>
    <w:rsid w:val="00004C50"/>
    <w:rPr>
      <w:i/>
      <w:iCs/>
      <w:color w:val="404040" w:themeColor="text1" w:themeTint="BF"/>
    </w:rPr>
  </w:style>
  <w:style w:type="character" w:styleId="afe">
    <w:name w:val="Intense Emphasis"/>
    <w:basedOn w:val="a0"/>
    <w:uiPriority w:val="21"/>
    <w:qFormat/>
    <w:rsid w:val="00004C50"/>
    <w:rPr>
      <w:i/>
      <w:iCs/>
      <w:color w:val="4F81BD" w:themeColor="accent1"/>
    </w:rPr>
  </w:style>
  <w:style w:type="character" w:styleId="aff">
    <w:name w:val="Subtle Reference"/>
    <w:basedOn w:val="a0"/>
    <w:uiPriority w:val="31"/>
    <w:qFormat/>
    <w:rsid w:val="00004C50"/>
    <w:rPr>
      <w:smallCaps/>
      <w:color w:val="404040" w:themeColor="text1" w:themeTint="BF"/>
    </w:rPr>
  </w:style>
  <w:style w:type="character" w:styleId="aff0">
    <w:name w:val="Intense Reference"/>
    <w:basedOn w:val="a0"/>
    <w:uiPriority w:val="32"/>
    <w:qFormat/>
    <w:rsid w:val="00004C50"/>
    <w:rPr>
      <w:b/>
      <w:bCs/>
      <w:smallCaps/>
      <w:color w:val="4F81BD" w:themeColor="accent1"/>
      <w:spacing w:val="5"/>
    </w:rPr>
  </w:style>
  <w:style w:type="character" w:styleId="aff1">
    <w:name w:val="Book Title"/>
    <w:basedOn w:val="a0"/>
    <w:uiPriority w:val="33"/>
    <w:qFormat/>
    <w:rsid w:val="00004C50"/>
    <w:rPr>
      <w:b/>
      <w:bCs/>
      <w:i/>
      <w:iCs/>
      <w:spacing w:val="5"/>
    </w:rPr>
  </w:style>
  <w:style w:type="paragraph" w:styleId="aff2">
    <w:name w:val="TOC Heading"/>
    <w:basedOn w:val="1"/>
    <w:next w:val="a"/>
    <w:uiPriority w:val="39"/>
    <w:semiHidden/>
    <w:unhideWhenUsed/>
    <w:qFormat/>
    <w:rsid w:val="00004C50"/>
    <w:pPr>
      <w:keepNext/>
      <w:keepLines/>
      <w:spacing w:before="240" w:line="259" w:lineRule="auto"/>
      <w:ind w:left="0" w:right="0"/>
      <w:jc w:val="left"/>
      <w:outlineLvl w:val="9"/>
    </w:pPr>
    <w:rPr>
      <w:rFonts w:asciiTheme="majorHAnsi" w:eastAsiaTheme="majorEastAsia" w:hAnsiTheme="majorHAnsi" w:cstheme="majorBidi"/>
      <w:b w:val="0"/>
      <w:bCs w:val="0"/>
      <w:color w:val="365F91" w:themeColor="accent1" w:themeShade="BF"/>
      <w:sz w:val="32"/>
      <w:szCs w:val="32"/>
    </w:rPr>
  </w:style>
  <w:style w:type="table" w:styleId="aff3">
    <w:name w:val="Table Grid"/>
    <w:basedOn w:val="a1"/>
    <w:uiPriority w:val="39"/>
    <w:rsid w:val="00004C50"/>
    <w:rPr>
      <w:rFonts w:eastAsiaTheme="minorEastAsia"/>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ff4">
    <w:name w:val="Normal (Web)"/>
    <w:basedOn w:val="a"/>
    <w:uiPriority w:val="99"/>
    <w:unhideWhenUsed/>
    <w:rsid w:val="00004C50"/>
    <w:pPr>
      <w:spacing w:before="100" w:beforeAutospacing="1" w:after="100" w:afterAutospacing="1"/>
    </w:pPr>
    <w:rPr>
      <w:sz w:val="24"/>
      <w:szCs w:val="24"/>
      <w:lang w:eastAsia="ru-RU"/>
    </w:rPr>
  </w:style>
  <w:style w:type="character" w:styleId="aff5">
    <w:name w:val="Hyperlink"/>
    <w:basedOn w:val="a0"/>
    <w:uiPriority w:val="99"/>
    <w:semiHidden/>
    <w:unhideWhenUsed/>
    <w:rsid w:val="00004C50"/>
    <w:rPr>
      <w:color w:val="0000FF"/>
      <w:u w:val="single"/>
    </w:rPr>
  </w:style>
  <w:style w:type="table" w:customStyle="1" w:styleId="TableNormal1">
    <w:name w:val="Table Normal1"/>
    <w:uiPriority w:val="2"/>
    <w:semiHidden/>
    <w:unhideWhenUsed/>
    <w:qFormat/>
    <w:rsid w:val="00A000BE"/>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F31E1E"/>
    <w:tblPr>
      <w:tblInd w:w="0" w:type="dxa"/>
      <w:tblCellMar>
        <w:top w:w="0" w:type="dxa"/>
        <w:left w:w="0" w:type="dxa"/>
        <w:bottom w:w="0" w:type="dxa"/>
        <w:right w:w="0" w:type="dxa"/>
      </w:tblCellMar>
    </w:tblPr>
  </w:style>
  <w:style w:type="table" w:customStyle="1" w:styleId="11">
    <w:name w:val="Сетка таблицы1"/>
    <w:basedOn w:val="a1"/>
    <w:next w:val="aff3"/>
    <w:uiPriority w:val="39"/>
    <w:rsid w:val="00BC0CA5"/>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
    <w:name w:val="Сетка таблицы2"/>
    <w:basedOn w:val="a1"/>
    <w:next w:val="aff3"/>
    <w:uiPriority w:val="39"/>
    <w:rsid w:val="00C402D6"/>
    <w:rPr>
      <w:rFonts w:eastAsia="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Основной текст Знак"/>
    <w:basedOn w:val="a0"/>
    <w:link w:val="a3"/>
    <w:uiPriority w:val="1"/>
    <w:rsid w:val="005002E5"/>
    <w:rPr>
      <w:rFonts w:ascii="Times New Roman" w:eastAsia="Times New Roman" w:hAnsi="Times New Roman" w:cs="Times New Roman"/>
      <w:sz w:val="28"/>
      <w:szCs w:val="28"/>
      <w:lang w:val="ru-RU"/>
    </w:rPr>
  </w:style>
  <w:style w:type="table" w:customStyle="1" w:styleId="TableNormal3">
    <w:name w:val="Table Normal3"/>
    <w:uiPriority w:val="2"/>
    <w:semiHidden/>
    <w:unhideWhenUsed/>
    <w:qFormat/>
    <w:rsid w:val="007D4E2B"/>
    <w:pPr>
      <w:widowControl w:val="0"/>
      <w:autoSpaceDE w:val="0"/>
      <w:autoSpaceDN w:val="0"/>
      <w:ind w:firstLine="0"/>
      <w:jc w:val="left"/>
    </w:p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163C77"/>
    <w:pPr>
      <w:widowControl w:val="0"/>
      <w:autoSpaceDE w:val="0"/>
      <w:autoSpaceDN w:val="0"/>
      <w:ind w:firstLine="0"/>
      <w:jc w:val="left"/>
    </w:p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EF4A00"/>
    <w:pPr>
      <w:widowControl w:val="0"/>
      <w:autoSpaceDE w:val="0"/>
      <w:autoSpaceDN w:val="0"/>
      <w:ind w:firstLine="0"/>
      <w:jc w:val="left"/>
    </w:p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BD06FC"/>
    <w:pPr>
      <w:widowControl w:val="0"/>
      <w:autoSpaceDE w:val="0"/>
      <w:autoSpaceDN w:val="0"/>
      <w:ind w:firstLine="0"/>
      <w:jc w:val="left"/>
    </w:p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BD6E28"/>
    <w:pPr>
      <w:widowControl w:val="0"/>
      <w:autoSpaceDE w:val="0"/>
      <w:autoSpaceDN w:val="0"/>
      <w:ind w:firstLine="0"/>
      <w:jc w:val="left"/>
    </w:pPr>
    <w:tblPr>
      <w:tblInd w:w="0" w:type="dxa"/>
      <w:tblCellMar>
        <w:top w:w="0" w:type="dxa"/>
        <w:left w:w="0" w:type="dxa"/>
        <w:bottom w:w="0" w:type="dxa"/>
        <w:right w:w="0" w:type="dxa"/>
      </w:tblCellMar>
    </w:tblPr>
  </w:style>
  <w:style w:type="table" w:customStyle="1" w:styleId="TableNormal8">
    <w:name w:val="Table Normal8"/>
    <w:uiPriority w:val="2"/>
    <w:semiHidden/>
    <w:unhideWhenUsed/>
    <w:qFormat/>
    <w:rsid w:val="001F5B5C"/>
    <w:pPr>
      <w:widowControl w:val="0"/>
      <w:autoSpaceDE w:val="0"/>
      <w:autoSpaceDN w:val="0"/>
      <w:ind w:firstLine="0"/>
      <w:jc w:val="left"/>
    </w:p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6C6256"/>
    <w:pPr>
      <w:widowControl w:val="0"/>
      <w:autoSpaceDE w:val="0"/>
      <w:autoSpaceDN w:val="0"/>
      <w:ind w:firstLine="0"/>
      <w:jc w:val="left"/>
    </w:pPr>
    <w:tblPr>
      <w:tblInd w:w="0" w:type="dxa"/>
      <w:tblCellMar>
        <w:top w:w="0" w:type="dxa"/>
        <w:left w:w="0" w:type="dxa"/>
        <w:bottom w:w="0" w:type="dxa"/>
        <w:right w:w="0" w:type="dxa"/>
      </w:tblCellMar>
    </w:tblPr>
  </w:style>
  <w:style w:type="table" w:customStyle="1" w:styleId="31">
    <w:name w:val="Сетка таблицы3"/>
    <w:basedOn w:val="a1"/>
    <w:next w:val="aff3"/>
    <w:uiPriority w:val="39"/>
    <w:rsid w:val="00BB60B8"/>
    <w:pPr>
      <w:ind w:firstLine="0"/>
      <w:jc w:val="left"/>
    </w:pPr>
    <w:rPr>
      <w:rFonts w:eastAsiaTheme="minorEastAsia"/>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1"/>
    <w:next w:val="aff3"/>
    <w:uiPriority w:val="39"/>
    <w:rsid w:val="00DC39D6"/>
    <w:pPr>
      <w:ind w:firstLine="0"/>
      <w:jc w:val="left"/>
    </w:pPr>
    <w:rPr>
      <w:rFonts w:eastAsia="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
    <w:name w:val="Сетка таблицы5"/>
    <w:basedOn w:val="a1"/>
    <w:next w:val="aff3"/>
    <w:uiPriority w:val="39"/>
    <w:rsid w:val="00117820"/>
    <w:pPr>
      <w:ind w:firstLine="0"/>
      <w:jc w:val="left"/>
    </w:pPr>
    <w:rPr>
      <w:rFonts w:eastAsia="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61">
    <w:name w:val="Сетка таблицы6"/>
    <w:basedOn w:val="a1"/>
    <w:next w:val="aff3"/>
    <w:uiPriority w:val="39"/>
    <w:rsid w:val="003601AA"/>
    <w:pPr>
      <w:ind w:firstLine="0"/>
      <w:jc w:val="left"/>
    </w:pPr>
    <w:rPr>
      <w:rFonts w:eastAsia="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71">
    <w:name w:val="Сетка таблицы7"/>
    <w:basedOn w:val="a1"/>
    <w:next w:val="aff3"/>
    <w:uiPriority w:val="39"/>
    <w:rsid w:val="00CD43E1"/>
    <w:pPr>
      <w:ind w:firstLine="0"/>
      <w:jc w:val="left"/>
    </w:pPr>
    <w:rPr>
      <w:rFonts w:eastAsiaTheme="minorEastAsia"/>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Normal11">
    <w:name w:val="Table Normal11"/>
    <w:uiPriority w:val="2"/>
    <w:semiHidden/>
    <w:unhideWhenUsed/>
    <w:qFormat/>
    <w:rsid w:val="0062587B"/>
    <w:pPr>
      <w:widowControl w:val="0"/>
      <w:autoSpaceDE w:val="0"/>
      <w:autoSpaceDN w:val="0"/>
      <w:ind w:firstLine="0"/>
      <w:jc w:val="left"/>
    </w:p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B9601E"/>
    <w:pPr>
      <w:widowControl w:val="0"/>
      <w:autoSpaceDE w:val="0"/>
      <w:autoSpaceDN w:val="0"/>
      <w:ind w:firstLine="0"/>
      <w:jc w:val="left"/>
    </w:p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26202E"/>
    <w:pPr>
      <w:widowControl w:val="0"/>
      <w:autoSpaceDE w:val="0"/>
      <w:autoSpaceDN w:val="0"/>
      <w:ind w:firstLine="0"/>
      <w:jc w:val="left"/>
    </w:p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03162A"/>
    <w:pPr>
      <w:widowControl w:val="0"/>
      <w:autoSpaceDE w:val="0"/>
      <w:autoSpaceDN w:val="0"/>
      <w:ind w:firstLine="0"/>
      <w:jc w:val="left"/>
    </w:pPr>
    <w:tblPr>
      <w:tblInd w:w="0" w:type="dxa"/>
      <w:tblCellMar>
        <w:top w:w="0" w:type="dxa"/>
        <w:left w:w="0" w:type="dxa"/>
        <w:bottom w:w="0" w:type="dxa"/>
        <w:right w:w="0" w:type="dxa"/>
      </w:tblCellMar>
    </w:tblPr>
  </w:style>
  <w:style w:type="table" w:customStyle="1" w:styleId="81">
    <w:name w:val="Сетка таблицы8"/>
    <w:basedOn w:val="a1"/>
    <w:next w:val="aff3"/>
    <w:uiPriority w:val="39"/>
    <w:rsid w:val="00612A49"/>
    <w:pPr>
      <w:ind w:firstLine="0"/>
      <w:jc w:val="left"/>
    </w:pPr>
    <w:rPr>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91">
    <w:name w:val="Сетка таблицы9"/>
    <w:basedOn w:val="a1"/>
    <w:next w:val="aff3"/>
    <w:uiPriority w:val="39"/>
    <w:rsid w:val="001B5E60"/>
    <w:pPr>
      <w:ind w:firstLine="0"/>
      <w:jc w:val="left"/>
    </w:pPr>
    <w:rPr>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00">
    <w:name w:val="Сетка таблицы10"/>
    <w:basedOn w:val="a1"/>
    <w:next w:val="aff3"/>
    <w:uiPriority w:val="39"/>
    <w:rsid w:val="00AF6DDE"/>
    <w:pPr>
      <w:ind w:firstLine="0"/>
      <w:jc w:val="left"/>
    </w:pPr>
    <w:rPr>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0">
    <w:name w:val="Сетка таблицы11"/>
    <w:basedOn w:val="a1"/>
    <w:next w:val="aff3"/>
    <w:uiPriority w:val="39"/>
    <w:rsid w:val="00CC7DB8"/>
    <w:pPr>
      <w:ind w:firstLine="0"/>
      <w:jc w:val="left"/>
    </w:pPr>
    <w:rPr>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2">
    <w:name w:val="Сетка таблицы12"/>
    <w:basedOn w:val="a1"/>
    <w:next w:val="aff3"/>
    <w:uiPriority w:val="39"/>
    <w:rsid w:val="0010607E"/>
    <w:pPr>
      <w:ind w:firstLine="0"/>
      <w:jc w:val="left"/>
    </w:pPr>
    <w:rPr>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3">
    <w:name w:val="Сетка таблицы13"/>
    <w:basedOn w:val="a1"/>
    <w:next w:val="aff3"/>
    <w:uiPriority w:val="39"/>
    <w:rsid w:val="007E1084"/>
    <w:pPr>
      <w:ind w:firstLine="0"/>
      <w:jc w:val="left"/>
    </w:pPr>
    <w:rPr>
      <w:kern w:val="2"/>
      <w:lang w:val="ru-RU"/>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4">
    <w:name w:val="Сетка таблицы14"/>
    <w:basedOn w:val="a1"/>
    <w:next w:val="aff3"/>
    <w:uiPriority w:val="39"/>
    <w:rsid w:val="00BE01C7"/>
    <w:pPr>
      <w:ind w:firstLine="0"/>
      <w:jc w:val="left"/>
    </w:pPr>
    <w:rPr>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Сетка таблицы15"/>
    <w:basedOn w:val="a1"/>
    <w:next w:val="aff3"/>
    <w:uiPriority w:val="39"/>
    <w:rsid w:val="001A2431"/>
    <w:pPr>
      <w:ind w:firstLine="0"/>
      <w:jc w:val="left"/>
    </w:pPr>
    <w:rPr>
      <w:rFonts w:eastAsia="Times New Roman"/>
      <w:lang w:val="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49312179">
      <w:bodyDiv w:val="1"/>
      <w:marLeft w:val="0"/>
      <w:marRight w:val="0"/>
      <w:marTop w:val="0"/>
      <w:marBottom w:val="0"/>
      <w:divBdr>
        <w:top w:val="none" w:sz="0" w:space="0" w:color="auto"/>
        <w:left w:val="none" w:sz="0" w:space="0" w:color="auto"/>
        <w:bottom w:val="none" w:sz="0" w:space="0" w:color="auto"/>
        <w:right w:val="none" w:sz="0" w:space="0" w:color="auto"/>
      </w:divBdr>
      <w:divsChild>
        <w:div w:id="1742290995">
          <w:marLeft w:val="547"/>
          <w:marRight w:val="0"/>
          <w:marTop w:val="0"/>
          <w:marBottom w:val="0"/>
          <w:divBdr>
            <w:top w:val="none" w:sz="0" w:space="0" w:color="auto"/>
            <w:left w:val="none" w:sz="0" w:space="0" w:color="auto"/>
            <w:bottom w:val="none" w:sz="0" w:space="0" w:color="auto"/>
            <w:right w:val="none" w:sz="0" w:space="0" w:color="auto"/>
          </w:divBdr>
        </w:div>
      </w:divsChild>
    </w:div>
    <w:div w:id="103765904">
      <w:bodyDiv w:val="1"/>
      <w:marLeft w:val="0"/>
      <w:marRight w:val="0"/>
      <w:marTop w:val="0"/>
      <w:marBottom w:val="0"/>
      <w:divBdr>
        <w:top w:val="none" w:sz="0" w:space="0" w:color="auto"/>
        <w:left w:val="none" w:sz="0" w:space="0" w:color="auto"/>
        <w:bottom w:val="none" w:sz="0" w:space="0" w:color="auto"/>
        <w:right w:val="none" w:sz="0" w:space="0" w:color="auto"/>
      </w:divBdr>
      <w:divsChild>
        <w:div w:id="202524534">
          <w:marLeft w:val="547"/>
          <w:marRight w:val="0"/>
          <w:marTop w:val="0"/>
          <w:marBottom w:val="0"/>
          <w:divBdr>
            <w:top w:val="none" w:sz="0" w:space="0" w:color="auto"/>
            <w:left w:val="none" w:sz="0" w:space="0" w:color="auto"/>
            <w:bottom w:val="none" w:sz="0" w:space="0" w:color="auto"/>
            <w:right w:val="none" w:sz="0" w:space="0" w:color="auto"/>
          </w:divBdr>
        </w:div>
      </w:divsChild>
    </w:div>
    <w:div w:id="113793108">
      <w:bodyDiv w:val="1"/>
      <w:marLeft w:val="0"/>
      <w:marRight w:val="0"/>
      <w:marTop w:val="0"/>
      <w:marBottom w:val="0"/>
      <w:divBdr>
        <w:top w:val="none" w:sz="0" w:space="0" w:color="auto"/>
        <w:left w:val="none" w:sz="0" w:space="0" w:color="auto"/>
        <w:bottom w:val="none" w:sz="0" w:space="0" w:color="auto"/>
        <w:right w:val="none" w:sz="0" w:space="0" w:color="auto"/>
      </w:divBdr>
    </w:div>
    <w:div w:id="161893355">
      <w:bodyDiv w:val="1"/>
      <w:marLeft w:val="0"/>
      <w:marRight w:val="0"/>
      <w:marTop w:val="0"/>
      <w:marBottom w:val="0"/>
      <w:divBdr>
        <w:top w:val="none" w:sz="0" w:space="0" w:color="auto"/>
        <w:left w:val="none" w:sz="0" w:space="0" w:color="auto"/>
        <w:bottom w:val="none" w:sz="0" w:space="0" w:color="auto"/>
        <w:right w:val="none" w:sz="0" w:space="0" w:color="auto"/>
      </w:divBdr>
    </w:div>
    <w:div w:id="667365201">
      <w:bodyDiv w:val="1"/>
      <w:marLeft w:val="0"/>
      <w:marRight w:val="0"/>
      <w:marTop w:val="0"/>
      <w:marBottom w:val="0"/>
      <w:divBdr>
        <w:top w:val="none" w:sz="0" w:space="0" w:color="auto"/>
        <w:left w:val="none" w:sz="0" w:space="0" w:color="auto"/>
        <w:bottom w:val="none" w:sz="0" w:space="0" w:color="auto"/>
        <w:right w:val="none" w:sz="0" w:space="0" w:color="auto"/>
      </w:divBdr>
    </w:div>
    <w:div w:id="777942692">
      <w:bodyDiv w:val="1"/>
      <w:marLeft w:val="0"/>
      <w:marRight w:val="0"/>
      <w:marTop w:val="0"/>
      <w:marBottom w:val="0"/>
      <w:divBdr>
        <w:top w:val="none" w:sz="0" w:space="0" w:color="auto"/>
        <w:left w:val="none" w:sz="0" w:space="0" w:color="auto"/>
        <w:bottom w:val="none" w:sz="0" w:space="0" w:color="auto"/>
        <w:right w:val="none" w:sz="0" w:space="0" w:color="auto"/>
      </w:divBdr>
      <w:divsChild>
        <w:div w:id="1112289875">
          <w:marLeft w:val="547"/>
          <w:marRight w:val="0"/>
          <w:marTop w:val="0"/>
          <w:marBottom w:val="0"/>
          <w:divBdr>
            <w:top w:val="none" w:sz="0" w:space="0" w:color="auto"/>
            <w:left w:val="none" w:sz="0" w:space="0" w:color="auto"/>
            <w:bottom w:val="none" w:sz="0" w:space="0" w:color="auto"/>
            <w:right w:val="none" w:sz="0" w:space="0" w:color="auto"/>
          </w:divBdr>
        </w:div>
      </w:divsChild>
    </w:div>
    <w:div w:id="1558543134">
      <w:bodyDiv w:val="1"/>
      <w:marLeft w:val="0"/>
      <w:marRight w:val="0"/>
      <w:marTop w:val="0"/>
      <w:marBottom w:val="0"/>
      <w:divBdr>
        <w:top w:val="none" w:sz="0" w:space="0" w:color="auto"/>
        <w:left w:val="none" w:sz="0" w:space="0" w:color="auto"/>
        <w:bottom w:val="none" w:sz="0" w:space="0" w:color="auto"/>
        <w:right w:val="none" w:sz="0" w:space="0" w:color="auto"/>
      </w:divBdr>
      <w:divsChild>
        <w:div w:id="2081369053">
          <w:marLeft w:val="547"/>
          <w:marRight w:val="0"/>
          <w:marTop w:val="0"/>
          <w:marBottom w:val="0"/>
          <w:divBdr>
            <w:top w:val="none" w:sz="0" w:space="0" w:color="auto"/>
            <w:left w:val="none" w:sz="0" w:space="0" w:color="auto"/>
            <w:bottom w:val="none" w:sz="0" w:space="0" w:color="auto"/>
            <w:right w:val="none" w:sz="0" w:space="0" w:color="auto"/>
          </w:divBdr>
        </w:div>
      </w:divsChild>
    </w:div>
    <w:div w:id="2084982016">
      <w:bodyDiv w:val="1"/>
      <w:marLeft w:val="0"/>
      <w:marRight w:val="0"/>
      <w:marTop w:val="0"/>
      <w:marBottom w:val="0"/>
      <w:divBdr>
        <w:top w:val="none" w:sz="0" w:space="0" w:color="auto"/>
        <w:left w:val="none" w:sz="0" w:space="0" w:color="auto"/>
        <w:bottom w:val="none" w:sz="0" w:space="0" w:color="auto"/>
        <w:right w:val="none" w:sz="0" w:space="0" w:color="auto"/>
      </w:divBdr>
    </w:div>
    <w:div w:id="2114979990">
      <w:bodyDiv w:val="1"/>
      <w:marLeft w:val="0"/>
      <w:marRight w:val="0"/>
      <w:marTop w:val="0"/>
      <w:marBottom w:val="0"/>
      <w:divBdr>
        <w:top w:val="none" w:sz="0" w:space="0" w:color="auto"/>
        <w:left w:val="none" w:sz="0" w:space="0" w:color="auto"/>
        <w:bottom w:val="none" w:sz="0" w:space="0" w:color="auto"/>
        <w:right w:val="none" w:sz="0" w:space="0" w:color="auto"/>
      </w:divBdr>
      <w:divsChild>
        <w:div w:id="1021325075">
          <w:marLeft w:val="547"/>
          <w:marRight w:val="0"/>
          <w:marTop w:val="0"/>
          <w:marBottom w:val="0"/>
          <w:divBdr>
            <w:top w:val="none" w:sz="0" w:space="0" w:color="auto"/>
            <w:left w:val="none" w:sz="0" w:space="0" w:color="auto"/>
            <w:bottom w:val="none" w:sz="0" w:space="0" w:color="auto"/>
            <w:right w:val="none" w:sz="0" w:space="0" w:color="auto"/>
          </w:divBdr>
        </w:div>
      </w:divsChild>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footer" Target="footer11.xml"/><Relationship Id="rId21" Type="http://schemas.openxmlformats.org/officeDocument/2006/relationships/footer" Target="footer7.xml"/><Relationship Id="rId42" Type="http://schemas.openxmlformats.org/officeDocument/2006/relationships/chart" Target="charts/chart9.xml"/><Relationship Id="rId47" Type="http://schemas.openxmlformats.org/officeDocument/2006/relationships/chart" Target="charts/chart14.xml"/><Relationship Id="rId63" Type="http://schemas.openxmlformats.org/officeDocument/2006/relationships/image" Target="media/image11.jpeg"/><Relationship Id="rId68" Type="http://schemas.openxmlformats.org/officeDocument/2006/relationships/image" Target="media/image16.jpeg"/><Relationship Id="rId7" Type="http://schemas.openxmlformats.org/officeDocument/2006/relationships/endnotes" Target="endnotes.xml"/><Relationship Id="rId71"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footer" Target="footer3.xml"/><Relationship Id="rId29" Type="http://schemas.openxmlformats.org/officeDocument/2006/relationships/image" Target="media/image4.png"/><Relationship Id="rId11" Type="http://schemas.openxmlformats.org/officeDocument/2006/relationships/hyperlink" Target="https://studref.com/359757/pedagogika/fiziologiya_pischevareniya" TargetMode="External"/><Relationship Id="rId24" Type="http://schemas.openxmlformats.org/officeDocument/2006/relationships/image" Target="media/image3.png"/><Relationship Id="rId32" Type="http://schemas.openxmlformats.org/officeDocument/2006/relationships/chart" Target="charts/chart3.xml"/><Relationship Id="rId37" Type="http://schemas.openxmlformats.org/officeDocument/2006/relationships/chart" Target="charts/chart8.xml"/><Relationship Id="rId40" Type="http://schemas.openxmlformats.org/officeDocument/2006/relationships/footer" Target="footer16.xml"/><Relationship Id="rId45" Type="http://schemas.openxmlformats.org/officeDocument/2006/relationships/chart" Target="charts/chart12.xml"/><Relationship Id="rId53" Type="http://schemas.openxmlformats.org/officeDocument/2006/relationships/chart" Target="charts/chart19.xml"/><Relationship Id="rId58" Type="http://schemas.openxmlformats.org/officeDocument/2006/relationships/image" Target="media/image7.png"/><Relationship Id="rId66" Type="http://schemas.openxmlformats.org/officeDocument/2006/relationships/image" Target="media/image14.jpeg"/><Relationship Id="rId5" Type="http://schemas.openxmlformats.org/officeDocument/2006/relationships/webSettings" Target="webSettings.xml"/><Relationship Id="rId61" Type="http://schemas.openxmlformats.org/officeDocument/2006/relationships/image" Target="media/image9.jpeg"/><Relationship Id="rId19" Type="http://schemas.openxmlformats.org/officeDocument/2006/relationships/footer" Target="footer5.xml"/><Relationship Id="rId14" Type="http://schemas.openxmlformats.org/officeDocument/2006/relationships/hyperlink" Target="https://elpub.ru/search?filter_authors_facet%5b%5d=%D0%A3%D0%94%D0%90%D0%A0%D0%A6%D0%95%D0%92%D0%90%2B%D0%A2.%2B%D0%9F" TargetMode="External"/><Relationship Id="rId22" Type="http://schemas.openxmlformats.org/officeDocument/2006/relationships/footer" Target="footer8.xml"/><Relationship Id="rId27" Type="http://schemas.openxmlformats.org/officeDocument/2006/relationships/footer" Target="footer12.xml"/><Relationship Id="rId30" Type="http://schemas.openxmlformats.org/officeDocument/2006/relationships/chart" Target="charts/chart1.xml"/><Relationship Id="rId35" Type="http://schemas.openxmlformats.org/officeDocument/2006/relationships/chart" Target="charts/chart6.xml"/><Relationship Id="rId43" Type="http://schemas.openxmlformats.org/officeDocument/2006/relationships/chart" Target="charts/chart10.xml"/><Relationship Id="rId48" Type="http://schemas.openxmlformats.org/officeDocument/2006/relationships/chart" Target="charts/chart15.xml"/><Relationship Id="rId56" Type="http://schemas.openxmlformats.org/officeDocument/2006/relationships/image" Target="media/image5.emf"/><Relationship Id="rId64" Type="http://schemas.openxmlformats.org/officeDocument/2006/relationships/image" Target="media/image12.jpeg"/><Relationship Id="rId69" Type="http://schemas.openxmlformats.org/officeDocument/2006/relationships/image" Target="media/image17.jpeg"/><Relationship Id="rId8" Type="http://schemas.openxmlformats.org/officeDocument/2006/relationships/footer" Target="footer1.xml"/><Relationship Id="rId51" Type="http://schemas.openxmlformats.org/officeDocument/2006/relationships/chart" Target="charts/chart17.xml"/><Relationship Id="rId72" Type="http://schemas.openxmlformats.org/officeDocument/2006/relationships/theme" Target="theme/theme1.xml"/><Relationship Id="rId3" Type="http://schemas.openxmlformats.org/officeDocument/2006/relationships/styles" Target="styles.xml"/><Relationship Id="rId12" Type="http://schemas.openxmlformats.org/officeDocument/2006/relationships/hyperlink" Target="https://studref.com/359757/pedagogika/fiziologiya_pischevareniya" TargetMode="External"/><Relationship Id="rId17" Type="http://schemas.openxmlformats.org/officeDocument/2006/relationships/image" Target="media/image2.jpeg"/><Relationship Id="rId25" Type="http://schemas.openxmlformats.org/officeDocument/2006/relationships/footer" Target="footer10.xml"/><Relationship Id="rId33" Type="http://schemas.openxmlformats.org/officeDocument/2006/relationships/chart" Target="charts/chart4.xml"/><Relationship Id="rId38" Type="http://schemas.openxmlformats.org/officeDocument/2006/relationships/footer" Target="footer14.xml"/><Relationship Id="rId46" Type="http://schemas.openxmlformats.org/officeDocument/2006/relationships/chart" Target="charts/chart13.xml"/><Relationship Id="rId59" Type="http://schemas.openxmlformats.org/officeDocument/2006/relationships/footer" Target="footer19.xml"/><Relationship Id="rId67" Type="http://schemas.openxmlformats.org/officeDocument/2006/relationships/image" Target="media/image15.jpeg"/><Relationship Id="rId20" Type="http://schemas.openxmlformats.org/officeDocument/2006/relationships/footer" Target="footer6.xml"/><Relationship Id="rId41" Type="http://schemas.openxmlformats.org/officeDocument/2006/relationships/footer" Target="footer17.xml"/><Relationship Id="rId54" Type="http://schemas.openxmlformats.org/officeDocument/2006/relationships/chart" Target="charts/chart20.xml"/><Relationship Id="rId62" Type="http://schemas.openxmlformats.org/officeDocument/2006/relationships/image" Target="media/image10.jpeg"/><Relationship Id="rId70"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elpub.ru/search?filter_authors_facet%5b%5d=%D0%A3%D0%94%D0%90%D0%A0%D0%A6%D0%95%D0%92%D0%90%2B%D0%A2.%2B%D0%9F" TargetMode="External"/><Relationship Id="rId23" Type="http://schemas.openxmlformats.org/officeDocument/2006/relationships/footer" Target="footer9.xml"/><Relationship Id="rId28" Type="http://schemas.openxmlformats.org/officeDocument/2006/relationships/footer" Target="footer13.xml"/><Relationship Id="rId36" Type="http://schemas.openxmlformats.org/officeDocument/2006/relationships/chart" Target="charts/chart7.xml"/><Relationship Id="rId49" Type="http://schemas.openxmlformats.org/officeDocument/2006/relationships/chart" Target="charts/chart16.xml"/><Relationship Id="rId57" Type="http://schemas.openxmlformats.org/officeDocument/2006/relationships/image" Target="media/image6.png"/><Relationship Id="rId10" Type="http://schemas.openxmlformats.org/officeDocument/2006/relationships/hyperlink" Target="https://studref.com/359757/pedagogika/fiziologiya_pischevareniya" TargetMode="External"/><Relationship Id="rId31" Type="http://schemas.openxmlformats.org/officeDocument/2006/relationships/chart" Target="charts/chart2.xml"/><Relationship Id="rId44" Type="http://schemas.openxmlformats.org/officeDocument/2006/relationships/chart" Target="charts/chart11.xml"/><Relationship Id="rId52" Type="http://schemas.openxmlformats.org/officeDocument/2006/relationships/chart" Target="charts/chart18.xml"/><Relationship Id="rId60" Type="http://schemas.openxmlformats.org/officeDocument/2006/relationships/image" Target="media/image8.jpeg"/><Relationship Id="rId65" Type="http://schemas.openxmlformats.org/officeDocument/2006/relationships/image" Target="media/image13.jpeg"/><Relationship Id="rId4" Type="http://schemas.openxmlformats.org/officeDocument/2006/relationships/settings" Target="settings.xml"/><Relationship Id="rId9" Type="http://schemas.openxmlformats.org/officeDocument/2006/relationships/hyperlink" Target="https://studref.com/359757/pedagogika/fiziologiya_pischevareniya" TargetMode="External"/><Relationship Id="rId13" Type="http://schemas.openxmlformats.org/officeDocument/2006/relationships/footer" Target="footer2.xml"/><Relationship Id="rId18" Type="http://schemas.openxmlformats.org/officeDocument/2006/relationships/footer" Target="footer4.xml"/><Relationship Id="rId39" Type="http://schemas.openxmlformats.org/officeDocument/2006/relationships/footer" Target="footer15.xml"/><Relationship Id="rId34" Type="http://schemas.openxmlformats.org/officeDocument/2006/relationships/chart" Target="charts/chart5.xml"/><Relationship Id="rId50" Type="http://schemas.openxmlformats.org/officeDocument/2006/relationships/footer" Target="footer18.xml"/><Relationship Id="rId55" Type="http://schemas.openxmlformats.org/officeDocument/2006/relationships/chart" Target="charts/chart21.xml"/></Relationships>
</file>

<file path=word/_rels/numbering.xml.rels><?xml version="1.0" encoding="UTF-8" standalone="yes"?>
<Relationships xmlns="http://schemas.openxmlformats.org/package/2006/relationships"><Relationship Id="rId1" Type="http://schemas.openxmlformats.org/officeDocument/2006/relationships/image" Target="media/image1.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1089;&#1072;&#1083;&#1072;&#1084;\Desktop\&#1053;&#1072;&#1084;&#1072;&#1079;&#1073;&#1072;&#1077;&#1074;&#1072;%20&#1054;&#1082;&#1090;&#1103;&#1073;&#1088;&#1100;\&#1101;&#1087;&#1080;&#1076;%20&#1078;&#1072;&#1084;&#1073;&#1099;&#1083;.%20&#1088;&#1072;&#1089;&#1095;&#1077;&#1090;.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oleObject" Target="&#1050;&#1085;&#1080;&#1075;&#1072;1" TargetMode="External"/></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oleObject" Target="&#1050;&#1085;&#1080;&#1075;&#1072;1" TargetMode="External"/></Relationships>
</file>

<file path=word/charts/_rels/chart12.xml.rels><?xml version="1.0" encoding="UTF-8" standalone="yes"?>
<Relationships xmlns="http://schemas.openxmlformats.org/package/2006/relationships"><Relationship Id="rId3" Type="http://schemas.openxmlformats.org/officeDocument/2006/relationships/themeOverride" Target="../theme/themeOverride5.xml"/><Relationship Id="rId2" Type="http://schemas.microsoft.com/office/2011/relationships/chartColorStyle" Target="colors12.xml"/><Relationship Id="rId1" Type="http://schemas.microsoft.com/office/2011/relationships/chartStyle" Target="style12.xml"/><Relationship Id="rId4" Type="http://schemas.openxmlformats.org/officeDocument/2006/relationships/oleObject" Target="file:///C:\Users\&#1089;&#1072;&#1083;&#1072;&#1084;\Desktop\&#1053;&#1072;&#1084;&#1072;&#1079;&#1073;&#1072;&#1077;&#1074;&#1072;%20&#1046;.&#1045;\&#1050;&#1085;&#1080;&#1075;&#1072;11.xlsx" TargetMode="External"/></Relationships>
</file>

<file path=word/charts/_rels/chart13.xml.rels><?xml version="1.0" encoding="UTF-8" standalone="yes"?>
<Relationships xmlns="http://schemas.openxmlformats.org/package/2006/relationships"><Relationship Id="rId3" Type="http://schemas.openxmlformats.org/officeDocument/2006/relationships/themeOverride" Target="../theme/themeOverride6.xml"/><Relationship Id="rId2" Type="http://schemas.microsoft.com/office/2011/relationships/chartColorStyle" Target="colors13.xml"/><Relationship Id="rId1" Type="http://schemas.microsoft.com/office/2011/relationships/chartStyle" Target="style13.xml"/><Relationship Id="rId4" Type="http://schemas.openxmlformats.org/officeDocument/2006/relationships/oleObject" Target="&#1050;&#1085;&#1080;&#1075;&#1072;1" TargetMode="External"/></Relationships>
</file>

<file path=word/charts/_rels/chart14.xml.rels><?xml version="1.0" encoding="UTF-8" standalone="yes"?>
<Relationships xmlns="http://schemas.openxmlformats.org/package/2006/relationships"><Relationship Id="rId3" Type="http://schemas.openxmlformats.org/officeDocument/2006/relationships/themeOverride" Target="../theme/themeOverride7.xml"/><Relationship Id="rId2" Type="http://schemas.microsoft.com/office/2011/relationships/chartColorStyle" Target="colors14.xml"/><Relationship Id="rId1" Type="http://schemas.microsoft.com/office/2011/relationships/chartStyle" Target="style14.xml"/><Relationship Id="rId4" Type="http://schemas.openxmlformats.org/officeDocument/2006/relationships/oleObject" Target="&#1050;&#1085;&#1080;&#1075;&#1072;1" TargetMode="External"/></Relationships>
</file>

<file path=word/charts/_rels/chart15.xml.rels><?xml version="1.0" encoding="UTF-8" standalone="yes"?>
<Relationships xmlns="http://schemas.openxmlformats.org/package/2006/relationships"><Relationship Id="rId3" Type="http://schemas.openxmlformats.org/officeDocument/2006/relationships/themeOverride" Target="../theme/themeOverride8.xml"/><Relationship Id="rId2" Type="http://schemas.microsoft.com/office/2011/relationships/chartColorStyle" Target="colors15.xml"/><Relationship Id="rId1" Type="http://schemas.microsoft.com/office/2011/relationships/chartStyle" Target="style15.xml"/><Relationship Id="rId4" Type="http://schemas.openxmlformats.org/officeDocument/2006/relationships/oleObject" Target="file:///C:\Users\&#1089;&#1072;&#1083;&#1072;&#1084;\Desktop\&#1041;&#1077;&#1082;&#1077;&#1090;&#1086;&#1074;&#1072;%20&#1057;&#1050;.%20&#1052;&#1072;&#1075;&#1080;&#1089;&#1090;&#1077;&#1088;&#1089;&#1082;&#1072;&#1103;\&#1050;&#1085;&#1080;&#1075;&#1072;1.xlsx" TargetMode="External"/></Relationships>
</file>

<file path=word/charts/_rels/chart16.xml.rels><?xml version="1.0" encoding="UTF-8" standalone="yes"?>
<Relationships xmlns="http://schemas.openxmlformats.org/package/2006/relationships"><Relationship Id="rId3" Type="http://schemas.openxmlformats.org/officeDocument/2006/relationships/themeOverride" Target="../theme/themeOverride9.xml"/><Relationship Id="rId2" Type="http://schemas.microsoft.com/office/2011/relationships/chartColorStyle" Target="colors16.xml"/><Relationship Id="rId1" Type="http://schemas.microsoft.com/office/2011/relationships/chartStyle" Target="style16.xml"/><Relationship Id="rId4" Type="http://schemas.openxmlformats.org/officeDocument/2006/relationships/oleObject" Target="file:///C:\Users\&#1089;&#1072;&#1083;&#1072;&#1084;\Desktop\&#1041;&#1077;&#1082;&#1077;&#1090;&#1086;&#1074;&#1072;%20&#1057;&#1050;.%20&#1052;&#1072;&#1075;&#1080;&#1089;&#1090;&#1077;&#1088;&#1089;&#1082;&#1072;&#1103;\&#1050;&#1085;&#1080;&#1075;&#1072;1.xlsx" TargetMode="External"/></Relationships>
</file>

<file path=word/charts/_rels/chart17.xml.rels><?xml version="1.0" encoding="UTF-8" standalone="yes"?>
<Relationships xmlns="http://schemas.openxmlformats.org/package/2006/relationships"><Relationship Id="rId3" Type="http://schemas.openxmlformats.org/officeDocument/2006/relationships/themeOverride" Target="../theme/themeOverride10.xml"/><Relationship Id="rId2" Type="http://schemas.microsoft.com/office/2011/relationships/chartColorStyle" Target="colors17.xml"/><Relationship Id="rId1" Type="http://schemas.microsoft.com/office/2011/relationships/chartStyle" Target="style17.xml"/><Relationship Id="rId4" Type="http://schemas.openxmlformats.org/officeDocument/2006/relationships/oleObject" Target="file:///C:\Users\&#1089;&#1072;&#1083;&#1072;&#1084;\Desktop\&#1085;&#1086;&#1103;&#1073;&#1088;&#1100;%202025\&#1050;&#1085;&#1080;&#1075;&#1072;1%20(&#1040;&#1074;&#1090;&#1086;&#1089;&#1086;&#1093;&#1088;&#1072;&#1085;&#1077;&#1085;&#1085;&#1099;&#1081;).xlsx" TargetMode="External"/></Relationships>
</file>

<file path=word/charts/_rels/chart18.xml.rels><?xml version="1.0" encoding="UTF-8" standalone="yes"?>
<Relationships xmlns="http://schemas.openxmlformats.org/package/2006/relationships"><Relationship Id="rId3" Type="http://schemas.openxmlformats.org/officeDocument/2006/relationships/themeOverride" Target="../theme/themeOverride11.xml"/><Relationship Id="rId2" Type="http://schemas.microsoft.com/office/2011/relationships/chartColorStyle" Target="colors18.xml"/><Relationship Id="rId1" Type="http://schemas.microsoft.com/office/2011/relationships/chartStyle" Target="style18.xml"/><Relationship Id="rId4" Type="http://schemas.openxmlformats.org/officeDocument/2006/relationships/oleObject" Target="file:///C:\Users\&#1089;&#1072;&#1083;&#1072;&#1084;\Desktop\&#1085;&#1086;&#1103;&#1073;&#1088;&#1100;%202025\&#1050;&#1085;&#1080;&#1075;&#1072;1%20(&#1040;&#1074;&#1090;&#1086;&#1089;&#1086;&#1093;&#1088;&#1072;&#1085;&#1077;&#1085;&#1085;&#1099;&#1081;).xlsx" TargetMode="External"/></Relationships>
</file>

<file path=word/charts/_rels/chart19.xml.rels><?xml version="1.0" encoding="UTF-8" standalone="yes"?>
<Relationships xmlns="http://schemas.openxmlformats.org/package/2006/relationships"><Relationship Id="rId3" Type="http://schemas.openxmlformats.org/officeDocument/2006/relationships/themeOverride" Target="../theme/themeOverride12.xml"/><Relationship Id="rId2" Type="http://schemas.microsoft.com/office/2011/relationships/chartColorStyle" Target="colors19.xml"/><Relationship Id="rId1" Type="http://schemas.microsoft.com/office/2011/relationships/chartStyle" Target="style19.xml"/><Relationship Id="rId4" Type="http://schemas.openxmlformats.org/officeDocument/2006/relationships/oleObject" Target="file:///C:\Users\&#1089;&#1072;&#1083;&#1072;&#1084;\Desktop\&#1085;&#1086;&#1103;&#1073;&#1088;&#1100;%202025\&#1050;&#1085;&#1080;&#1075;&#1072;1%20(&#1040;&#1074;&#1090;&#1086;&#1089;&#1086;&#1093;&#1088;&#1072;&#1085;&#1077;&#1085;&#1085;&#1099;&#1081;).xlsx" TargetMode="External"/></Relationships>
</file>

<file path=word/charts/_rels/chart2.xml.rels><?xml version="1.0" encoding="UTF-8" standalone="yes"?>
<Relationships xmlns="http://schemas.openxmlformats.org/package/2006/relationships"><Relationship Id="rId3" Type="http://schemas.openxmlformats.org/officeDocument/2006/relationships/oleObject" Target="file:///C:\Users\&#1089;&#1072;&#1083;&#1072;&#1084;\Desktop\&#1053;&#1072;&#1084;&#1072;&#1079;&#1073;&#1072;&#1077;&#1074;&#1072;%20&#1054;&#1082;&#1090;&#1103;&#1073;&#1088;&#1100;\&#1101;&#1087;&#1080;&#1076;%20&#1078;&#1072;&#1084;&#1073;&#1099;&#1083;.%20&#1088;&#1072;&#1089;&#1095;&#1077;&#1090;.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3" Type="http://schemas.openxmlformats.org/officeDocument/2006/relationships/themeOverride" Target="../theme/themeOverride13.xml"/><Relationship Id="rId2" Type="http://schemas.microsoft.com/office/2011/relationships/chartColorStyle" Target="colors20.xml"/><Relationship Id="rId1" Type="http://schemas.microsoft.com/office/2011/relationships/chartStyle" Target="style20.xml"/><Relationship Id="rId4" Type="http://schemas.openxmlformats.org/officeDocument/2006/relationships/oleObject" Target="file:///C:\Users\&#1089;&#1072;&#1083;&#1072;&#1084;\AppData\Roaming\Microsoft\Excel\&#1050;&#1085;&#1080;&#1075;&#1072;1%20(&#1040;&#1074;&#1090;&#1086;&#1089;&#1086;&#1093;&#1088;&#1072;&#1085;&#1077;&#1085;&#1085;&#1099;&#1081;)%20(version%201).xlsb" TargetMode="External"/></Relationships>
</file>

<file path=word/charts/_rels/chart21.xml.rels><?xml version="1.0" encoding="UTF-8" standalone="yes"?>
<Relationships xmlns="http://schemas.openxmlformats.org/package/2006/relationships"><Relationship Id="rId3" Type="http://schemas.openxmlformats.org/officeDocument/2006/relationships/themeOverride" Target="../theme/themeOverride14.xml"/><Relationship Id="rId2" Type="http://schemas.microsoft.com/office/2011/relationships/chartColorStyle" Target="colors21.xml"/><Relationship Id="rId1" Type="http://schemas.microsoft.com/office/2011/relationships/chartStyle" Target="style21.xml"/><Relationship Id="rId4" Type="http://schemas.openxmlformats.org/officeDocument/2006/relationships/oleObject" Target="file:///C:\Users\&#1089;&#1072;&#1083;&#1072;&#1084;\Desktop\&#1085;&#1086;&#1103;&#1073;&#1088;&#1100;%202025\&#1050;&#1085;&#1080;&#1075;&#1072;1%20(&#1040;&#1074;&#1090;&#1086;&#1089;&#1086;&#1093;&#1088;&#1072;&#1085;&#1077;&#1085;&#1085;&#1099;&#1081;)%20(&#1040;&#1074;&#1090;&#1086;&#1089;&#1086;&#1093;&#1088;&#1072;&#1085;&#1077;&#1085;&#1085;&#1099;&#1081;).xlsx" TargetMode="External"/></Relationships>
</file>

<file path=word/charts/_rels/chart3.xml.rels><?xml version="1.0" encoding="UTF-8" standalone="yes"?>
<Relationships xmlns="http://schemas.openxmlformats.org/package/2006/relationships"><Relationship Id="rId3" Type="http://schemas.openxmlformats.org/officeDocument/2006/relationships/oleObject" Target="file:///C:\Users\&#1089;&#1072;&#1083;&#1072;&#1084;\Desktop\&#1053;&#1072;&#1084;&#1072;&#1079;&#1073;&#1072;&#1077;&#1074;&#1072;%20&#1054;&#1082;&#1090;&#1103;&#1073;&#1088;&#1100;\&#1101;&#1087;&#1080;&#1076;%20&#1078;&#1072;&#1084;&#1073;&#1099;&#1083;.%20&#1088;&#1072;&#1089;&#1095;&#1077;&#1090;.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1089;&#1072;&#1083;&#1072;&#1084;\Desktop\&#1053;&#1072;&#1084;&#1072;&#1079;&#1073;&#1072;&#1077;&#1074;&#1072;%20&#1054;&#1082;&#1090;&#1103;&#1073;&#1088;&#1100;\&#1101;&#1087;&#1080;&#1076;%20&#1078;&#1072;&#1084;&#1073;&#1099;&#1083;.%20&#1088;&#1072;&#1089;&#1095;&#1077;&#1090;.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1089;&#1072;&#1083;&#1072;&#1084;\Desktop\&#1053;&#1072;&#1084;&#1072;&#1079;&#1073;&#1072;&#1077;&#1074;&#1072;%20&#1054;&#1082;&#1090;&#1103;&#1073;&#1088;&#1100;\&#1101;&#1087;&#1080;&#1076;%20&#1078;&#1072;&#1084;&#1073;&#1099;&#1083;.%20&#1088;&#1072;&#1089;&#1095;&#1077;&#1090;.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1050;&#1085;&#1080;&#1075;&#1072;1" TargetMode="External"/></Relationships>
</file>

<file path=word/charts/_rels/chart7.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1050;&#1085;&#1080;&#1075;&#1072;1"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oleObject" Target="&#1050;&#1085;&#1080;&#1075;&#1072;1"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5.6457532963655764E-2"/>
          <c:y val="5.9863945578231291E-2"/>
          <c:w val="0.92030384867783577"/>
          <c:h val="0.60884032353098716"/>
        </c:manualLayout>
      </c:layout>
      <c:barChart>
        <c:barDir val="col"/>
        <c:grouping val="clustered"/>
        <c:varyColors val="0"/>
        <c:ser>
          <c:idx val="0"/>
          <c:order val="0"/>
          <c:tx>
            <c:strRef>
              <c:f>Лист2!$B$2</c:f>
              <c:strCache>
                <c:ptCount val="1"/>
                <c:pt idx="0">
                  <c:v>гастроэзофагеальный рефлюкс </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Лист2!$C$2</c:f>
              <c:numCache>
                <c:formatCode>General</c:formatCode>
                <c:ptCount val="1"/>
                <c:pt idx="0">
                  <c:v>-41.7</c:v>
                </c:pt>
              </c:numCache>
            </c:numRef>
          </c:val>
          <c:extLst xmlns:c16r2="http://schemas.microsoft.com/office/drawing/2015/06/chart">
            <c:ext xmlns:c16="http://schemas.microsoft.com/office/drawing/2014/chart" uri="{C3380CC4-5D6E-409C-BE32-E72D297353CC}">
              <c16:uniqueId val="{00000000-A6DE-4685-80F7-7CF5C8B546AC}"/>
            </c:ext>
          </c:extLst>
        </c:ser>
        <c:ser>
          <c:idx val="1"/>
          <c:order val="1"/>
          <c:tx>
            <c:strRef>
              <c:f>Лист2!$B$3</c:f>
              <c:strCache>
                <c:ptCount val="1"/>
                <c:pt idx="0">
                  <c:v>язва желудка и двенадцатиперстной кишки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Лист2!$C$3</c:f>
              <c:numCache>
                <c:formatCode>General</c:formatCode>
                <c:ptCount val="1"/>
                <c:pt idx="0">
                  <c:v>0.2</c:v>
                </c:pt>
              </c:numCache>
            </c:numRef>
          </c:val>
          <c:extLst xmlns:c16r2="http://schemas.microsoft.com/office/drawing/2015/06/chart">
            <c:ext xmlns:c16="http://schemas.microsoft.com/office/drawing/2014/chart" uri="{C3380CC4-5D6E-409C-BE32-E72D297353CC}">
              <c16:uniqueId val="{00000001-A6DE-4685-80F7-7CF5C8B546AC}"/>
            </c:ext>
          </c:extLst>
        </c:ser>
        <c:ser>
          <c:idx val="2"/>
          <c:order val="2"/>
          <c:tx>
            <c:strRef>
              <c:f>Лист2!$B$4</c:f>
              <c:strCache>
                <c:ptCount val="1"/>
                <c:pt idx="0">
                  <c:v>гастрит и дуоденит</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Лист2!$C$4</c:f>
              <c:numCache>
                <c:formatCode>General</c:formatCode>
                <c:ptCount val="1"/>
                <c:pt idx="0">
                  <c:v>-7.5</c:v>
                </c:pt>
              </c:numCache>
            </c:numRef>
          </c:val>
          <c:extLst xmlns:c16r2="http://schemas.microsoft.com/office/drawing/2015/06/chart">
            <c:ext xmlns:c16="http://schemas.microsoft.com/office/drawing/2014/chart" uri="{C3380CC4-5D6E-409C-BE32-E72D297353CC}">
              <c16:uniqueId val="{00000002-A6DE-4685-80F7-7CF5C8B546AC}"/>
            </c:ext>
          </c:extLst>
        </c:ser>
        <c:ser>
          <c:idx val="3"/>
          <c:order val="3"/>
          <c:tx>
            <c:strRef>
              <c:f>Лист2!$B$5</c:f>
              <c:strCache>
                <c:ptCount val="1"/>
                <c:pt idx="0">
                  <c:v>желчнокаменная болезнь (холелитиаз), холецистит, холангит</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Лист2!$C$5</c:f>
              <c:numCache>
                <c:formatCode>General</c:formatCode>
                <c:ptCount val="1"/>
                <c:pt idx="0">
                  <c:v>5.9</c:v>
                </c:pt>
              </c:numCache>
            </c:numRef>
          </c:val>
          <c:extLst xmlns:c16r2="http://schemas.microsoft.com/office/drawing/2015/06/chart">
            <c:ext xmlns:c16="http://schemas.microsoft.com/office/drawing/2014/chart" uri="{C3380CC4-5D6E-409C-BE32-E72D297353CC}">
              <c16:uniqueId val="{00000003-A6DE-4685-80F7-7CF5C8B546AC}"/>
            </c:ext>
          </c:extLst>
        </c:ser>
        <c:ser>
          <c:idx val="4"/>
          <c:order val="4"/>
          <c:tx>
            <c:strRef>
              <c:f>Лист2!$B$6</c:f>
              <c:strCache>
                <c:ptCount val="1"/>
                <c:pt idx="0">
                  <c:v>панкреатит: причины, симптомы, лечение</c:v>
                </c:pt>
              </c:strCache>
            </c:strRef>
          </c:tx>
          <c:spPr>
            <a:solidFill>
              <a:schemeClr val="accent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Лист2!$C$6</c:f>
              <c:numCache>
                <c:formatCode>General</c:formatCode>
                <c:ptCount val="1"/>
                <c:pt idx="0">
                  <c:v>29.9</c:v>
                </c:pt>
              </c:numCache>
            </c:numRef>
          </c:val>
          <c:extLst xmlns:c16r2="http://schemas.microsoft.com/office/drawing/2015/06/chart">
            <c:ext xmlns:c16="http://schemas.microsoft.com/office/drawing/2014/chart" uri="{C3380CC4-5D6E-409C-BE32-E72D297353CC}">
              <c16:uniqueId val="{00000004-A6DE-4685-80F7-7CF5C8B546AC}"/>
            </c:ext>
          </c:extLst>
        </c:ser>
        <c:dLbls>
          <c:dLblPos val="outEnd"/>
          <c:showLegendKey val="0"/>
          <c:showVal val="1"/>
          <c:showCatName val="0"/>
          <c:showSerName val="0"/>
          <c:showPercent val="0"/>
          <c:showBubbleSize val="0"/>
        </c:dLbls>
        <c:gapWidth val="219"/>
        <c:overlap val="-27"/>
        <c:axId val="1702667216"/>
        <c:axId val="1702668848"/>
      </c:barChart>
      <c:catAx>
        <c:axId val="170266721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2668848"/>
        <c:crosses val="autoZero"/>
        <c:auto val="1"/>
        <c:lblAlgn val="ctr"/>
        <c:lblOffset val="100"/>
        <c:noMultiLvlLbl val="0"/>
      </c:catAx>
      <c:valAx>
        <c:axId val="1702668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2667216"/>
        <c:crosses val="autoZero"/>
        <c:crossBetween val="between"/>
      </c:valAx>
      <c:spPr>
        <a:noFill/>
        <a:ln>
          <a:noFill/>
        </a:ln>
        <a:effectLst/>
      </c:spPr>
    </c:plotArea>
    <c:legend>
      <c:legendPos val="b"/>
      <c:layout>
        <c:manualLayout>
          <c:xMode val="edge"/>
          <c:yMode val="edge"/>
          <c:x val="0.13423836967035929"/>
          <c:y val="0.69470045671078862"/>
          <c:w val="0.72729805732137098"/>
          <c:h val="0.26769419146102763"/>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tx>
            <c:strRef>
              <c:f>Лист1!$C$2</c:f>
              <c:strCache>
                <c:ptCount val="1"/>
                <c:pt idx="0">
                  <c:v>Женщины </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Лист1!$B$3:$B$6</c:f>
              <c:strCache>
                <c:ptCount val="4"/>
                <c:pt idx="0">
                  <c:v>женат (замужем)</c:v>
                </c:pt>
                <c:pt idx="1">
                  <c:v>холост (не замужем)</c:v>
                </c:pt>
                <c:pt idx="2">
                  <c:v>разведен (а)</c:v>
                </c:pt>
                <c:pt idx="3">
                  <c:v>вдовец (вдова)</c:v>
                </c:pt>
              </c:strCache>
            </c:strRef>
          </c:cat>
          <c:val>
            <c:numRef>
              <c:f>Лист1!$C$3:$C$6</c:f>
              <c:numCache>
                <c:formatCode>General</c:formatCode>
                <c:ptCount val="4"/>
                <c:pt idx="0">
                  <c:v>51.4</c:v>
                </c:pt>
                <c:pt idx="1">
                  <c:v>19.399999999999999</c:v>
                </c:pt>
                <c:pt idx="2">
                  <c:v>6.6</c:v>
                </c:pt>
                <c:pt idx="3">
                  <c:v>3.8</c:v>
                </c:pt>
              </c:numCache>
            </c:numRef>
          </c:val>
          <c:extLst xmlns:c16r2="http://schemas.microsoft.com/office/drawing/2015/06/chart">
            <c:ext xmlns:c16="http://schemas.microsoft.com/office/drawing/2014/chart" uri="{C3380CC4-5D6E-409C-BE32-E72D297353CC}">
              <c16:uniqueId val="{00000000-1D68-456C-848C-2BEC0D4A6A17}"/>
            </c:ext>
          </c:extLst>
        </c:ser>
        <c:ser>
          <c:idx val="1"/>
          <c:order val="1"/>
          <c:tx>
            <c:strRef>
              <c:f>Лист1!$D$2</c:f>
              <c:strCache>
                <c:ptCount val="1"/>
                <c:pt idx="0">
                  <c:v>Мужчины </c:v>
                </c:pt>
              </c:strCache>
            </c:strRef>
          </c:tx>
          <c:spPr>
            <a:solidFill>
              <a:schemeClr val="accent6">
                <a:lumMod val="60000"/>
                <a:lumOff val="4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Лист1!$B$3:$B$6</c:f>
              <c:strCache>
                <c:ptCount val="4"/>
                <c:pt idx="0">
                  <c:v>женат (замужем)</c:v>
                </c:pt>
                <c:pt idx="1">
                  <c:v>холост (не замужем)</c:v>
                </c:pt>
                <c:pt idx="2">
                  <c:v>разведен (а)</c:v>
                </c:pt>
                <c:pt idx="3">
                  <c:v>вдовец (вдова)</c:v>
                </c:pt>
              </c:strCache>
            </c:strRef>
          </c:cat>
          <c:val>
            <c:numRef>
              <c:f>Лист1!$D$3:$D$6</c:f>
              <c:numCache>
                <c:formatCode>General</c:formatCode>
                <c:ptCount val="4"/>
                <c:pt idx="0">
                  <c:v>13</c:v>
                </c:pt>
                <c:pt idx="1">
                  <c:v>5.0999999999999996</c:v>
                </c:pt>
                <c:pt idx="2">
                  <c:v>0.5</c:v>
                </c:pt>
                <c:pt idx="3">
                  <c:v>18.7</c:v>
                </c:pt>
              </c:numCache>
            </c:numRef>
          </c:val>
          <c:extLst xmlns:c16r2="http://schemas.microsoft.com/office/drawing/2015/06/chart">
            <c:ext xmlns:c16="http://schemas.microsoft.com/office/drawing/2014/chart" uri="{C3380CC4-5D6E-409C-BE32-E72D297353CC}">
              <c16:uniqueId val="{00000001-1D68-456C-848C-2BEC0D4A6A17}"/>
            </c:ext>
          </c:extLst>
        </c:ser>
        <c:dLbls>
          <c:showLegendKey val="0"/>
          <c:showVal val="0"/>
          <c:showCatName val="0"/>
          <c:showSerName val="0"/>
          <c:showPercent val="0"/>
          <c:showBubbleSize val="0"/>
        </c:dLbls>
        <c:gapWidth val="182"/>
        <c:axId val="1956493024"/>
        <c:axId val="1510606080"/>
      </c:barChart>
      <c:catAx>
        <c:axId val="1956493024"/>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10606080"/>
        <c:crosses val="autoZero"/>
        <c:auto val="1"/>
        <c:lblAlgn val="ctr"/>
        <c:lblOffset val="100"/>
        <c:noMultiLvlLbl val="0"/>
      </c:catAx>
      <c:valAx>
        <c:axId val="151060608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649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solidFill>
          <a:schemeClr val="lt1">
            <a:alpha val="27000"/>
          </a:schemeClr>
        </a:solid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chemeClr val="accent1"/>
            </a:solidFill>
            <a:ln>
              <a:solidFill>
                <a:schemeClr val="accent1">
                  <a:lumMod val="75000"/>
                </a:schemeClr>
              </a:solidFill>
            </a:ln>
            <a:effectLst/>
            <a:scene3d>
              <a:camera prst="orthographicFront"/>
              <a:lightRig rig="threePt" dir="t"/>
            </a:scene3d>
            <a:sp3d prstMaterial="translucentPowder">
              <a:contourClr>
                <a:schemeClr val="accent1">
                  <a:lumMod val="75000"/>
                </a:schemeClr>
              </a:contourClr>
            </a:sp3d>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50000"/>
                        <a:lumOff val="50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Лист2!$B$2:$B$5</c:f>
              <c:strCache>
                <c:ptCount val="4"/>
                <c:pt idx="0">
                  <c:v>нет</c:v>
                </c:pt>
                <c:pt idx="1">
                  <c:v>один</c:v>
                </c:pt>
                <c:pt idx="2">
                  <c:v>двое</c:v>
                </c:pt>
                <c:pt idx="3">
                  <c:v>трое и более</c:v>
                </c:pt>
              </c:strCache>
            </c:strRef>
          </c:cat>
          <c:val>
            <c:numRef>
              <c:f>Лист2!$C$2:$C$5</c:f>
              <c:numCache>
                <c:formatCode>General</c:formatCode>
                <c:ptCount val="4"/>
                <c:pt idx="0">
                  <c:v>28.4</c:v>
                </c:pt>
                <c:pt idx="1">
                  <c:v>14.1</c:v>
                </c:pt>
                <c:pt idx="2">
                  <c:v>17.600000000000001</c:v>
                </c:pt>
                <c:pt idx="3">
                  <c:v>39.9</c:v>
                </c:pt>
              </c:numCache>
            </c:numRef>
          </c:val>
          <c:extLst xmlns:c16r2="http://schemas.microsoft.com/office/drawing/2015/06/chart">
            <c:ext xmlns:c16="http://schemas.microsoft.com/office/drawing/2014/chart" uri="{C3380CC4-5D6E-409C-BE32-E72D297353CC}">
              <c16:uniqueId val="{00000000-E80A-492E-854F-3D5844852170}"/>
            </c:ext>
          </c:extLst>
        </c:ser>
        <c:dLbls>
          <c:showLegendKey val="0"/>
          <c:showVal val="0"/>
          <c:showCatName val="0"/>
          <c:showSerName val="0"/>
          <c:showPercent val="0"/>
          <c:showBubbleSize val="0"/>
        </c:dLbls>
        <c:gapWidth val="150"/>
        <c:shape val="box"/>
        <c:axId val="1510610976"/>
        <c:axId val="1510608256"/>
        <c:axId val="0"/>
      </c:bar3DChart>
      <c:catAx>
        <c:axId val="1510610976"/>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510608256"/>
        <c:crosses val="autoZero"/>
        <c:auto val="1"/>
        <c:lblAlgn val="ctr"/>
        <c:lblOffset val="100"/>
        <c:noMultiLvlLbl val="0"/>
      </c:catAx>
      <c:valAx>
        <c:axId val="1510608256"/>
        <c:scaling>
          <c:orientation val="minMax"/>
        </c:scaling>
        <c:delete val="0"/>
        <c:axPos val="l"/>
        <c:majorGridlines>
          <c:spPr>
            <a:ln w="9525" cap="flat" cmpd="sng" algn="ctr">
              <a:solidFill>
                <a:schemeClr val="tx1">
                  <a:lumMod val="5000"/>
                  <a:lumOff val="9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50000"/>
                    <a:lumOff val="50000"/>
                  </a:schemeClr>
                </a:solidFill>
                <a:latin typeface="+mn-lt"/>
                <a:ea typeface="+mn-ea"/>
                <a:cs typeface="+mn-cs"/>
              </a:defRPr>
            </a:pPr>
            <a:endParaRPr lang="ru-RU"/>
          </a:p>
        </c:txPr>
        <c:crossAx val="151061097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pattFill prst="narVert">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Лист2!$D$20:$D$23</c:f>
              <c:strCache>
                <c:ptCount val="4"/>
                <c:pt idx="0">
                  <c:v>Умеренно употребляю мяса, жиров, мучного, сладкого</c:v>
                </c:pt>
                <c:pt idx="1">
                  <c:v>Придерживаюсь правильного питания,  ежедневно (300 гр и более овощей и фруктов в свежем виде, злаки, орехи, рыба</c:v>
                </c:pt>
                <c:pt idx="2">
                  <c:v>Не придерживаюсь ограничений</c:v>
                </c:pt>
                <c:pt idx="3">
                  <c:v>Употребляю несколько избыточно</c:v>
                </c:pt>
              </c:strCache>
            </c:strRef>
          </c:cat>
          <c:val>
            <c:numRef>
              <c:f>Лист2!$E$20:$E$23</c:f>
              <c:numCache>
                <c:formatCode>General</c:formatCode>
                <c:ptCount val="4"/>
                <c:pt idx="0">
                  <c:v>8.1999999999999993</c:v>
                </c:pt>
                <c:pt idx="1">
                  <c:v>34</c:v>
                </c:pt>
                <c:pt idx="2">
                  <c:v>26.6</c:v>
                </c:pt>
                <c:pt idx="3">
                  <c:v>31.2</c:v>
                </c:pt>
              </c:numCache>
            </c:numRef>
          </c:val>
          <c:extLst xmlns:c16r2="http://schemas.microsoft.com/office/drawing/2015/06/chart">
            <c:ext xmlns:c16="http://schemas.microsoft.com/office/drawing/2014/chart" uri="{C3380CC4-5D6E-409C-BE32-E72D297353CC}">
              <c16:uniqueId val="{00000000-1F58-4645-B59F-C1B4C408F79B}"/>
            </c:ext>
          </c:extLst>
        </c:ser>
        <c:dLbls>
          <c:showLegendKey val="0"/>
          <c:showVal val="0"/>
          <c:showCatName val="0"/>
          <c:showSerName val="0"/>
          <c:showPercent val="0"/>
          <c:showBubbleSize val="0"/>
        </c:dLbls>
        <c:gapWidth val="227"/>
        <c:overlap val="-48"/>
        <c:axId val="1510608800"/>
        <c:axId val="1510609344"/>
      </c:barChart>
      <c:catAx>
        <c:axId val="1510608800"/>
        <c:scaling>
          <c:orientation val="minMax"/>
        </c:scaling>
        <c:delete val="0"/>
        <c:axPos val="l"/>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10609344"/>
        <c:crosses val="autoZero"/>
        <c:auto val="1"/>
        <c:lblAlgn val="ctr"/>
        <c:lblOffset val="100"/>
        <c:noMultiLvlLbl val="0"/>
      </c:catAx>
      <c:valAx>
        <c:axId val="15106093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1060880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spPr>
            <a:solidFill>
              <a:srgbClr val="9966FF"/>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105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Лист1!$C$11:$C$16</c:f>
              <c:strCache>
                <c:ptCount val="6"/>
                <c:pt idx="0">
                  <c:v>часто</c:v>
                </c:pt>
                <c:pt idx="1">
                  <c:v>иногда</c:v>
                </c:pt>
                <c:pt idx="2">
                  <c:v>редко</c:v>
                </c:pt>
                <c:pt idx="3">
                  <c:v>всегда</c:v>
                </c:pt>
                <c:pt idx="4">
                  <c:v>никогда</c:v>
                </c:pt>
                <c:pt idx="5">
                  <c:v>не знаю</c:v>
                </c:pt>
              </c:strCache>
            </c:strRef>
          </c:cat>
          <c:val>
            <c:numRef>
              <c:f>Лист1!$D$11:$D$16</c:f>
              <c:numCache>
                <c:formatCode>General</c:formatCode>
                <c:ptCount val="6"/>
                <c:pt idx="0">
                  <c:v>18.2</c:v>
                </c:pt>
                <c:pt idx="1">
                  <c:v>27.6</c:v>
                </c:pt>
                <c:pt idx="2" formatCode="0">
                  <c:v>13</c:v>
                </c:pt>
                <c:pt idx="3">
                  <c:v>29.2</c:v>
                </c:pt>
                <c:pt idx="4">
                  <c:v>6.6</c:v>
                </c:pt>
                <c:pt idx="5">
                  <c:v>5.4</c:v>
                </c:pt>
              </c:numCache>
            </c:numRef>
          </c:val>
          <c:extLst xmlns:c16r2="http://schemas.microsoft.com/office/drawing/2015/06/chart">
            <c:ext xmlns:c16="http://schemas.microsoft.com/office/drawing/2014/chart" uri="{C3380CC4-5D6E-409C-BE32-E72D297353CC}">
              <c16:uniqueId val="{00000000-A108-49B7-B2E0-264BBBD4A78C}"/>
            </c:ext>
          </c:extLst>
        </c:ser>
        <c:dLbls>
          <c:showLegendKey val="0"/>
          <c:showVal val="0"/>
          <c:showCatName val="0"/>
          <c:showSerName val="0"/>
          <c:showPercent val="0"/>
          <c:showBubbleSize val="0"/>
        </c:dLbls>
        <c:gapWidth val="150"/>
        <c:shape val="box"/>
        <c:axId val="1510929744"/>
        <c:axId val="1510925392"/>
        <c:axId val="0"/>
      </c:bar3DChart>
      <c:catAx>
        <c:axId val="151092974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10925392"/>
        <c:crosses val="autoZero"/>
        <c:auto val="1"/>
        <c:lblAlgn val="ctr"/>
        <c:lblOffset val="100"/>
        <c:noMultiLvlLbl val="0"/>
      </c:catAx>
      <c:valAx>
        <c:axId val="1510925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1092974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Лист1!$B$3</c:f>
              <c:strCache>
                <c:ptCount val="1"/>
                <c:pt idx="0">
                  <c:v>до 5 гр</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Лист1!$C$3</c:f>
              <c:numCache>
                <c:formatCode>General</c:formatCode>
                <c:ptCount val="1"/>
                <c:pt idx="0">
                  <c:v>30.7</c:v>
                </c:pt>
              </c:numCache>
            </c:numRef>
          </c:val>
          <c:extLst xmlns:c16r2="http://schemas.microsoft.com/office/drawing/2015/06/chart">
            <c:ext xmlns:c16="http://schemas.microsoft.com/office/drawing/2014/chart" uri="{C3380CC4-5D6E-409C-BE32-E72D297353CC}">
              <c16:uniqueId val="{00000000-B832-402B-A66A-E6E31B881115}"/>
            </c:ext>
          </c:extLst>
        </c:ser>
        <c:ser>
          <c:idx val="1"/>
          <c:order val="1"/>
          <c:tx>
            <c:strRef>
              <c:f>Лист1!$B$4</c:f>
              <c:strCache>
                <c:ptCount val="1"/>
                <c:pt idx="0">
                  <c:v>5-10 гр</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Лист1!$C$4</c:f>
              <c:numCache>
                <c:formatCode>General</c:formatCode>
                <c:ptCount val="1"/>
                <c:pt idx="0">
                  <c:v>18.2</c:v>
                </c:pt>
              </c:numCache>
            </c:numRef>
          </c:val>
          <c:extLst xmlns:c16r2="http://schemas.microsoft.com/office/drawing/2015/06/chart">
            <c:ext xmlns:c16="http://schemas.microsoft.com/office/drawing/2014/chart" uri="{C3380CC4-5D6E-409C-BE32-E72D297353CC}">
              <c16:uniqueId val="{00000001-B832-402B-A66A-E6E31B881115}"/>
            </c:ext>
          </c:extLst>
        </c:ser>
        <c:ser>
          <c:idx val="2"/>
          <c:order val="2"/>
          <c:tx>
            <c:strRef>
              <c:f>Лист1!$B$5</c:f>
              <c:strCache>
                <c:ptCount val="1"/>
                <c:pt idx="0">
                  <c:v>10-15 гр</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Лист1!$C$5</c:f>
              <c:numCache>
                <c:formatCode>General</c:formatCode>
                <c:ptCount val="1"/>
                <c:pt idx="0">
                  <c:v>6.4</c:v>
                </c:pt>
              </c:numCache>
            </c:numRef>
          </c:val>
          <c:extLst xmlns:c16r2="http://schemas.microsoft.com/office/drawing/2015/06/chart">
            <c:ext xmlns:c16="http://schemas.microsoft.com/office/drawing/2014/chart" uri="{C3380CC4-5D6E-409C-BE32-E72D297353CC}">
              <c16:uniqueId val="{00000002-B832-402B-A66A-E6E31B881115}"/>
            </c:ext>
          </c:extLst>
        </c:ser>
        <c:ser>
          <c:idx val="3"/>
          <c:order val="3"/>
          <c:tx>
            <c:strRef>
              <c:f>Лист1!$B$6</c:f>
              <c:strCache>
                <c:ptCount val="1"/>
                <c:pt idx="0">
                  <c:v>15-20 гр</c:v>
                </c:pt>
              </c:strCache>
            </c:strRef>
          </c:tx>
          <c:spPr>
            <a:solidFill>
              <a:srgbClr val="92D05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Лист1!$C$6</c:f>
              <c:numCache>
                <c:formatCode>General</c:formatCode>
                <c:ptCount val="1"/>
                <c:pt idx="0">
                  <c:v>2.2999999999999998</c:v>
                </c:pt>
              </c:numCache>
            </c:numRef>
          </c:val>
          <c:extLst xmlns:c16r2="http://schemas.microsoft.com/office/drawing/2015/06/chart">
            <c:ext xmlns:c16="http://schemas.microsoft.com/office/drawing/2014/chart" uri="{C3380CC4-5D6E-409C-BE32-E72D297353CC}">
              <c16:uniqueId val="{00000003-B832-402B-A66A-E6E31B881115}"/>
            </c:ext>
          </c:extLst>
        </c:ser>
        <c:ser>
          <c:idx val="4"/>
          <c:order val="4"/>
          <c:tx>
            <c:strRef>
              <c:f>Лист1!$B$7</c:f>
              <c:strCache>
                <c:ptCount val="1"/>
                <c:pt idx="0">
                  <c:v>не знаю</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Лист1!$C$7</c:f>
              <c:numCache>
                <c:formatCode>General</c:formatCode>
                <c:ptCount val="1"/>
                <c:pt idx="0">
                  <c:v>42.4</c:v>
                </c:pt>
              </c:numCache>
            </c:numRef>
          </c:val>
          <c:extLst xmlns:c16r2="http://schemas.microsoft.com/office/drawing/2015/06/chart">
            <c:ext xmlns:c16="http://schemas.microsoft.com/office/drawing/2014/chart" uri="{C3380CC4-5D6E-409C-BE32-E72D297353CC}">
              <c16:uniqueId val="{00000004-B832-402B-A66A-E6E31B881115}"/>
            </c:ext>
          </c:extLst>
        </c:ser>
        <c:dLbls>
          <c:showLegendKey val="0"/>
          <c:showVal val="0"/>
          <c:showCatName val="0"/>
          <c:showSerName val="0"/>
          <c:showPercent val="0"/>
          <c:showBubbleSize val="0"/>
        </c:dLbls>
        <c:gapWidth val="219"/>
        <c:overlap val="-27"/>
        <c:axId val="1510930288"/>
        <c:axId val="1510917232"/>
      </c:barChart>
      <c:catAx>
        <c:axId val="1510930288"/>
        <c:scaling>
          <c:orientation val="minMax"/>
        </c:scaling>
        <c:delete val="1"/>
        <c:axPos val="b"/>
        <c:numFmt formatCode="General" sourceLinked="1"/>
        <c:majorTickMark val="none"/>
        <c:minorTickMark val="none"/>
        <c:tickLblPos val="nextTo"/>
        <c:crossAx val="1510917232"/>
        <c:crosses val="autoZero"/>
        <c:auto val="1"/>
        <c:lblAlgn val="ctr"/>
        <c:lblOffset val="100"/>
        <c:noMultiLvlLbl val="0"/>
      </c:catAx>
      <c:valAx>
        <c:axId val="1510917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1093028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bar"/>
        <c:grouping val="clustered"/>
        <c:varyColors val="0"/>
        <c:ser>
          <c:idx val="0"/>
          <c:order val="0"/>
          <c:spPr>
            <a:solidFill>
              <a:srgbClr val="00B0F0"/>
            </a:solidFill>
            <a:ln>
              <a:noFill/>
            </a:ln>
            <a:effectLst/>
            <a:sp3d/>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Лист2!$B$97:$B$102</c:f>
              <c:strCache>
                <c:ptCount val="6"/>
                <c:pt idx="0">
                  <c:v>дань моде</c:v>
                </c:pt>
                <c:pt idx="1">
                  <c:v>неустроенность в жизни и отчуждение</c:v>
                </c:pt>
                <c:pt idx="2">
                  <c:v>удовольствие</c:v>
                </c:pt>
                <c:pt idx="3">
                  <c:v>безделье</c:v>
                </c:pt>
                <c:pt idx="4">
                  <c:v>любопытство</c:v>
                </c:pt>
                <c:pt idx="5">
                  <c:v>уход от стресса</c:v>
                </c:pt>
              </c:strCache>
            </c:strRef>
          </c:cat>
          <c:val>
            <c:numRef>
              <c:f>Лист2!$C$97:$C$102</c:f>
              <c:numCache>
                <c:formatCode>General</c:formatCode>
                <c:ptCount val="6"/>
                <c:pt idx="0">
                  <c:v>13.4</c:v>
                </c:pt>
                <c:pt idx="1">
                  <c:v>18.600000000000001</c:v>
                </c:pt>
                <c:pt idx="2">
                  <c:v>16.2</c:v>
                </c:pt>
                <c:pt idx="3">
                  <c:v>20.8</c:v>
                </c:pt>
                <c:pt idx="4">
                  <c:v>10.4</c:v>
                </c:pt>
                <c:pt idx="5">
                  <c:v>20.6</c:v>
                </c:pt>
              </c:numCache>
            </c:numRef>
          </c:val>
          <c:extLst xmlns:c16r2="http://schemas.microsoft.com/office/drawing/2015/06/chart">
            <c:ext xmlns:c16="http://schemas.microsoft.com/office/drawing/2014/chart" uri="{C3380CC4-5D6E-409C-BE32-E72D297353CC}">
              <c16:uniqueId val="{00000000-304F-441C-8830-0F97A8430311}"/>
            </c:ext>
          </c:extLst>
        </c:ser>
        <c:dLbls>
          <c:showLegendKey val="0"/>
          <c:showVal val="0"/>
          <c:showCatName val="0"/>
          <c:showSerName val="0"/>
          <c:showPercent val="0"/>
          <c:showBubbleSize val="0"/>
        </c:dLbls>
        <c:gapWidth val="150"/>
        <c:shape val="box"/>
        <c:axId val="1510916688"/>
        <c:axId val="1639515984"/>
        <c:axId val="0"/>
      </c:bar3DChart>
      <c:catAx>
        <c:axId val="1510916688"/>
        <c:scaling>
          <c:orientation val="minMax"/>
        </c:scaling>
        <c:delete val="0"/>
        <c:axPos val="l"/>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9515984"/>
        <c:crosses val="autoZero"/>
        <c:auto val="1"/>
        <c:lblAlgn val="ctr"/>
        <c:lblOffset val="100"/>
        <c:noMultiLvlLbl val="0"/>
      </c:catAx>
      <c:valAx>
        <c:axId val="1639515984"/>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1091668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bar"/>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Лист1!$B$118:$B$123</c:f>
              <c:strCache>
                <c:ptCount val="6"/>
                <c:pt idx="0">
                  <c:v>за компанию</c:v>
                </c:pt>
                <c:pt idx="1">
                  <c:v>из интерес</c:v>
                </c:pt>
                <c:pt idx="2">
                  <c:v>случайно</c:v>
                </c:pt>
                <c:pt idx="3">
                  <c:v>дома, в одиночестве </c:v>
                </c:pt>
                <c:pt idx="4">
                  <c:v>вовремя или после конфликта </c:v>
                </c:pt>
                <c:pt idx="5">
                  <c:v>удовольствие</c:v>
                </c:pt>
              </c:strCache>
            </c:strRef>
          </c:cat>
          <c:val>
            <c:numRef>
              <c:f>Лист1!$C$118:$C$123</c:f>
              <c:numCache>
                <c:formatCode>General</c:formatCode>
                <c:ptCount val="6"/>
                <c:pt idx="0">
                  <c:v>16.3</c:v>
                </c:pt>
                <c:pt idx="1">
                  <c:v>10.5</c:v>
                </c:pt>
                <c:pt idx="2">
                  <c:v>5.8</c:v>
                </c:pt>
                <c:pt idx="3">
                  <c:v>5.8</c:v>
                </c:pt>
                <c:pt idx="4">
                  <c:v>17.2</c:v>
                </c:pt>
                <c:pt idx="5">
                  <c:v>44.4</c:v>
                </c:pt>
              </c:numCache>
            </c:numRef>
          </c:val>
          <c:extLst xmlns:c16r2="http://schemas.microsoft.com/office/drawing/2015/06/chart">
            <c:ext xmlns:c16="http://schemas.microsoft.com/office/drawing/2014/chart" uri="{C3380CC4-5D6E-409C-BE32-E72D297353CC}">
              <c16:uniqueId val="{00000000-219B-42A3-AB6D-82D74A35CAA7}"/>
            </c:ext>
          </c:extLst>
        </c:ser>
        <c:dLbls>
          <c:showLegendKey val="0"/>
          <c:showVal val="0"/>
          <c:showCatName val="0"/>
          <c:showSerName val="0"/>
          <c:showPercent val="0"/>
          <c:showBubbleSize val="0"/>
        </c:dLbls>
        <c:gapWidth val="182"/>
        <c:axId val="1639512720"/>
        <c:axId val="1538712288"/>
      </c:barChart>
      <c:catAx>
        <c:axId val="1639512720"/>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538712288"/>
        <c:crosses val="autoZero"/>
        <c:auto val="1"/>
        <c:lblAlgn val="ctr"/>
        <c:lblOffset val="100"/>
        <c:noMultiLvlLbl val="0"/>
      </c:catAx>
      <c:valAx>
        <c:axId val="1538712288"/>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9512720"/>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Лист1!$B$21</c:f>
              <c:strCache>
                <c:ptCount val="1"/>
                <c:pt idx="0">
                  <c:v>да</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Лист1!$C$20:$E$20</c:f>
              <c:strCache>
                <c:ptCount val="3"/>
                <c:pt idx="0">
                  <c:v>мужчины</c:v>
                </c:pt>
                <c:pt idx="1">
                  <c:v>женщины</c:v>
                </c:pt>
                <c:pt idx="2">
                  <c:v>всего</c:v>
                </c:pt>
              </c:strCache>
            </c:strRef>
          </c:cat>
          <c:val>
            <c:numRef>
              <c:f>Лист1!$C$21:$E$21</c:f>
              <c:numCache>
                <c:formatCode>General</c:formatCode>
                <c:ptCount val="3"/>
                <c:pt idx="0">
                  <c:v>28.8</c:v>
                </c:pt>
                <c:pt idx="1">
                  <c:v>38.200000000000003</c:v>
                </c:pt>
                <c:pt idx="2">
                  <c:v>34.6</c:v>
                </c:pt>
              </c:numCache>
            </c:numRef>
          </c:val>
          <c:extLst xmlns:c16r2="http://schemas.microsoft.com/office/drawing/2015/06/chart">
            <c:ext xmlns:c16="http://schemas.microsoft.com/office/drawing/2014/chart" uri="{C3380CC4-5D6E-409C-BE32-E72D297353CC}">
              <c16:uniqueId val="{00000000-4DC0-4369-B3F0-1859C31C6F54}"/>
            </c:ext>
          </c:extLst>
        </c:ser>
        <c:ser>
          <c:idx val="1"/>
          <c:order val="1"/>
          <c:tx>
            <c:strRef>
              <c:f>Лист1!$B$22</c:f>
              <c:strCache>
                <c:ptCount val="1"/>
                <c:pt idx="0">
                  <c:v>нет</c:v>
                </c:pt>
              </c:strCache>
            </c:strRef>
          </c:tx>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Лист1!$C$20:$E$20</c:f>
              <c:strCache>
                <c:ptCount val="3"/>
                <c:pt idx="0">
                  <c:v>мужчины</c:v>
                </c:pt>
                <c:pt idx="1">
                  <c:v>женщины</c:v>
                </c:pt>
                <c:pt idx="2">
                  <c:v>всего</c:v>
                </c:pt>
              </c:strCache>
            </c:strRef>
          </c:cat>
          <c:val>
            <c:numRef>
              <c:f>Лист1!$C$22:$E$22</c:f>
              <c:numCache>
                <c:formatCode>General</c:formatCode>
                <c:ptCount val="3"/>
                <c:pt idx="0">
                  <c:v>71.2</c:v>
                </c:pt>
                <c:pt idx="1">
                  <c:v>61.8</c:v>
                </c:pt>
                <c:pt idx="2">
                  <c:v>65.400000000000006</c:v>
                </c:pt>
              </c:numCache>
            </c:numRef>
          </c:val>
          <c:extLst xmlns:c16r2="http://schemas.microsoft.com/office/drawing/2015/06/chart">
            <c:ext xmlns:c16="http://schemas.microsoft.com/office/drawing/2014/chart" uri="{C3380CC4-5D6E-409C-BE32-E72D297353CC}">
              <c16:uniqueId val="{00000001-4DC0-4369-B3F0-1859C31C6F54}"/>
            </c:ext>
          </c:extLst>
        </c:ser>
        <c:dLbls>
          <c:dLblPos val="outEnd"/>
          <c:showLegendKey val="0"/>
          <c:showVal val="1"/>
          <c:showCatName val="0"/>
          <c:showSerName val="0"/>
          <c:showPercent val="0"/>
          <c:showBubbleSize val="0"/>
        </c:dLbls>
        <c:gapWidth val="219"/>
        <c:overlap val="-27"/>
        <c:axId val="1633115440"/>
        <c:axId val="-204196672"/>
      </c:barChart>
      <c:catAx>
        <c:axId val="163311544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196672"/>
        <c:crosses val="autoZero"/>
        <c:auto val="1"/>
        <c:lblAlgn val="ctr"/>
        <c:lblOffset val="100"/>
        <c:noMultiLvlLbl val="0"/>
      </c:catAx>
      <c:valAx>
        <c:axId val="-20419667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6331154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Лист1!$B$31</c:f>
              <c:strCache>
                <c:ptCount val="1"/>
                <c:pt idx="0">
                  <c:v>да</c:v>
                </c:pt>
              </c:strCache>
            </c:strRef>
          </c:tx>
          <c:spPr>
            <a:solidFill>
              <a:schemeClr val="accent2"/>
            </a:solidFill>
            <a:ln>
              <a:noFill/>
            </a:ln>
            <a:effectLst/>
          </c:spPr>
          <c:invertIfNegative val="0"/>
          <c:dLbls>
            <c:dLbl>
              <c:idx val="2"/>
              <c:tx>
                <c:rich>
                  <a:bodyPr/>
                  <a:lstStyle/>
                  <a:p>
                    <a:r>
                      <a:rPr lang="en-US"/>
                      <a:t>36,0</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DF8B-47F6-ABD4-C98749E7E53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Лист1!$C$30:$E$30</c:f>
              <c:strCache>
                <c:ptCount val="3"/>
                <c:pt idx="0">
                  <c:v>мужчины</c:v>
                </c:pt>
                <c:pt idx="1">
                  <c:v>женщины</c:v>
                </c:pt>
                <c:pt idx="2">
                  <c:v>всего</c:v>
                </c:pt>
              </c:strCache>
            </c:strRef>
          </c:cat>
          <c:val>
            <c:numRef>
              <c:f>Лист1!$C$31:$E$31</c:f>
              <c:numCache>
                <c:formatCode>General</c:formatCode>
                <c:ptCount val="3"/>
                <c:pt idx="0">
                  <c:v>27</c:v>
                </c:pt>
                <c:pt idx="1">
                  <c:v>41.4</c:v>
                </c:pt>
                <c:pt idx="2">
                  <c:v>36</c:v>
                </c:pt>
              </c:numCache>
            </c:numRef>
          </c:val>
          <c:extLst xmlns:c16r2="http://schemas.microsoft.com/office/drawing/2015/06/chart">
            <c:ext xmlns:c16="http://schemas.microsoft.com/office/drawing/2014/chart" uri="{C3380CC4-5D6E-409C-BE32-E72D297353CC}">
              <c16:uniqueId val="{00000000-DCC0-4A92-AEE9-4756BAC66A5E}"/>
            </c:ext>
          </c:extLst>
        </c:ser>
        <c:ser>
          <c:idx val="1"/>
          <c:order val="1"/>
          <c:tx>
            <c:strRef>
              <c:f>Лист1!$B$32</c:f>
              <c:strCache>
                <c:ptCount val="1"/>
                <c:pt idx="0">
                  <c:v>нет</c:v>
                </c:pt>
              </c:strCache>
            </c:strRef>
          </c:tx>
          <c:spPr>
            <a:solidFill>
              <a:srgbClr val="00B0F0"/>
            </a:solidFill>
            <a:ln>
              <a:noFill/>
            </a:ln>
            <a:effectLst/>
          </c:spPr>
          <c:invertIfNegative val="0"/>
          <c:dLbls>
            <c:dLbl>
              <c:idx val="2"/>
              <c:tx>
                <c:rich>
                  <a:bodyPr/>
                  <a:lstStyle/>
                  <a:p>
                    <a:r>
                      <a:rPr lang="en-US"/>
                      <a:t>64,0</a:t>
                    </a:r>
                  </a:p>
                </c:rich>
              </c:tx>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DF8B-47F6-ABD4-C98749E7E535}"/>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Лист1!$C$30:$E$30</c:f>
              <c:strCache>
                <c:ptCount val="3"/>
                <c:pt idx="0">
                  <c:v>мужчины</c:v>
                </c:pt>
                <c:pt idx="1">
                  <c:v>женщины</c:v>
                </c:pt>
                <c:pt idx="2">
                  <c:v>всего</c:v>
                </c:pt>
              </c:strCache>
            </c:strRef>
          </c:cat>
          <c:val>
            <c:numRef>
              <c:f>Лист1!$C$32:$E$32</c:f>
              <c:numCache>
                <c:formatCode>General</c:formatCode>
                <c:ptCount val="3"/>
                <c:pt idx="0">
                  <c:v>73</c:v>
                </c:pt>
                <c:pt idx="1">
                  <c:v>58.6</c:v>
                </c:pt>
                <c:pt idx="2">
                  <c:v>64</c:v>
                </c:pt>
              </c:numCache>
            </c:numRef>
          </c:val>
          <c:extLst xmlns:c16r2="http://schemas.microsoft.com/office/drawing/2015/06/chart">
            <c:ext xmlns:c16="http://schemas.microsoft.com/office/drawing/2014/chart" uri="{C3380CC4-5D6E-409C-BE32-E72D297353CC}">
              <c16:uniqueId val="{00000001-DCC0-4A92-AEE9-4756BAC66A5E}"/>
            </c:ext>
          </c:extLst>
        </c:ser>
        <c:dLbls>
          <c:dLblPos val="outEnd"/>
          <c:showLegendKey val="0"/>
          <c:showVal val="1"/>
          <c:showCatName val="0"/>
          <c:showSerName val="0"/>
          <c:showPercent val="0"/>
          <c:showBubbleSize val="0"/>
        </c:dLbls>
        <c:gapWidth val="219"/>
        <c:overlap val="-27"/>
        <c:axId val="-204185792"/>
        <c:axId val="-204184704"/>
      </c:barChart>
      <c:catAx>
        <c:axId val="-20418579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184704"/>
        <c:crosses val="autoZero"/>
        <c:auto val="1"/>
        <c:lblAlgn val="ctr"/>
        <c:lblOffset val="100"/>
        <c:noMultiLvlLbl val="0"/>
      </c:catAx>
      <c:valAx>
        <c:axId val="-204184704"/>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185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Лист1!$B$45</c:f>
              <c:strCache>
                <c:ptCount val="1"/>
                <c:pt idx="0">
                  <c:v>да</c:v>
                </c:pt>
              </c:strCache>
            </c:strRef>
          </c:tx>
          <c:spPr>
            <a:solidFill>
              <a:srgbClr val="29979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Лист1!$C$44:$E$44</c:f>
              <c:strCache>
                <c:ptCount val="3"/>
                <c:pt idx="0">
                  <c:v>мужчины</c:v>
                </c:pt>
                <c:pt idx="1">
                  <c:v>женщины</c:v>
                </c:pt>
                <c:pt idx="2">
                  <c:v>всего</c:v>
                </c:pt>
              </c:strCache>
            </c:strRef>
          </c:cat>
          <c:val>
            <c:numRef>
              <c:f>Лист1!$C$45:$E$45</c:f>
              <c:numCache>
                <c:formatCode>General</c:formatCode>
                <c:ptCount val="3"/>
                <c:pt idx="0">
                  <c:v>34.5</c:v>
                </c:pt>
                <c:pt idx="1">
                  <c:v>46.7</c:v>
                </c:pt>
                <c:pt idx="2">
                  <c:v>42.1</c:v>
                </c:pt>
              </c:numCache>
            </c:numRef>
          </c:val>
          <c:extLst xmlns:c16r2="http://schemas.microsoft.com/office/drawing/2015/06/chart">
            <c:ext xmlns:c16="http://schemas.microsoft.com/office/drawing/2014/chart" uri="{C3380CC4-5D6E-409C-BE32-E72D297353CC}">
              <c16:uniqueId val="{00000000-87E2-4143-B2E4-ECA847ECA580}"/>
            </c:ext>
          </c:extLst>
        </c:ser>
        <c:ser>
          <c:idx val="1"/>
          <c:order val="1"/>
          <c:tx>
            <c:strRef>
              <c:f>Лист1!$B$46</c:f>
              <c:strCache>
                <c:ptCount val="1"/>
                <c:pt idx="0">
                  <c:v>нет</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Лист1!$C$44:$E$44</c:f>
              <c:strCache>
                <c:ptCount val="3"/>
                <c:pt idx="0">
                  <c:v>мужчины</c:v>
                </c:pt>
                <c:pt idx="1">
                  <c:v>женщины</c:v>
                </c:pt>
                <c:pt idx="2">
                  <c:v>всего</c:v>
                </c:pt>
              </c:strCache>
            </c:strRef>
          </c:cat>
          <c:val>
            <c:numRef>
              <c:f>Лист1!$C$46:$E$46</c:f>
              <c:numCache>
                <c:formatCode>General</c:formatCode>
                <c:ptCount val="3"/>
                <c:pt idx="0">
                  <c:v>65.5</c:v>
                </c:pt>
                <c:pt idx="1">
                  <c:v>53.3</c:v>
                </c:pt>
                <c:pt idx="2">
                  <c:v>57.9</c:v>
                </c:pt>
              </c:numCache>
            </c:numRef>
          </c:val>
          <c:extLst xmlns:c16r2="http://schemas.microsoft.com/office/drawing/2015/06/chart">
            <c:ext xmlns:c16="http://schemas.microsoft.com/office/drawing/2014/chart" uri="{C3380CC4-5D6E-409C-BE32-E72D297353CC}">
              <c16:uniqueId val="{00000001-87E2-4143-B2E4-ECA847ECA580}"/>
            </c:ext>
          </c:extLst>
        </c:ser>
        <c:dLbls>
          <c:dLblPos val="outEnd"/>
          <c:showLegendKey val="0"/>
          <c:showVal val="1"/>
          <c:showCatName val="0"/>
          <c:showSerName val="0"/>
          <c:showPercent val="0"/>
          <c:showBubbleSize val="0"/>
        </c:dLbls>
        <c:gapWidth val="219"/>
        <c:overlap val="-27"/>
        <c:axId val="-204193408"/>
        <c:axId val="-204185248"/>
      </c:barChart>
      <c:catAx>
        <c:axId val="-20419340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185248"/>
        <c:crosses val="autoZero"/>
        <c:auto val="1"/>
        <c:lblAlgn val="ctr"/>
        <c:lblOffset val="100"/>
        <c:noMultiLvlLbl val="0"/>
      </c:catAx>
      <c:valAx>
        <c:axId val="-2041852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1934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00B0F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2676-4D9B-ABC2-34895DC95DC7}"/>
              </c:ext>
            </c:extLst>
          </c:dPt>
          <c:dPt>
            <c:idx val="1"/>
            <c:bubble3D val="0"/>
            <c:spPr>
              <a:solidFill>
                <a:schemeClr val="accent2"/>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2676-4D9B-ABC2-34895DC95DC7}"/>
              </c:ext>
            </c:extLst>
          </c:dPt>
          <c:dPt>
            <c:idx val="2"/>
            <c:bubble3D val="0"/>
            <c:spPr>
              <a:solidFill>
                <a:srgbClr val="FFFF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2676-4D9B-ABC2-34895DC95DC7}"/>
              </c:ext>
            </c:extLst>
          </c:dPt>
          <c:dPt>
            <c:idx val="3"/>
            <c:bubble3D val="0"/>
            <c:spPr>
              <a:solidFill>
                <a:srgbClr val="FF0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2676-4D9B-ABC2-34895DC95DC7}"/>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2676-4D9B-ABC2-34895DC95DC7}"/>
              </c:ext>
            </c:extLst>
          </c:dPt>
          <c:dLbls>
            <c:dLbl>
              <c:idx val="0"/>
              <c:layout>
                <c:manualLayout>
                  <c:x val="-7.7611688401836187E-2"/>
                  <c:y val="-1.7628247190255075E-2"/>
                </c:manualLayout>
              </c:layout>
              <c:tx>
                <c:rich>
                  <a:bodyPr/>
                  <a:lstStyle/>
                  <a:p>
                    <a:r>
                      <a:rPr lang="ru-RU"/>
                      <a:t>ГЭРБ</a:t>
                    </a:r>
                    <a:r>
                      <a:rPr lang="ru-RU" baseline="0"/>
                      <a:t>
1,9%</a:t>
                    </a:r>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1-2676-4D9B-ABC2-34895DC95DC7}"/>
                </c:ext>
                <c:ext xmlns:c15="http://schemas.microsoft.com/office/drawing/2012/chart" uri="{CE6537A1-D6FC-4f65-9D91-7224C49458BB}">
                  <c15:layout>
                    <c:manualLayout>
                      <c:w val="8.4169947506561663E-2"/>
                      <c:h val="0.16401552370056305"/>
                    </c:manualLayout>
                  </c15:layout>
                </c:ext>
              </c:extLst>
            </c:dLbl>
            <c:dLbl>
              <c:idx val="1"/>
              <c:layout>
                <c:manualLayout>
                  <c:x val="0.1909188731495447"/>
                  <c:y val="6.5510591224173881E-2"/>
                </c:manualLayout>
              </c:layout>
              <c:tx>
                <c:rich>
                  <a:bodyPr/>
                  <a:lstStyle/>
                  <a:p>
                    <a:fld id="{C13BC748-BE8F-4952-BC85-8E9F946BE84D}" type="CATEGORYNAME">
                      <a:rPr lang="ru-RU"/>
                      <a:pPr/>
                      <a:t>[ИМЯ КАТЕГОРИИ]</a:t>
                    </a:fld>
                    <a:r>
                      <a:rPr lang="ru-RU" baseline="0"/>
                      <a:t>
7,2%</a:t>
                    </a:r>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3-2676-4D9B-ABC2-34895DC95DC7}"/>
                </c:ext>
                <c:ext xmlns:c15="http://schemas.microsoft.com/office/drawing/2012/chart" uri="{CE6537A1-D6FC-4f65-9D91-7224C49458BB}">
                  <c15:layout>
                    <c:manualLayout>
                      <c:w val="0.22372575823855351"/>
                      <c:h val="0.322022567691859"/>
                    </c:manualLayout>
                  </c15:layout>
                  <c15:dlblFieldTable/>
                  <c15:showDataLabelsRange val="0"/>
                </c:ext>
              </c:extLst>
            </c:dLbl>
            <c:dLbl>
              <c:idx val="2"/>
              <c:tx>
                <c:rich>
                  <a:bodyPr/>
                  <a:lstStyle/>
                  <a:p>
                    <a:fld id="{D762E82E-A3A5-4F06-99FE-EA1CF6142413}" type="CATEGORYNAME">
                      <a:rPr lang="ru-RU"/>
                      <a:pPr/>
                      <a:t>[ИМЯ КАТЕГОРИИ]</a:t>
                    </a:fld>
                    <a:r>
                      <a:rPr lang="ru-RU" baseline="0"/>
                      <a:t>
38,1%</a:t>
                    </a:r>
                  </a:p>
                </c:rich>
              </c:tx>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5-2676-4D9B-ABC2-34895DC95DC7}"/>
                </c:ext>
                <c:ext xmlns:c15="http://schemas.microsoft.com/office/drawing/2012/chart" uri="{CE6537A1-D6FC-4f65-9D91-7224C49458BB}">
                  <c15:dlblFieldTable/>
                  <c15:showDataLabelsRange val="0"/>
                </c:ext>
              </c:extLst>
            </c:dLbl>
            <c:dLbl>
              <c:idx val="3"/>
              <c:tx>
                <c:rich>
                  <a:bodyPr/>
                  <a:lstStyle/>
                  <a:p>
                    <a:fld id="{39D60F3F-6962-428F-9FFA-FD78D9F116A0}" type="CATEGORYNAME">
                      <a:rPr lang="ru-RU"/>
                      <a:pPr/>
                      <a:t>[ИМЯ КАТЕГОРИИ]</a:t>
                    </a:fld>
                    <a:r>
                      <a:rPr lang="ru-RU" baseline="0"/>
                      <a:t>
42,7%</a:t>
                    </a:r>
                  </a:p>
                </c:rich>
              </c:tx>
              <c:dLblPos val="outEnd"/>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7-2676-4D9B-ABC2-34895DC95DC7}"/>
                </c:ext>
                <c:ext xmlns:c15="http://schemas.microsoft.com/office/drawing/2012/chart" uri="{CE6537A1-D6FC-4f65-9D91-7224C49458BB}">
                  <c15:dlblFieldTable/>
                  <c15:showDataLabelsRange val="0"/>
                </c:ext>
              </c:extLst>
            </c:dLbl>
            <c:dLbl>
              <c:idx val="4"/>
              <c:layout>
                <c:manualLayout>
                  <c:x val="-8.557064926730136E-2"/>
                  <c:y val="-1.550387596899225E-2"/>
                </c:manualLayout>
              </c:layout>
              <c:tx>
                <c:rich>
                  <a:bodyPr/>
                  <a:lstStyle/>
                  <a:p>
                    <a:fld id="{C4E56308-0A67-4330-B263-12FB35801340}" type="CATEGORYNAME">
                      <a:rPr lang="ru-RU"/>
                      <a:pPr/>
                      <a:t>[ИМЯ КАТЕГОРИИ]</a:t>
                    </a:fld>
                    <a:r>
                      <a:rPr lang="ru-RU" baseline="0"/>
                      <a:t>
10,1%</a:t>
                    </a:r>
                  </a:p>
                </c:rich>
              </c:tx>
              <c:dLblPos val="bestFit"/>
              <c:showLegendKey val="0"/>
              <c:showVal val="0"/>
              <c:showCatName val="1"/>
              <c:showSerName val="0"/>
              <c:showPercent val="1"/>
              <c:showBubbleSize val="0"/>
              <c:extLst xmlns:c16r2="http://schemas.microsoft.com/office/drawing/2015/06/chart">
                <c:ext xmlns:c16="http://schemas.microsoft.com/office/drawing/2014/chart" uri="{C3380CC4-5D6E-409C-BE32-E72D297353CC}">
                  <c16:uniqueId val="{00000009-2676-4D9B-ABC2-34895DC95DC7}"/>
                </c:ext>
                <c:ext xmlns:c15="http://schemas.microsoft.com/office/drawing/2012/chart" uri="{CE6537A1-D6FC-4f65-9D91-7224C49458BB}">
                  <c15:dlblFieldTable/>
                  <c15:showDataLabelsRange val="0"/>
                </c:ext>
              </c:extLst>
            </c:dLbl>
            <c:spPr>
              <a:solidFill>
                <a:sysClr val="window" lastClr="FFFFFF"/>
              </a:solidFill>
              <a:ln>
                <a:solidFill>
                  <a:sysClr val="windowText" lastClr="000000">
                    <a:lumMod val="25000"/>
                    <a:lumOff val="75000"/>
                  </a:sysClr>
                </a:solidFill>
              </a:ln>
              <a:effectLst/>
            </c:spPr>
            <c:txPr>
              <a:bodyPr rot="0" spcFirstLastPara="1" vertOverflow="clip" horzOverflow="clip" vert="horz" wrap="square" lIns="38100" tIns="19050" rIns="38100" bIns="19050" anchor="ctr" anchorCtr="1">
                <a:spAutoFit/>
              </a:bodyPr>
              <a:lstStyle/>
              <a:p>
                <a:pPr>
                  <a:defRPr sz="1000" b="0" i="0" u="none" strike="noStrike" kern="1200" baseline="0">
                    <a:solidFill>
                      <a:schemeClr val="dk1">
                        <a:lumMod val="65000"/>
                        <a:lumOff val="35000"/>
                      </a:schemeClr>
                    </a:solidFill>
                    <a:latin typeface="+mn-lt"/>
                    <a:ea typeface="+mn-ea"/>
                    <a:cs typeface="+mn-cs"/>
                  </a:defRPr>
                </a:pPr>
                <a:endParaRPr lang="ru-RU"/>
              </a:p>
            </c:txPr>
            <c:dLblPos val="outEnd"/>
            <c:showLegendKey val="0"/>
            <c:showVal val="0"/>
            <c:showCatName val="1"/>
            <c:showSerName val="0"/>
            <c:showPercent val="1"/>
            <c:showBubbleSize val="0"/>
            <c:showLeaderLines val="0"/>
            <c:extLst xmlns:c16r2="http://schemas.microsoft.com/office/drawing/2015/06/chart">
              <c:ext xmlns:c15="http://schemas.microsoft.com/office/drawing/2012/chart" uri="{CE6537A1-D6FC-4f65-9D91-7224C49458BB}">
                <c15:spPr xmlns:c15="http://schemas.microsoft.com/office/drawing/2012/chart">
                  <a:prstGeom prst="wedgeRectCallout">
                    <a:avLst/>
                  </a:prstGeom>
                  <a:noFill/>
                  <a:ln>
                    <a:noFill/>
                  </a:ln>
                </c15:spPr>
              </c:ext>
            </c:extLst>
          </c:dLbls>
          <c:cat>
            <c:strRef>
              <c:f>Лист2!$B$15:$B$19</c:f>
              <c:strCache>
                <c:ptCount val="5"/>
                <c:pt idx="0">
                  <c:v>гастроэзофагеальный рефлюкс</c:v>
                </c:pt>
                <c:pt idx="1">
                  <c:v>язва желудка и двенадцатиперстной кишки</c:v>
                </c:pt>
                <c:pt idx="2">
                  <c:v>гастрит и дуоденит</c:v>
                </c:pt>
                <c:pt idx="3">
                  <c:v>ЖКБ, холецистит, холангит</c:v>
                </c:pt>
                <c:pt idx="4">
                  <c:v>панкреатит</c:v>
                </c:pt>
              </c:strCache>
            </c:strRef>
          </c:cat>
          <c:val>
            <c:numRef>
              <c:f>Лист2!$C$15:$C$19</c:f>
              <c:numCache>
                <c:formatCode>0.00</c:formatCode>
                <c:ptCount val="5"/>
                <c:pt idx="0">
                  <c:v>1.9</c:v>
                </c:pt>
                <c:pt idx="1">
                  <c:v>7.2</c:v>
                </c:pt>
                <c:pt idx="2">
                  <c:v>38.1</c:v>
                </c:pt>
                <c:pt idx="3">
                  <c:v>42.7</c:v>
                </c:pt>
                <c:pt idx="4">
                  <c:v>10.1</c:v>
                </c:pt>
              </c:numCache>
            </c:numRef>
          </c:val>
          <c:extLst xmlns:c16r2="http://schemas.microsoft.com/office/drawing/2015/06/chart">
            <c:ext xmlns:c16="http://schemas.microsoft.com/office/drawing/2014/chart" uri="{C3380CC4-5D6E-409C-BE32-E72D297353CC}">
              <c16:uniqueId val="{0000000A-2676-4D9B-ABC2-34895DC95DC7}"/>
            </c:ext>
          </c:extLst>
        </c:ser>
        <c:dLbls>
          <c:dLblPos val="outEnd"/>
          <c:showLegendKey val="0"/>
          <c:showVal val="0"/>
          <c:showCatName val="0"/>
          <c:showSerName val="0"/>
          <c:showPercent val="0"/>
          <c:showBubbleSize val="0"/>
          <c:showLeaderLines val="0"/>
        </c:dLbls>
      </c:pie3DChart>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Лист1!$B$60</c:f>
              <c:strCache>
                <c:ptCount val="1"/>
                <c:pt idx="0">
                  <c:v>да</c:v>
                </c:pt>
              </c:strCache>
            </c:strRef>
          </c:tx>
          <c:spPr>
            <a:solidFill>
              <a:srgbClr val="FFC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Лист1!$C$59:$E$59</c:f>
              <c:strCache>
                <c:ptCount val="3"/>
                <c:pt idx="0">
                  <c:v>мужчины</c:v>
                </c:pt>
                <c:pt idx="1">
                  <c:v>женщины</c:v>
                </c:pt>
                <c:pt idx="2">
                  <c:v>всего</c:v>
                </c:pt>
              </c:strCache>
            </c:strRef>
          </c:cat>
          <c:val>
            <c:numRef>
              <c:f>Лист1!$C$60:$E$60</c:f>
              <c:numCache>
                <c:formatCode>General</c:formatCode>
                <c:ptCount val="3"/>
                <c:pt idx="0">
                  <c:v>34.5</c:v>
                </c:pt>
                <c:pt idx="1">
                  <c:v>42.5</c:v>
                </c:pt>
                <c:pt idx="2">
                  <c:v>39.5</c:v>
                </c:pt>
              </c:numCache>
            </c:numRef>
          </c:val>
          <c:extLst xmlns:c16r2="http://schemas.microsoft.com/office/drawing/2015/06/chart">
            <c:ext xmlns:c16="http://schemas.microsoft.com/office/drawing/2014/chart" uri="{C3380CC4-5D6E-409C-BE32-E72D297353CC}">
              <c16:uniqueId val="{00000000-F573-4B33-BACA-E42D90A72B89}"/>
            </c:ext>
          </c:extLst>
        </c:ser>
        <c:ser>
          <c:idx val="1"/>
          <c:order val="1"/>
          <c:tx>
            <c:strRef>
              <c:f>Лист1!$B$61</c:f>
              <c:strCache>
                <c:ptCount val="1"/>
                <c:pt idx="0">
                  <c:v>нет</c:v>
                </c:pt>
              </c:strCache>
            </c:strRef>
          </c:tx>
          <c:spPr>
            <a:solidFill>
              <a:srgbClr val="0B71C5"/>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Лист1!$C$59:$E$59</c:f>
              <c:strCache>
                <c:ptCount val="3"/>
                <c:pt idx="0">
                  <c:v>мужчины</c:v>
                </c:pt>
                <c:pt idx="1">
                  <c:v>женщины</c:v>
                </c:pt>
                <c:pt idx="2">
                  <c:v>всего</c:v>
                </c:pt>
              </c:strCache>
            </c:strRef>
          </c:cat>
          <c:val>
            <c:numRef>
              <c:f>Лист1!$C$61:$E$61</c:f>
              <c:numCache>
                <c:formatCode>General</c:formatCode>
                <c:ptCount val="3"/>
                <c:pt idx="0">
                  <c:v>65.5</c:v>
                </c:pt>
                <c:pt idx="1">
                  <c:v>57.5</c:v>
                </c:pt>
                <c:pt idx="2">
                  <c:v>60.5</c:v>
                </c:pt>
              </c:numCache>
            </c:numRef>
          </c:val>
          <c:extLst xmlns:c16r2="http://schemas.microsoft.com/office/drawing/2015/06/chart">
            <c:ext xmlns:c16="http://schemas.microsoft.com/office/drawing/2014/chart" uri="{C3380CC4-5D6E-409C-BE32-E72D297353CC}">
              <c16:uniqueId val="{00000001-F573-4B33-BACA-E42D90A72B89}"/>
            </c:ext>
          </c:extLst>
        </c:ser>
        <c:dLbls>
          <c:dLblPos val="outEnd"/>
          <c:showLegendKey val="0"/>
          <c:showVal val="1"/>
          <c:showCatName val="0"/>
          <c:showSerName val="0"/>
          <c:showPercent val="0"/>
          <c:showBubbleSize val="0"/>
        </c:dLbls>
        <c:gapWidth val="219"/>
        <c:overlap val="-27"/>
        <c:axId val="-204192320"/>
        <c:axId val="-204183616"/>
      </c:barChart>
      <c:catAx>
        <c:axId val="-20419232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183616"/>
        <c:crosses val="autoZero"/>
        <c:auto val="1"/>
        <c:lblAlgn val="ctr"/>
        <c:lblOffset val="100"/>
        <c:noMultiLvlLbl val="0"/>
      </c:catAx>
      <c:valAx>
        <c:axId val="-20418361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19232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tx>
            <c:strRef>
              <c:f>Лист1!$B$62</c:f>
              <c:strCache>
                <c:ptCount val="1"/>
                <c:pt idx="0">
                  <c:v>да</c:v>
                </c:pt>
              </c:strCache>
            </c:strRef>
          </c:tx>
          <c:spPr>
            <a:solidFill>
              <a:srgbClr val="B6C0DE"/>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Лист1!$C$61:$E$61</c:f>
              <c:strCache>
                <c:ptCount val="3"/>
                <c:pt idx="0">
                  <c:v>мужчины</c:v>
                </c:pt>
                <c:pt idx="1">
                  <c:v>женщины</c:v>
                </c:pt>
                <c:pt idx="2">
                  <c:v>всего</c:v>
                </c:pt>
              </c:strCache>
            </c:strRef>
          </c:cat>
          <c:val>
            <c:numRef>
              <c:f>Лист1!$C$62:$E$62</c:f>
              <c:numCache>
                <c:formatCode>General</c:formatCode>
                <c:ptCount val="3"/>
                <c:pt idx="0">
                  <c:v>32.299999999999997</c:v>
                </c:pt>
                <c:pt idx="1">
                  <c:v>43.9</c:v>
                </c:pt>
                <c:pt idx="2">
                  <c:v>39.6</c:v>
                </c:pt>
              </c:numCache>
            </c:numRef>
          </c:val>
          <c:extLst xmlns:c16r2="http://schemas.microsoft.com/office/drawing/2015/06/chart">
            <c:ext xmlns:c16="http://schemas.microsoft.com/office/drawing/2014/chart" uri="{C3380CC4-5D6E-409C-BE32-E72D297353CC}">
              <c16:uniqueId val="{00000000-52B0-493D-976E-831D1C8B205C}"/>
            </c:ext>
          </c:extLst>
        </c:ser>
        <c:ser>
          <c:idx val="1"/>
          <c:order val="1"/>
          <c:tx>
            <c:strRef>
              <c:f>Лист1!$B$63</c:f>
              <c:strCache>
                <c:ptCount val="1"/>
                <c:pt idx="0">
                  <c:v>нет</c:v>
                </c:pt>
              </c:strCache>
            </c:strRef>
          </c:tx>
          <c:spPr>
            <a:solidFill>
              <a:srgbClr val="33CC3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Лист1!$C$61:$E$61</c:f>
              <c:strCache>
                <c:ptCount val="3"/>
                <c:pt idx="0">
                  <c:v>мужчины</c:v>
                </c:pt>
                <c:pt idx="1">
                  <c:v>женщины</c:v>
                </c:pt>
                <c:pt idx="2">
                  <c:v>всего</c:v>
                </c:pt>
              </c:strCache>
            </c:strRef>
          </c:cat>
          <c:val>
            <c:numRef>
              <c:f>Лист1!$C$63:$E$63</c:f>
              <c:numCache>
                <c:formatCode>General</c:formatCode>
                <c:ptCount val="3"/>
                <c:pt idx="0">
                  <c:v>67.7</c:v>
                </c:pt>
                <c:pt idx="1">
                  <c:v>56.1</c:v>
                </c:pt>
                <c:pt idx="2">
                  <c:v>60.4</c:v>
                </c:pt>
              </c:numCache>
            </c:numRef>
          </c:val>
          <c:extLst xmlns:c16r2="http://schemas.microsoft.com/office/drawing/2015/06/chart">
            <c:ext xmlns:c16="http://schemas.microsoft.com/office/drawing/2014/chart" uri="{C3380CC4-5D6E-409C-BE32-E72D297353CC}">
              <c16:uniqueId val="{00000001-52B0-493D-976E-831D1C8B205C}"/>
            </c:ext>
          </c:extLst>
        </c:ser>
        <c:dLbls>
          <c:dLblPos val="outEnd"/>
          <c:showLegendKey val="0"/>
          <c:showVal val="1"/>
          <c:showCatName val="0"/>
          <c:showSerName val="0"/>
          <c:showPercent val="0"/>
          <c:showBubbleSize val="0"/>
        </c:dLbls>
        <c:gapWidth val="219"/>
        <c:overlap val="-27"/>
        <c:axId val="-204186880"/>
        <c:axId val="-204191232"/>
      </c:barChart>
      <c:catAx>
        <c:axId val="-204186880"/>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191232"/>
        <c:crosses val="autoZero"/>
        <c:auto val="1"/>
        <c:lblAlgn val="ctr"/>
        <c:lblOffset val="100"/>
        <c:noMultiLvlLbl val="0"/>
      </c:catAx>
      <c:valAx>
        <c:axId val="-20419123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0418688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bar"/>
        <c:grouping val="clustered"/>
        <c:varyColors val="0"/>
        <c:ser>
          <c:idx val="0"/>
          <c:order val="0"/>
          <c:spPr>
            <a:solidFill>
              <a:schemeClr val="accent1"/>
            </a:solidFill>
            <a:ln>
              <a:noFill/>
            </a:ln>
            <a:effectLst/>
          </c:spPr>
          <c:invertIfNegative val="0"/>
          <c:dPt>
            <c:idx val="0"/>
            <c:invertIfNegative val="0"/>
            <c:bubble3D val="0"/>
            <c:spPr>
              <a:solidFill>
                <a:srgbClr val="FF0000"/>
              </a:solidFill>
              <a:ln>
                <a:noFill/>
              </a:ln>
              <a:effectLst/>
            </c:spPr>
            <c:extLst xmlns:c16r2="http://schemas.microsoft.com/office/drawing/2015/06/chart">
              <c:ext xmlns:c16="http://schemas.microsoft.com/office/drawing/2014/chart" uri="{C3380CC4-5D6E-409C-BE32-E72D297353CC}">
                <c16:uniqueId val="{00000001-E753-4FE8-A5A3-E1E403A0399C}"/>
              </c:ext>
            </c:extLst>
          </c:dPt>
          <c:dPt>
            <c:idx val="2"/>
            <c:invertIfNegative val="0"/>
            <c:bubble3D val="0"/>
            <c:spPr>
              <a:solidFill>
                <a:srgbClr val="FFFF00"/>
              </a:solidFill>
              <a:ln>
                <a:noFill/>
              </a:ln>
              <a:effectLst/>
            </c:spPr>
            <c:extLst xmlns:c16r2="http://schemas.microsoft.com/office/drawing/2015/06/chart">
              <c:ext xmlns:c16="http://schemas.microsoft.com/office/drawing/2014/chart" uri="{C3380CC4-5D6E-409C-BE32-E72D297353CC}">
                <c16:uniqueId val="{00000003-E753-4FE8-A5A3-E1E403A0399C}"/>
              </c:ext>
            </c:extLst>
          </c:dPt>
          <c:dPt>
            <c:idx val="3"/>
            <c:invertIfNegative val="0"/>
            <c:bubble3D val="0"/>
            <c:spPr>
              <a:solidFill>
                <a:schemeClr val="accent6">
                  <a:lumMod val="75000"/>
                </a:schemeClr>
              </a:solidFill>
              <a:ln>
                <a:noFill/>
              </a:ln>
              <a:effectLst/>
            </c:spPr>
            <c:extLst xmlns:c16r2="http://schemas.microsoft.com/office/drawing/2015/06/chart">
              <c:ext xmlns:c16="http://schemas.microsoft.com/office/drawing/2014/chart" uri="{C3380CC4-5D6E-409C-BE32-E72D297353CC}">
                <c16:uniqueId val="{00000005-E753-4FE8-A5A3-E1E403A0399C}"/>
              </c:ext>
            </c:extLst>
          </c:dPt>
          <c:dPt>
            <c:idx val="4"/>
            <c:invertIfNegative val="0"/>
            <c:bubble3D val="0"/>
            <c:spPr>
              <a:solidFill>
                <a:srgbClr val="00B0F0"/>
              </a:solidFill>
              <a:ln>
                <a:noFill/>
              </a:ln>
              <a:effectLst/>
            </c:spPr>
            <c:extLst xmlns:c16r2="http://schemas.microsoft.com/office/drawing/2015/06/chart">
              <c:ext xmlns:c16="http://schemas.microsoft.com/office/drawing/2014/chart" uri="{C3380CC4-5D6E-409C-BE32-E72D297353CC}">
                <c16:uniqueId val="{00000007-E753-4FE8-A5A3-E1E403A0399C}"/>
              </c:ext>
            </c:extLst>
          </c:dPt>
          <c:dLbls>
            <c:dLbl>
              <c:idx val="0"/>
              <c:layout>
                <c:manualLayout>
                  <c:x val="-8.0555555555555602E-2"/>
                  <c:y val="4.6296296296296294E-3"/>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E753-4FE8-A5A3-E1E403A0399C}"/>
                </c:ext>
                <c:ext xmlns:c15="http://schemas.microsoft.com/office/drawing/2012/chart" uri="{CE6537A1-D6FC-4f65-9D91-7224C49458BB}"/>
              </c:extLst>
            </c:dLbl>
            <c:dLbl>
              <c:idx val="1"/>
              <c:layout>
                <c:manualLayout>
                  <c:x val="-8.0555555555555505E-2"/>
                  <c:y val="-8.4875562720133283E-17"/>
                </c:manualLayout>
              </c:layout>
              <c:dLblPos val="outEnd"/>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8-E753-4FE8-A5A3-E1E403A0399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Лист2!$B$27:$B$31</c:f>
              <c:strCache>
                <c:ptCount val="5"/>
                <c:pt idx="0">
                  <c:v>ГЭРБ</c:v>
                </c:pt>
                <c:pt idx="1">
                  <c:v>гастрит и дуоденит</c:v>
                </c:pt>
                <c:pt idx="2">
                  <c:v>язва желудка и двенадцатиперстной кишки</c:v>
                </c:pt>
                <c:pt idx="3">
                  <c:v>ЖКБ</c:v>
                </c:pt>
                <c:pt idx="4">
                  <c:v>панкреатит</c:v>
                </c:pt>
              </c:strCache>
            </c:strRef>
          </c:cat>
          <c:val>
            <c:numRef>
              <c:f>Лист2!$C$27:$C$31</c:f>
              <c:numCache>
                <c:formatCode>General</c:formatCode>
                <c:ptCount val="5"/>
                <c:pt idx="0">
                  <c:v>-0.5</c:v>
                </c:pt>
                <c:pt idx="1">
                  <c:v>-0.3</c:v>
                </c:pt>
                <c:pt idx="2">
                  <c:v>1.4</c:v>
                </c:pt>
                <c:pt idx="3">
                  <c:v>9.6999999999999993</c:v>
                </c:pt>
                <c:pt idx="4">
                  <c:v>25.6</c:v>
                </c:pt>
              </c:numCache>
            </c:numRef>
          </c:val>
          <c:extLst xmlns:c16r2="http://schemas.microsoft.com/office/drawing/2015/06/chart">
            <c:ext xmlns:c16="http://schemas.microsoft.com/office/drawing/2014/chart" uri="{C3380CC4-5D6E-409C-BE32-E72D297353CC}">
              <c16:uniqueId val="{00000009-E753-4FE8-A5A3-E1E403A0399C}"/>
            </c:ext>
          </c:extLst>
        </c:ser>
        <c:dLbls>
          <c:dLblPos val="outEnd"/>
          <c:showLegendKey val="0"/>
          <c:showVal val="1"/>
          <c:showCatName val="0"/>
          <c:showSerName val="0"/>
          <c:showPercent val="0"/>
          <c:showBubbleSize val="0"/>
        </c:dLbls>
        <c:gapWidth val="182"/>
        <c:axId val="1702671568"/>
        <c:axId val="1702675376"/>
      </c:barChart>
      <c:catAx>
        <c:axId val="170267156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crossAx val="1702675376"/>
        <c:crosses val="autoZero"/>
        <c:auto val="1"/>
        <c:lblAlgn val="ctr"/>
        <c:lblOffset val="100"/>
        <c:noMultiLvlLbl val="0"/>
      </c:catAx>
      <c:valAx>
        <c:axId val="170267537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70267156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rgbClr val="92D05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02F1-48CE-ACAC-155870D6FDD4}"/>
              </c:ext>
            </c:extLst>
          </c:dPt>
          <c:dPt>
            <c:idx val="1"/>
            <c:bubble3D val="0"/>
            <c:spPr>
              <a:solidFill>
                <a:srgbClr val="FFFF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02F1-48CE-ACAC-155870D6FDD4}"/>
              </c:ext>
            </c:extLst>
          </c:dPt>
          <c:dPt>
            <c:idx val="2"/>
            <c:bubble3D val="0"/>
            <c:spPr>
              <a:solidFill>
                <a:srgbClr val="FF0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02F1-48CE-ACAC-155870D6FDD4}"/>
              </c:ext>
            </c:extLst>
          </c:dPt>
          <c:dPt>
            <c:idx val="3"/>
            <c:bubble3D val="0"/>
            <c:spPr>
              <a:solidFill>
                <a:schemeClr val="accent4"/>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02F1-48CE-ACAC-155870D6FDD4}"/>
              </c:ext>
            </c:extLst>
          </c:dPt>
          <c:dPt>
            <c:idx val="4"/>
            <c:bubble3D val="0"/>
            <c:spPr>
              <a:solidFill>
                <a:srgbClr val="00B0F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02F1-48CE-ACAC-155870D6FDD4}"/>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Лист2!$B$76:$B$80</c:f>
              <c:strCache>
                <c:ptCount val="5"/>
                <c:pt idx="0">
                  <c:v>ГЭРБ</c:v>
                </c:pt>
                <c:pt idx="1">
                  <c:v>язва желудка и двенадцатиперстной кишки</c:v>
                </c:pt>
                <c:pt idx="2">
                  <c:v>гастрит и дуоденит</c:v>
                </c:pt>
                <c:pt idx="3">
                  <c:v>ЖКБ</c:v>
                </c:pt>
                <c:pt idx="4">
                  <c:v>панкреатит</c:v>
                </c:pt>
              </c:strCache>
            </c:strRef>
          </c:cat>
          <c:val>
            <c:numRef>
              <c:f>Лист2!$C$76:$C$80</c:f>
              <c:numCache>
                <c:formatCode>General</c:formatCode>
                <c:ptCount val="5"/>
                <c:pt idx="0">
                  <c:v>1.8</c:v>
                </c:pt>
                <c:pt idx="1">
                  <c:v>8.3000000000000007</c:v>
                </c:pt>
                <c:pt idx="2">
                  <c:v>32.700000000000003</c:v>
                </c:pt>
                <c:pt idx="3">
                  <c:v>45.9</c:v>
                </c:pt>
                <c:pt idx="4">
                  <c:v>11.3</c:v>
                </c:pt>
              </c:numCache>
            </c:numRef>
          </c:val>
          <c:extLst xmlns:c16r2="http://schemas.microsoft.com/office/drawing/2015/06/chart">
            <c:ext xmlns:c16="http://schemas.microsoft.com/office/drawing/2014/chart" uri="{C3380CC4-5D6E-409C-BE32-E72D297353CC}">
              <c16:uniqueId val="{0000000A-02F1-48CE-ACAC-155870D6FDD4}"/>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Лист2!$B$60</c:f>
              <c:strCache>
                <c:ptCount val="1"/>
                <c:pt idx="0">
                  <c:v>ГЭРБ</c:v>
                </c:pt>
              </c:strCache>
            </c:strRef>
          </c:tx>
          <c:spPr>
            <a:solidFill>
              <a:schemeClr val="accent2">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Лист2!$C$60</c:f>
              <c:numCache>
                <c:formatCode>General</c:formatCode>
                <c:ptCount val="1"/>
                <c:pt idx="0">
                  <c:v>-38.9</c:v>
                </c:pt>
              </c:numCache>
            </c:numRef>
          </c:val>
          <c:extLst xmlns:c16r2="http://schemas.microsoft.com/office/drawing/2015/06/chart">
            <c:ext xmlns:c16="http://schemas.microsoft.com/office/drawing/2014/chart" uri="{C3380CC4-5D6E-409C-BE32-E72D297353CC}">
              <c16:uniqueId val="{00000000-A6D6-4F06-96DC-A9A91B9938F3}"/>
            </c:ext>
          </c:extLst>
        </c:ser>
        <c:ser>
          <c:idx val="1"/>
          <c:order val="1"/>
          <c:tx>
            <c:strRef>
              <c:f>Лист2!$B$61</c:f>
              <c:strCache>
                <c:ptCount val="1"/>
                <c:pt idx="0">
                  <c:v>язва желудка и двенадцатиперстной кишки</c:v>
                </c:pt>
              </c:strCache>
            </c:strRef>
          </c:tx>
          <c:spPr>
            <a:solidFill>
              <a:srgbClr val="00B0F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Лист2!$C$61</c:f>
              <c:numCache>
                <c:formatCode>General</c:formatCode>
                <c:ptCount val="1"/>
                <c:pt idx="0">
                  <c:v>-25.8</c:v>
                </c:pt>
              </c:numCache>
            </c:numRef>
          </c:val>
          <c:extLst xmlns:c16r2="http://schemas.microsoft.com/office/drawing/2015/06/chart">
            <c:ext xmlns:c16="http://schemas.microsoft.com/office/drawing/2014/chart" uri="{C3380CC4-5D6E-409C-BE32-E72D297353CC}">
              <c16:uniqueId val="{00000001-A6D6-4F06-96DC-A9A91B9938F3}"/>
            </c:ext>
          </c:extLst>
        </c:ser>
        <c:ser>
          <c:idx val="2"/>
          <c:order val="2"/>
          <c:tx>
            <c:strRef>
              <c:f>Лист2!$B$62</c:f>
              <c:strCache>
                <c:ptCount val="1"/>
                <c:pt idx="0">
                  <c:v>гастрит и дуоденит</c:v>
                </c:pt>
              </c:strCache>
            </c:strRef>
          </c:tx>
          <c:spPr>
            <a:solidFill>
              <a:schemeClr val="accent6">
                <a:lumMod val="75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Лист2!$C$62</c:f>
              <c:numCache>
                <c:formatCode>General</c:formatCode>
                <c:ptCount val="1"/>
                <c:pt idx="0">
                  <c:v>-8.1999999999999993</c:v>
                </c:pt>
              </c:numCache>
            </c:numRef>
          </c:val>
          <c:extLst xmlns:c16r2="http://schemas.microsoft.com/office/drawing/2015/06/chart">
            <c:ext xmlns:c16="http://schemas.microsoft.com/office/drawing/2014/chart" uri="{C3380CC4-5D6E-409C-BE32-E72D297353CC}">
              <c16:uniqueId val="{00000002-A6D6-4F06-96DC-A9A91B9938F3}"/>
            </c:ext>
          </c:extLst>
        </c:ser>
        <c:ser>
          <c:idx val="3"/>
          <c:order val="3"/>
          <c:tx>
            <c:strRef>
              <c:f>Лист2!$B$63</c:f>
              <c:strCache>
                <c:ptCount val="1"/>
                <c:pt idx="0">
                  <c:v>ЖКБ</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Лист2!$C$63</c:f>
              <c:numCache>
                <c:formatCode>General</c:formatCode>
                <c:ptCount val="1"/>
                <c:pt idx="0">
                  <c:v>-32</c:v>
                </c:pt>
              </c:numCache>
            </c:numRef>
          </c:val>
          <c:extLst xmlns:c16r2="http://schemas.microsoft.com/office/drawing/2015/06/chart">
            <c:ext xmlns:c16="http://schemas.microsoft.com/office/drawing/2014/chart" uri="{C3380CC4-5D6E-409C-BE32-E72D297353CC}">
              <c16:uniqueId val="{00000003-A6D6-4F06-96DC-A9A91B9938F3}"/>
            </c:ext>
          </c:extLst>
        </c:ser>
        <c:ser>
          <c:idx val="4"/>
          <c:order val="4"/>
          <c:tx>
            <c:strRef>
              <c:f>Лист2!$B$64</c:f>
              <c:strCache>
                <c:ptCount val="1"/>
                <c:pt idx="0">
                  <c:v>панкреатит</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Лист2!$C$64</c:f>
              <c:numCache>
                <c:formatCode>General</c:formatCode>
                <c:ptCount val="1"/>
                <c:pt idx="0">
                  <c:v>77.8</c:v>
                </c:pt>
              </c:numCache>
            </c:numRef>
          </c:val>
          <c:extLst xmlns:c16r2="http://schemas.microsoft.com/office/drawing/2015/06/chart">
            <c:ext xmlns:c16="http://schemas.microsoft.com/office/drawing/2014/chart" uri="{C3380CC4-5D6E-409C-BE32-E72D297353CC}">
              <c16:uniqueId val="{00000004-A6D6-4F06-96DC-A9A91B9938F3}"/>
            </c:ext>
          </c:extLst>
        </c:ser>
        <c:dLbls>
          <c:dLblPos val="outEnd"/>
          <c:showLegendKey val="0"/>
          <c:showVal val="1"/>
          <c:showCatName val="0"/>
          <c:showSerName val="0"/>
          <c:showPercent val="0"/>
          <c:showBubbleSize val="0"/>
        </c:dLbls>
        <c:gapWidth val="219"/>
        <c:overlap val="-27"/>
        <c:axId val="1956497376"/>
        <c:axId val="1956500096"/>
      </c:barChart>
      <c:catAx>
        <c:axId val="195649737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6500096"/>
        <c:crosses val="autoZero"/>
        <c:auto val="1"/>
        <c:lblAlgn val="ctr"/>
        <c:lblOffset val="100"/>
        <c:noMultiLvlLbl val="0"/>
      </c:catAx>
      <c:valAx>
        <c:axId val="195650009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649737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5011503089672841"/>
          <c:y val="0"/>
          <c:w val="0.441994750656168"/>
          <c:h val="1"/>
        </c:manualLayout>
      </c:layout>
      <c:pieChart>
        <c:varyColors val="1"/>
        <c:ser>
          <c:idx val="0"/>
          <c:order val="0"/>
          <c:dPt>
            <c:idx val="0"/>
            <c:bubble3D val="0"/>
            <c:spPr>
              <a:solidFill>
                <a:schemeClr val="accent1"/>
              </a:solidFill>
              <a:ln w="19050">
                <a:solidFill>
                  <a:schemeClr val="lt1"/>
                </a:solidFill>
              </a:ln>
              <a:effectLst/>
            </c:spPr>
            <c:extLst xmlns:c16r2="http://schemas.microsoft.com/office/drawing/2015/06/chart">
              <c:ext xmlns:c16="http://schemas.microsoft.com/office/drawing/2014/chart" uri="{C3380CC4-5D6E-409C-BE32-E72D297353CC}">
                <c16:uniqueId val="{00000001-1D34-4A3F-A4F5-7024E5867CAC}"/>
              </c:ext>
            </c:extLst>
          </c:dPt>
          <c:dPt>
            <c:idx val="1"/>
            <c:bubble3D val="0"/>
            <c:spPr>
              <a:solidFill>
                <a:schemeClr val="accent2"/>
              </a:solidFill>
              <a:ln w="19050">
                <a:solidFill>
                  <a:schemeClr val="lt1"/>
                </a:solidFill>
              </a:ln>
              <a:effectLst/>
            </c:spPr>
            <c:extLst xmlns:c16r2="http://schemas.microsoft.com/office/drawing/2015/06/chart">
              <c:ext xmlns:c16="http://schemas.microsoft.com/office/drawing/2014/chart" uri="{C3380CC4-5D6E-409C-BE32-E72D297353CC}">
                <c16:uniqueId val="{00000003-1D34-4A3F-A4F5-7024E5867CAC}"/>
              </c:ext>
            </c:extLst>
          </c:dPt>
          <c:dPt>
            <c:idx val="2"/>
            <c:bubble3D val="0"/>
            <c:explosion val="5"/>
            <c:spPr>
              <a:solidFill>
                <a:schemeClr val="accent3"/>
              </a:solidFill>
              <a:ln w="19050">
                <a:solidFill>
                  <a:schemeClr val="lt1"/>
                </a:solidFill>
              </a:ln>
              <a:effectLst/>
            </c:spPr>
            <c:extLst xmlns:c16r2="http://schemas.microsoft.com/office/drawing/2015/06/chart">
              <c:ext xmlns:c16="http://schemas.microsoft.com/office/drawing/2014/chart" uri="{C3380CC4-5D6E-409C-BE32-E72D297353CC}">
                <c16:uniqueId val="{00000005-1D34-4A3F-A4F5-7024E5867CAC}"/>
              </c:ext>
            </c:extLst>
          </c:dPt>
          <c:dPt>
            <c:idx val="3"/>
            <c:bubble3D val="0"/>
            <c:spPr>
              <a:solidFill>
                <a:schemeClr val="accent4"/>
              </a:solidFill>
              <a:ln w="19050">
                <a:solidFill>
                  <a:schemeClr val="lt1"/>
                </a:solidFill>
              </a:ln>
              <a:effectLst/>
            </c:spPr>
            <c:extLst xmlns:c16r2="http://schemas.microsoft.com/office/drawing/2015/06/chart">
              <c:ext xmlns:c16="http://schemas.microsoft.com/office/drawing/2014/chart" uri="{C3380CC4-5D6E-409C-BE32-E72D297353CC}">
                <c16:uniqueId val="{00000007-1D34-4A3F-A4F5-7024E5867CAC}"/>
              </c:ext>
            </c:extLst>
          </c:dPt>
          <c:dPt>
            <c:idx val="4"/>
            <c:bubble3D val="0"/>
            <c:spPr>
              <a:solidFill>
                <a:schemeClr val="accent5"/>
              </a:solidFill>
              <a:ln w="19050">
                <a:solidFill>
                  <a:schemeClr val="lt1"/>
                </a:solidFill>
              </a:ln>
              <a:effectLst/>
            </c:spPr>
            <c:extLst xmlns:c16r2="http://schemas.microsoft.com/office/drawing/2015/06/chart">
              <c:ext xmlns:c16="http://schemas.microsoft.com/office/drawing/2014/chart" uri="{C3380CC4-5D6E-409C-BE32-E72D297353CC}">
                <c16:uniqueId val="{00000009-1D34-4A3F-A4F5-7024E5867CAC}"/>
              </c:ext>
            </c:extLst>
          </c:dPt>
          <c:dLbls>
            <c:dLbl>
              <c:idx val="0"/>
              <c:tx>
                <c:rich>
                  <a:bodyPr/>
                  <a:lstStyle/>
                  <a:p>
                    <a:r>
                      <a:rPr lang="en-US"/>
                      <a:t>1,0</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1-1D34-4A3F-A4F5-7024E5867CAC}"/>
                </c:ext>
                <c:ext xmlns:c15="http://schemas.microsoft.com/office/drawing/2012/chart" uri="{CE6537A1-D6FC-4f65-9D91-7224C49458BB}"/>
              </c:extLst>
            </c:dLbl>
            <c:dLbl>
              <c:idx val="3"/>
              <c:tx>
                <c:rich>
                  <a:bodyPr/>
                  <a:lstStyle/>
                  <a:p>
                    <a:r>
                      <a:rPr lang="en-US"/>
                      <a:t>22,1</a:t>
                    </a:r>
                  </a:p>
                </c:rich>
              </c:tx>
              <c:dLblPos val="bestFit"/>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7-1D34-4A3F-A4F5-7024E5867CAC}"/>
                </c:ex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Лист1!$B$2:$B$6</c:f>
              <c:strCache>
                <c:ptCount val="5"/>
                <c:pt idx="0">
                  <c:v>ГЭРБ</c:v>
                </c:pt>
                <c:pt idx="1">
                  <c:v>язва желудка и двенадцатиперстной кишки</c:v>
                </c:pt>
                <c:pt idx="2">
                  <c:v>гастрит и дуоденит</c:v>
                </c:pt>
                <c:pt idx="3">
                  <c:v>ЖКБ, холецистит, холангит</c:v>
                </c:pt>
                <c:pt idx="4">
                  <c:v>панкреатит</c:v>
                </c:pt>
              </c:strCache>
            </c:strRef>
          </c:cat>
          <c:val>
            <c:numRef>
              <c:f>Лист1!$C$2:$C$6</c:f>
              <c:numCache>
                <c:formatCode>General</c:formatCode>
                <c:ptCount val="5"/>
                <c:pt idx="0">
                  <c:v>1</c:v>
                </c:pt>
                <c:pt idx="1">
                  <c:v>5.3</c:v>
                </c:pt>
                <c:pt idx="2">
                  <c:v>65.400000000000006</c:v>
                </c:pt>
                <c:pt idx="3">
                  <c:v>22.12</c:v>
                </c:pt>
                <c:pt idx="4">
                  <c:v>6.2</c:v>
                </c:pt>
              </c:numCache>
            </c:numRef>
          </c:val>
          <c:extLst xmlns:c16r2="http://schemas.microsoft.com/office/drawing/2015/06/chart">
            <c:ext xmlns:c16="http://schemas.microsoft.com/office/drawing/2014/chart" uri="{C3380CC4-5D6E-409C-BE32-E72D297353CC}">
              <c16:uniqueId val="{0000000A-1D34-4A3F-A4F5-7024E5867CAC}"/>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l"/>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Лист1!$C$4</c:f>
              <c:strCache>
                <c:ptCount val="1"/>
                <c:pt idx="0">
                  <c:v>ГЭРБ</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c:f>
              <c:numCache>
                <c:formatCode>General</c:formatCode>
                <c:ptCount val="1"/>
                <c:pt idx="0">
                  <c:v>-78.099999999999994</c:v>
                </c:pt>
              </c:numCache>
            </c:numRef>
          </c:val>
          <c:extLst xmlns:c16r2="http://schemas.microsoft.com/office/drawing/2015/06/chart">
            <c:ext xmlns:c16="http://schemas.microsoft.com/office/drawing/2014/chart" uri="{C3380CC4-5D6E-409C-BE32-E72D297353CC}">
              <c16:uniqueId val="{00000000-3EB6-4DC2-A35E-BF6520F9999A}"/>
            </c:ext>
          </c:extLst>
        </c:ser>
        <c:ser>
          <c:idx val="1"/>
          <c:order val="1"/>
          <c:tx>
            <c:strRef>
              <c:f>Лист1!$C$5</c:f>
              <c:strCache>
                <c:ptCount val="1"/>
                <c:pt idx="0">
                  <c:v>язва желудка и двенадцатиперстной кишки</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Лист1!$D$5</c:f>
              <c:numCache>
                <c:formatCode>General</c:formatCode>
                <c:ptCount val="1"/>
                <c:pt idx="0">
                  <c:v>-24.7</c:v>
                </c:pt>
              </c:numCache>
            </c:numRef>
          </c:val>
          <c:extLst xmlns:c16r2="http://schemas.microsoft.com/office/drawing/2015/06/chart">
            <c:ext xmlns:c16="http://schemas.microsoft.com/office/drawing/2014/chart" uri="{C3380CC4-5D6E-409C-BE32-E72D297353CC}">
              <c16:uniqueId val="{00000001-3EB6-4DC2-A35E-BF6520F9999A}"/>
            </c:ext>
          </c:extLst>
        </c:ser>
        <c:ser>
          <c:idx val="2"/>
          <c:order val="2"/>
          <c:tx>
            <c:strRef>
              <c:f>Лист1!$C$6</c:f>
              <c:strCache>
                <c:ptCount val="1"/>
                <c:pt idx="0">
                  <c:v>гастрит и дуоденит</c:v>
                </c:pt>
              </c:strCache>
            </c:strRef>
          </c:tx>
          <c:spPr>
            <a:solidFill>
              <a:srgbClr val="FFFF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Лист1!$D$6</c:f>
              <c:numCache>
                <c:formatCode>General</c:formatCode>
                <c:ptCount val="1"/>
                <c:pt idx="0">
                  <c:v>-21</c:v>
                </c:pt>
              </c:numCache>
            </c:numRef>
          </c:val>
          <c:extLst xmlns:c16r2="http://schemas.microsoft.com/office/drawing/2015/06/chart">
            <c:ext xmlns:c16="http://schemas.microsoft.com/office/drawing/2014/chart" uri="{C3380CC4-5D6E-409C-BE32-E72D297353CC}">
              <c16:uniqueId val="{00000002-3EB6-4DC2-A35E-BF6520F9999A}"/>
            </c:ext>
          </c:extLst>
        </c:ser>
        <c:ser>
          <c:idx val="3"/>
          <c:order val="3"/>
          <c:tx>
            <c:strRef>
              <c:f>Лист1!$C$7</c:f>
              <c:strCache>
                <c:ptCount val="1"/>
                <c:pt idx="0">
                  <c:v>ЖКТ</c:v>
                </c:pt>
              </c:strCache>
            </c:strRef>
          </c:tx>
          <c:spPr>
            <a:solidFill>
              <a:schemeClr val="accent6">
                <a:lumMod val="50000"/>
              </a:schemeClr>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Лист1!$D$7</c:f>
              <c:numCache>
                <c:formatCode>General</c:formatCode>
                <c:ptCount val="1"/>
                <c:pt idx="0">
                  <c:v>-11.9</c:v>
                </c:pt>
              </c:numCache>
            </c:numRef>
          </c:val>
          <c:extLst xmlns:c16r2="http://schemas.microsoft.com/office/drawing/2015/06/chart">
            <c:ext xmlns:c16="http://schemas.microsoft.com/office/drawing/2014/chart" uri="{C3380CC4-5D6E-409C-BE32-E72D297353CC}">
              <c16:uniqueId val="{00000003-3EB6-4DC2-A35E-BF6520F9999A}"/>
            </c:ext>
          </c:extLst>
        </c:ser>
        <c:ser>
          <c:idx val="4"/>
          <c:order val="4"/>
          <c:tx>
            <c:strRef>
              <c:f>Лист1!$C$8</c:f>
              <c:strCache>
                <c:ptCount val="1"/>
                <c:pt idx="0">
                  <c:v>панкреатит</c:v>
                </c:pt>
              </c:strCache>
            </c:strRef>
          </c:tx>
          <c:spPr>
            <a:solidFill>
              <a:srgbClr val="FF0000"/>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outEnd"/>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Лист1!$D$8</c:f>
              <c:numCache>
                <c:formatCode>General</c:formatCode>
                <c:ptCount val="1"/>
                <c:pt idx="0">
                  <c:v>117.3</c:v>
                </c:pt>
              </c:numCache>
            </c:numRef>
          </c:val>
          <c:extLst xmlns:c16r2="http://schemas.microsoft.com/office/drawing/2015/06/chart">
            <c:ext xmlns:c16="http://schemas.microsoft.com/office/drawing/2014/chart" uri="{C3380CC4-5D6E-409C-BE32-E72D297353CC}">
              <c16:uniqueId val="{00000004-3EB6-4DC2-A35E-BF6520F9999A}"/>
            </c:ext>
          </c:extLst>
        </c:ser>
        <c:dLbls>
          <c:dLblPos val="outEnd"/>
          <c:showLegendKey val="0"/>
          <c:showVal val="1"/>
          <c:showCatName val="0"/>
          <c:showSerName val="0"/>
          <c:showPercent val="0"/>
          <c:showBubbleSize val="0"/>
        </c:dLbls>
        <c:gapWidth val="219"/>
        <c:overlap val="-27"/>
        <c:axId val="1956487584"/>
        <c:axId val="1956490848"/>
      </c:barChart>
      <c:catAx>
        <c:axId val="195648758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6490848"/>
        <c:crosses val="autoZero"/>
        <c:auto val="1"/>
        <c:lblAlgn val="ctr"/>
        <c:lblOffset val="100"/>
        <c:noMultiLvlLbl val="0"/>
      </c:catAx>
      <c:valAx>
        <c:axId val="195649084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6487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4">
                  <a:lumMod val="75000"/>
                </a:schemeClr>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1-3524-4D97-B325-7359F8700051}"/>
              </c:ext>
            </c:extLst>
          </c:dPt>
          <c:dPt>
            <c:idx val="1"/>
            <c:bubble3D val="0"/>
            <c:spPr>
              <a:solidFill>
                <a:srgbClr val="FF00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3-3524-4D97-B325-7359F8700051}"/>
              </c:ext>
            </c:extLst>
          </c:dPt>
          <c:dPt>
            <c:idx val="2"/>
            <c:bubble3D val="0"/>
            <c:spPr>
              <a:solidFill>
                <a:srgbClr val="00B0F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5-3524-4D97-B325-7359F8700051}"/>
              </c:ext>
            </c:extLst>
          </c:dPt>
          <c:dPt>
            <c:idx val="3"/>
            <c:bubble3D val="0"/>
            <c:spPr>
              <a:solidFill>
                <a:srgbClr val="FFFF00"/>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7-3524-4D97-B325-7359F8700051}"/>
              </c:ext>
            </c:extLst>
          </c:dPt>
          <c:dPt>
            <c:idx val="4"/>
            <c:bubble3D val="0"/>
            <c:spPr>
              <a:solidFill>
                <a:schemeClr val="accent5"/>
              </a:solidFill>
              <a:ln w="25400">
                <a:solidFill>
                  <a:schemeClr val="lt1"/>
                </a:solidFill>
              </a:ln>
              <a:effectLst/>
              <a:sp3d contourW="25400">
                <a:contourClr>
                  <a:schemeClr val="lt1"/>
                </a:contourClr>
              </a:sp3d>
            </c:spPr>
            <c:extLst xmlns:c16r2="http://schemas.microsoft.com/office/drawing/2015/06/chart">
              <c:ext xmlns:c16="http://schemas.microsoft.com/office/drawing/2014/chart" uri="{C3380CC4-5D6E-409C-BE32-E72D297353CC}">
                <c16:uniqueId val="{00000009-3524-4D97-B325-7359F8700051}"/>
              </c:ext>
            </c:extLst>
          </c:dPt>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xmlns:c16r2="http://schemas.microsoft.com/office/drawing/2015/06/chart">
              <c:ext xmlns:c15="http://schemas.microsoft.com/office/drawing/2012/chart" uri="{CE6537A1-D6FC-4f65-9D91-7224C49458BB}"/>
            </c:extLst>
          </c:dLbls>
          <c:cat>
            <c:strRef>
              <c:f>Лист1!$C$30:$C$34</c:f>
              <c:strCache>
                <c:ptCount val="5"/>
                <c:pt idx="0">
                  <c:v>ГЭРБ</c:v>
                </c:pt>
                <c:pt idx="1">
                  <c:v>язва желудка и двенадцатиперстной кишки</c:v>
                </c:pt>
                <c:pt idx="2">
                  <c:v>гастрит и дуоденит</c:v>
                </c:pt>
                <c:pt idx="3">
                  <c:v>ЖКБ</c:v>
                </c:pt>
                <c:pt idx="4">
                  <c:v>панкреатит</c:v>
                </c:pt>
              </c:strCache>
            </c:strRef>
          </c:cat>
          <c:val>
            <c:numRef>
              <c:f>Лист1!$D$30:$D$34</c:f>
              <c:numCache>
                <c:formatCode>General</c:formatCode>
                <c:ptCount val="5"/>
                <c:pt idx="0">
                  <c:v>2.6</c:v>
                </c:pt>
                <c:pt idx="1">
                  <c:v>1</c:v>
                </c:pt>
                <c:pt idx="2">
                  <c:v>61.3</c:v>
                </c:pt>
                <c:pt idx="3">
                  <c:v>30.5</c:v>
                </c:pt>
                <c:pt idx="4">
                  <c:v>4.5</c:v>
                </c:pt>
              </c:numCache>
            </c:numRef>
          </c:val>
          <c:extLst xmlns:c16r2="http://schemas.microsoft.com/office/drawing/2015/06/chart">
            <c:ext xmlns:c16="http://schemas.microsoft.com/office/drawing/2014/chart" uri="{C3380CC4-5D6E-409C-BE32-E72D297353CC}">
              <c16:uniqueId val="{0000000A-3524-4D97-B325-7359F8700051}"/>
            </c:ext>
          </c:extLst>
        </c:ser>
        <c:dLbls>
          <c:dLblPos val="bestFit"/>
          <c:showLegendKey val="0"/>
          <c:showVal val="1"/>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barChart>
        <c:barDir val="col"/>
        <c:grouping val="clustered"/>
        <c:varyColors val="0"/>
        <c:ser>
          <c:idx val="0"/>
          <c:order val="0"/>
          <c:spPr>
            <a:solidFill>
              <a:srgbClr val="99FFCC"/>
            </a:solidFill>
            <a:ln>
              <a:noFill/>
            </a:ln>
            <a:effectLst/>
          </c:spPr>
          <c:invertIfNegative val="0"/>
          <c:dLbls>
            <c:dLbl>
              <c:idx val="3"/>
              <c:tx>
                <c:rich>
                  <a:bodyPr/>
                  <a:lstStyle/>
                  <a:p>
                    <a:fld id="{4D1C61AC-2780-41F6-A911-6C0AC90C87FE}" type="VALUE">
                      <a:rPr lang="en-US"/>
                      <a:pPr/>
                      <a:t>[ЗНАЧЕНИЕ]</a:t>
                    </a:fld>
                    <a:r>
                      <a:rPr lang="en-US"/>
                      <a:t>,0</a:t>
                    </a:r>
                  </a:p>
                </c:rich>
              </c:tx>
              <c:showLegendKey val="0"/>
              <c:showVal val="1"/>
              <c:showCatName val="0"/>
              <c:showSerName val="0"/>
              <c:showPercent val="0"/>
              <c:showBubbleSize val="0"/>
              <c:extLst xmlns:c16r2="http://schemas.microsoft.com/office/drawing/2015/06/chart">
                <c:ext xmlns:c16="http://schemas.microsoft.com/office/drawing/2014/chart" uri="{C3380CC4-5D6E-409C-BE32-E72D297353CC}">
                  <c16:uniqueId val="{00000000-6FE7-4A42-A765-1342CE436792}"/>
                </c:ext>
                <c:ext xmlns:c15="http://schemas.microsoft.com/office/drawing/2012/chart" uri="{CE6537A1-D6FC-4f65-9D91-7224C49458BB}">
                  <c15:dlblFieldTable/>
                  <c15:showDataLabelsRange val="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showLegendKey val="0"/>
            <c:showVal val="1"/>
            <c:showCatName val="0"/>
            <c:showSerName val="0"/>
            <c:showPercent val="0"/>
            <c:showBubbleSize val="0"/>
            <c:showLeaderLines val="0"/>
            <c:extLst xmlns:c16r2="http://schemas.microsoft.com/office/drawing/2015/06/char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Лист1!$B$2:$B$6</c:f>
              <c:strCache>
                <c:ptCount val="5"/>
                <c:pt idx="0">
                  <c:v>Высшее</c:v>
                </c:pt>
                <c:pt idx="1">
                  <c:v>Среднее</c:v>
                </c:pt>
                <c:pt idx="2">
                  <c:v>Не полное</c:v>
                </c:pt>
                <c:pt idx="3">
                  <c:v>После вузовское</c:v>
                </c:pt>
                <c:pt idx="4">
                  <c:v>Начальное</c:v>
                </c:pt>
              </c:strCache>
            </c:strRef>
          </c:cat>
          <c:val>
            <c:numRef>
              <c:f>Лист1!$C$2:$C$6</c:f>
              <c:numCache>
                <c:formatCode>General</c:formatCode>
                <c:ptCount val="5"/>
                <c:pt idx="0">
                  <c:v>33.5</c:v>
                </c:pt>
                <c:pt idx="1">
                  <c:v>59.6</c:v>
                </c:pt>
                <c:pt idx="2">
                  <c:v>4.5999999999999996</c:v>
                </c:pt>
                <c:pt idx="3" formatCode="0">
                  <c:v>2</c:v>
                </c:pt>
                <c:pt idx="4">
                  <c:v>0.3</c:v>
                </c:pt>
              </c:numCache>
            </c:numRef>
          </c:val>
          <c:extLst xmlns:c16r2="http://schemas.microsoft.com/office/drawing/2015/06/chart">
            <c:ext xmlns:c16="http://schemas.microsoft.com/office/drawing/2014/chart" uri="{C3380CC4-5D6E-409C-BE32-E72D297353CC}">
              <c16:uniqueId val="{00000001-6FE7-4A42-A765-1342CE436792}"/>
            </c:ext>
          </c:extLst>
        </c:ser>
        <c:dLbls>
          <c:showLegendKey val="0"/>
          <c:showVal val="0"/>
          <c:showCatName val="0"/>
          <c:showSerName val="0"/>
          <c:showPercent val="0"/>
          <c:showBubbleSize val="0"/>
        </c:dLbls>
        <c:gapWidth val="219"/>
        <c:overlap val="-27"/>
        <c:axId val="1956491936"/>
        <c:axId val="1956491392"/>
      </c:barChart>
      <c:catAx>
        <c:axId val="1956491936"/>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6491392"/>
        <c:crosses val="autoZero"/>
        <c:auto val="1"/>
        <c:lblAlgn val="ctr"/>
        <c:lblOffset val="100"/>
        <c:noMultiLvlLbl val="0"/>
      </c:catAx>
      <c:valAx>
        <c:axId val="195649139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1956491936"/>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92">
  <cs:axisTitle>
    <cs:lnRef idx="0"/>
    <cs:fillRef idx="0"/>
    <cs:effectRef idx="0"/>
    <cs:fontRef idx="minor">
      <a:schemeClr val="tx1">
        <a:lumMod val="50000"/>
        <a:lumOff val="50000"/>
      </a:schemeClr>
    </cs:fontRef>
    <cs:defRPr sz="900" kern="1200"/>
  </cs:axisTitle>
  <cs:categoryAxis>
    <cs:lnRef idx="0"/>
    <cs:fillRef idx="0"/>
    <cs:effectRef idx="0"/>
    <cs:fontRef idx="minor">
      <a:schemeClr val="tx1">
        <a:lumMod val="50000"/>
        <a:lumOff val="50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50000"/>
        <a:lumOff val="50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styleClr val="auto"/>
    </cs:lnRef>
    <cs:fillRef idx="0">
      <cs:styleClr val="auto"/>
    </cs:fillRef>
    <cs:effectRef idx="0"/>
    <cs:fontRef idx="minor">
      <a:schemeClr val="tx1"/>
    </cs:fontRef>
    <cs:spPr>
      <a:solidFill>
        <a:schemeClr val="phClr"/>
      </a:solidFill>
      <a:ln>
        <a:solidFill>
          <a:schemeClr val="phClr">
            <a:lumMod val="75000"/>
          </a:schemeClr>
        </a:solidFill>
      </a:ln>
    </cs:spPr>
  </cs:dataPoint>
  <cs:dataPoint3D>
    <cs:lnRef idx="0">
      <cs:styleClr val="auto"/>
    </cs:lnRef>
    <cs:fillRef idx="0">
      <cs:styleClr val="auto"/>
    </cs:fillRef>
    <cs:effectRef idx="0"/>
    <cs:fontRef idx="minor">
      <a:schemeClr val="tx1"/>
    </cs:fontRef>
    <cs:spPr>
      <a:solidFill>
        <a:schemeClr val="phClr"/>
      </a:solidFill>
      <a:ln>
        <a:solidFill>
          <a:schemeClr val="phClr">
            <a:lumMod val="75000"/>
          </a:schemeClr>
        </a:solidFill>
      </a:ln>
      <a:scene3d>
        <a:camera prst="orthographicFront"/>
        <a:lightRig rig="threePt" dir="t"/>
      </a:scene3d>
      <a:sp3d prstMaterial="translucentPowder"/>
    </cs:spPr>
  </cs:dataPoint3D>
  <cs:dataPointLine>
    <cs:lnRef idx="0">
      <cs:styleClr val="auto"/>
    </cs:lnRef>
    <cs:fillRef idx="0"/>
    <cs:effectRef idx="0"/>
    <cs:fontRef idx="minor">
      <a:schemeClr val="tx1"/>
    </cs:fontRef>
    <cs:spPr>
      <a:ln w="28575" cap="rnd">
        <a:solidFill>
          <a:schemeClr val="phClr">
            <a:alpha val="70000"/>
          </a:schemeClr>
        </a:solidFill>
        <a:round/>
      </a:ln>
    </cs:spPr>
  </cs:dataPointLine>
  <cs:dataPointMarker>
    <cs:lnRef idx="0">
      <cs:styleClr val="auto"/>
    </cs:lnRef>
    <cs:fillRef idx="0">
      <cs:styleClr val="auto"/>
    </cs:fillRef>
    <cs:effectRef idx="0"/>
    <cs:fontRef idx="minor">
      <a:schemeClr val="dk1"/>
    </cs:fontRef>
    <cs:spPr>
      <a:solidFill>
        <a:schemeClr val="phClr">
          <a:alpha val="70000"/>
        </a:schemeClr>
      </a:solidFill>
      <a:ln>
        <a:solidFill>
          <a:schemeClr val="phClr">
            <a:lumMod val="75000"/>
          </a:schemeClr>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50000"/>
        <a:lumOff val="50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65000"/>
            <a:lumOff val="35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tx1"/>
    </cs:fontRef>
    <cs:spPr>
      <a:solidFill>
        <a:schemeClr val="lt1">
          <a:alpha val="27000"/>
        </a:schemeClr>
      </a:solidFill>
      <a:sp3d/>
    </cs:spPr>
  </cs:floor>
  <cs:gridlineMajor>
    <cs:lnRef idx="0"/>
    <cs:fillRef idx="0"/>
    <cs:effectRef idx="0"/>
    <cs:fontRef idx="minor">
      <a:schemeClr val="tx1"/>
    </cs:fontRef>
    <cs:spPr>
      <a:ln w="9525" cap="flat" cmpd="sng" algn="ctr">
        <a:solidFill>
          <a:schemeClr val="tx1">
            <a:lumMod val="5000"/>
            <a:lumOff val="95000"/>
          </a:schemeClr>
        </a:solidFill>
        <a:round/>
      </a:ln>
    </cs:spPr>
  </cs:gridlineMajor>
  <cs:gridlineMinor>
    <cs:lnRef idx="0"/>
    <cs:fillRef idx="0"/>
    <cs:effectRef idx="0"/>
    <cs:fontRef idx="minor">
      <a:schemeClr val="tx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50000"/>
        <a:lumOff val="50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50000"/>
        <a:lumOff val="50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65000"/>
        <a:lumOff val="35000"/>
      </a:schemeClr>
    </cs:fontRef>
    <cs:defRPr sz="1600" b="0" kern="1200" cap="none" spc="50" baseline="0"/>
  </cs:title>
  <cs:trendline>
    <cs:lnRef idx="0">
      <cs:styleClr val="auto"/>
    </cs:lnRef>
    <cs:fillRef idx="0"/>
    <cs:effectRef idx="0"/>
    <cs:fontRef idx="minor">
      <a:schemeClr val="dk1"/>
    </cs:fontRef>
    <cs:spPr>
      <a:ln w="15875" cap="rnd">
        <a:solidFill>
          <a:schemeClr val="phClr"/>
        </a:solidFill>
      </a:ln>
    </cs:spPr>
  </cs:trendline>
  <cs:trendlineLabel>
    <cs:lnRef idx="0"/>
    <cs:fillRef idx="0"/>
    <cs:effectRef idx="0"/>
    <cs:fontRef idx="minor">
      <a:schemeClr val="tx1">
        <a:lumMod val="50000"/>
        <a:lumOff val="50000"/>
      </a:schemeClr>
    </cs:fontRef>
    <cs:defRPr sz="900" kern="1200"/>
  </cs:trendlineLabel>
  <cs:upBar>
    <cs:lnRef idx="0"/>
    <cs:fillRef idx="0"/>
    <cs:effectRef idx="0"/>
    <cs:fontRef idx="minor">
      <a:schemeClr val="dk1"/>
    </cs:fontRef>
    <cs:spPr>
      <a:solidFill>
        <a:schemeClr val="lt1"/>
      </a:solidFill>
      <a:ln w="9525">
        <a:solidFill>
          <a:schemeClr val="tx1">
            <a:lumMod val="65000"/>
            <a:lumOff val="35000"/>
          </a:schemeClr>
        </a:solidFill>
      </a:ln>
    </cs:spPr>
  </cs:upBar>
  <cs:valueAxis>
    <cs:lnRef idx="0"/>
    <cs:fillRef idx="0"/>
    <cs:effectRef idx="0"/>
    <cs:fontRef idx="minor">
      <a:schemeClr val="tx1">
        <a:lumMod val="50000"/>
        <a:lumOff val="50000"/>
      </a:schemeClr>
    </cs:fontRef>
    <cs:defRPr sz="900" kern="1200"/>
  </cs:valueAxis>
  <cs:wall>
    <cs:lnRef idx="0"/>
    <cs:fillRef idx="0"/>
    <cs:effectRef idx="0"/>
    <cs:fontRef idx="minor">
      <a:schemeClr val="tx1"/>
    </cs:fontRef>
    <cs:spPr>
      <a:sp3d/>
    </cs:spPr>
  </cs:wall>
</cs:chartStyle>
</file>

<file path=word/charts/style12.xml><?xml version="1.0" encoding="utf-8"?>
<cs:chartStyle xmlns:cs="http://schemas.microsoft.com/office/drawing/2012/chartStyle" xmlns:a="http://schemas.openxmlformats.org/drawingml/2006/main" id="217">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Vert">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charts/style1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5.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6.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62">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0.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1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7.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8.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9.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9E83792-DD1E-4D56-86DD-EF64364165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848</TotalTime>
  <Pages>148</Pages>
  <Words>43641</Words>
  <Characters>248758</Characters>
  <Application>Microsoft Office Word</Application>
  <DocSecurity>0</DocSecurity>
  <Lines>2072</Lines>
  <Paragraphs>583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291816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салам</dc:creator>
  <cp:lastModifiedBy>Dom</cp:lastModifiedBy>
  <cp:revision>477</cp:revision>
  <cp:lastPrinted>2025-10-04T09:16:00Z</cp:lastPrinted>
  <dcterms:created xsi:type="dcterms:W3CDTF">2025-11-10T18:52:00Z</dcterms:created>
  <dcterms:modified xsi:type="dcterms:W3CDTF">2025-11-28T17:27:00Z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2024-12-12T00:00:00Z</vt:filetime>
  </property>
  <property fmtid="{D5CDD505-2E9C-101B-9397-08002B2CF9AE}" pid="3" name="Creator">
    <vt:lpwstr>Microsoft® Word 2016</vt:lpwstr>
  </property>
  <property fmtid="{D5CDD505-2E9C-101B-9397-08002B2CF9AE}" pid="4" name="LastSaved">
    <vt:filetime>2025-09-26T00:00:00Z</vt:filetime>
  </property>
  <property fmtid="{D5CDD505-2E9C-101B-9397-08002B2CF9AE}" pid="5" name="Producer">
    <vt:lpwstr>www.ilovepdf.com</vt:lpwstr>
  </property>
  <property fmtid="{D5CDD505-2E9C-101B-9397-08002B2CF9AE}" pid="6" name="GrammarlyDocumentId">
    <vt:lpwstr>27a5d5e2-7cd0-4081-9cc9-ca7fe0ca253c</vt:lpwstr>
  </property>
</Properties>
</file>